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98C93D" w14:textId="77777777" w:rsidR="00457B69" w:rsidRPr="00CD15A6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D15A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4125F0" wp14:editId="5A592015">
            <wp:extent cx="1485900" cy="847725"/>
            <wp:effectExtent l="0" t="0" r="0" b="0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D2325" w14:textId="77777777" w:rsidR="00457B69" w:rsidRPr="00CD15A6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8"/>
        </w:rPr>
      </w:pPr>
      <w:r w:rsidRPr="00CD15A6">
        <w:rPr>
          <w:rFonts w:ascii="Times New Roman" w:eastAsia="Times New Roman" w:hAnsi="Times New Roman" w:cs="Times New Roman"/>
          <w:b/>
          <w:bCs/>
          <w:sz w:val="24"/>
          <w:szCs w:val="28"/>
        </w:rPr>
        <w:t>МИНОБРНАУКИ РОССИИ</w:t>
      </w:r>
    </w:p>
    <w:p w14:paraId="7AEA1130" w14:textId="77777777" w:rsidR="00457B69" w:rsidRPr="00CD15A6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8"/>
        </w:rPr>
      </w:pPr>
      <w:r w:rsidRPr="00CD15A6">
        <w:rPr>
          <w:rFonts w:ascii="Times New Roman" w:eastAsia="Times New Roman" w:hAnsi="Times New Roman" w:cs="Times New Roman"/>
          <w:b/>
          <w:bCs/>
          <w:sz w:val="24"/>
          <w:szCs w:val="28"/>
        </w:rPr>
        <w:t>федеральное государственное бюджетное образовательное учреждение</w:t>
      </w:r>
    </w:p>
    <w:p w14:paraId="00A25AF9" w14:textId="77777777" w:rsidR="00457B69" w:rsidRPr="00CD15A6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8"/>
        </w:rPr>
      </w:pPr>
      <w:r w:rsidRPr="00CD15A6">
        <w:rPr>
          <w:rFonts w:ascii="Times New Roman" w:eastAsia="Times New Roman" w:hAnsi="Times New Roman" w:cs="Times New Roman"/>
          <w:b/>
          <w:bCs/>
          <w:sz w:val="24"/>
          <w:szCs w:val="28"/>
        </w:rPr>
        <w:t>высшего образования</w:t>
      </w:r>
    </w:p>
    <w:p w14:paraId="6F88B1BC" w14:textId="77777777" w:rsidR="00457B69" w:rsidRPr="00CD15A6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8"/>
        </w:rPr>
      </w:pPr>
      <w:r w:rsidRPr="00CD15A6">
        <w:rPr>
          <w:rFonts w:ascii="Times New Roman" w:eastAsia="Times New Roman" w:hAnsi="Times New Roman" w:cs="Times New Roman"/>
          <w:b/>
          <w:bCs/>
          <w:sz w:val="24"/>
          <w:szCs w:val="28"/>
        </w:rPr>
        <w:t xml:space="preserve"> «Московский государственный технологический университет «СТАНКИН»</w:t>
      </w:r>
    </w:p>
    <w:p w14:paraId="6A176ABD" w14:textId="77777777" w:rsidR="00457B69" w:rsidRPr="00CD15A6" w:rsidRDefault="00457B69" w:rsidP="00457B69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szCs w:val="24"/>
        </w:rPr>
      </w:pPr>
      <w:r w:rsidRPr="00CD15A6">
        <w:rPr>
          <w:rFonts w:ascii="Times New Roman" w:eastAsia="Times New Roman" w:hAnsi="Times New Roman" w:cs="Times New Roman"/>
          <w:b/>
          <w:bCs/>
          <w:sz w:val="24"/>
          <w:szCs w:val="28"/>
        </w:rPr>
        <w:t>(ФГБОУ ВО МГТУ «СТАНКИН»)</w:t>
      </w:r>
    </w:p>
    <w:p w14:paraId="1F66BA31" w14:textId="77777777" w:rsidR="00457B69" w:rsidRPr="00CD15A6" w:rsidRDefault="00457B69" w:rsidP="00457B69">
      <w:pPr>
        <w:spacing w:after="0" w:line="240" w:lineRule="auto"/>
        <w:rPr>
          <w:rFonts w:ascii="Times New Roman" w:eastAsia="Times New Roman" w:hAnsi="Times New Roman" w:cs="Times New Roman"/>
          <w:i/>
          <w:sz w:val="18"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2"/>
        <w:gridCol w:w="4683"/>
      </w:tblGrid>
      <w:tr w:rsidR="00457B69" w:rsidRPr="00CD15A6" w14:paraId="10E246EA" w14:textId="77777777" w:rsidTr="00156438">
        <w:tc>
          <w:tcPr>
            <w:tcW w:w="4785" w:type="dxa"/>
          </w:tcPr>
          <w:p w14:paraId="4301A1FF" w14:textId="77777777" w:rsidR="00457B69" w:rsidRPr="00CD15A6" w:rsidRDefault="00457B69" w:rsidP="001564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D15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Институт</w:t>
            </w:r>
          </w:p>
          <w:p w14:paraId="30B09652" w14:textId="77777777" w:rsidR="00457B69" w:rsidRPr="00CD15A6" w:rsidRDefault="00457B69" w:rsidP="0015643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CD15A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CD15A6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информационных технологий</w:t>
            </w:r>
          </w:p>
        </w:tc>
        <w:tc>
          <w:tcPr>
            <w:tcW w:w="4785" w:type="dxa"/>
          </w:tcPr>
          <w:p w14:paraId="018383BC" w14:textId="77777777" w:rsidR="00457B69" w:rsidRPr="00CD15A6" w:rsidRDefault="00457B69" w:rsidP="00156438">
            <w:pPr>
              <w:spacing w:after="0" w:line="240" w:lineRule="auto"/>
              <w:ind w:firstLine="255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D15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Кафедра</w:t>
            </w:r>
          </w:p>
          <w:p w14:paraId="2D6182C3" w14:textId="77777777" w:rsidR="00457B69" w:rsidRPr="00CD15A6" w:rsidRDefault="00457B69" w:rsidP="00156438">
            <w:pPr>
              <w:spacing w:after="0" w:line="240" w:lineRule="auto"/>
              <w:ind w:firstLine="255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CD15A6">
              <w:rPr>
                <w:rFonts w:ascii="Times New Roman" w:eastAsia="Times New Roman" w:hAnsi="Times New Roman" w:cs="Times New Roman"/>
                <w:sz w:val="24"/>
                <w:szCs w:val="24"/>
              </w:rPr>
              <w:t>информационных систем</w:t>
            </w:r>
          </w:p>
        </w:tc>
      </w:tr>
    </w:tbl>
    <w:p w14:paraId="53C73657" w14:textId="77777777" w:rsidR="00457B69" w:rsidRPr="00CD15A6" w:rsidRDefault="00457B69" w:rsidP="00457B69">
      <w:pPr>
        <w:shd w:val="clear" w:color="auto" w:fill="FFFFFF"/>
        <w:spacing w:before="314" w:after="0" w:line="281" w:lineRule="exact"/>
        <w:ind w:left="89" w:right="6614"/>
        <w:rPr>
          <w:rFonts w:ascii="Times New Roman" w:eastAsia="Times New Roman" w:hAnsi="Times New Roman" w:cs="Times New Roman"/>
          <w:sz w:val="24"/>
          <w:szCs w:val="24"/>
        </w:rPr>
      </w:pPr>
    </w:p>
    <w:p w14:paraId="1C7C9A10" w14:textId="77777777" w:rsidR="00457B69" w:rsidRPr="00CD15A6" w:rsidRDefault="00457B69" w:rsidP="00457B69">
      <w:pPr>
        <w:shd w:val="clear" w:color="auto" w:fill="FFFFFF"/>
        <w:spacing w:before="314" w:after="0" w:line="281" w:lineRule="exact"/>
        <w:ind w:left="89" w:right="6614"/>
        <w:rPr>
          <w:rFonts w:ascii="Times New Roman" w:eastAsia="Times New Roman" w:hAnsi="Times New Roman" w:cs="Times New Roman"/>
          <w:sz w:val="24"/>
          <w:szCs w:val="24"/>
        </w:rPr>
      </w:pPr>
    </w:p>
    <w:p w14:paraId="732F0990" w14:textId="77777777" w:rsidR="00457B69" w:rsidRPr="00CD15A6" w:rsidRDefault="00457B69" w:rsidP="00457B69">
      <w:pPr>
        <w:shd w:val="clear" w:color="auto" w:fill="FFFFFF"/>
        <w:spacing w:before="314" w:after="0" w:line="281" w:lineRule="exact"/>
        <w:ind w:left="89" w:right="6614"/>
        <w:rPr>
          <w:rFonts w:ascii="Times New Roman" w:eastAsia="Times New Roman" w:hAnsi="Times New Roman" w:cs="Times New Roman"/>
          <w:sz w:val="24"/>
          <w:szCs w:val="24"/>
        </w:rPr>
      </w:pPr>
    </w:p>
    <w:p w14:paraId="6E8ECA87" w14:textId="444F4D49" w:rsidR="00457B69" w:rsidRPr="00CD15A6" w:rsidRDefault="00323643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Реферат №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2</w:t>
      </w:r>
    </w:p>
    <w:p w14:paraId="76FC8890" w14:textId="77777777" w:rsidR="00457B69" w:rsidRPr="00CD15A6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0FEF54" w14:textId="77777777" w:rsidR="00457B69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D15A6">
        <w:rPr>
          <w:rFonts w:ascii="Times New Roman" w:eastAsia="Times New Roman" w:hAnsi="Times New Roman" w:cs="Times New Roman"/>
          <w:sz w:val="24"/>
          <w:szCs w:val="24"/>
        </w:rPr>
        <w:t>по дисциплине «</w:t>
      </w:r>
      <w:r w:rsidRPr="00CD15A6">
        <w:rPr>
          <w:rFonts w:ascii="Times New Roman" w:eastAsia="Times New Roman" w:hAnsi="Times New Roman" w:cs="Times New Roman"/>
          <w:b/>
          <w:bCs/>
          <w:sz w:val="24"/>
          <w:szCs w:val="24"/>
        </w:rPr>
        <w:t>Основы программной инженерии</w:t>
      </w:r>
      <w:r w:rsidRPr="00CD15A6">
        <w:rPr>
          <w:rFonts w:ascii="Times New Roman" w:eastAsia="Times New Roman" w:hAnsi="Times New Roman" w:cs="Times New Roman"/>
          <w:sz w:val="24"/>
          <w:szCs w:val="24"/>
        </w:rPr>
        <w:t xml:space="preserve">» </w:t>
      </w:r>
    </w:p>
    <w:p w14:paraId="6B5D3C75" w14:textId="77777777" w:rsidR="00457B69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2E557A0" w14:textId="29F2B12D" w:rsidR="00457B69" w:rsidRPr="00CD15A6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тему:</w:t>
      </w:r>
      <w:r w:rsidRPr="00457B6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«</w:t>
      </w:r>
      <w:r w:rsidR="00323643" w:rsidRPr="003236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Жизненный цикл систем и программных средств в программной инженерии</w:t>
      </w:r>
      <w:r w:rsidRPr="00457B6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»</w:t>
      </w:r>
    </w:p>
    <w:p w14:paraId="635F9088" w14:textId="77777777" w:rsidR="00457B69" w:rsidRPr="00CD15A6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6438918A" w14:textId="77777777" w:rsidR="00457B69" w:rsidRPr="00CD15A6" w:rsidRDefault="00457B69" w:rsidP="00457B6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3436B1" w14:textId="77777777" w:rsidR="00457B69" w:rsidRPr="00CD15A6" w:rsidRDefault="00457B69" w:rsidP="00457B69">
      <w:pPr>
        <w:shd w:val="clear" w:color="auto" w:fill="FFFFFF"/>
        <w:spacing w:after="389" w:line="240" w:lineRule="auto"/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</w:pPr>
    </w:p>
    <w:p w14:paraId="13232328" w14:textId="77777777" w:rsidR="00457B69" w:rsidRPr="00CD15A6" w:rsidRDefault="00457B69" w:rsidP="00457B69">
      <w:pPr>
        <w:spacing w:after="0" w:line="240" w:lineRule="auto"/>
        <w:ind w:left="57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087CDD" w14:textId="77777777" w:rsidR="00457B69" w:rsidRPr="00CD15A6" w:rsidRDefault="00457B69" w:rsidP="00457B69">
      <w:pPr>
        <w:spacing w:after="0" w:line="240" w:lineRule="auto"/>
        <w:ind w:left="57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AB0120" w14:textId="77777777" w:rsidR="00457B69" w:rsidRPr="00CD15A6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571679" w14:textId="77777777" w:rsidR="00457B69" w:rsidRPr="00CD15A6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05DE5F" w14:textId="42A2CA79" w:rsidR="00457B69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A3E6762" w14:textId="3F84B947" w:rsidR="00323643" w:rsidRDefault="00323643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C4B0FB" w14:textId="77777777" w:rsidR="00323643" w:rsidRPr="00CD15A6" w:rsidRDefault="00323643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30C81D" w14:textId="77777777" w:rsidR="00457B69" w:rsidRPr="00CD15A6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79E610" w14:textId="77777777" w:rsidR="00457B69" w:rsidRPr="00CD15A6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67BD25F" w14:textId="77777777" w:rsidR="00457B69" w:rsidRPr="00CD15A6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7426931" w14:textId="1C3B0B0E" w:rsidR="00457B69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23D634" w14:textId="714D61B1" w:rsidR="00323643" w:rsidRDefault="00323643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A9A768" w14:textId="77777777" w:rsidR="00323643" w:rsidRPr="00CD15A6" w:rsidRDefault="00323643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640" w:type="dxa"/>
        <w:tblLayout w:type="fixed"/>
        <w:tblLook w:val="04A0" w:firstRow="1" w:lastRow="0" w:firstColumn="1" w:lastColumn="0" w:noHBand="0" w:noVBand="1"/>
      </w:tblPr>
      <w:tblGrid>
        <w:gridCol w:w="5514"/>
        <w:gridCol w:w="1850"/>
        <w:gridCol w:w="2276"/>
      </w:tblGrid>
      <w:tr w:rsidR="00457B69" w:rsidRPr="00CD15A6" w14:paraId="28AC73B8" w14:textId="77777777" w:rsidTr="00156438">
        <w:trPr>
          <w:trHeight w:val="562"/>
        </w:trPr>
        <w:tc>
          <w:tcPr>
            <w:tcW w:w="5514" w:type="dxa"/>
            <w:shd w:val="clear" w:color="auto" w:fill="auto"/>
          </w:tcPr>
          <w:p w14:paraId="09CA5F1C" w14:textId="241D3B90" w:rsidR="00457B69" w:rsidRPr="00CD15A6" w:rsidRDefault="00457B69" w:rsidP="001564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D15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Студент</w:t>
            </w:r>
            <w:r w:rsidRPr="00CD15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br/>
            </w:r>
            <w:r w:rsidRPr="00CD15A6">
              <w:rPr>
                <w:rFonts w:ascii="Times New Roman" w:eastAsia="Times New Roman" w:hAnsi="Times New Roman" w:cs="Times New Roman"/>
                <w:sz w:val="24"/>
                <w:szCs w:val="24"/>
              </w:rPr>
              <w:t>группа ИДБ–22–</w:t>
            </w:r>
            <w:r w:rsidRPr="00457B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06</w:t>
            </w:r>
          </w:p>
        </w:tc>
        <w:tc>
          <w:tcPr>
            <w:tcW w:w="1850" w:type="dxa"/>
            <w:tcBorders>
              <w:bottom w:val="single" w:sz="4" w:space="0" w:color="auto"/>
            </w:tcBorders>
            <w:shd w:val="clear" w:color="auto" w:fill="auto"/>
          </w:tcPr>
          <w:p w14:paraId="33AF74A3" w14:textId="77777777" w:rsidR="00457B69" w:rsidRPr="00CD15A6" w:rsidRDefault="00457B69" w:rsidP="001564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6" w:type="dxa"/>
            <w:shd w:val="clear" w:color="auto" w:fill="auto"/>
          </w:tcPr>
          <w:p w14:paraId="6D1A6548" w14:textId="3210EB0E" w:rsidR="00457B69" w:rsidRPr="00323643" w:rsidRDefault="00457B69" w:rsidP="001564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323643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Мустафаева П.М.</w:t>
            </w:r>
          </w:p>
        </w:tc>
      </w:tr>
      <w:tr w:rsidR="00457B69" w:rsidRPr="00CD15A6" w14:paraId="537D8960" w14:textId="77777777" w:rsidTr="00156438">
        <w:trPr>
          <w:trHeight w:val="87"/>
        </w:trPr>
        <w:tc>
          <w:tcPr>
            <w:tcW w:w="5514" w:type="dxa"/>
            <w:shd w:val="clear" w:color="auto" w:fill="auto"/>
          </w:tcPr>
          <w:p w14:paraId="7AE0175B" w14:textId="77777777" w:rsidR="00457B69" w:rsidRPr="00CD15A6" w:rsidRDefault="00457B69" w:rsidP="00156438">
            <w:pPr>
              <w:keepNext/>
              <w:keepLines/>
              <w:spacing w:after="0" w:line="240" w:lineRule="auto"/>
              <w:outlineLvl w:val="2"/>
              <w:rPr>
                <w:rFonts w:ascii="Cambria" w:eastAsia="Times New Roman" w:hAnsi="Cambria" w:cs="Times New Roman"/>
                <w:b/>
                <w:bCs/>
                <w:color w:val="4F81BD"/>
                <w:sz w:val="24"/>
                <w:szCs w:val="20"/>
              </w:rPr>
            </w:pPr>
          </w:p>
        </w:tc>
        <w:tc>
          <w:tcPr>
            <w:tcW w:w="1850" w:type="dxa"/>
            <w:tcBorders>
              <w:top w:val="single" w:sz="4" w:space="0" w:color="auto"/>
            </w:tcBorders>
            <w:shd w:val="clear" w:color="auto" w:fill="auto"/>
          </w:tcPr>
          <w:p w14:paraId="01ED0323" w14:textId="77777777" w:rsidR="00457B69" w:rsidRPr="00CD15A6" w:rsidRDefault="00457B69" w:rsidP="001564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15A6">
              <w:rPr>
                <w:rFonts w:ascii="Times New Roman" w:eastAsia="Times New Roman" w:hAnsi="Times New Roman" w:cs="Times New Roman"/>
              </w:rPr>
              <w:t>подпись</w:t>
            </w:r>
          </w:p>
        </w:tc>
        <w:tc>
          <w:tcPr>
            <w:tcW w:w="2276" w:type="dxa"/>
            <w:shd w:val="clear" w:color="auto" w:fill="auto"/>
          </w:tcPr>
          <w:p w14:paraId="7C9DF99A" w14:textId="77777777" w:rsidR="00457B69" w:rsidRPr="00CD15A6" w:rsidRDefault="00457B69" w:rsidP="0015643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57B69" w:rsidRPr="00CD15A6" w14:paraId="55CF767E" w14:textId="77777777" w:rsidTr="00156438">
        <w:trPr>
          <w:trHeight w:val="485"/>
        </w:trPr>
        <w:tc>
          <w:tcPr>
            <w:tcW w:w="5514" w:type="dxa"/>
            <w:shd w:val="clear" w:color="auto" w:fill="auto"/>
          </w:tcPr>
          <w:p w14:paraId="120BFF2B" w14:textId="77777777" w:rsidR="00457B69" w:rsidRPr="00CD15A6" w:rsidRDefault="00457B69" w:rsidP="00156438">
            <w:pPr>
              <w:keepNext/>
              <w:keepLines/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D15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Руководитель </w:t>
            </w:r>
          </w:p>
          <w:p w14:paraId="7148DF8C" w14:textId="77777777" w:rsidR="00457B69" w:rsidRPr="00CD15A6" w:rsidRDefault="00457B69" w:rsidP="001564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D15A6">
              <w:rPr>
                <w:rFonts w:ascii="Times New Roman" w:eastAsia="Times New Roman" w:hAnsi="Times New Roman" w:cs="Times New Roman"/>
                <w:sz w:val="24"/>
                <w:szCs w:val="24"/>
              </w:rPr>
              <w:t>к.э.н., доцент</w:t>
            </w:r>
            <w:r w:rsidRPr="00CD15A6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850" w:type="dxa"/>
            <w:tcBorders>
              <w:bottom w:val="single" w:sz="4" w:space="0" w:color="auto"/>
            </w:tcBorders>
            <w:shd w:val="clear" w:color="auto" w:fill="auto"/>
          </w:tcPr>
          <w:p w14:paraId="13B4F047" w14:textId="77777777" w:rsidR="00457B69" w:rsidRPr="00CD15A6" w:rsidRDefault="00457B69" w:rsidP="001564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F72955C" w14:textId="77777777" w:rsidR="00457B69" w:rsidRPr="00CD15A6" w:rsidRDefault="00457B69" w:rsidP="001564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76" w:type="dxa"/>
            <w:shd w:val="clear" w:color="auto" w:fill="auto"/>
          </w:tcPr>
          <w:p w14:paraId="09D89B6E" w14:textId="77777777" w:rsidR="00457B69" w:rsidRPr="00CD15A6" w:rsidRDefault="00457B69" w:rsidP="001564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D15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Ахмедов Э.Р.</w:t>
            </w:r>
          </w:p>
        </w:tc>
      </w:tr>
      <w:tr w:rsidR="00457B69" w:rsidRPr="00CD15A6" w14:paraId="72006B05" w14:textId="77777777" w:rsidTr="00156438">
        <w:tc>
          <w:tcPr>
            <w:tcW w:w="5514" w:type="dxa"/>
            <w:shd w:val="clear" w:color="auto" w:fill="auto"/>
          </w:tcPr>
          <w:p w14:paraId="1301AE12" w14:textId="77777777" w:rsidR="00457B69" w:rsidRPr="00CD15A6" w:rsidRDefault="00457B69" w:rsidP="0015643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</w:p>
        </w:tc>
        <w:tc>
          <w:tcPr>
            <w:tcW w:w="1850" w:type="dxa"/>
            <w:tcBorders>
              <w:top w:val="single" w:sz="4" w:space="0" w:color="auto"/>
            </w:tcBorders>
            <w:shd w:val="clear" w:color="auto" w:fill="auto"/>
          </w:tcPr>
          <w:p w14:paraId="427FAA67" w14:textId="77777777" w:rsidR="00457B69" w:rsidRPr="00CD15A6" w:rsidRDefault="00457B69" w:rsidP="001564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15A6">
              <w:rPr>
                <w:rFonts w:ascii="Times New Roman" w:eastAsia="Times New Roman" w:hAnsi="Times New Roman" w:cs="Times New Roman"/>
              </w:rPr>
              <w:t>подпись</w:t>
            </w:r>
          </w:p>
        </w:tc>
        <w:tc>
          <w:tcPr>
            <w:tcW w:w="2276" w:type="dxa"/>
            <w:shd w:val="clear" w:color="auto" w:fill="auto"/>
          </w:tcPr>
          <w:p w14:paraId="36B8FE4C" w14:textId="77777777" w:rsidR="00457B69" w:rsidRPr="00CD15A6" w:rsidRDefault="00457B69" w:rsidP="001564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</w:p>
        </w:tc>
      </w:tr>
    </w:tbl>
    <w:p w14:paraId="15168E9D" w14:textId="77777777" w:rsidR="00457B69" w:rsidRPr="00CD15A6" w:rsidRDefault="00457B69" w:rsidP="00457B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69D0D0" w14:textId="77777777" w:rsidR="00457B69" w:rsidRPr="00CD15A6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7C82BE" w14:textId="77777777" w:rsidR="00457B69" w:rsidRPr="00CD15A6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D876D5" w14:textId="7D21CA93" w:rsidR="00501658" w:rsidRDefault="00501658" w:rsidP="00323643">
      <w:pPr>
        <w:shd w:val="clear" w:color="auto" w:fill="FFFFFF"/>
        <w:tabs>
          <w:tab w:val="left" w:leader="underscore" w:pos="7797"/>
        </w:tabs>
        <w:spacing w:after="0" w:line="240" w:lineRule="auto"/>
        <w:ind w:right="1700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</w:pPr>
    </w:p>
    <w:p w14:paraId="17DBEE76" w14:textId="4137182A" w:rsidR="00501658" w:rsidRDefault="00501658" w:rsidP="001D0785">
      <w:pPr>
        <w:spacing w:after="0" w:line="360" w:lineRule="auto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 w:rsidRPr="00EF58DB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lastRenderedPageBreak/>
        <w:t>1.</w:t>
      </w:r>
      <w:r w:rsidR="00323643" w:rsidRPr="00323643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="00323643" w:rsidRPr="00CB7F62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Что понимают под понятиями ЖЦ ПП, модели и методологии ЖЦ?</w:t>
      </w:r>
      <w:r w:rsidR="00323643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="00323643" w:rsidRPr="00CB7F62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Охарактеризуйте основные проблемы практического применения модели ЖЦ.</w:t>
      </w:r>
    </w:p>
    <w:p w14:paraId="43541DAD" w14:textId="1244FFFE" w:rsidR="00676A86" w:rsidRDefault="00676A86" w:rsidP="00457B69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676A86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Жизненный цикл ПП</w:t>
      </w:r>
      <w:r w:rsidRPr="00676A86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- полная совокупность всех процессов и действий по созданию и приме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нению программного обеспечения, </w:t>
      </w:r>
      <w:r w:rsidRPr="00676A86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непрерывный процесс, который начинается с момента принятия решения о необходимости создания ПО и заканчивается в момент его полного изъятия из эксплуатации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.</w:t>
      </w:r>
    </w:p>
    <w:p w14:paraId="7C1D7AD4" w14:textId="4CF99326" w:rsidR="00676A86" w:rsidRDefault="00676A86" w:rsidP="00676A86">
      <w:pPr>
        <w:spacing w:after="0" w:line="360" w:lineRule="auto"/>
        <w:jc w:val="center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676A86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drawing>
          <wp:inline distT="0" distB="0" distL="0" distR="0" wp14:anchorId="420F9DF5" wp14:editId="7FDCB6EA">
            <wp:extent cx="4517465" cy="28041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1154" cy="2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011B" w14:textId="671CCAF2" w:rsidR="008F0788" w:rsidRDefault="008F0788" w:rsidP="00676A86">
      <w:pPr>
        <w:spacing w:after="0" w:line="360" w:lineRule="auto"/>
        <w:jc w:val="center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Рис. 1 Пример ЖЦ ПП</w:t>
      </w:r>
    </w:p>
    <w:p w14:paraId="1FCCA351" w14:textId="53A6A08B" w:rsidR="00B87657" w:rsidRDefault="00676A86" w:rsidP="00457B69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676A86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Модель ЖЦ</w:t>
      </w:r>
      <w:r w:rsidRPr="00676A86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- </w:t>
      </w:r>
      <w:r w:rsidR="008F0788" w:rsidRP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это схема выполнения работ и задач на процессах, обеспечивающих разработку, эксплуатацию и сопровождение программного продукта, отражающ</w:t>
      </w:r>
      <w:r w:rsid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ая жизнь ПП и включает в себя: </w:t>
      </w:r>
      <w:r w:rsidR="008F0788" w:rsidRP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разработку требова</w:t>
      </w:r>
      <w:r w:rsid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ний или технического задания; </w:t>
      </w:r>
      <w:r w:rsidR="008F0788" w:rsidRP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разработку сист</w:t>
      </w:r>
      <w:r w:rsid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емы или технического проекта; </w:t>
      </w:r>
      <w:r w:rsidR="008F0788" w:rsidRP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программировани</w:t>
      </w:r>
      <w:r w:rsid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е или рабочее проектирование; пробную эксплуатацию; сопровождение и улучшение; </w:t>
      </w:r>
      <w:r w:rsidR="008F0788" w:rsidRP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снятие с эксплуатации.</w:t>
      </w:r>
    </w:p>
    <w:p w14:paraId="270661FF" w14:textId="4170FCFA" w:rsidR="00911C9E" w:rsidRPr="00911C9E" w:rsidRDefault="00911C9E" w:rsidP="00911C9E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911C9E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Методология </w:t>
      </w:r>
      <w:r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ЖЦ</w:t>
      </w:r>
      <w:r w:rsidRPr="00911C9E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— это совокупность принципов, правил и методов, определяющих порядок организации и управления процессами разработки, тестирования, внедрения, сопровождения и вывода из эксплуатации программного обеспечения на каждом этапе его жизненного цикла.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Pr="00911C9E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Методология регламентирует, как выполняются работы, взаимодействуют участники проекта и контролируется качество на всех стадиях разработки ПО.</w:t>
      </w:r>
    </w:p>
    <w:p w14:paraId="28D38900" w14:textId="57533493" w:rsidR="00911C9E" w:rsidRDefault="00911C9E" w:rsidP="00457B69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 w:rsidRPr="00911C9E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Основные проблемы практического применения модели ЖЦ</w:t>
      </w:r>
      <w:r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:</w:t>
      </w:r>
    </w:p>
    <w:p w14:paraId="5B324EFC" w14:textId="3042A22D" w:rsidR="00911C9E" w:rsidRPr="00911C9E" w:rsidRDefault="00911C9E" w:rsidP="00911C9E">
      <w:pPr>
        <w:pStyle w:val="a4"/>
        <w:numPr>
          <w:ilvl w:val="0"/>
          <w:numId w:val="11"/>
        </w:numPr>
        <w:spacing w:after="0" w:line="360" w:lineRule="auto"/>
        <w:ind w:left="0" w:firstLine="357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911C9E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Отсутствие единого мнения специалистов в вопросе определения объектов ЖЦ. </w:t>
      </w:r>
    </w:p>
    <w:p w14:paraId="340D00CD" w14:textId="65D7ACE2" w:rsidR="00911C9E" w:rsidRPr="00911C9E" w:rsidRDefault="00911C9E" w:rsidP="00911C9E">
      <w:pPr>
        <w:pStyle w:val="a4"/>
        <w:numPr>
          <w:ilvl w:val="0"/>
          <w:numId w:val="11"/>
        </w:numPr>
        <w:spacing w:after="0" w:line="360" w:lineRule="auto"/>
        <w:ind w:left="0" w:firstLine="357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911C9E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Отсутствие точных определений начала и конца различных видов ЖЦ. </w:t>
      </w:r>
    </w:p>
    <w:p w14:paraId="71E4777C" w14:textId="3FBDF63F" w:rsidR="00911C9E" w:rsidRPr="00911C9E" w:rsidRDefault="00911C9E" w:rsidP="00911C9E">
      <w:pPr>
        <w:pStyle w:val="a4"/>
        <w:numPr>
          <w:ilvl w:val="0"/>
          <w:numId w:val="11"/>
        </w:numPr>
        <w:spacing w:after="0" w:line="360" w:lineRule="auto"/>
        <w:ind w:left="0" w:firstLine="357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911C9E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Проблематичность определения длительности различных стадий ЖЦ и всего ЖЦ в целом. </w:t>
      </w:r>
    </w:p>
    <w:p w14:paraId="64C8C708" w14:textId="7506E7D3" w:rsidR="00911C9E" w:rsidRPr="00911C9E" w:rsidRDefault="00911C9E" w:rsidP="00911C9E">
      <w:pPr>
        <w:pStyle w:val="a4"/>
        <w:numPr>
          <w:ilvl w:val="0"/>
          <w:numId w:val="11"/>
        </w:numPr>
        <w:spacing w:after="0" w:line="360" w:lineRule="auto"/>
        <w:ind w:left="0" w:firstLine="357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911C9E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Невозможность однозначной идентификации конкретного этапа ЖЦ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.</w:t>
      </w:r>
    </w:p>
    <w:p w14:paraId="058868D5" w14:textId="767FF7CB" w:rsidR="00911C9E" w:rsidRPr="00911C9E" w:rsidRDefault="00911C9E" w:rsidP="00911C9E">
      <w:pPr>
        <w:pStyle w:val="a4"/>
        <w:numPr>
          <w:ilvl w:val="0"/>
          <w:numId w:val="11"/>
        </w:numPr>
        <w:spacing w:after="0" w:line="360" w:lineRule="auto"/>
        <w:ind w:left="0" w:firstLine="357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911C9E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lastRenderedPageBreak/>
        <w:t>Сложность определения момента наступления конкретного этапа ЖЦ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.</w:t>
      </w:r>
    </w:p>
    <w:p w14:paraId="5D2A6E92" w14:textId="40BF14FB" w:rsidR="00911C9E" w:rsidRPr="00911C9E" w:rsidRDefault="00911C9E" w:rsidP="00911C9E">
      <w:pPr>
        <w:pStyle w:val="a4"/>
        <w:numPr>
          <w:ilvl w:val="0"/>
          <w:numId w:val="11"/>
        </w:numPr>
        <w:spacing w:after="0" w:line="360" w:lineRule="auto"/>
        <w:ind w:left="0" w:firstLine="357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911C9E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Сложность определения границ между стадиями ЖЦ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.</w:t>
      </w:r>
    </w:p>
    <w:p w14:paraId="3FE0C3E9" w14:textId="77777777" w:rsidR="00911C9E" w:rsidRPr="00911C9E" w:rsidRDefault="00911C9E" w:rsidP="00911C9E">
      <w:pPr>
        <w:pStyle w:val="a4"/>
        <w:numPr>
          <w:ilvl w:val="0"/>
          <w:numId w:val="11"/>
        </w:numPr>
        <w:spacing w:after="0" w:line="360" w:lineRule="auto"/>
        <w:ind w:left="0" w:firstLine="357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911C9E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Вариация продолжительности жизненного цикла разных продуктов. Это затрудняет применение концепции ЖЦ для прогнозирования. </w:t>
      </w:r>
    </w:p>
    <w:p w14:paraId="2E14BFD9" w14:textId="77777777" w:rsidR="00911C9E" w:rsidRPr="00911C9E" w:rsidRDefault="00911C9E" w:rsidP="00911C9E">
      <w:pPr>
        <w:spacing w:after="0" w:line="360" w:lineRule="auto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</w:p>
    <w:p w14:paraId="2C22E0D7" w14:textId="5E9FF319" w:rsidR="00323643" w:rsidRPr="00CB7F62" w:rsidRDefault="00501658" w:rsidP="006A6963">
      <w:pPr>
        <w:spacing w:after="0" w:line="360" w:lineRule="auto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 w:rsidRPr="00EF58DB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2. </w:t>
      </w:r>
      <w:r w:rsidR="00323643" w:rsidRPr="00CB7F62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Определите структуру и организацию стандарта ЖЦ ISO</w:t>
      </w:r>
      <w:r w:rsidR="00323643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 -</w:t>
      </w:r>
      <w:r w:rsidR="00323643" w:rsidRPr="00CB7F62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 12207. Назовите основные результаты разработки этого стандарта.</w:t>
      </w:r>
    </w:p>
    <w:p w14:paraId="6B1C41C0" w14:textId="77777777" w:rsidR="00911C9E" w:rsidRPr="00911C9E" w:rsidRDefault="00911C9E" w:rsidP="00911C9E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911C9E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В стандарте ISO/IEC 12207 описаны пять основных процессов жизненного цикла программного обеспечения: </w:t>
      </w:r>
    </w:p>
    <w:p w14:paraId="3C3A783D" w14:textId="7277B3B7" w:rsidR="00911C9E" w:rsidRPr="00911C9E" w:rsidRDefault="00911C9E" w:rsidP="00911C9E">
      <w:pPr>
        <w:pStyle w:val="a4"/>
        <w:numPr>
          <w:ilvl w:val="0"/>
          <w:numId w:val="12"/>
        </w:numPr>
        <w:spacing w:after="0" w:line="360" w:lineRule="auto"/>
        <w:ind w:left="0" w:firstLine="357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911C9E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процесс приобретения определяет действия предприятия - покупателя информационной системы, программного продукта или службы программного обеспечения; </w:t>
      </w:r>
    </w:p>
    <w:p w14:paraId="3F914F8C" w14:textId="0703718C" w:rsidR="00911C9E" w:rsidRPr="00911C9E" w:rsidRDefault="00911C9E" w:rsidP="00911C9E">
      <w:pPr>
        <w:pStyle w:val="a4"/>
        <w:numPr>
          <w:ilvl w:val="0"/>
          <w:numId w:val="12"/>
        </w:numPr>
        <w:spacing w:after="0" w:line="360" w:lineRule="auto"/>
        <w:ind w:left="0" w:firstLine="357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911C9E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процесс поставки определяет действия предприятия-поставщика по снабжению покупателя информационной системой, программным продуктом или службы программного обеспечения; </w:t>
      </w:r>
    </w:p>
    <w:p w14:paraId="47815964" w14:textId="5D4637BB" w:rsidR="00911C9E" w:rsidRPr="00911C9E" w:rsidRDefault="00911C9E" w:rsidP="00911C9E">
      <w:pPr>
        <w:pStyle w:val="a4"/>
        <w:numPr>
          <w:ilvl w:val="0"/>
          <w:numId w:val="12"/>
        </w:numPr>
        <w:spacing w:after="0" w:line="360" w:lineRule="auto"/>
        <w:ind w:left="0" w:firstLine="357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911C9E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процесс разработки определяет действия предприятия-разработчика, который разрабатывает принципы построения программного изделия и собственно программный продукт; </w:t>
      </w:r>
    </w:p>
    <w:p w14:paraId="0CA99997" w14:textId="267B7683" w:rsidR="00911C9E" w:rsidRPr="00911C9E" w:rsidRDefault="00911C9E" w:rsidP="00911C9E">
      <w:pPr>
        <w:pStyle w:val="a4"/>
        <w:numPr>
          <w:ilvl w:val="0"/>
          <w:numId w:val="12"/>
        </w:numPr>
        <w:spacing w:after="0" w:line="360" w:lineRule="auto"/>
        <w:ind w:left="0" w:firstLine="357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911C9E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процесс функционирования определяет действия предприятия-оператора, обслуживающего систему в целом. Сюда входят консультация пользователей, получение обратной связи и т.д.; </w:t>
      </w:r>
    </w:p>
    <w:p w14:paraId="45978ADD" w14:textId="0897FB44" w:rsidR="00323643" w:rsidRDefault="00911C9E" w:rsidP="00911C9E">
      <w:pPr>
        <w:pStyle w:val="a4"/>
        <w:numPr>
          <w:ilvl w:val="0"/>
          <w:numId w:val="12"/>
        </w:numPr>
        <w:spacing w:after="0" w:line="360" w:lineRule="auto"/>
        <w:ind w:left="0" w:firstLine="357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911C9E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процесс сопровождения определяет действия персонала, обеспечивающего сопровождение программного продукта, т.е. управление модификацией программного продукта, поддержку текущего состояния и функциональной пригодности, установку и удаление.</w:t>
      </w:r>
    </w:p>
    <w:p w14:paraId="498F0278" w14:textId="32078750" w:rsidR="00911C9E" w:rsidRDefault="00911C9E" w:rsidP="00911C9E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911C9E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Кроме пяти основных процессов, ISO/IEC 12207 оговаривает восемь вспомогательных процессов, которые являются неотъемлемой частью все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го жизненного цикла системы: процесс решения проблем; </w:t>
      </w:r>
      <w:r w:rsidRPr="00911C9E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процесс документирования; процесс управления конфигурацией; процесс обеспечения качества; процесс верификации; процесс аттестации; процесс совместной оценки; процесс аудита.</w:t>
      </w:r>
    </w:p>
    <w:p w14:paraId="65DEC846" w14:textId="6D099C3C" w:rsidR="008F0788" w:rsidRDefault="008F0788" w:rsidP="00911C9E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В стандарте ISO/IEC 12207 также определяются четыре организационных процесса: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P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процесс управления; процесс создания инфраструктуры; 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процесс усовершенствования; </w:t>
      </w:r>
      <w:r w:rsidRP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процесс обучения.</w:t>
      </w:r>
    </w:p>
    <w:p w14:paraId="1C1916D5" w14:textId="68DE259E" w:rsidR="00911C9E" w:rsidRPr="00911C9E" w:rsidRDefault="00911C9E" w:rsidP="00911C9E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 w:rsidRPr="00911C9E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Основные результаты разработки стандарта ISO 12207</w:t>
      </w:r>
      <w:r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: </w:t>
      </w:r>
      <w:r w:rsidRPr="00911C9E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Унификация процессов жизненного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цикла программного обеспечения; </w:t>
      </w:r>
      <w:r w:rsidRPr="00911C9E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Повышение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качества программного 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lastRenderedPageBreak/>
        <w:t xml:space="preserve">продукта; </w:t>
      </w:r>
      <w:r w:rsidRPr="00911C9E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Стандартизация подходов к р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азработке и сопровождению ПО; </w:t>
      </w:r>
      <w:r w:rsidRPr="00911C9E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Улучшение взаимодействия между заказчиками и постав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щиками программного обеспечения; </w:t>
      </w:r>
      <w:r w:rsidRPr="00911C9E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Создание основы для серти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фикации процессов разработки ПО; </w:t>
      </w:r>
      <w:r w:rsidRPr="00911C9E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Возможность адаптации стандартов под конкретные проекты и организации.</w:t>
      </w:r>
    </w:p>
    <w:p w14:paraId="7D352289" w14:textId="77777777" w:rsidR="00911C9E" w:rsidRPr="00911C9E" w:rsidRDefault="00911C9E" w:rsidP="00911C9E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</w:p>
    <w:p w14:paraId="7A33A226" w14:textId="6C24DBBB" w:rsidR="00B176E2" w:rsidRPr="00B176E2" w:rsidRDefault="00323643" w:rsidP="001D0785">
      <w:pPr>
        <w:spacing w:after="0" w:line="360" w:lineRule="auto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3</w:t>
      </w:r>
      <w:r w:rsidRPr="00CB7F62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.</w:t>
      </w:r>
      <w:r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Pr="00CB7F62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Охарактеризуйте стандарт ЖЦ ISO 15504 и его отличие от ISO 12207.</w:t>
      </w:r>
    </w:p>
    <w:p w14:paraId="0DFA8882" w14:textId="3CBCF16C" w:rsidR="008F0788" w:rsidRPr="008F0788" w:rsidRDefault="008F0788" w:rsidP="008F0788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Стандарт ISO/IEC 15504 </w:t>
      </w:r>
      <w:r w:rsidRP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предназначен для оценки зрелости и способности процессов жизненного цикла программного обеспечения. Он представляет собой модель, которая позволяет определить, насколько эффективно выполняются процессы разработки, сопровождения и управления программными продуктами в организации. Основная цель стандарта — не только оценка текущего состояния процессов, но и их постоянное улучшение.</w:t>
      </w:r>
    </w:p>
    <w:p w14:paraId="5F539D72" w14:textId="77777777" w:rsidR="008F0788" w:rsidRPr="008F0788" w:rsidRDefault="008F0788" w:rsidP="008F0788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В отличие от ISO 12207, который описывает, какие процессы должны выполняться на каждом этапе жизненного цикла программного обеспечения, стандарт ISO 15504 фокусируется на качестве их выполнения и степени зрелости. Если ISO 12207 предоставляет структуру и последовательность процессов, то ISO 15504 оценивает, насколько эффективно эти процессы выполняются в организации и насколько они могут быть улучшены. Оценка осуществляется по многоуровневой шкале, где каждый уровень характеризует определенную степень зрелости — от хаотичного и непредсказуемого выполнения процессов до их оптимизации и постоянного совершенствования. Таким образом, ISO 12207 определяет, что нужно делать, а ISO 15504 показывает, как хорошо это делается и какие меры можно принять для повышения качества процессов.</w:t>
      </w:r>
    </w:p>
    <w:p w14:paraId="5A2B69E0" w14:textId="77777777" w:rsidR="00323643" w:rsidRDefault="00323643" w:rsidP="001D0785">
      <w:pPr>
        <w:spacing w:after="0" w:line="360" w:lineRule="auto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</w:p>
    <w:p w14:paraId="520A4A01" w14:textId="77777777" w:rsidR="00323643" w:rsidRPr="00CB7F62" w:rsidRDefault="00501658" w:rsidP="006A6963">
      <w:pPr>
        <w:spacing w:after="0" w:line="360" w:lineRule="auto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 w:rsidRPr="00EF58DB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4. </w:t>
      </w:r>
      <w:r w:rsidR="00323643" w:rsidRPr="00CB7F62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Что подразумевается под адаптацией стандарта?</w:t>
      </w:r>
    </w:p>
    <w:p w14:paraId="6339D8AE" w14:textId="0DB9348D" w:rsidR="00501658" w:rsidRDefault="008F0788" w:rsidP="008F0788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Адаптация стандарта подразумевает применение требований стандарта к конкретному проекту или проектам, например, в рамках создания внутрикорпоративных регламентов ведения проектов ПО. Адаптация включает в себя следующие виды работ: определение исходной информации для адаптации стандарта; определение условий выполнения проекта; отбор процессов, работ и задач, используемых в проекте или соответствующих регламентах; документирование полученных требований, решений и процессов.</w:t>
      </w:r>
    </w:p>
    <w:p w14:paraId="1521CC42" w14:textId="372B2F15" w:rsidR="008F0788" w:rsidRDefault="008F0788" w:rsidP="008F0788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Адаптация также подразумевает выбор модели (или комбинации моделей) жизненного цикла, а также применение соответствующих методологий, детализирующих процедуры выполнения процессов, работ и задач в рамках заданных границ (содержания) </w:t>
      </w:r>
      <w:r w:rsidRP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lastRenderedPageBreak/>
        <w:t>жизненного цикла программного обеспечения и организационной структуры и ролевой ответственности в конкретной организации (ее подразделении) и/или в проектной группе.</w:t>
      </w:r>
    </w:p>
    <w:p w14:paraId="0EBA1386" w14:textId="4B7F26D4" w:rsidR="008F0788" w:rsidRDefault="008F0788" w:rsidP="008F0788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Главная цель адаптации заключается в том, чтобы стандарт не был формальностью, а стал частью повседневной деятельности, помогая компании достигать поставленных целей оптимальным способом.</w:t>
      </w:r>
    </w:p>
    <w:p w14:paraId="68016D61" w14:textId="77777777" w:rsidR="00440CE9" w:rsidRPr="008F0788" w:rsidRDefault="00440CE9" w:rsidP="008F0788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</w:p>
    <w:p w14:paraId="5CA179FB" w14:textId="5DD354A7" w:rsidR="00B978D4" w:rsidRDefault="00501658" w:rsidP="00323643">
      <w:pPr>
        <w:spacing w:after="0" w:line="360" w:lineRule="auto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 w:rsidRPr="00EF58DB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5. </w:t>
      </w:r>
      <w:r w:rsidR="00323643" w:rsidRPr="00CB7F62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Каковы основные особенности каскадной модели ЖЦ?</w:t>
      </w:r>
    </w:p>
    <w:p w14:paraId="4229775C" w14:textId="77777777" w:rsidR="008F0788" w:rsidRDefault="008F0788" w:rsidP="008F0788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Каскадная (водопадная — waterfall) модель включает в себя вып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олнение следующих фаз</w:t>
      </w:r>
      <w:r w:rsidRP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: </w:t>
      </w:r>
    </w:p>
    <w:p w14:paraId="163200A7" w14:textId="548C48AB" w:rsidR="008F0788" w:rsidRDefault="008F0788" w:rsidP="008F0788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1)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P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исследование концепции: происходит исследование требований, разрабатывается видение продукта и оценивается возможность его реализации; </w:t>
      </w:r>
    </w:p>
    <w:p w14:paraId="239BD5D0" w14:textId="19D5A846" w:rsidR="008F0788" w:rsidRDefault="008F0788" w:rsidP="008F0788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2)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P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выработка требований: определяются программные требования для информационной предметной области системы, а также предназначение, линия поведения, производительность и интерфейсы; </w:t>
      </w:r>
    </w:p>
    <w:p w14:paraId="7BDEC148" w14:textId="752E82FA" w:rsidR="008F0788" w:rsidRDefault="008F0788" w:rsidP="008F0788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3)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P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проектирование: разрабатывается и формулируется логически последовательная техническая характеристика программной системы, включая структуру данных, архитектуру ПО, интерфейсные представления и процессуальную (алгоритмическую) детализацию; </w:t>
      </w:r>
    </w:p>
    <w:p w14:paraId="7D56834A" w14:textId="77777777" w:rsidR="008F0788" w:rsidRDefault="008F0788" w:rsidP="008F0788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4)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P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реализация: эскизное описание ПС превращается в полноценный программный продукт, результатом является исходный код, база данных и документация; в реализации обычно выделяют два этапа: реализацию компонентов ПО и интеграцию компонент в готовый продукт; на обоих этапах выполняется кодирование и тестирование, </w:t>
      </w:r>
    </w:p>
    <w:p w14:paraId="6BFB9776" w14:textId="77777777" w:rsidR="008F0788" w:rsidRDefault="008F0788" w:rsidP="008F0788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5)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P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эксплуатация и поддержка: подразумевает запуск и текущее обеспечение, предоставление технической помощи, обсуждение возникших вопросов с пользователем, регистрацию запросов пользователя на модернизацию и внесение изменений, а также устранение ошибок; </w:t>
      </w:r>
    </w:p>
    <w:p w14:paraId="0F636EA0" w14:textId="1D862743" w:rsidR="00323643" w:rsidRDefault="008F0788" w:rsidP="008F0788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6)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P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сопровождение: устранение программных ошибок, неисправностей, модернизация и внесение изменений, что обычно приводит к повторению или итерации отдельных этапов разработки.</w:t>
      </w:r>
    </w:p>
    <w:p w14:paraId="3E9CE944" w14:textId="124FE097" w:rsidR="008F0788" w:rsidRDefault="008F0788" w:rsidP="008F0788">
      <w:pPr>
        <w:spacing w:after="0" w:line="360" w:lineRule="auto"/>
        <w:jc w:val="center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8F0788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lastRenderedPageBreak/>
        <w:drawing>
          <wp:inline distT="0" distB="0" distL="0" distR="0" wp14:anchorId="3083A9E9" wp14:editId="7511E5D7">
            <wp:extent cx="5073617" cy="24307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7954" cy="243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C724" w14:textId="66E4AF6C" w:rsidR="008F0788" w:rsidRDefault="008F0788" w:rsidP="008F0788">
      <w:pPr>
        <w:spacing w:after="0" w:line="360" w:lineRule="auto"/>
        <w:jc w:val="center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Рис. 2 Каскадная модель ЖЦ ПП</w:t>
      </w:r>
    </w:p>
    <w:p w14:paraId="6E2AA968" w14:textId="25700864" w:rsidR="008F0788" w:rsidRDefault="00440CE9" w:rsidP="008F0788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Основные особенности:</w:t>
      </w:r>
    </w:p>
    <w:p w14:paraId="654EF3FE" w14:textId="65EEE14A" w:rsidR="00440CE9" w:rsidRPr="00440CE9" w:rsidRDefault="00440CE9" w:rsidP="00440CE9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40CE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Последовательность этапов — каждый этап разработки начинается только после завершения предыдущего (анализа, проектирования, разработки, тестирования, эксплуатации).</w:t>
      </w:r>
    </w:p>
    <w:p w14:paraId="20F348A4" w14:textId="109321F7" w:rsidR="00440CE9" w:rsidRPr="00440CE9" w:rsidRDefault="00440CE9" w:rsidP="00440CE9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40CE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Жесткая структура — невозможность возврата к предыдущим этапам без полной переработки проекта.</w:t>
      </w:r>
    </w:p>
    <w:p w14:paraId="30368E9A" w14:textId="0C77F38A" w:rsidR="00440CE9" w:rsidRPr="00440CE9" w:rsidRDefault="00440CE9" w:rsidP="00440CE9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40CE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Документирование — подробная документация создается на каждом этапе, что упрощает контроль и взаимодействие с заказчиком.</w:t>
      </w:r>
    </w:p>
    <w:p w14:paraId="38096750" w14:textId="16A11D95" w:rsidR="00440CE9" w:rsidRPr="00440CE9" w:rsidRDefault="00440CE9" w:rsidP="00440CE9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40CE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Предсказуемость — сроки, бюджет и конечный результат определяются на начальном этапе.</w:t>
      </w:r>
    </w:p>
    <w:p w14:paraId="5BCD38D5" w14:textId="51590142" w:rsidR="00440CE9" w:rsidRPr="00440CE9" w:rsidRDefault="00440CE9" w:rsidP="00440CE9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40CE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Маленькая гибкость — сложность внесения изменений на поздних этапах разработки.</w:t>
      </w:r>
    </w:p>
    <w:p w14:paraId="6B0A3C3C" w14:textId="198BF1A0" w:rsidR="00440CE9" w:rsidRPr="00440CE9" w:rsidRDefault="00440CE9" w:rsidP="00440CE9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40CE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Позднее тестирование — ошибки могут быть обнаружены только после завершения программирования.</w:t>
      </w:r>
    </w:p>
    <w:p w14:paraId="02B5C97B" w14:textId="54094394" w:rsidR="00440CE9" w:rsidRPr="00440CE9" w:rsidRDefault="00440CE9" w:rsidP="00440CE9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40CE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Применимость — используется для проектов с четко определенными требованиями, которые вряд ли изменятся в процессе разработки.</w:t>
      </w:r>
    </w:p>
    <w:p w14:paraId="55FEAAD6" w14:textId="6C9CFD58" w:rsidR="00440CE9" w:rsidRDefault="00440CE9" w:rsidP="00440CE9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40CE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Простота управления — модель удобна для контроля, особенно при работе с большими командами.</w:t>
      </w:r>
    </w:p>
    <w:p w14:paraId="24193493" w14:textId="22FB89C1" w:rsidR="00440CE9" w:rsidRDefault="00440CE9" w:rsidP="006A6963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40CE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Недостатки каскадной модели для «неп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одходящего» проекта следующие: </w:t>
      </w:r>
      <w:r w:rsidRPr="00440CE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попытка вернуться на одну или две фазы назад, чтобы исправить какую-либо проблему или недостаток, приведет к значительному увели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чению затрат и сбою в графике; </w:t>
      </w:r>
      <w:r w:rsidRPr="00440CE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интеграция компонентов, на которой обычно выявляется большая часть ошибок, выполняется в конце разработки, что сильно увеличивае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т стоимость устранения ошибок; </w:t>
      </w:r>
      <w:r w:rsidRPr="00440CE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запаздывание с </w:t>
      </w:r>
      <w:r w:rsidRPr="00440CE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lastRenderedPageBreak/>
        <w:t>получением результатов (если в процессе выполнения проекта требования изменились, то получится устаревший результат).</w:t>
      </w:r>
    </w:p>
    <w:p w14:paraId="26E073A7" w14:textId="77777777" w:rsidR="006A6963" w:rsidRPr="00440CE9" w:rsidRDefault="006A6963" w:rsidP="006A6963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</w:p>
    <w:p w14:paraId="6770357A" w14:textId="35FD7586" w:rsidR="00323643" w:rsidRDefault="00323643" w:rsidP="006A6963">
      <w:pPr>
        <w:spacing w:after="0" w:line="360" w:lineRule="auto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 w:rsidRPr="00CB7F62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6.</w:t>
      </w:r>
      <w:r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Pr="00CB7F62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В чем состоит главная особенность спиральной модели? Каковы сходства и различия спиральной модели и классического ЖЦ?</w:t>
      </w:r>
    </w:p>
    <w:p w14:paraId="31D13985" w14:textId="1F26E2B2" w:rsidR="00440CE9" w:rsidRDefault="00440CE9" w:rsidP="00440CE9">
      <w:pPr>
        <w:spacing w:after="16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40CE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Спиральная модель жизненного цикла программного обеспечения основана на итеративном подходе, при котором процесс разработки проходит через несколько циклов (итераций). Главная особенность модели заключается в сочетании элементов каскадной модели с управлением рисками. Каждый виток спирали представляет собой отдельный этап разработки, включающий планирование, анализ рисков, проектирование, реализацию и тестирование. </w:t>
      </w:r>
    </w:p>
    <w:p w14:paraId="5792675A" w14:textId="7572025A" w:rsidR="00440CE9" w:rsidRDefault="00440CE9" w:rsidP="00440CE9">
      <w:pPr>
        <w:spacing w:after="160" w:line="360" w:lineRule="auto"/>
        <w:jc w:val="center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40CE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drawing>
          <wp:inline distT="0" distB="0" distL="0" distR="0" wp14:anchorId="3F31CCD2" wp14:editId="49676A4D">
            <wp:extent cx="5940425" cy="22491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959"/>
                    <a:stretch/>
                  </pic:blipFill>
                  <pic:spPr bwMode="auto">
                    <a:xfrm>
                      <a:off x="0" y="0"/>
                      <a:ext cx="5940425" cy="224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59C59" w14:textId="2C1A30F0" w:rsidR="00440CE9" w:rsidRDefault="00440CE9" w:rsidP="00440CE9">
      <w:pPr>
        <w:spacing w:after="160" w:line="360" w:lineRule="auto"/>
        <w:jc w:val="center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Рис. 3 Спиральная модель ЖЦ ПП</w:t>
      </w:r>
    </w:p>
    <w:p w14:paraId="6F1DDFE4" w14:textId="77777777" w:rsidR="00440CE9" w:rsidRPr="00440CE9" w:rsidRDefault="00440CE9" w:rsidP="00440CE9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40CE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Спиральная и классическая модели жизненного цикла программного обеспечения схожи в том, что обе предполагают поэтапную разработку, где каждый этап имеет свои цели и результаты. Также в обеих моделях важна документация на каждом шаге, что помогает отслеживать прогресс и управлять проектом. Планирование, анализ требований и тестирование присутствуют в обоих подходах.</w:t>
      </w:r>
    </w:p>
    <w:p w14:paraId="03D420D0" w14:textId="72CE3D18" w:rsidR="00440CE9" w:rsidRPr="00440CE9" w:rsidRDefault="00440CE9" w:rsidP="00440CE9">
      <w:pPr>
        <w:spacing w:after="16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40CE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Основное различие между ними заключается в гибкости. Спиральная модель итеративная: каждый цикл включает анализ рисков, планирование и корректировку проекта. Это позволяет вносить изменения по ходу работы. Каскадная модель более жесткая — этапы выполняются последовательно, и изменения на поздних стадиях могут быть сложными и затратными. В спиральной модели риски управляются на каждом цикле, в то время как в каскадной модели этот процесс ограничен начальными этапами. Также тестирование в спиральной модели может происходить на каждом витке, а в каскадной — только после завершения разработки.</w:t>
      </w:r>
    </w:p>
    <w:p w14:paraId="56C0755E" w14:textId="6EBEDE10" w:rsidR="00323643" w:rsidRDefault="00323643" w:rsidP="006A6963">
      <w:pPr>
        <w:spacing w:after="0" w:line="360" w:lineRule="auto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 w:rsidRPr="00CB7F62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lastRenderedPageBreak/>
        <w:t>7.</w:t>
      </w:r>
      <w:r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Pr="00CB7F62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Каковы основные особенности итерационной модели ЖЦ?</w:t>
      </w:r>
    </w:p>
    <w:p w14:paraId="2B5A01FA" w14:textId="4BB983CB" w:rsidR="00440CE9" w:rsidRDefault="006A6963" w:rsidP="006A6963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Итерационная </w:t>
      </w:r>
      <w:r w:rsidRPr="006A696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модель жизненного цикла является развитием классической каскадной модели, но предполагает возможность возврата на ра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нее выполненные этапы</w:t>
      </w:r>
      <w:r w:rsidRPr="006A696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. Причинами возврата в классической итерационной модели являются выявленные ошибки, устранение которых и требует возврата на предыдущие этапы в зависимости от типа ошибки (ошибки кодирования, проектирования, спецификации или определения требований). Итерационная модель является более жизненной, чем классическая каскадная модель, так как создание ПО всегда связано с устранением ошибок.</w:t>
      </w:r>
    </w:p>
    <w:p w14:paraId="4992B1F3" w14:textId="77777777" w:rsidR="006A6963" w:rsidRPr="006A6963" w:rsidRDefault="006A6963" w:rsidP="006A6963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6A696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Основная особенность итерационной модели жизненного цикла заключается в том, что процесс разработки разбивается на несколько итераций (повторов). Каждая итерация включает в себя все этапы разработки: анализ требований, проектирование, кодирование, тестирование и внедрение, но на каждом цикле выполняются только части функционала. После завершения каждой итерации продукт может быть частично использован и протестирован, что позволяет получать обратную связь от пользователей на более ранних стадиях.</w:t>
      </w:r>
    </w:p>
    <w:p w14:paraId="2701D266" w14:textId="440DCBE3" w:rsidR="006A6963" w:rsidRPr="006A6963" w:rsidRDefault="006A6963" w:rsidP="006A6963">
      <w:pPr>
        <w:spacing w:after="16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6A696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Каждая итерация основывается на результатах предыдущей, что позволяет постепенно улучшать продукт, уточнять требования и вносить необходимые изменения. Этот подход особенно полезен, когда требования не полностью определены с самого начала и могут изменяться в процессе работы. Итерационная модель обеспечивает гибкость в разработке, позволяя адаптировать продукт под изменяющиеся потребности.</w:t>
      </w:r>
    </w:p>
    <w:p w14:paraId="082292DF" w14:textId="470EA68B" w:rsidR="00440CE9" w:rsidRDefault="00440CE9" w:rsidP="00440CE9">
      <w:pPr>
        <w:spacing w:after="160" w:line="360" w:lineRule="auto"/>
        <w:jc w:val="center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 w:rsidRPr="00440CE9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drawing>
          <wp:inline distT="0" distB="0" distL="0" distR="0" wp14:anchorId="4FBFA6F8" wp14:editId="30ACB1C9">
            <wp:extent cx="5940425" cy="24987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F059" w14:textId="28FAF522" w:rsidR="00440CE9" w:rsidRPr="00440CE9" w:rsidRDefault="00440CE9" w:rsidP="00440CE9">
      <w:pPr>
        <w:spacing w:after="160" w:line="360" w:lineRule="auto"/>
        <w:jc w:val="center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40CE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Рис. 4 Итерационная модель ЖЦ ПП</w:t>
      </w:r>
    </w:p>
    <w:p w14:paraId="30636E24" w14:textId="57883470" w:rsidR="00323643" w:rsidRDefault="00323643" w:rsidP="006A6963">
      <w:pPr>
        <w:spacing w:after="0" w:line="360" w:lineRule="auto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 w:rsidRPr="00CB7F62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8.</w:t>
      </w:r>
      <w:r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Pr="00CB7F62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Каковы достоинства и недостатки инкрементной модели ЖЦ?</w:t>
      </w:r>
    </w:p>
    <w:p w14:paraId="3741A527" w14:textId="77777777" w:rsidR="006A6963" w:rsidRPr="006A6963" w:rsidRDefault="006A6963" w:rsidP="006A6963">
      <w:pPr>
        <w:spacing w:after="0" w:line="360" w:lineRule="auto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6A696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Достоинства инкрементной модели жизненного цикла (ЖЦ):</w:t>
      </w:r>
    </w:p>
    <w:p w14:paraId="6C699584" w14:textId="097880FD" w:rsidR="006A6963" w:rsidRPr="006A6963" w:rsidRDefault="006A6963" w:rsidP="006A6963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6A696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lastRenderedPageBreak/>
        <w:t xml:space="preserve">получение функционального продукта после реализации каждого инкремента; </w:t>
      </w:r>
    </w:p>
    <w:p w14:paraId="2999ECAE" w14:textId="45B14D95" w:rsidR="006A6963" w:rsidRPr="006A6963" w:rsidRDefault="006A6963" w:rsidP="006A6963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6A696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предотвращение формирования громоздких перечней требований; </w:t>
      </w:r>
    </w:p>
    <w:p w14:paraId="11198F47" w14:textId="0BF75320" w:rsidR="006A6963" w:rsidRPr="006A6963" w:rsidRDefault="006A6963" w:rsidP="006A6963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6A696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стабилизация требований во время создания определённого инкремента;</w:t>
      </w:r>
    </w:p>
    <w:p w14:paraId="1C9A55E3" w14:textId="28EDB63B" w:rsidR="006A6963" w:rsidRPr="006A6963" w:rsidRDefault="006A6963" w:rsidP="006A6963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6A696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улучшение понимания требований для более поздних инкрементов;</w:t>
      </w:r>
    </w:p>
    <w:p w14:paraId="67DD96B1" w14:textId="2CBD206C" w:rsidR="006A6963" w:rsidRPr="006A6963" w:rsidRDefault="006A6963" w:rsidP="006A6963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6A696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упрощение тестирования инкрементов;</w:t>
      </w:r>
    </w:p>
    <w:p w14:paraId="3AEAEB1A" w14:textId="32EF4588" w:rsidR="006A6963" w:rsidRPr="006A6963" w:rsidRDefault="006A6963" w:rsidP="006A6963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6A696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возможность пересмотра рисков, связанных с затратами и соблюдением установленного графика;</w:t>
      </w:r>
    </w:p>
    <w:p w14:paraId="614A2660" w14:textId="2A38EEA4" w:rsidR="006A6963" w:rsidRPr="006A6963" w:rsidRDefault="006A6963" w:rsidP="006A6963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6A696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снижение риска неудачи и изменения требований;</w:t>
      </w:r>
    </w:p>
    <w:p w14:paraId="74AF1A39" w14:textId="5F8743B4" w:rsidR="006A6963" w:rsidRPr="006A6963" w:rsidRDefault="006A6963" w:rsidP="006A6963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6A696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снижение затрат на первоначальную поставку программного продукта;</w:t>
      </w:r>
    </w:p>
    <w:p w14:paraId="7C8DE561" w14:textId="6C212EBB" w:rsidR="006A6963" w:rsidRPr="006A6963" w:rsidRDefault="006A6963" w:rsidP="006A6963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6A696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ускорение начального графика поставки и графика всего проекта в целом.</w:t>
      </w:r>
    </w:p>
    <w:p w14:paraId="6AA5B0FF" w14:textId="77777777" w:rsidR="006A6963" w:rsidRPr="006A6963" w:rsidRDefault="006A6963" w:rsidP="006A6963">
      <w:pPr>
        <w:spacing w:after="0" w:line="360" w:lineRule="auto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6A696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Недостатки инкрементной модели ЖЦ:</w:t>
      </w:r>
    </w:p>
    <w:p w14:paraId="71842317" w14:textId="39291F45" w:rsidR="006A6963" w:rsidRPr="006A6963" w:rsidRDefault="006A6963" w:rsidP="006A6963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6A696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непредусмотренность итераций в рамках каждого инкремента модели; </w:t>
      </w:r>
    </w:p>
    <w:p w14:paraId="75431E3E" w14:textId="17A07F99" w:rsidR="006A6963" w:rsidRPr="006A6963" w:rsidRDefault="006A6963" w:rsidP="006A6963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6A696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необходимость полного функционального определения системы в начале жизненного цикла, чтобы обеспечить определение инк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рементов и управление проектом;</w:t>
      </w:r>
    </w:p>
    <w:p w14:paraId="2AEC1827" w14:textId="3BD43EA2" w:rsidR="006A6963" w:rsidRPr="006A6963" w:rsidRDefault="006A6963" w:rsidP="006A6963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6A696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недостаточно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чёткое определение требований;</w:t>
      </w:r>
    </w:p>
    <w:p w14:paraId="3E674BBD" w14:textId="2F58830D" w:rsidR="006A6963" w:rsidRPr="006A6963" w:rsidRDefault="006A6963" w:rsidP="006A6963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6A696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необходимость в чётко определённых интерфейсах между модулями, связанная с различными сроками их соз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дания;</w:t>
      </w:r>
    </w:p>
    <w:p w14:paraId="1BD154A6" w14:textId="10A814C6" w:rsidR="006A6963" w:rsidRPr="006A6963" w:rsidRDefault="006A6963" w:rsidP="006A6963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6A696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сложность формального анализа и 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проверки отдельных инкрементов;</w:t>
      </w:r>
    </w:p>
    <w:p w14:paraId="48A9269E" w14:textId="7CA3FAFE" w:rsidR="006A6963" w:rsidRPr="006A6963" w:rsidRDefault="006A6963" w:rsidP="006A6963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6A696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наличие тенденции к оттягиванию решения трудных проблем на поздние инкременты, ч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то может нарушить график работ;</w:t>
      </w:r>
    </w:p>
    <w:p w14:paraId="1C3B4BB9" w14:textId="209D1389" w:rsidR="006A6963" w:rsidRPr="006A6963" w:rsidRDefault="006A6963" w:rsidP="006A6963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6A696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отсутствие снижения общи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х затрат на выполнение проекта;</w:t>
      </w:r>
    </w:p>
    <w:p w14:paraId="29D4C742" w14:textId="58B0EC0E" w:rsidR="006A6963" w:rsidRPr="006A6963" w:rsidRDefault="006A6963" w:rsidP="006A6963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6A696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возможность изменений в технологиях работ, ч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то может нарушить график работ;</w:t>
      </w:r>
    </w:p>
    <w:p w14:paraId="62ECFAA7" w14:textId="054B6B59" w:rsidR="006A6963" w:rsidRPr="006A6963" w:rsidRDefault="006A6963" w:rsidP="006A6963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6A696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нежелательность для руководства использования на этапе анализа общих целей вместо полност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ью сформулированных требований;</w:t>
      </w:r>
    </w:p>
    <w:p w14:paraId="3858C40A" w14:textId="64FD89F1" w:rsidR="006A6963" w:rsidRPr="006A6963" w:rsidRDefault="006A6963" w:rsidP="006A6963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6A696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возможность текущего изменения требований к системе, которые уже реализ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ованы в предыдущих инкрементах;</w:t>
      </w:r>
    </w:p>
    <w:p w14:paraId="406598A3" w14:textId="6D078269" w:rsidR="006A6963" w:rsidRPr="006A6963" w:rsidRDefault="006A6963" w:rsidP="006A6963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6A696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необходимость хорошего планирования и проектирования, г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рамотного распределения работы;</w:t>
      </w:r>
    </w:p>
    <w:p w14:paraId="149D795D" w14:textId="77777777" w:rsidR="006A6963" w:rsidRPr="006A6963" w:rsidRDefault="006A6963" w:rsidP="006A6963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6A696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ограниченность привлечения ресурсов на длительный срок.</w:t>
      </w:r>
    </w:p>
    <w:p w14:paraId="1F50A433" w14:textId="6BBE4658" w:rsidR="006A6963" w:rsidRDefault="006A6963" w:rsidP="00323643">
      <w:pPr>
        <w:spacing w:after="160" w:line="360" w:lineRule="auto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</w:p>
    <w:p w14:paraId="7D9D88BD" w14:textId="77777777" w:rsidR="006A6963" w:rsidRPr="00CB7F62" w:rsidRDefault="006A6963" w:rsidP="00323643">
      <w:pPr>
        <w:spacing w:after="160" w:line="360" w:lineRule="auto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</w:p>
    <w:p w14:paraId="7185307E" w14:textId="3D018F47" w:rsidR="00323643" w:rsidRDefault="00323643" w:rsidP="00B01E67">
      <w:pPr>
        <w:spacing w:after="0" w:line="360" w:lineRule="auto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 w:rsidRPr="00CB7F62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lastRenderedPageBreak/>
        <w:t>9.</w:t>
      </w:r>
      <w:r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Pr="00CB7F62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Каковы основные промышленные модели процесса разработки ПП?</w:t>
      </w:r>
    </w:p>
    <w:p w14:paraId="4F4D7AF3" w14:textId="77777777" w:rsidR="00B01E67" w:rsidRDefault="00B01E67" w:rsidP="00B01E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B01E67">
        <w:rPr>
          <w:rFonts w:ascii="Times New Roman" w:hAnsi="Times New Roman" w:cs="Times New Roman"/>
          <w:sz w:val="24"/>
        </w:rPr>
        <w:t xml:space="preserve">В настоящее время широкое применение получают промышленные технологии создания ПП. Это разработки фирм, накопивших большой опыт создания ПО. Такие технологии представлены описаниями принципов, методов, применяемых процессов и операций и, как правило, поддерживаются набором CASE-средств (Computer-Aided Software Engineering), охватывают все этапы ЖЦ ПП и успешно применяются для решения практических задач. Рассмотрим особенности моделей жизненного цикла трех наиболее известных промышленных технологий. </w:t>
      </w:r>
    </w:p>
    <w:p w14:paraId="7EC98968" w14:textId="2CD9B516" w:rsidR="00B01E67" w:rsidRDefault="00B01E67" w:rsidP="00B01E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B01E67">
        <w:rPr>
          <w:rFonts w:ascii="Times New Roman" w:hAnsi="Times New Roman" w:cs="Times New Roman"/>
          <w:sz w:val="24"/>
        </w:rPr>
        <w:t>1.</w:t>
      </w:r>
      <w:r w:rsidR="00A25DEF">
        <w:rPr>
          <w:rFonts w:ascii="Times New Roman" w:hAnsi="Times New Roman" w:cs="Times New Roman"/>
          <w:sz w:val="24"/>
        </w:rPr>
        <w:t xml:space="preserve"> </w:t>
      </w:r>
      <w:r w:rsidRPr="00B01E67">
        <w:rPr>
          <w:rFonts w:ascii="Times New Roman" w:hAnsi="Times New Roman" w:cs="Times New Roman"/>
          <w:sz w:val="24"/>
        </w:rPr>
        <w:t xml:space="preserve">Microsoft Solution Framework (MSF)-методология разработки программного обеспечения фирмы «Microsoft», предназначенная для решения широкого круга задач. Технология масштабируема, т.е. настраиваема на решение задач любой сложности коллективом любой численности. </w:t>
      </w:r>
    </w:p>
    <w:p w14:paraId="3C9E33B2" w14:textId="70A418BD" w:rsidR="00B01E67" w:rsidRDefault="00B01E67" w:rsidP="00B01E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B01E67">
        <w:rPr>
          <w:rFonts w:ascii="Times New Roman" w:hAnsi="Times New Roman" w:cs="Times New Roman"/>
          <w:sz w:val="24"/>
        </w:rPr>
        <w:t>2.</w:t>
      </w:r>
      <w:r w:rsidR="00A25DEF">
        <w:rPr>
          <w:rFonts w:ascii="Times New Roman" w:hAnsi="Times New Roman" w:cs="Times New Roman"/>
          <w:sz w:val="24"/>
        </w:rPr>
        <w:t xml:space="preserve"> </w:t>
      </w:r>
      <w:r w:rsidRPr="00B01E67">
        <w:rPr>
          <w:rFonts w:ascii="Times New Roman" w:hAnsi="Times New Roman" w:cs="Times New Roman"/>
          <w:sz w:val="24"/>
        </w:rPr>
        <w:t xml:space="preserve">Rational Unified Process (RUP) - разработка фирмы «Rational», долгое время успешно занимавшейся созданием CASE-средств, применяемых на различных этапах жизненного цикла продукта от анализа до тестирования и документирования. Аналогично MSF технология RUP универсальна, масштабируема и настраиваема на применение в конкретных условиях. </w:t>
      </w:r>
    </w:p>
    <w:p w14:paraId="65E76FD0" w14:textId="32373356" w:rsidR="00B01E67" w:rsidRDefault="00B01E67" w:rsidP="00B01E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B01E67">
        <w:rPr>
          <w:rFonts w:ascii="Times New Roman" w:hAnsi="Times New Roman" w:cs="Times New Roman"/>
          <w:sz w:val="24"/>
        </w:rPr>
        <w:t>3.</w:t>
      </w:r>
      <w:r w:rsidR="00A25DEF">
        <w:rPr>
          <w:rFonts w:ascii="Times New Roman" w:hAnsi="Times New Roman" w:cs="Times New Roman"/>
          <w:sz w:val="24"/>
        </w:rPr>
        <w:t xml:space="preserve"> </w:t>
      </w:r>
      <w:bookmarkStart w:id="0" w:name="_GoBack"/>
      <w:bookmarkEnd w:id="0"/>
      <w:r w:rsidRPr="00B01E67">
        <w:rPr>
          <w:rFonts w:ascii="Times New Roman" w:hAnsi="Times New Roman" w:cs="Times New Roman"/>
          <w:sz w:val="24"/>
        </w:rPr>
        <w:t xml:space="preserve">Extreme Programming (ХР) - методология экстремального программирования, активно развивающаяся в последнее время. и предназначенная для решения </w:t>
      </w:r>
      <w:r>
        <w:rPr>
          <w:rFonts w:ascii="Times New Roman" w:hAnsi="Times New Roman" w:cs="Times New Roman"/>
          <w:sz w:val="24"/>
        </w:rPr>
        <w:t>относительно небольших задач от</w:t>
      </w:r>
      <w:r w:rsidRPr="00B01E67">
        <w:rPr>
          <w:rFonts w:ascii="Times New Roman" w:hAnsi="Times New Roman" w:cs="Times New Roman"/>
          <w:sz w:val="24"/>
        </w:rPr>
        <w:t xml:space="preserve">носительно небольшими коллективами профессиональных разработчиков в условиях жестко ограниченного времени. </w:t>
      </w:r>
    </w:p>
    <w:p w14:paraId="779AF27A" w14:textId="77777777" w:rsidR="00B01E67" w:rsidRPr="00B01E67" w:rsidRDefault="00B01E67" w:rsidP="00B01E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1DA254AD" w14:textId="0AEAE711" w:rsidR="00323643" w:rsidRDefault="00323643" w:rsidP="00B01E67">
      <w:pPr>
        <w:spacing w:after="0" w:line="360" w:lineRule="auto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 w:rsidRPr="00CB7F62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10.</w:t>
      </w:r>
      <w:r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Pr="00CB7F62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Каковы основные фазы модели MSF?</w:t>
      </w:r>
    </w:p>
    <w:p w14:paraId="70AF3417" w14:textId="03EF7D89" w:rsidR="00B01E67" w:rsidRDefault="00B01E67" w:rsidP="00B01E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B01E67">
        <w:rPr>
          <w:rFonts w:ascii="Times New Roman" w:hAnsi="Times New Roman" w:cs="Times New Roman"/>
          <w:sz w:val="24"/>
        </w:rPr>
        <w:t>Модель жизненного цикла MSF является некоторым гибридом каскадной и спиральной моделей, сочетая простоту управления каскадной модели с гибкостью спиральной.</w:t>
      </w:r>
    </w:p>
    <w:p w14:paraId="712CBC4F" w14:textId="77777777" w:rsidR="00B01E67" w:rsidRDefault="00B01E67" w:rsidP="00B01E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B01E67">
        <w:rPr>
          <w:rFonts w:ascii="Times New Roman" w:hAnsi="Times New Roman" w:cs="Times New Roman"/>
          <w:sz w:val="24"/>
        </w:rPr>
        <w:t>Основные фазы модели MSF</w:t>
      </w:r>
      <w:r>
        <w:rPr>
          <w:rFonts w:ascii="Times New Roman" w:hAnsi="Times New Roman" w:cs="Times New Roman"/>
          <w:sz w:val="24"/>
        </w:rPr>
        <w:t>:</w:t>
      </w:r>
    </w:p>
    <w:p w14:paraId="244D41B1" w14:textId="77777777" w:rsidR="00B01E67" w:rsidRDefault="00B01E67" w:rsidP="00B01E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B01E67">
        <w:rPr>
          <w:rFonts w:ascii="Times New Roman" w:hAnsi="Times New Roman" w:cs="Times New Roman"/>
          <w:sz w:val="24"/>
        </w:rPr>
        <w:t>1. Создание общей картины приложения (Envisioning). На этом этапе решаются следующие задачи: оценка существующей ситуации; определение состава команды, структуры проекта, бизнес-целей, требований и профилей пользователей; разработка концепции решения и оценка риска.</w:t>
      </w:r>
    </w:p>
    <w:p w14:paraId="70928EB7" w14:textId="77777777" w:rsidR="00B01E67" w:rsidRDefault="00B01E67" w:rsidP="00B01E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B01E67">
        <w:rPr>
          <w:rFonts w:ascii="Times New Roman" w:hAnsi="Times New Roman" w:cs="Times New Roman"/>
          <w:sz w:val="24"/>
        </w:rPr>
        <w:t xml:space="preserve">2. Планирование (Panning). Включает планирование и проектирование продукта. На основе анализа требований разрабатывается проект и основные архитектурные решения, функциональные спецификации системы, планы и календарные графики; выбираются среды разработки, тестирования и пилотной эксплуатации. Состоит из концептуального, логического и физического проектирования. </w:t>
      </w:r>
    </w:p>
    <w:p w14:paraId="35D37E23" w14:textId="77777777" w:rsidR="00B01E67" w:rsidRDefault="00B01E67" w:rsidP="00B01E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B01E67">
        <w:rPr>
          <w:rFonts w:ascii="Times New Roman" w:hAnsi="Times New Roman" w:cs="Times New Roman"/>
          <w:sz w:val="24"/>
        </w:rPr>
        <w:t xml:space="preserve">3. Разработка (Developing). Создается вариант решения проблемы в виде кода и документации очередного прототипа, включая спецификации и сценарии тестирования. Основная веха - этапа «Окончательное утверждение области действия проекта». </w:t>
      </w:r>
    </w:p>
    <w:p w14:paraId="5D52D6B9" w14:textId="77777777" w:rsidR="00B01E67" w:rsidRDefault="00B01E67" w:rsidP="00B01E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B01E67">
        <w:rPr>
          <w:rFonts w:ascii="Times New Roman" w:hAnsi="Times New Roman" w:cs="Times New Roman"/>
          <w:sz w:val="24"/>
        </w:rPr>
        <w:t xml:space="preserve">4. Стабилизация (Stabilizing). Подготовка к выпуску окончательной версии продукта, доводка его до заданного уровня качества. Здесь выполняется комплекс работ по тестированию (обнаружение и устранение дефектов). </w:t>
      </w:r>
    </w:p>
    <w:p w14:paraId="15AFAE37" w14:textId="0F056726" w:rsidR="00B01E67" w:rsidRPr="00B01E67" w:rsidRDefault="00B01E67" w:rsidP="00B01E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B01E67">
        <w:rPr>
          <w:rFonts w:ascii="Times New Roman" w:hAnsi="Times New Roman" w:cs="Times New Roman"/>
          <w:sz w:val="24"/>
        </w:rPr>
        <w:t>5. Развертывание (Deploying). Выполняется установка продукта и необходимых компонентов окружения, проводится его стабилизация в промышленных условиях и передача проекта в группу сопровождения, которая анализирует проект в целом на предмет уровня удовлетворенности заказчика.</w:t>
      </w:r>
    </w:p>
    <w:p w14:paraId="611F2CDC" w14:textId="18D29134" w:rsidR="00B01E67" w:rsidRDefault="00B01E67" w:rsidP="00B01E67">
      <w:pPr>
        <w:spacing w:after="160" w:line="360" w:lineRule="auto"/>
        <w:jc w:val="center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 w:rsidRPr="00B01E67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lastRenderedPageBreak/>
        <w:drawing>
          <wp:inline distT="0" distB="0" distL="0" distR="0" wp14:anchorId="7A7BB34C" wp14:editId="4457CA33">
            <wp:extent cx="5940425" cy="31172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436B" w14:textId="696A6103" w:rsidR="00B01E67" w:rsidRPr="00B01E67" w:rsidRDefault="00B01E67" w:rsidP="00B01E67">
      <w:pPr>
        <w:spacing w:after="160" w:line="360" w:lineRule="auto"/>
        <w:jc w:val="center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B01E67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Рис. 5 Модель жизненного цикла </w:t>
      </w:r>
      <w:r w:rsidRPr="00B01E67">
        <w:rPr>
          <w:rFonts w:ascii="Times New Roman" w:eastAsiaTheme="minorHAnsi" w:hAnsi="Times New Roman" w:cs="Times New Roman"/>
          <w:bCs/>
          <w:kern w:val="2"/>
          <w:sz w:val="24"/>
          <w:szCs w:val="24"/>
          <w:lang w:val="en-US" w:eastAsia="en-US"/>
          <w14:ligatures w14:val="standardContextual"/>
        </w:rPr>
        <w:t>MSF</w:t>
      </w:r>
    </w:p>
    <w:p w14:paraId="779730E9" w14:textId="412EFE4E" w:rsidR="00323643" w:rsidRDefault="00323643" w:rsidP="00323643">
      <w:pPr>
        <w:spacing w:after="160" w:line="360" w:lineRule="auto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 w:rsidRPr="00CB7F62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11.</w:t>
      </w:r>
      <w:r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Pr="00CB7F62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Дайте характеристику модели RUP и ее основное отличие от модели</w:t>
      </w:r>
      <w:r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Pr="00CB7F62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MSF.</w:t>
      </w:r>
    </w:p>
    <w:p w14:paraId="54964984" w14:textId="77777777" w:rsidR="00B01E67" w:rsidRPr="00B01E67" w:rsidRDefault="00B01E67" w:rsidP="00B01E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B01E67">
        <w:rPr>
          <w:rFonts w:ascii="Times New Roman" w:hAnsi="Times New Roman" w:cs="Times New Roman"/>
          <w:sz w:val="24"/>
        </w:rPr>
        <w:t>RUP (Rational Unified Process) — это итеративная методология, которая делит процесс разработки на четыре фазы: инициация, проектирование, разработка и внедрение. В каждой фазе проходят несколько итераций, с акцентом на управление рисками и обеспечение качества. RUP строгий и структурированный, с четким разделением этапов и постоянным улучшением продукта.</w:t>
      </w:r>
    </w:p>
    <w:p w14:paraId="248F4178" w14:textId="77777777" w:rsidR="00B01E67" w:rsidRPr="00B01E67" w:rsidRDefault="00B01E67" w:rsidP="00B01E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B01E67">
        <w:rPr>
          <w:rFonts w:ascii="Times New Roman" w:hAnsi="Times New Roman" w:cs="Times New Roman"/>
          <w:sz w:val="24"/>
        </w:rPr>
        <w:t>MSF (Microsoft Solutions Framework) также включает фазы, такие как инициация, проектирование, разработка, тестирование и внедрение, но отличается большей гибкостью и ориентированностью на практическое взаимодействие внутри команды и с заказчиком. MSF подходит для проектов с быстро меняющимися требованиями, а структура процесса менее формализована по сравнению с RUP.</w:t>
      </w:r>
    </w:p>
    <w:p w14:paraId="42DEC54F" w14:textId="5CE9B2CD" w:rsidR="00B01E67" w:rsidRDefault="00B01E67" w:rsidP="00B01E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B01E67">
        <w:rPr>
          <w:rFonts w:ascii="Times New Roman" w:hAnsi="Times New Roman" w:cs="Times New Roman"/>
          <w:sz w:val="24"/>
        </w:rPr>
        <w:t>Основное отличие RUP от MSF</w:t>
      </w:r>
      <w:r>
        <w:rPr>
          <w:rFonts w:ascii="Times New Roman" w:hAnsi="Times New Roman" w:cs="Times New Roman"/>
          <w:sz w:val="24"/>
        </w:rPr>
        <w:t xml:space="preserve">: </w:t>
      </w:r>
      <w:r w:rsidRPr="00B01E67">
        <w:rPr>
          <w:rFonts w:ascii="Times New Roman" w:hAnsi="Times New Roman" w:cs="Times New Roman"/>
          <w:bCs/>
          <w:sz w:val="24"/>
        </w:rPr>
        <w:t>RUP описывает строгую методологию</w:t>
      </w:r>
      <w:r w:rsidRPr="00B01E67">
        <w:rPr>
          <w:rFonts w:ascii="Times New Roman" w:hAnsi="Times New Roman" w:cs="Times New Roman"/>
          <w:sz w:val="24"/>
        </w:rPr>
        <w:t>, в которой существуют определённые критерии выхода из каждой фазы и итерации. </w:t>
      </w:r>
      <w:r w:rsidRPr="00B01E67">
        <w:rPr>
          <w:rFonts w:ascii="Times New Roman" w:hAnsi="Times New Roman" w:cs="Times New Roman"/>
          <w:bCs/>
          <w:sz w:val="24"/>
        </w:rPr>
        <w:t>MSF</w:t>
      </w:r>
      <w:r w:rsidRPr="00B01E67">
        <w:rPr>
          <w:rFonts w:ascii="Times New Roman" w:hAnsi="Times New Roman" w:cs="Times New Roman"/>
          <w:sz w:val="24"/>
        </w:rPr>
        <w:t> основана на гибкой процессной модели и включает в себя командную разработку. Важнейшим фокусом этой методологии является ориентация на бизнес, требования заказчика</w:t>
      </w:r>
      <w:r>
        <w:rPr>
          <w:rFonts w:ascii="Times New Roman" w:hAnsi="Times New Roman" w:cs="Times New Roman"/>
          <w:sz w:val="24"/>
        </w:rPr>
        <w:t>.</w:t>
      </w:r>
    </w:p>
    <w:p w14:paraId="0C7D46CE" w14:textId="77777777" w:rsidR="00B01E67" w:rsidRPr="00B01E67" w:rsidRDefault="00B01E67" w:rsidP="00B01E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7E3C4018" w14:textId="77777777" w:rsidR="00323643" w:rsidRPr="00501658" w:rsidRDefault="00323643" w:rsidP="00B0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B7F62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12.</w:t>
      </w:r>
      <w:r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Pr="00CB7F62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Каковы особенности модели ЖЦ ХР экстремального программирования?</w:t>
      </w:r>
    </w:p>
    <w:p w14:paraId="50F62F23" w14:textId="46E4BD6B" w:rsidR="00323643" w:rsidRDefault="00B01E67" w:rsidP="00B01E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B01E67">
        <w:rPr>
          <w:rFonts w:ascii="Times New Roman" w:hAnsi="Times New Roman" w:cs="Times New Roman"/>
          <w:sz w:val="24"/>
        </w:rPr>
        <w:t>Модель Extreme Programming является итерационно-инкрементной моделью быстрого создания и модификации протопопов программного продукта, которые должны удовлетворять очередному требованию</w:t>
      </w:r>
      <w:r>
        <w:rPr>
          <w:rFonts w:ascii="Times New Roman" w:hAnsi="Times New Roman" w:cs="Times New Roman"/>
          <w:sz w:val="24"/>
        </w:rPr>
        <w:t>.</w:t>
      </w:r>
    </w:p>
    <w:p w14:paraId="51D67EC9" w14:textId="743D9774" w:rsidR="00763B7C" w:rsidRPr="00763B7C" w:rsidRDefault="00763B7C" w:rsidP="00763B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763B7C">
        <w:rPr>
          <w:rFonts w:ascii="Times New Roman" w:hAnsi="Times New Roman" w:cs="Times New Roman"/>
          <w:bCs/>
          <w:sz w:val="24"/>
        </w:rPr>
        <w:t>Особенности модели жизненного цикла (ЖЦ) XP экстремального программирования:</w:t>
      </w:r>
    </w:p>
    <w:p w14:paraId="2CCAB592" w14:textId="41635E4F" w:rsidR="00763B7C" w:rsidRPr="00763B7C" w:rsidRDefault="00763B7C" w:rsidP="00763B7C">
      <w:pPr>
        <w:pStyle w:val="a4"/>
        <w:numPr>
          <w:ilvl w:val="0"/>
          <w:numId w:val="14"/>
        </w:numPr>
        <w:spacing w:after="0" w:line="360" w:lineRule="auto"/>
        <w:ind w:left="357" w:firstLine="357"/>
        <w:jc w:val="both"/>
        <w:rPr>
          <w:rFonts w:ascii="Times New Roman" w:hAnsi="Times New Roman" w:cs="Times New Roman"/>
          <w:sz w:val="24"/>
        </w:rPr>
      </w:pPr>
      <w:r w:rsidRPr="00763B7C">
        <w:rPr>
          <w:rFonts w:ascii="Times New Roman" w:hAnsi="Times New Roman" w:cs="Times New Roman"/>
          <w:b/>
          <w:bCs/>
          <w:sz w:val="24"/>
        </w:rPr>
        <w:t>Начальная фаза</w:t>
      </w:r>
      <w:r w:rsidRPr="00763B7C">
        <w:rPr>
          <w:rFonts w:ascii="Times New Roman" w:hAnsi="Times New Roman" w:cs="Times New Roman"/>
          <w:sz w:val="24"/>
        </w:rPr>
        <w:t>. Включает в себя некоторое число итераций без выпуска релиза. В этот период изучают применяемые инструменты, ставят эксперименты, чтобы определить и построить стартовый вариант архитектурного скелета системы, а также осваивают методики экстремального программирования.</w:t>
      </w:r>
      <w:r w:rsidRPr="00763B7C">
        <w:rPr>
          <w:rFonts w:ascii="Times New Roman" w:hAnsi="Times New Roman" w:cs="Times New Roman"/>
          <w:sz w:val="24"/>
        </w:rPr>
        <w:t xml:space="preserve"> </w:t>
      </w:r>
    </w:p>
    <w:p w14:paraId="77A45FA1" w14:textId="640D3012" w:rsidR="00763B7C" w:rsidRPr="00763B7C" w:rsidRDefault="00763B7C" w:rsidP="00763B7C">
      <w:pPr>
        <w:pStyle w:val="a4"/>
        <w:numPr>
          <w:ilvl w:val="0"/>
          <w:numId w:val="14"/>
        </w:numPr>
        <w:spacing w:after="0" w:line="360" w:lineRule="auto"/>
        <w:ind w:left="357" w:firstLine="357"/>
        <w:jc w:val="both"/>
        <w:rPr>
          <w:rFonts w:ascii="Times New Roman" w:hAnsi="Times New Roman" w:cs="Times New Roman"/>
          <w:sz w:val="24"/>
        </w:rPr>
      </w:pPr>
      <w:r w:rsidRPr="00763B7C">
        <w:rPr>
          <w:rFonts w:ascii="Times New Roman" w:hAnsi="Times New Roman" w:cs="Times New Roman"/>
          <w:b/>
          <w:bCs/>
          <w:sz w:val="24"/>
        </w:rPr>
        <w:t>Сбор требований</w:t>
      </w:r>
      <w:r w:rsidRPr="00763B7C">
        <w:rPr>
          <w:rFonts w:ascii="Times New Roman" w:hAnsi="Times New Roman" w:cs="Times New Roman"/>
          <w:sz w:val="24"/>
        </w:rPr>
        <w:t>. Их записывают на специальных карточках в виде сценариев выполнения отдельных функций.</w:t>
      </w:r>
      <w:r w:rsidRPr="00763B7C">
        <w:rPr>
          <w:rFonts w:ascii="Times New Roman" w:hAnsi="Times New Roman" w:cs="Times New Roman"/>
          <w:sz w:val="24"/>
        </w:rPr>
        <w:t xml:space="preserve"> </w:t>
      </w:r>
    </w:p>
    <w:p w14:paraId="77F5892A" w14:textId="5DAAA3C8" w:rsidR="00763B7C" w:rsidRPr="00763B7C" w:rsidRDefault="00763B7C" w:rsidP="00763B7C">
      <w:pPr>
        <w:pStyle w:val="a4"/>
        <w:numPr>
          <w:ilvl w:val="0"/>
          <w:numId w:val="14"/>
        </w:numPr>
        <w:spacing w:after="0" w:line="360" w:lineRule="auto"/>
        <w:ind w:left="357" w:firstLine="357"/>
        <w:jc w:val="both"/>
        <w:rPr>
          <w:rFonts w:ascii="Times New Roman" w:hAnsi="Times New Roman" w:cs="Times New Roman"/>
          <w:sz w:val="24"/>
        </w:rPr>
      </w:pPr>
      <w:r w:rsidRPr="00763B7C">
        <w:rPr>
          <w:rFonts w:ascii="Times New Roman" w:hAnsi="Times New Roman" w:cs="Times New Roman"/>
          <w:b/>
          <w:bCs/>
          <w:sz w:val="24"/>
        </w:rPr>
        <w:t>Планирование версии (релиза)</w:t>
      </w:r>
      <w:r w:rsidRPr="00763B7C">
        <w:rPr>
          <w:rFonts w:ascii="Times New Roman" w:hAnsi="Times New Roman" w:cs="Times New Roman"/>
          <w:sz w:val="24"/>
        </w:rPr>
        <w:t>. Проводится на собрании с участием заказчика путём выбора требований, которые войдут в следующую версию. Одновременно принимают решения, связанные с реализацией версии.</w:t>
      </w:r>
      <w:r w:rsidRPr="00763B7C">
        <w:rPr>
          <w:rFonts w:ascii="Times New Roman" w:hAnsi="Times New Roman" w:cs="Times New Roman"/>
          <w:sz w:val="24"/>
        </w:rPr>
        <w:t xml:space="preserve"> </w:t>
      </w:r>
    </w:p>
    <w:p w14:paraId="219BFCD5" w14:textId="77E818AC" w:rsidR="00763B7C" w:rsidRPr="00763B7C" w:rsidRDefault="00763B7C" w:rsidP="00763B7C">
      <w:pPr>
        <w:pStyle w:val="a4"/>
        <w:numPr>
          <w:ilvl w:val="0"/>
          <w:numId w:val="14"/>
        </w:numPr>
        <w:spacing w:after="0" w:line="360" w:lineRule="auto"/>
        <w:ind w:left="357" w:firstLine="357"/>
        <w:jc w:val="both"/>
        <w:rPr>
          <w:rFonts w:ascii="Times New Roman" w:hAnsi="Times New Roman" w:cs="Times New Roman"/>
          <w:sz w:val="24"/>
        </w:rPr>
      </w:pPr>
      <w:r w:rsidRPr="00763B7C">
        <w:rPr>
          <w:rFonts w:ascii="Times New Roman" w:hAnsi="Times New Roman" w:cs="Times New Roman"/>
          <w:b/>
          <w:bCs/>
          <w:sz w:val="24"/>
        </w:rPr>
        <w:t>Разработка</w:t>
      </w:r>
      <w:r w:rsidRPr="00763B7C">
        <w:rPr>
          <w:rFonts w:ascii="Times New Roman" w:hAnsi="Times New Roman" w:cs="Times New Roman"/>
          <w:sz w:val="24"/>
        </w:rPr>
        <w:t>. Проводится в соответствии с планом и включает только те функции, которые были отобраны на этапе планирования.</w:t>
      </w:r>
      <w:r w:rsidRPr="00763B7C">
        <w:rPr>
          <w:rFonts w:ascii="Times New Roman" w:hAnsi="Times New Roman" w:cs="Times New Roman"/>
          <w:sz w:val="24"/>
        </w:rPr>
        <w:t xml:space="preserve"> </w:t>
      </w:r>
    </w:p>
    <w:p w14:paraId="783F327F" w14:textId="70345370" w:rsidR="00763B7C" w:rsidRPr="00763B7C" w:rsidRDefault="00763B7C" w:rsidP="00763B7C">
      <w:pPr>
        <w:pStyle w:val="a4"/>
        <w:numPr>
          <w:ilvl w:val="0"/>
          <w:numId w:val="14"/>
        </w:numPr>
        <w:spacing w:after="0" w:line="360" w:lineRule="auto"/>
        <w:ind w:left="357" w:firstLine="357"/>
        <w:jc w:val="both"/>
        <w:rPr>
          <w:rFonts w:ascii="Times New Roman" w:hAnsi="Times New Roman" w:cs="Times New Roman"/>
          <w:sz w:val="24"/>
        </w:rPr>
      </w:pPr>
      <w:r w:rsidRPr="00763B7C">
        <w:rPr>
          <w:rFonts w:ascii="Times New Roman" w:hAnsi="Times New Roman" w:cs="Times New Roman"/>
          <w:b/>
          <w:bCs/>
          <w:sz w:val="24"/>
        </w:rPr>
        <w:t>Тестирование</w:t>
      </w:r>
      <w:r w:rsidRPr="00763B7C">
        <w:rPr>
          <w:rFonts w:ascii="Times New Roman" w:hAnsi="Times New Roman" w:cs="Times New Roman"/>
          <w:sz w:val="24"/>
        </w:rPr>
        <w:t>. Проводится с участием заказчика, который участвует в составлении тестов. </w:t>
      </w:r>
      <w:r w:rsidRPr="00763B7C">
        <w:rPr>
          <w:rFonts w:ascii="Times New Roman" w:hAnsi="Times New Roman" w:cs="Times New Roman"/>
          <w:sz w:val="24"/>
        </w:rPr>
        <w:t xml:space="preserve"> </w:t>
      </w:r>
    </w:p>
    <w:p w14:paraId="2B81180A" w14:textId="21373588" w:rsidR="00763B7C" w:rsidRPr="00763B7C" w:rsidRDefault="00763B7C" w:rsidP="00763B7C">
      <w:pPr>
        <w:pStyle w:val="a4"/>
        <w:numPr>
          <w:ilvl w:val="0"/>
          <w:numId w:val="14"/>
        </w:numPr>
        <w:spacing w:after="0" w:line="360" w:lineRule="auto"/>
        <w:ind w:left="357" w:firstLine="357"/>
        <w:jc w:val="both"/>
        <w:rPr>
          <w:rFonts w:ascii="Times New Roman" w:hAnsi="Times New Roman" w:cs="Times New Roman"/>
          <w:sz w:val="24"/>
        </w:rPr>
      </w:pPr>
      <w:r w:rsidRPr="00763B7C">
        <w:rPr>
          <w:rFonts w:ascii="Times New Roman" w:hAnsi="Times New Roman" w:cs="Times New Roman"/>
          <w:b/>
          <w:bCs/>
          <w:sz w:val="24"/>
        </w:rPr>
        <w:t>Выпуск релиза</w:t>
      </w:r>
      <w:r w:rsidRPr="00763B7C">
        <w:rPr>
          <w:rFonts w:ascii="Times New Roman" w:hAnsi="Times New Roman" w:cs="Times New Roman"/>
          <w:sz w:val="24"/>
        </w:rPr>
        <w:t>. Разработанная версия передаётся заказчику для использования или бета-тестирования. По завершению цикла делается переход на следующую итерацию разработки. </w:t>
      </w:r>
      <w:r w:rsidRPr="00763B7C">
        <w:rPr>
          <w:rFonts w:ascii="Times New Roman" w:hAnsi="Times New Roman" w:cs="Times New Roman"/>
          <w:sz w:val="24"/>
        </w:rPr>
        <w:t xml:space="preserve"> </w:t>
      </w:r>
    </w:p>
    <w:p w14:paraId="128412AC" w14:textId="77777777" w:rsidR="00763B7C" w:rsidRPr="00763B7C" w:rsidRDefault="00763B7C" w:rsidP="00763B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763B7C">
        <w:rPr>
          <w:rFonts w:ascii="Times New Roman" w:hAnsi="Times New Roman" w:cs="Times New Roman"/>
          <w:sz w:val="24"/>
        </w:rPr>
        <w:t>Также в модели XP реализуется принцип </w:t>
      </w:r>
      <w:r w:rsidRPr="00763B7C">
        <w:rPr>
          <w:rFonts w:ascii="Times New Roman" w:hAnsi="Times New Roman" w:cs="Times New Roman"/>
          <w:bCs/>
          <w:sz w:val="24"/>
        </w:rPr>
        <w:t>«коллективного владения кодом</w:t>
      </w:r>
      <w:r w:rsidRPr="00763B7C">
        <w:rPr>
          <w:rFonts w:ascii="Times New Roman" w:hAnsi="Times New Roman" w:cs="Times New Roman"/>
          <w:b/>
          <w:bCs/>
          <w:sz w:val="24"/>
        </w:rPr>
        <w:t>»</w:t>
      </w:r>
      <w:r w:rsidRPr="00763B7C">
        <w:rPr>
          <w:rFonts w:ascii="Times New Roman" w:hAnsi="Times New Roman" w:cs="Times New Roman"/>
          <w:sz w:val="24"/>
        </w:rPr>
        <w:t>: любой член группы может изменить не только свой код, но и код другого программиста</w:t>
      </w:r>
    </w:p>
    <w:p w14:paraId="50437F1F" w14:textId="77777777" w:rsidR="00763B7C" w:rsidRDefault="00763B7C" w:rsidP="00763B7C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74D74B79" w14:textId="77777777" w:rsidR="00B01E67" w:rsidRDefault="00B01E67" w:rsidP="00B01E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6C0273BC" w14:textId="52593FE7" w:rsidR="00B01E67" w:rsidRDefault="00B01E67" w:rsidP="00B01E6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B01E67">
        <w:rPr>
          <w:rFonts w:ascii="Times New Roman" w:hAnsi="Times New Roman" w:cs="Times New Roman"/>
          <w:sz w:val="24"/>
        </w:rPr>
        <w:drawing>
          <wp:inline distT="0" distB="0" distL="0" distR="0" wp14:anchorId="776C6F85" wp14:editId="3D303B2C">
            <wp:extent cx="5940425" cy="28778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5776" w14:textId="336FE7DD" w:rsidR="00B01E67" w:rsidRPr="00B01E67" w:rsidRDefault="00B01E67" w:rsidP="00B01E6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6 Модель жизненного цикла ХР</w:t>
      </w:r>
    </w:p>
    <w:sectPr w:rsidR="00B01E67" w:rsidRPr="00B01E67" w:rsidSect="00457B69">
      <w:footerReference w:type="default" r:id="rId14"/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66B9B5" w14:textId="77777777" w:rsidR="00180DB5" w:rsidRDefault="00180DB5" w:rsidP="00457B69">
      <w:pPr>
        <w:spacing w:after="0" w:line="240" w:lineRule="auto"/>
      </w:pPr>
      <w:r>
        <w:separator/>
      </w:r>
    </w:p>
  </w:endnote>
  <w:endnote w:type="continuationSeparator" w:id="0">
    <w:p w14:paraId="20A8C1CB" w14:textId="77777777" w:rsidR="00180DB5" w:rsidRDefault="00180DB5" w:rsidP="00457B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7795680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14:paraId="02B7EADC" w14:textId="2D482953" w:rsidR="00457B69" w:rsidRPr="00457B69" w:rsidRDefault="00457B69">
        <w:pPr>
          <w:pStyle w:val="a8"/>
          <w:jc w:val="center"/>
          <w:rPr>
            <w:rFonts w:ascii="Times New Roman" w:hAnsi="Times New Roman" w:cs="Times New Roman"/>
            <w:sz w:val="24"/>
          </w:rPr>
        </w:pPr>
        <w:r w:rsidRPr="00457B69">
          <w:rPr>
            <w:rFonts w:ascii="Times New Roman" w:hAnsi="Times New Roman" w:cs="Times New Roman"/>
            <w:sz w:val="24"/>
          </w:rPr>
          <w:fldChar w:fldCharType="begin"/>
        </w:r>
        <w:r w:rsidRPr="00457B69">
          <w:rPr>
            <w:rFonts w:ascii="Times New Roman" w:hAnsi="Times New Roman" w:cs="Times New Roman"/>
            <w:sz w:val="24"/>
          </w:rPr>
          <w:instrText>PAGE   \* MERGEFORMAT</w:instrText>
        </w:r>
        <w:r w:rsidRPr="00457B69">
          <w:rPr>
            <w:rFonts w:ascii="Times New Roman" w:hAnsi="Times New Roman" w:cs="Times New Roman"/>
            <w:sz w:val="24"/>
          </w:rPr>
          <w:fldChar w:fldCharType="separate"/>
        </w:r>
        <w:r w:rsidR="00A25DEF">
          <w:rPr>
            <w:rFonts w:ascii="Times New Roman" w:hAnsi="Times New Roman" w:cs="Times New Roman"/>
            <w:noProof/>
            <w:sz w:val="24"/>
          </w:rPr>
          <w:t>2</w:t>
        </w:r>
        <w:r w:rsidRPr="00457B69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14:paraId="39C743E9" w14:textId="77777777" w:rsidR="00457B69" w:rsidRDefault="00457B69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F8C25C" w14:textId="77777777" w:rsidR="00323643" w:rsidRPr="00CD15A6" w:rsidRDefault="00323643" w:rsidP="00323643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 w:rsidRPr="00CD15A6">
      <w:rPr>
        <w:rFonts w:ascii="Times New Roman" w:eastAsia="Times New Roman" w:hAnsi="Times New Roman" w:cs="Times New Roman"/>
        <w:sz w:val="24"/>
        <w:szCs w:val="24"/>
      </w:rPr>
      <w:t>Москва 202</w:t>
    </w:r>
    <w:r w:rsidRPr="00051BAB">
      <w:rPr>
        <w:rFonts w:ascii="Times New Roman" w:eastAsia="Times New Roman" w:hAnsi="Times New Roman" w:cs="Times New Roman"/>
        <w:sz w:val="24"/>
        <w:szCs w:val="24"/>
      </w:rPr>
      <w:t>5</w:t>
    </w:r>
    <w:r w:rsidRPr="00CD15A6">
      <w:rPr>
        <w:rFonts w:ascii="Times New Roman" w:eastAsia="Times New Roman" w:hAnsi="Times New Roman" w:cs="Times New Roman"/>
        <w:sz w:val="24"/>
        <w:szCs w:val="24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812913" w14:textId="77777777" w:rsidR="00180DB5" w:rsidRDefault="00180DB5" w:rsidP="00457B69">
      <w:pPr>
        <w:spacing w:after="0" w:line="240" w:lineRule="auto"/>
      </w:pPr>
      <w:r>
        <w:separator/>
      </w:r>
    </w:p>
  </w:footnote>
  <w:footnote w:type="continuationSeparator" w:id="0">
    <w:p w14:paraId="260EFE36" w14:textId="77777777" w:rsidR="00180DB5" w:rsidRDefault="00180DB5" w:rsidP="00457B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D0D1E"/>
    <w:multiLevelType w:val="hybridMultilevel"/>
    <w:tmpl w:val="E034D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66237"/>
    <w:multiLevelType w:val="multilevel"/>
    <w:tmpl w:val="45B0F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5F5177"/>
    <w:multiLevelType w:val="multilevel"/>
    <w:tmpl w:val="00E0C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E12B8E"/>
    <w:multiLevelType w:val="hybridMultilevel"/>
    <w:tmpl w:val="F2BE2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C53F2F"/>
    <w:multiLevelType w:val="hybridMultilevel"/>
    <w:tmpl w:val="BCA81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B54933"/>
    <w:multiLevelType w:val="hybridMultilevel"/>
    <w:tmpl w:val="028608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E27895"/>
    <w:multiLevelType w:val="multilevel"/>
    <w:tmpl w:val="9B0CA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731E8F"/>
    <w:multiLevelType w:val="hybridMultilevel"/>
    <w:tmpl w:val="270E8692"/>
    <w:lvl w:ilvl="0" w:tplc="78B8B9DA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8" w15:restartNumberingAfterBreak="0">
    <w:nsid w:val="384269AA"/>
    <w:multiLevelType w:val="multilevel"/>
    <w:tmpl w:val="CD1C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210289"/>
    <w:multiLevelType w:val="hybridMultilevel"/>
    <w:tmpl w:val="E55C874A"/>
    <w:lvl w:ilvl="0" w:tplc="121CFC94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" w15:restartNumberingAfterBreak="0">
    <w:nsid w:val="4405252C"/>
    <w:multiLevelType w:val="hybridMultilevel"/>
    <w:tmpl w:val="678AA3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6E26E1F"/>
    <w:multiLevelType w:val="hybridMultilevel"/>
    <w:tmpl w:val="F43EA9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022658"/>
    <w:multiLevelType w:val="multilevel"/>
    <w:tmpl w:val="8CC87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230858"/>
    <w:multiLevelType w:val="multilevel"/>
    <w:tmpl w:val="9642D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60D459B"/>
    <w:multiLevelType w:val="multilevel"/>
    <w:tmpl w:val="3C12C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325C3C"/>
    <w:multiLevelType w:val="multilevel"/>
    <w:tmpl w:val="8912E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6044F9"/>
    <w:multiLevelType w:val="hybridMultilevel"/>
    <w:tmpl w:val="8C9E31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9F4CE5"/>
    <w:multiLevelType w:val="hybridMultilevel"/>
    <w:tmpl w:val="5C3CE1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16"/>
  </w:num>
  <w:num w:numId="4">
    <w:abstractNumId w:val="8"/>
  </w:num>
  <w:num w:numId="5">
    <w:abstractNumId w:val="4"/>
  </w:num>
  <w:num w:numId="6">
    <w:abstractNumId w:val="11"/>
  </w:num>
  <w:num w:numId="7">
    <w:abstractNumId w:val="1"/>
  </w:num>
  <w:num w:numId="8">
    <w:abstractNumId w:val="0"/>
  </w:num>
  <w:num w:numId="9">
    <w:abstractNumId w:val="10"/>
  </w:num>
  <w:num w:numId="10">
    <w:abstractNumId w:val="15"/>
  </w:num>
  <w:num w:numId="11">
    <w:abstractNumId w:val="3"/>
  </w:num>
  <w:num w:numId="12">
    <w:abstractNumId w:val="17"/>
  </w:num>
  <w:num w:numId="13">
    <w:abstractNumId w:val="13"/>
  </w:num>
  <w:num w:numId="14">
    <w:abstractNumId w:val="5"/>
  </w:num>
  <w:num w:numId="15">
    <w:abstractNumId w:val="2"/>
  </w:num>
  <w:num w:numId="16">
    <w:abstractNumId w:val="14"/>
  </w:num>
  <w:num w:numId="17">
    <w:abstractNumId w:val="6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FE5"/>
    <w:rsid w:val="00051BAB"/>
    <w:rsid w:val="00180DB5"/>
    <w:rsid w:val="001D0785"/>
    <w:rsid w:val="00250B74"/>
    <w:rsid w:val="0027397D"/>
    <w:rsid w:val="00323643"/>
    <w:rsid w:val="00440CE9"/>
    <w:rsid w:val="00457B69"/>
    <w:rsid w:val="00460242"/>
    <w:rsid w:val="00501658"/>
    <w:rsid w:val="00676A86"/>
    <w:rsid w:val="006A6963"/>
    <w:rsid w:val="006C3F46"/>
    <w:rsid w:val="00763B7C"/>
    <w:rsid w:val="00832558"/>
    <w:rsid w:val="0088234B"/>
    <w:rsid w:val="008D15A7"/>
    <w:rsid w:val="008F0788"/>
    <w:rsid w:val="00911C9E"/>
    <w:rsid w:val="00A25DEF"/>
    <w:rsid w:val="00AE6FE5"/>
    <w:rsid w:val="00B01E67"/>
    <w:rsid w:val="00B176E2"/>
    <w:rsid w:val="00B42FE1"/>
    <w:rsid w:val="00B87657"/>
    <w:rsid w:val="00B978D4"/>
    <w:rsid w:val="00D37991"/>
    <w:rsid w:val="00EF58DB"/>
    <w:rsid w:val="00F621C8"/>
    <w:rsid w:val="00FF3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575B5"/>
  <w15:chartTrackingRefBased/>
  <w15:docId w15:val="{2D5736BA-32E5-4236-A7AA-7F796ED1C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6FE5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D0785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D0785"/>
    <w:pPr>
      <w:ind w:left="720"/>
      <w:contextualSpacing/>
    </w:pPr>
  </w:style>
  <w:style w:type="character" w:styleId="a5">
    <w:name w:val="Strong"/>
    <w:basedOn w:val="a0"/>
    <w:uiPriority w:val="22"/>
    <w:qFormat/>
    <w:rsid w:val="001D0785"/>
    <w:rPr>
      <w:b/>
      <w:bCs/>
    </w:rPr>
  </w:style>
  <w:style w:type="paragraph" w:styleId="a6">
    <w:name w:val="header"/>
    <w:basedOn w:val="a"/>
    <w:link w:val="a7"/>
    <w:uiPriority w:val="99"/>
    <w:unhideWhenUsed/>
    <w:rsid w:val="00457B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57B69"/>
    <w:rPr>
      <w:rFonts w:eastAsiaTheme="minorEastAsia"/>
      <w:lang w:eastAsia="ru-RU"/>
    </w:rPr>
  </w:style>
  <w:style w:type="paragraph" w:styleId="a8">
    <w:name w:val="footer"/>
    <w:basedOn w:val="a"/>
    <w:link w:val="a9"/>
    <w:uiPriority w:val="99"/>
    <w:unhideWhenUsed/>
    <w:rsid w:val="00457B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57B69"/>
    <w:rPr>
      <w:rFonts w:eastAsiaTheme="minorEastAsia"/>
      <w:lang w:eastAsia="ru-RU"/>
    </w:rPr>
  </w:style>
  <w:style w:type="paragraph" w:styleId="aa">
    <w:name w:val="Normal (Web)"/>
    <w:basedOn w:val="a"/>
    <w:uiPriority w:val="99"/>
    <w:semiHidden/>
    <w:unhideWhenUsed/>
    <w:rsid w:val="00B01E67"/>
    <w:rPr>
      <w:rFonts w:ascii="Times New Roman" w:hAnsi="Times New Roman" w:cs="Times New Roman"/>
      <w:sz w:val="24"/>
      <w:szCs w:val="24"/>
    </w:rPr>
  </w:style>
  <w:style w:type="paragraph" w:customStyle="1" w:styleId="futurismarkdown-paragraph">
    <w:name w:val="futurismarkdown-paragraph"/>
    <w:basedOn w:val="a"/>
    <w:rsid w:val="00763B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74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0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1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165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6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8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30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73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8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15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90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463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14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2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58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13</Pages>
  <Words>3011</Words>
  <Characters>17164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Петруша</dc:creator>
  <cp:keywords/>
  <dc:description/>
  <cp:lastModifiedBy>1</cp:lastModifiedBy>
  <cp:revision>8</cp:revision>
  <dcterms:created xsi:type="dcterms:W3CDTF">2025-02-21T15:07:00Z</dcterms:created>
  <dcterms:modified xsi:type="dcterms:W3CDTF">2025-03-05T18:47:00Z</dcterms:modified>
</cp:coreProperties>
</file>