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F90081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250626E5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C579BC">
              <w:rPr>
                <w:rFonts w:ascii="Times New Roman" w:hAnsi="Times New Roman"/>
                <w:b/>
                <w:bCs/>
                <w:sz w:val="28"/>
                <w:szCs w:val="24"/>
              </w:rPr>
              <w:t>№4</w:t>
            </w:r>
          </w:p>
          <w:p w14:paraId="22E59721" w14:textId="614EB1C4" w:rsidR="007823B1" w:rsidRPr="009F36D8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ED1411">
              <w:rPr>
                <w:sz w:val="28"/>
                <w:szCs w:val="24"/>
              </w:rPr>
              <w:t>Проектирование информационных систем</w:t>
            </w:r>
            <w:r w:rsidRPr="009F36D8">
              <w:rPr>
                <w:sz w:val="28"/>
                <w:szCs w:val="24"/>
              </w:rPr>
              <w:t>»</w:t>
            </w:r>
          </w:p>
          <w:p w14:paraId="5CE39717" w14:textId="666E36FE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ED1411">
              <w:rPr>
                <w:rFonts w:ascii="Times New Roman" w:hAnsi="Times New Roman"/>
                <w:b/>
                <w:sz w:val="28"/>
                <w:szCs w:val="24"/>
              </w:rPr>
              <w:t>Тема</w:t>
            </w:r>
            <w:r w:rsidRPr="00C579BC">
              <w:rPr>
                <w:rFonts w:ascii="Times New Roman" w:hAnsi="Times New Roman"/>
                <w:b/>
                <w:sz w:val="28"/>
                <w:szCs w:val="24"/>
              </w:rPr>
              <w:t>: «</w:t>
            </w:r>
            <w:r w:rsidR="00ED1411">
              <w:rPr>
                <w:rFonts w:ascii="Times New Roman" w:hAnsi="Times New Roman"/>
                <w:b/>
                <w:sz w:val="28"/>
                <w:szCs w:val="24"/>
              </w:rPr>
              <w:t>Построение</w:t>
            </w:r>
            <w:r w:rsidR="00ED1411" w:rsidRPr="00C579BC">
              <w:rPr>
                <w:rFonts w:ascii="Times New Roman" w:hAnsi="Times New Roman"/>
                <w:b/>
                <w:sz w:val="28"/>
                <w:szCs w:val="24"/>
              </w:rPr>
              <w:t xml:space="preserve"> </w:t>
            </w:r>
            <w:r w:rsidR="00F90081">
              <w:rPr>
                <w:rFonts w:ascii="Times New Roman" w:hAnsi="Times New Roman"/>
                <w:b/>
                <w:sz w:val="28"/>
                <w:szCs w:val="24"/>
              </w:rPr>
              <w:t xml:space="preserve">диаграммы </w:t>
            </w:r>
            <w:r w:rsidR="00C579BC">
              <w:rPr>
                <w:rFonts w:ascii="Times New Roman" w:hAnsi="Times New Roman"/>
                <w:b/>
                <w:sz w:val="28"/>
                <w:szCs w:val="24"/>
              </w:rPr>
              <w:t>развертывания (размещения)</w:t>
            </w:r>
            <w:r w:rsidRPr="00C579BC">
              <w:rPr>
                <w:rFonts w:ascii="Times New Roman" w:hAnsi="Times New Roman"/>
                <w:b/>
                <w:color w:val="000000" w:themeColor="text1"/>
                <w:sz w:val="28"/>
                <w:szCs w:val="24"/>
              </w:rPr>
              <w:t>»</w:t>
            </w:r>
          </w:p>
          <w:p w14:paraId="22283FD9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4EAD56" w14:textId="77777777" w:rsidR="007823B1" w:rsidRPr="00C579BC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C579BC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5524FB4E" w:rsidR="007823B1" w:rsidRPr="009F36D8" w:rsidRDefault="00ED141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="007823B1"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4AE61C67" w:rsidR="007823B1" w:rsidRPr="009F36D8" w:rsidRDefault="00ED141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Еремеев Д.В.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7E69814C" w14:textId="5E7CEC28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6AA8C2F8" w14:textId="47D46FCE" w:rsidR="00367537" w:rsidRDefault="00C579BC" w:rsidP="001076BF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C579BC">
        <w:rPr>
          <w:rFonts w:ascii="Times New Roman" w:hAnsi="Times New Roman"/>
          <w:sz w:val="28"/>
        </w:rPr>
        <w:t xml:space="preserve">В рамках данной лабораторной работы требуется разработать диаграмму </w:t>
      </w:r>
      <w:r>
        <w:rPr>
          <w:rFonts w:ascii="Times New Roman" w:hAnsi="Times New Roman"/>
          <w:sz w:val="28"/>
        </w:rPr>
        <w:t>развертывания</w:t>
      </w:r>
      <w:r w:rsidRPr="00C579BC">
        <w:rPr>
          <w:rFonts w:ascii="Times New Roman" w:hAnsi="Times New Roman"/>
          <w:sz w:val="28"/>
        </w:rPr>
        <w:t xml:space="preserve"> (Deployment Diagram). Этот тип диаграмм используется в UML для моделирования физической архитектуры программной системы.</w:t>
      </w:r>
      <w:r>
        <w:rPr>
          <w:rFonts w:ascii="Times New Roman" w:hAnsi="Times New Roman"/>
          <w:sz w:val="28"/>
        </w:rPr>
        <w:t xml:space="preserve"> </w:t>
      </w:r>
      <w:r w:rsidRPr="00C579BC">
        <w:rPr>
          <w:rFonts w:ascii="Times New Roman" w:hAnsi="Times New Roman"/>
          <w:sz w:val="28"/>
        </w:rPr>
        <w:t>Она определяет, на каком конкретно аппаратном обеспечении (узлах) будут исполняться программные компоненты, как эти узлы связаны между собой, и как технологическая инфраструктура поддерживает реализованную функциональность.</w:t>
      </w:r>
      <w:r w:rsidR="00367537">
        <w:rPr>
          <w:rFonts w:ascii="Times New Roman" w:hAnsi="Times New Roman"/>
          <w:sz w:val="28"/>
        </w:rPr>
        <w:br w:type="page"/>
      </w:r>
    </w:p>
    <w:p w14:paraId="6AE2086A" w14:textId="5FAEC0AA" w:rsidR="00367537" w:rsidRDefault="00367537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</w:t>
      </w:r>
      <w:r w:rsidRPr="00BA659A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</w:p>
    <w:p w14:paraId="27D7B83B" w14:textId="7E498E72" w:rsidR="00216249" w:rsidRDefault="00216249" w:rsidP="00216249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16249">
        <w:rPr>
          <w:rFonts w:ascii="Times New Roman" w:hAnsi="Times New Roman"/>
          <w:sz w:val="28"/>
        </w:rPr>
        <w:t>На диаграмме выделено четыре ключевых узла, представляющих собой аппаратные или программные среды выполнения</w:t>
      </w:r>
      <w:r>
        <w:rPr>
          <w:rFonts w:ascii="Times New Roman" w:hAnsi="Times New Roman"/>
          <w:sz w:val="28"/>
        </w:rPr>
        <w:t>:</w:t>
      </w:r>
    </w:p>
    <w:p w14:paraId="66EAA6E5" w14:textId="1C9201B2" w:rsidR="00216249" w:rsidRPr="00216249" w:rsidRDefault="00216249" w:rsidP="00216249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Сервер БД: </w:t>
      </w:r>
      <w:r w:rsidRPr="00216249">
        <w:rPr>
          <w:rFonts w:ascii="Times New Roman" w:hAnsi="Times New Roman"/>
          <w:sz w:val="28"/>
        </w:rPr>
        <w:t>Представляет собой выделенный сервер, предназначенный исключительно для хранения и управления данными.</w:t>
      </w:r>
      <w:r>
        <w:rPr>
          <w:rFonts w:ascii="Times New Roman" w:hAnsi="Times New Roman"/>
          <w:sz w:val="28"/>
        </w:rPr>
        <w:t xml:space="preserve"> </w:t>
      </w:r>
      <w:r w:rsidRPr="00216249">
        <w:rPr>
          <w:rFonts w:ascii="Times New Roman" w:hAnsi="Times New Roman"/>
          <w:sz w:val="28"/>
        </w:rPr>
        <w:t>Это центральное хранилище всей информации системы: сведений о книгах, читателях, истории выдач и возвратов, а также отчетов.</w:t>
      </w:r>
    </w:p>
    <w:p w14:paraId="51C64331" w14:textId="1932524D" w:rsidR="00FA2724" w:rsidRPr="00FA2724" w:rsidRDefault="00216249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Сервер приложений</w:t>
      </w:r>
      <w:r w:rsidR="00FA2724">
        <w:rPr>
          <w:rFonts w:ascii="Times New Roman" w:hAnsi="Times New Roman"/>
          <w:sz w:val="28"/>
        </w:rPr>
        <w:t>: У</w:t>
      </w:r>
      <w:r w:rsidR="00FA2724" w:rsidRPr="00FA2724">
        <w:rPr>
          <w:rFonts w:ascii="Times New Roman" w:hAnsi="Times New Roman"/>
          <w:sz w:val="28"/>
        </w:rPr>
        <w:t>зел, на котором выполняется основная бизнес-логика системы. Он служит посредником между клиентскими рабочими местами и базой данных.</w:t>
      </w:r>
      <w:r w:rsidR="00FA2724" w:rsidRPr="00FA2724">
        <w:rPr>
          <w:rFonts w:ascii="Times New Roman" w:hAnsi="Times New Roman"/>
          <w:sz w:val="28"/>
        </w:rPr>
        <w:t xml:space="preserve"> </w:t>
      </w:r>
      <w:r w:rsidR="00FA2724" w:rsidRPr="00FA2724">
        <w:rPr>
          <w:rFonts w:ascii="Times New Roman" w:hAnsi="Times New Roman"/>
          <w:sz w:val="28"/>
        </w:rPr>
        <w:t>Отвечает за обработку запросов (например, поиск книги, проверка наличия, оформление выдачи) и обеспечение целостности данных.</w:t>
      </w:r>
    </w:p>
    <w:p w14:paraId="47DB0098" w14:textId="59E3420D" w:rsidR="00216249" w:rsidRPr="00FA2724" w:rsidRDefault="00216249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Рабочее место Библиотекаря</w:t>
      </w:r>
      <w:r w:rsidR="00FA2724">
        <w:rPr>
          <w:rFonts w:ascii="Times New Roman" w:hAnsi="Times New Roman"/>
          <w:sz w:val="28"/>
        </w:rPr>
        <w:t>: К</w:t>
      </w:r>
      <w:r w:rsidR="00FA2724" w:rsidRPr="00FA2724">
        <w:rPr>
          <w:rFonts w:ascii="Times New Roman" w:hAnsi="Times New Roman"/>
          <w:sz w:val="28"/>
        </w:rPr>
        <w:t>лиентский компьютер, используемый сотрудниками библиотеки</w:t>
      </w:r>
      <w:r w:rsidR="00FA2724">
        <w:rPr>
          <w:rFonts w:ascii="Times New Roman" w:hAnsi="Times New Roman"/>
          <w:sz w:val="28"/>
        </w:rPr>
        <w:t>. С</w:t>
      </w:r>
      <w:r w:rsidR="00FA2724" w:rsidRPr="00FA2724">
        <w:rPr>
          <w:rFonts w:ascii="Times New Roman" w:hAnsi="Times New Roman"/>
          <w:sz w:val="28"/>
        </w:rPr>
        <w:t>лужит точкой взаимодействия библиотекаря с системой для выполнения всех управленческих задач (учет новых поступлений, оформление выдачи/возврата, формирование отчетов).</w:t>
      </w:r>
    </w:p>
    <w:p w14:paraId="79B9B5D4" w14:textId="09600772" w:rsidR="00216249" w:rsidRDefault="00216249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Каталог читателя</w:t>
      </w:r>
      <w:r w:rsidR="00FA2724">
        <w:rPr>
          <w:rFonts w:ascii="Times New Roman" w:hAnsi="Times New Roman"/>
          <w:sz w:val="28"/>
        </w:rPr>
        <w:t xml:space="preserve">: </w:t>
      </w:r>
      <w:r w:rsidR="00FA2724" w:rsidRPr="00FA2724">
        <w:rPr>
          <w:rFonts w:ascii="Times New Roman" w:hAnsi="Times New Roman"/>
          <w:sz w:val="28"/>
        </w:rPr>
        <w:t>Клиентский интерфейс (например, веб-браузер на киоске в библиотеке или на личном устройстве читателя). Используется читателем для поиска литературы, проверки ее наличия и, возможно, бронирования.</w:t>
      </w:r>
    </w:p>
    <w:p w14:paraId="440A6007" w14:textId="518F8FE3" w:rsidR="00FA2724" w:rsidRDefault="00FA2724" w:rsidP="00FA272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 xml:space="preserve">На узлах развернуты </w:t>
      </w:r>
      <w:r>
        <w:rPr>
          <w:rFonts w:ascii="Times New Roman" w:hAnsi="Times New Roman"/>
          <w:sz w:val="28"/>
        </w:rPr>
        <w:t xml:space="preserve">следующие программные артефакты, </w:t>
      </w:r>
      <w:r w:rsidRPr="00FA2724">
        <w:rPr>
          <w:rFonts w:ascii="Times New Roman" w:hAnsi="Times New Roman"/>
          <w:sz w:val="28"/>
        </w:rPr>
        <w:t>которые реализуют функциональность системы:</w:t>
      </w:r>
    </w:p>
    <w:p w14:paraId="1ACE76A2" w14:textId="565B6E1D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База данных (БД): Развернута на Сервере БД. Эт</w:t>
      </w:r>
      <w:r>
        <w:rPr>
          <w:rFonts w:ascii="Times New Roman" w:hAnsi="Times New Roman"/>
          <w:sz w:val="28"/>
        </w:rPr>
        <w:t xml:space="preserve">о программное обеспечение СУБД </w:t>
      </w:r>
      <w:r w:rsidRPr="00FA2724">
        <w:rPr>
          <w:rFonts w:ascii="Times New Roman" w:hAnsi="Times New Roman"/>
          <w:sz w:val="28"/>
        </w:rPr>
        <w:t>и сам набор данных (схемы таблиц).</w:t>
      </w:r>
    </w:p>
    <w:p w14:paraId="7DA9D986" w14:textId="060ADF5D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 xml:space="preserve">Бизнес-логика ИС: Развернута на Сервере приложений. Этот артефакт содержит все основные методы и операции системы (например, </w:t>
      </w:r>
      <w:r w:rsidRPr="00FA2724">
        <w:rPr>
          <w:rFonts w:ascii="Times New Roman" w:hAnsi="Times New Roman"/>
          <w:sz w:val="28"/>
        </w:rPr>
        <w:t>оформитьВыдачу()</w:t>
      </w:r>
      <w:r w:rsidRPr="00FA2724">
        <w:rPr>
          <w:rFonts w:ascii="Times New Roman" w:hAnsi="Times New Roman"/>
          <w:sz w:val="28"/>
        </w:rPr>
        <w:t xml:space="preserve">, </w:t>
      </w:r>
      <w:r w:rsidRPr="00FA2724">
        <w:rPr>
          <w:rFonts w:ascii="Times New Roman" w:hAnsi="Times New Roman"/>
          <w:sz w:val="28"/>
        </w:rPr>
        <w:t>проверитьНаличие()</w:t>
      </w:r>
      <w:r w:rsidRPr="00FA2724">
        <w:rPr>
          <w:rFonts w:ascii="Times New Roman" w:hAnsi="Times New Roman"/>
          <w:sz w:val="28"/>
        </w:rPr>
        <w:t xml:space="preserve">, </w:t>
      </w:r>
      <w:r w:rsidRPr="00FA2724">
        <w:rPr>
          <w:rFonts w:ascii="Times New Roman" w:hAnsi="Times New Roman"/>
          <w:sz w:val="28"/>
        </w:rPr>
        <w:t>сформироватьОтчет()</w:t>
      </w:r>
      <w:r w:rsidRPr="00FA2724">
        <w:rPr>
          <w:rFonts w:ascii="Times New Roman" w:hAnsi="Times New Roman"/>
          <w:sz w:val="28"/>
        </w:rPr>
        <w:t>), которые были определены в диаграмме классов.</w:t>
      </w:r>
    </w:p>
    <w:p w14:paraId="780ADE1D" w14:textId="57BDADE7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lastRenderedPageBreak/>
        <w:t>Клиентское приложение Библиотекаря: Развернуто на Рабочем месте Библиотекаря. Это пользовательский интерфейс для библиотекаря.</w:t>
      </w:r>
    </w:p>
    <w:p w14:paraId="53F8093A" w14:textId="7848DB4A" w:rsid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Клиентское приложение Читателя: Развернуто на Каталоге Читателя. Это пользовательский интерфейс для читателей, предоставляющий доступ к каталогу и поиску.</w:t>
      </w:r>
    </w:p>
    <w:p w14:paraId="1E11A32A" w14:textId="2C6F1083" w:rsidR="00FA2724" w:rsidRDefault="00FA2724" w:rsidP="00FA272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Узлы соединены путями коммуникации, которые представляют собой сетевые соединения и указывают на протоколы обмена данными:</w:t>
      </w:r>
    </w:p>
    <w:p w14:paraId="7554BD3E" w14:textId="304A62FB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 xml:space="preserve">Сервер приложений </w:t>
      </w:r>
      <w:r>
        <w:rPr>
          <w:rFonts w:ascii="Times New Roman" w:hAnsi="Times New Roman"/>
          <w:sz w:val="28"/>
        </w:rPr>
        <w:t>–</w:t>
      </w:r>
      <w:r w:rsidRPr="00FA2724">
        <w:rPr>
          <w:rFonts w:ascii="Times New Roman" w:hAnsi="Times New Roman"/>
          <w:sz w:val="28"/>
        </w:rPr>
        <w:t xml:space="preserve"> Сервер БД:</w:t>
      </w:r>
    </w:p>
    <w:p w14:paraId="4EECDE85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Используемый протокол: SQL.</w:t>
      </w:r>
    </w:p>
    <w:p w14:paraId="70217CD7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Эта связь обеспечивает доступ бизнес-логики к данным. Сервер приложений отправляет запросы на чтение/запись данных, а Сервер БД возвращает результаты.</w:t>
      </w:r>
    </w:p>
    <w:p w14:paraId="4FBF2CDB" w14:textId="16839168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 xml:space="preserve">Каталог Читателя </w:t>
      </w:r>
      <w:r>
        <w:rPr>
          <w:rFonts w:ascii="Times New Roman" w:hAnsi="Times New Roman"/>
          <w:sz w:val="28"/>
        </w:rPr>
        <w:t>–</w:t>
      </w:r>
      <w:r w:rsidRPr="00FA2724">
        <w:rPr>
          <w:rFonts w:ascii="Times New Roman" w:hAnsi="Times New Roman"/>
          <w:sz w:val="28"/>
        </w:rPr>
        <w:t xml:space="preserve"> Сервер приложений:</w:t>
      </w:r>
    </w:p>
    <w:p w14:paraId="7428A4FF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Используемый протокол: HTTP/S.</w:t>
      </w:r>
    </w:p>
    <w:p w14:paraId="564EC9DD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Клиентское приложение Читателя использует этот протокол для отправки запросов (например, «найти книгу») на Сервер приложений и получения ответов.</w:t>
      </w:r>
    </w:p>
    <w:p w14:paraId="27A30D9C" w14:textId="320E1E63" w:rsidR="00FA2724" w:rsidRPr="00FA2724" w:rsidRDefault="00FA2724" w:rsidP="00FA2724">
      <w:pPr>
        <w:pStyle w:val="aa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 xml:space="preserve">Рабочее место Библиотекаря </w:t>
      </w:r>
      <w:r>
        <w:rPr>
          <w:rFonts w:ascii="Times New Roman" w:hAnsi="Times New Roman"/>
          <w:sz w:val="28"/>
        </w:rPr>
        <w:t>–</w:t>
      </w:r>
      <w:r w:rsidRPr="00FA2724">
        <w:rPr>
          <w:rFonts w:ascii="Times New Roman" w:hAnsi="Times New Roman"/>
          <w:sz w:val="28"/>
        </w:rPr>
        <w:t xml:space="preserve"> Сервер приложений:</w:t>
      </w:r>
    </w:p>
    <w:p w14:paraId="354DE9D9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Используемый протокол: HTTP/S.</w:t>
      </w:r>
    </w:p>
    <w:p w14:paraId="0910EAF3" w14:textId="77777777" w:rsidR="00FA2724" w:rsidRPr="00FA2724" w:rsidRDefault="00FA2724" w:rsidP="00FA2724">
      <w:pPr>
        <w:pStyle w:val="aa"/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 w:rsidRPr="00FA2724">
        <w:rPr>
          <w:rFonts w:ascii="Times New Roman" w:hAnsi="Times New Roman"/>
          <w:sz w:val="28"/>
        </w:rPr>
        <w:t>Клиентское приложение Библиотекаря использует этот протокол для инициирования операций (например, «оформить выдачу») и управления системными процессами.</w:t>
      </w:r>
    </w:p>
    <w:p w14:paraId="0B8FD222" w14:textId="1BD71995" w:rsidR="00FA2724" w:rsidRPr="00FA2724" w:rsidRDefault="00FA2724" w:rsidP="00FA272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Итоговая ди</w:t>
      </w:r>
      <w:r w:rsidRPr="00FA2724">
        <w:rPr>
          <w:rFonts w:ascii="Times New Roman" w:hAnsi="Times New Roman"/>
          <w:sz w:val="28"/>
        </w:rPr>
        <w:t>аграмма размещения представлена на рисунке 1.</w:t>
      </w:r>
    </w:p>
    <w:p w14:paraId="0FB58FC5" w14:textId="24BDFE76" w:rsidR="00216249" w:rsidRDefault="00216249" w:rsidP="00216249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216249">
        <w:rPr>
          <w:rFonts w:ascii="Times New Roman" w:hAnsi="Times New Roman"/>
          <w:sz w:val="28"/>
        </w:rPr>
        <w:lastRenderedPageBreak/>
        <w:drawing>
          <wp:inline distT="0" distB="0" distL="0" distR="0" wp14:anchorId="37833CF0" wp14:editId="738137DE">
            <wp:extent cx="5939790" cy="31407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AF3" w14:textId="4FFD3886" w:rsidR="00216249" w:rsidRDefault="00216249" w:rsidP="0021624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Диаграмма развертывания (размещения)</w:t>
      </w:r>
    </w:p>
    <w:p w14:paraId="4393C987" w14:textId="77777777" w:rsidR="001076BF" w:rsidRDefault="001076BF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</w:p>
    <w:p w14:paraId="77C55D44" w14:textId="028BADB6" w:rsidR="00E80C12" w:rsidRDefault="00E80C12">
      <w:pPr>
        <w:suppressAutoHyphens w:val="0"/>
        <w:spacing w:after="160" w:line="259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2371B384" w14:textId="44C1AE10" w:rsidR="00E80C12" w:rsidRDefault="00E80C12" w:rsidP="00E80C12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ЗАКЛЮЧЕНИЕ</w:t>
      </w:r>
    </w:p>
    <w:p w14:paraId="553F6505" w14:textId="0D51231D" w:rsidR="00E80C12" w:rsidRPr="00E80C12" w:rsidRDefault="0007196E" w:rsidP="0007196E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07196E">
        <w:rPr>
          <w:rFonts w:ascii="Times New Roman" w:hAnsi="Times New Roman"/>
          <w:sz w:val="28"/>
        </w:rPr>
        <w:t xml:space="preserve">В ходе лабораторной работы </w:t>
      </w:r>
      <w:r>
        <w:rPr>
          <w:rFonts w:ascii="Times New Roman" w:hAnsi="Times New Roman"/>
          <w:sz w:val="28"/>
        </w:rPr>
        <w:t>была построена</w:t>
      </w:r>
      <w:r w:rsidRPr="0007196E">
        <w:rPr>
          <w:rFonts w:ascii="Times New Roman" w:hAnsi="Times New Roman"/>
          <w:sz w:val="28"/>
        </w:rPr>
        <w:t xml:space="preserve"> </w:t>
      </w:r>
      <w:r w:rsidR="00FA2724">
        <w:rPr>
          <w:rFonts w:ascii="Times New Roman" w:hAnsi="Times New Roman"/>
          <w:sz w:val="28"/>
        </w:rPr>
        <w:t xml:space="preserve">диаграмма развертывания. </w:t>
      </w:r>
      <w:r w:rsidR="00FA2724" w:rsidRPr="00FA2724">
        <w:rPr>
          <w:rFonts w:ascii="Times New Roman" w:hAnsi="Times New Roman"/>
          <w:sz w:val="28"/>
        </w:rPr>
        <w:t xml:space="preserve">Представленная диаграмма четко демонстрирует трехуровневую архитектуру (клиент-сервер приложений-сервер БД), что является типовым решением для современных информационных систем. </w:t>
      </w:r>
      <w:bookmarkStart w:id="0" w:name="_GoBack"/>
      <w:bookmarkEnd w:id="0"/>
    </w:p>
    <w:sectPr w:rsidR="00E80C12" w:rsidRPr="00E80C12" w:rsidSect="0003387F">
      <w:headerReference w:type="default" r:id="rId10"/>
      <w:footerReference w:type="default" r:id="rId11"/>
      <w:footerReference w:type="first" r:id="rId12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6A445D" w:rsidRDefault="006A445D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6A445D" w:rsidRDefault="006A445D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6A445D" w:rsidRPr="007823B1" w:rsidRDefault="006A445D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6A445D" w:rsidRPr="007823B1" w:rsidRDefault="006A445D" w:rsidP="007823B1">
    <w:pPr>
      <w:pStyle w:val="a8"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6A445D" w:rsidRDefault="006A445D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6A445D" w:rsidRDefault="006A445D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48B60D02" w:rsidR="006A445D" w:rsidRPr="0003387F" w:rsidRDefault="006A445D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FA2724">
          <w:rPr>
            <w:rFonts w:ascii="Times New Roman" w:hAnsi="Times New Roman"/>
            <w:noProof/>
            <w:sz w:val="24"/>
          </w:rPr>
          <w:t>6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6A445D" w:rsidRDefault="006A445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5770E"/>
    <w:multiLevelType w:val="multilevel"/>
    <w:tmpl w:val="3C3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E49"/>
    <w:multiLevelType w:val="hybridMultilevel"/>
    <w:tmpl w:val="CA3E5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607CAA"/>
    <w:multiLevelType w:val="hybridMultilevel"/>
    <w:tmpl w:val="BA8C1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57488B"/>
    <w:multiLevelType w:val="hybridMultilevel"/>
    <w:tmpl w:val="8CEE18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FECF6E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1A5658"/>
    <w:multiLevelType w:val="hybridMultilevel"/>
    <w:tmpl w:val="554CDC1A"/>
    <w:lvl w:ilvl="0" w:tplc="1FECF6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722CE"/>
    <w:multiLevelType w:val="hybridMultilevel"/>
    <w:tmpl w:val="000C4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C12DA7"/>
    <w:multiLevelType w:val="multilevel"/>
    <w:tmpl w:val="282E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3D23B09"/>
    <w:multiLevelType w:val="multilevel"/>
    <w:tmpl w:val="208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E7B53"/>
    <w:multiLevelType w:val="multilevel"/>
    <w:tmpl w:val="EBE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259C6"/>
    <w:multiLevelType w:val="multilevel"/>
    <w:tmpl w:val="896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7ECD"/>
    <w:multiLevelType w:val="hybridMultilevel"/>
    <w:tmpl w:val="FB628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C39FB"/>
    <w:multiLevelType w:val="hybridMultilevel"/>
    <w:tmpl w:val="00E21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7D0FD4"/>
    <w:multiLevelType w:val="hybridMultilevel"/>
    <w:tmpl w:val="B344A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2831A7"/>
    <w:multiLevelType w:val="multilevel"/>
    <w:tmpl w:val="32E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10445"/>
    <w:multiLevelType w:val="multilevel"/>
    <w:tmpl w:val="F3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5"/>
  </w:num>
  <w:num w:numId="4">
    <w:abstractNumId w:val="13"/>
  </w:num>
  <w:num w:numId="5">
    <w:abstractNumId w:val="14"/>
  </w:num>
  <w:num w:numId="6">
    <w:abstractNumId w:val="17"/>
  </w:num>
  <w:num w:numId="7">
    <w:abstractNumId w:val="19"/>
  </w:num>
  <w:num w:numId="8">
    <w:abstractNumId w:val="9"/>
  </w:num>
  <w:num w:numId="9">
    <w:abstractNumId w:val="16"/>
  </w:num>
  <w:num w:numId="10">
    <w:abstractNumId w:val="2"/>
  </w:num>
  <w:num w:numId="11">
    <w:abstractNumId w:val="4"/>
  </w:num>
  <w:num w:numId="12">
    <w:abstractNumId w:val="0"/>
  </w:num>
  <w:num w:numId="13">
    <w:abstractNumId w:val="6"/>
  </w:num>
  <w:num w:numId="14">
    <w:abstractNumId w:val="1"/>
  </w:num>
  <w:num w:numId="15">
    <w:abstractNumId w:val="5"/>
  </w:num>
  <w:num w:numId="16">
    <w:abstractNumId w:val="11"/>
  </w:num>
  <w:num w:numId="17">
    <w:abstractNumId w:val="10"/>
  </w:num>
  <w:num w:numId="18">
    <w:abstractNumId w:val="18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7196E"/>
    <w:rsid w:val="00084C08"/>
    <w:rsid w:val="001076BF"/>
    <w:rsid w:val="001519FB"/>
    <w:rsid w:val="001752D9"/>
    <w:rsid w:val="001E0DA6"/>
    <w:rsid w:val="00216249"/>
    <w:rsid w:val="00350429"/>
    <w:rsid w:val="00367537"/>
    <w:rsid w:val="00381292"/>
    <w:rsid w:val="004C054E"/>
    <w:rsid w:val="005460CB"/>
    <w:rsid w:val="005A488B"/>
    <w:rsid w:val="005B3F07"/>
    <w:rsid w:val="005C7A84"/>
    <w:rsid w:val="006A445D"/>
    <w:rsid w:val="006B289B"/>
    <w:rsid w:val="00706EAF"/>
    <w:rsid w:val="00760BBD"/>
    <w:rsid w:val="00766865"/>
    <w:rsid w:val="007702F7"/>
    <w:rsid w:val="007823B1"/>
    <w:rsid w:val="0079500A"/>
    <w:rsid w:val="00816E53"/>
    <w:rsid w:val="008B2086"/>
    <w:rsid w:val="008F54B6"/>
    <w:rsid w:val="009031E9"/>
    <w:rsid w:val="009D7A8A"/>
    <w:rsid w:val="009F36D8"/>
    <w:rsid w:val="00A4708C"/>
    <w:rsid w:val="00A56668"/>
    <w:rsid w:val="00AF1B16"/>
    <w:rsid w:val="00B74052"/>
    <w:rsid w:val="00BA2B5D"/>
    <w:rsid w:val="00BA659A"/>
    <w:rsid w:val="00BE5C5B"/>
    <w:rsid w:val="00C35B6A"/>
    <w:rsid w:val="00C579BC"/>
    <w:rsid w:val="00C8591B"/>
    <w:rsid w:val="00C8617E"/>
    <w:rsid w:val="00CB293B"/>
    <w:rsid w:val="00CB7640"/>
    <w:rsid w:val="00D21741"/>
    <w:rsid w:val="00E050DA"/>
    <w:rsid w:val="00E7498F"/>
    <w:rsid w:val="00E80C12"/>
    <w:rsid w:val="00ED1411"/>
    <w:rsid w:val="00F90081"/>
    <w:rsid w:val="00FA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4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35042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C054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styleId="ac">
    <w:name w:val="Strong"/>
    <w:basedOn w:val="a0"/>
    <w:uiPriority w:val="22"/>
    <w:qFormat/>
    <w:rsid w:val="004C054E"/>
    <w:rPr>
      <w:b/>
      <w:bCs/>
    </w:rPr>
  </w:style>
  <w:style w:type="character" w:styleId="HTML">
    <w:name w:val="HTML Code"/>
    <w:basedOn w:val="a0"/>
    <w:uiPriority w:val="99"/>
    <w:semiHidden/>
    <w:unhideWhenUsed/>
    <w:rsid w:val="00BA2B5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A2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FFED3-8164-482C-9ABD-666BA4036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6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20</cp:revision>
  <dcterms:created xsi:type="dcterms:W3CDTF">2024-10-27T12:41:00Z</dcterms:created>
  <dcterms:modified xsi:type="dcterms:W3CDTF">2025-12-12T17:07:00Z</dcterms:modified>
</cp:coreProperties>
</file>