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E10E04" w14:textId="2B0F11E9" w:rsidR="007823B1" w:rsidRDefault="009F36D8" w:rsidP="007823B1">
      <w:pPr>
        <w:jc w:val="center"/>
        <w:rPr>
          <w:b/>
          <w:bCs/>
        </w:rPr>
      </w:pPr>
      <w:r w:rsidRPr="00A05A86">
        <w:rPr>
          <w:noProof/>
          <w:lang w:eastAsia="ru-RU"/>
        </w:rPr>
        <w:drawing>
          <wp:inline distT="0" distB="0" distL="0" distR="0" wp14:anchorId="7C2EE87D" wp14:editId="2E9A033D">
            <wp:extent cx="1952625" cy="570236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7B80" w14:textId="77777777" w:rsidR="007823B1" w:rsidRPr="00381D42" w:rsidRDefault="007823B1" w:rsidP="007823B1">
      <w:pPr>
        <w:pStyle w:val="a3"/>
        <w:spacing w:before="91" w:after="0"/>
        <w:ind w:left="62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МИНОБРНАУКИ РОССИИ</w:t>
      </w:r>
    </w:p>
    <w:p w14:paraId="5505EBB7" w14:textId="715B68F5" w:rsidR="007823B1" w:rsidRPr="00381D42" w:rsidRDefault="007823B1" w:rsidP="007823B1">
      <w:pPr>
        <w:pStyle w:val="a3"/>
        <w:spacing w:before="98" w:after="0"/>
        <w:ind w:left="628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 xml:space="preserve">федеральное государственное </w:t>
      </w:r>
      <w:r w:rsidR="009F36D8">
        <w:rPr>
          <w:rFonts w:ascii="Times New Roman" w:hAnsi="Times New Roman"/>
          <w:b/>
          <w:bCs/>
          <w:sz w:val="24"/>
          <w:szCs w:val="24"/>
        </w:rPr>
        <w:t>автономное</w:t>
      </w:r>
      <w:r w:rsidRPr="00381D42">
        <w:rPr>
          <w:rFonts w:ascii="Times New Roman" w:hAnsi="Times New Roman"/>
          <w:b/>
          <w:bCs/>
          <w:sz w:val="24"/>
          <w:szCs w:val="24"/>
        </w:rPr>
        <w:t xml:space="preserve"> образовательное учреждение высшего образования</w:t>
      </w:r>
    </w:p>
    <w:p w14:paraId="5F309C07" w14:textId="36B0B565" w:rsidR="007823B1" w:rsidRPr="00381D42" w:rsidRDefault="007823B1" w:rsidP="007823B1">
      <w:pPr>
        <w:pStyle w:val="a3"/>
        <w:ind w:left="68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«Московский государственный технологический университет «СТАНКИН» (ФГ</w:t>
      </w:r>
      <w:r w:rsidR="009F36D8">
        <w:rPr>
          <w:rFonts w:ascii="Times New Roman" w:hAnsi="Times New Roman"/>
          <w:b/>
          <w:bCs/>
          <w:sz w:val="24"/>
          <w:szCs w:val="24"/>
        </w:rPr>
        <w:t>А</w:t>
      </w:r>
      <w:r w:rsidRPr="00381D42">
        <w:rPr>
          <w:rFonts w:ascii="Times New Roman" w:hAnsi="Times New Roman"/>
          <w:b/>
          <w:bCs/>
          <w:sz w:val="24"/>
          <w:szCs w:val="24"/>
        </w:rPr>
        <w:t>ОУ ВО «МГТУ «СТАНКИН»)</w:t>
      </w:r>
    </w:p>
    <w:p w14:paraId="66DE9C7F" w14:textId="77777777" w:rsidR="007823B1" w:rsidRPr="00381D42" w:rsidRDefault="007823B1" w:rsidP="007823B1">
      <w:pPr>
        <w:pStyle w:val="a3"/>
        <w:spacing w:line="326" w:lineRule="auto"/>
        <w:ind w:right="637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7823B1" w:rsidRPr="00381D42" w14:paraId="1B72BA1A" w14:textId="77777777" w:rsidTr="0003387F">
        <w:tc>
          <w:tcPr>
            <w:tcW w:w="3212" w:type="dxa"/>
            <w:shd w:val="clear" w:color="auto" w:fill="auto"/>
          </w:tcPr>
          <w:p w14:paraId="052699D1" w14:textId="77777777" w:rsidR="007823B1" w:rsidRPr="00381D42" w:rsidRDefault="007823B1" w:rsidP="0003387F">
            <w:pPr>
              <w:pStyle w:val="a3"/>
              <w:spacing w:before="90" w:after="0"/>
              <w:ind w:left="142" w:right="19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color w:val="000009"/>
                <w:sz w:val="24"/>
                <w:szCs w:val="24"/>
              </w:rPr>
              <w:t>Институт информационных технологий</w:t>
            </w:r>
          </w:p>
        </w:tc>
        <w:tc>
          <w:tcPr>
            <w:tcW w:w="3213" w:type="dxa"/>
            <w:shd w:val="clear" w:color="auto" w:fill="auto"/>
          </w:tcPr>
          <w:p w14:paraId="34E7AD0F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36E6F2E3" w14:textId="77777777" w:rsidR="007823B1" w:rsidRPr="00381D42" w:rsidRDefault="007823B1" w:rsidP="0003387F">
            <w:pPr>
              <w:pStyle w:val="a3"/>
              <w:spacing w:before="90" w:after="0"/>
              <w:ind w:left="142"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sz w:val="24"/>
                <w:szCs w:val="24"/>
              </w:rPr>
              <w:t>Кафедра информационных систем</w:t>
            </w:r>
          </w:p>
          <w:p w14:paraId="5500D185" w14:textId="77777777" w:rsidR="007823B1" w:rsidRPr="00381D42" w:rsidRDefault="007823B1" w:rsidP="0003387F">
            <w:pPr>
              <w:pStyle w:val="a3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F90081" w14:paraId="3D175329" w14:textId="77777777" w:rsidTr="0003387F">
        <w:tc>
          <w:tcPr>
            <w:tcW w:w="9638" w:type="dxa"/>
            <w:gridSpan w:val="3"/>
            <w:shd w:val="clear" w:color="auto" w:fill="auto"/>
          </w:tcPr>
          <w:p w14:paraId="1B5A48AC" w14:textId="77777777" w:rsidR="007823B1" w:rsidRPr="00381D42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A29E10" w14:textId="77777777" w:rsidR="007823B1" w:rsidRPr="00381D42" w:rsidRDefault="007823B1" w:rsidP="0003387F">
            <w:pPr>
              <w:spacing w:before="89"/>
              <w:ind w:right="637"/>
              <w:rPr>
                <w:rFonts w:ascii="Times New Roman" w:hAnsi="Times New Roman"/>
                <w:sz w:val="24"/>
                <w:szCs w:val="24"/>
              </w:rPr>
            </w:pPr>
          </w:p>
          <w:p w14:paraId="0696B2C5" w14:textId="77777777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>09.03.02 «Информационные системы и технологии»</w:t>
            </w:r>
          </w:p>
          <w:p w14:paraId="5E54D2DB" w14:textId="77777777" w:rsidR="007823B1" w:rsidRPr="009F36D8" w:rsidRDefault="007823B1" w:rsidP="0003387F">
            <w:pPr>
              <w:spacing w:before="89"/>
              <w:ind w:right="637"/>
              <w:rPr>
                <w:rFonts w:ascii="Times New Roman" w:hAnsi="Times New Roman"/>
                <w:b/>
                <w:sz w:val="28"/>
                <w:szCs w:val="24"/>
              </w:rPr>
            </w:pPr>
          </w:p>
          <w:p w14:paraId="772A0A99" w14:textId="70212397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color w:val="FF0000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 xml:space="preserve">Отчет по лабораторной работе </w:t>
            </w:r>
            <w:r w:rsidR="007F01BB">
              <w:rPr>
                <w:rFonts w:ascii="Times New Roman" w:hAnsi="Times New Roman"/>
                <w:b/>
                <w:bCs/>
                <w:sz w:val="28"/>
                <w:szCs w:val="24"/>
              </w:rPr>
              <w:t>№2</w:t>
            </w:r>
          </w:p>
          <w:p w14:paraId="22E59721" w14:textId="7D5952C4" w:rsidR="007823B1" w:rsidRDefault="007823B1" w:rsidP="0003387F">
            <w:pPr>
              <w:pStyle w:val="1"/>
              <w:shd w:val="clear" w:color="auto" w:fill="FFFFFF"/>
              <w:spacing w:before="0" w:beforeAutospacing="0"/>
              <w:jc w:val="center"/>
              <w:rPr>
                <w:sz w:val="28"/>
                <w:szCs w:val="24"/>
              </w:rPr>
            </w:pPr>
            <w:r w:rsidRPr="009F36D8">
              <w:rPr>
                <w:sz w:val="28"/>
                <w:szCs w:val="24"/>
              </w:rPr>
              <w:t>по дисциплине «</w:t>
            </w:r>
            <w:r w:rsidR="00290248">
              <w:rPr>
                <w:sz w:val="28"/>
                <w:szCs w:val="24"/>
              </w:rPr>
              <w:t>Стратегии развития ИТ бизнеса</w:t>
            </w:r>
            <w:r w:rsidRPr="009F36D8">
              <w:rPr>
                <w:sz w:val="28"/>
                <w:szCs w:val="24"/>
              </w:rPr>
              <w:t>»</w:t>
            </w:r>
          </w:p>
          <w:p w14:paraId="66C9335E" w14:textId="0C79AAD4" w:rsidR="00B44E13" w:rsidRPr="009F36D8" w:rsidRDefault="00B44E13" w:rsidP="0003387F">
            <w:pPr>
              <w:pStyle w:val="1"/>
              <w:shd w:val="clear" w:color="auto" w:fill="FFFFFF"/>
              <w:spacing w:before="0" w:beforeAutospacing="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н</w:t>
            </w:r>
            <w:r w:rsidR="007F01BB">
              <w:rPr>
                <w:sz w:val="28"/>
                <w:szCs w:val="24"/>
              </w:rPr>
              <w:t>а тему: «</w:t>
            </w:r>
            <w:r>
              <w:rPr>
                <w:sz w:val="28"/>
                <w:szCs w:val="24"/>
              </w:rPr>
              <w:t>Деловые переговоры»</w:t>
            </w:r>
          </w:p>
          <w:p w14:paraId="22283FD9" w14:textId="11180CA4" w:rsidR="007823B1" w:rsidRPr="00B44E13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2A99FE8" w14:textId="77777777" w:rsidR="00290248" w:rsidRPr="00B44E13" w:rsidRDefault="00290248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4EAD56" w14:textId="77777777" w:rsidR="007823B1" w:rsidRPr="00B44E13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C0A0D37" w14:textId="77777777" w:rsidR="00816E53" w:rsidRPr="00B44E13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D263049" w14:textId="2DB035BB" w:rsidR="00816E53" w:rsidRPr="00B44E13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381D42" w14:paraId="3745C64B" w14:textId="77777777" w:rsidTr="0003387F">
        <w:tc>
          <w:tcPr>
            <w:tcW w:w="6425" w:type="dxa"/>
            <w:gridSpan w:val="2"/>
            <w:shd w:val="clear" w:color="auto" w:fill="auto"/>
          </w:tcPr>
          <w:p w14:paraId="42DE2270" w14:textId="77777777" w:rsidR="007823B1" w:rsidRPr="009F36D8" w:rsidRDefault="007823B1" w:rsidP="0003387F">
            <w:pPr>
              <w:spacing w:before="224"/>
              <w:ind w:left="142" w:right="-453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 xml:space="preserve">Выполнил </w:t>
            </w:r>
          </w:p>
        </w:tc>
        <w:tc>
          <w:tcPr>
            <w:tcW w:w="3213" w:type="dxa"/>
            <w:shd w:val="clear" w:color="auto" w:fill="auto"/>
          </w:tcPr>
          <w:p w14:paraId="5EDBF4A8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58EF742B" w14:textId="77777777" w:rsidTr="0003387F">
        <w:tc>
          <w:tcPr>
            <w:tcW w:w="6425" w:type="dxa"/>
            <w:gridSpan w:val="2"/>
            <w:shd w:val="clear" w:color="auto" w:fill="auto"/>
          </w:tcPr>
          <w:p w14:paraId="0AD50F5B" w14:textId="77777777" w:rsidR="007823B1" w:rsidRPr="009F36D8" w:rsidRDefault="007823B1" w:rsidP="0003387F">
            <w:pPr>
              <w:ind w:left="142" w:right="-1020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>Студент группы ИДБ-22-06</w:t>
            </w:r>
          </w:p>
        </w:tc>
        <w:tc>
          <w:tcPr>
            <w:tcW w:w="3213" w:type="dxa"/>
            <w:shd w:val="clear" w:color="auto" w:fill="auto"/>
          </w:tcPr>
          <w:p w14:paraId="2ABABCF3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Мустафаева П.М.</w:t>
            </w:r>
          </w:p>
        </w:tc>
      </w:tr>
      <w:tr w:rsidR="007823B1" w:rsidRPr="00381D42" w14:paraId="594B3CA1" w14:textId="77777777" w:rsidTr="0003387F">
        <w:tc>
          <w:tcPr>
            <w:tcW w:w="3212" w:type="dxa"/>
            <w:shd w:val="clear" w:color="auto" w:fill="auto"/>
          </w:tcPr>
          <w:p w14:paraId="754870C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771C9135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DFBA08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4201BC12" w14:textId="77777777" w:rsidTr="0003387F">
        <w:tc>
          <w:tcPr>
            <w:tcW w:w="3212" w:type="dxa"/>
            <w:shd w:val="clear" w:color="auto" w:fill="auto"/>
          </w:tcPr>
          <w:p w14:paraId="3661CC8C" w14:textId="77777777" w:rsidR="007823B1" w:rsidRPr="009F36D8" w:rsidRDefault="007823B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Проверил</w:t>
            </w:r>
          </w:p>
        </w:tc>
        <w:tc>
          <w:tcPr>
            <w:tcW w:w="3213" w:type="dxa"/>
            <w:shd w:val="clear" w:color="auto" w:fill="auto"/>
          </w:tcPr>
          <w:p w14:paraId="60F0EB74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5859DC1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703E6EE9" w14:textId="77777777" w:rsidTr="0003387F">
        <w:tc>
          <w:tcPr>
            <w:tcW w:w="3212" w:type="dxa"/>
            <w:shd w:val="clear" w:color="auto" w:fill="auto"/>
          </w:tcPr>
          <w:p w14:paraId="5798D8E7" w14:textId="5524FB4E" w:rsidR="007823B1" w:rsidRPr="009F36D8" w:rsidRDefault="00ED141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П</w:t>
            </w:r>
            <w:r w:rsidR="007823B1" w:rsidRPr="009F36D8">
              <w:rPr>
                <w:rFonts w:cs="Times New Roman"/>
                <w:sz w:val="28"/>
              </w:rPr>
              <w:t>реподаватель</w:t>
            </w:r>
          </w:p>
        </w:tc>
        <w:tc>
          <w:tcPr>
            <w:tcW w:w="3213" w:type="dxa"/>
            <w:shd w:val="clear" w:color="auto" w:fill="auto"/>
          </w:tcPr>
          <w:p w14:paraId="1DC5F202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4DE1F345" w14:textId="2778DAB3" w:rsidR="007823B1" w:rsidRPr="009F36D8" w:rsidRDefault="00290248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Ткачев О.О.</w:t>
            </w:r>
          </w:p>
        </w:tc>
      </w:tr>
      <w:tr w:rsidR="007823B1" w:rsidRPr="00381D42" w14:paraId="30576610" w14:textId="77777777" w:rsidTr="0003387F">
        <w:tc>
          <w:tcPr>
            <w:tcW w:w="3212" w:type="dxa"/>
            <w:shd w:val="clear" w:color="auto" w:fill="auto"/>
          </w:tcPr>
          <w:p w14:paraId="57BA6A9B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54E206C2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7E2A1AE9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  <w:tr w:rsidR="007823B1" w:rsidRPr="00381D42" w14:paraId="538285A6" w14:textId="77777777" w:rsidTr="0003387F">
        <w:tc>
          <w:tcPr>
            <w:tcW w:w="3212" w:type="dxa"/>
            <w:shd w:val="clear" w:color="auto" w:fill="auto"/>
          </w:tcPr>
          <w:p w14:paraId="23F352C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48BA488C" w14:textId="77777777" w:rsidR="007823B1" w:rsidRPr="00381D42" w:rsidRDefault="007823B1" w:rsidP="00816E53">
            <w:pPr>
              <w:pStyle w:val="a5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2D7DF09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</w:tbl>
    <w:p w14:paraId="514E1A21" w14:textId="77777777" w:rsidR="007823B1" w:rsidRDefault="007823B1">
      <w:pPr>
        <w:suppressAutoHyphens w:val="0"/>
        <w:spacing w:after="160" w:line="259" w:lineRule="auto"/>
      </w:pPr>
      <w:r>
        <w:br w:type="page"/>
      </w:r>
    </w:p>
    <w:p w14:paraId="6C0C8CB8" w14:textId="68F633FE" w:rsidR="00290248" w:rsidRDefault="007F01BB" w:rsidP="00CB1C5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ХОД РАБОТЫ</w:t>
      </w:r>
      <w:bookmarkStart w:id="0" w:name="_GoBack"/>
      <w:bookmarkEnd w:id="0"/>
    </w:p>
    <w:p w14:paraId="4B227BDD" w14:textId="4F815BC1" w:rsidR="00CB1C51" w:rsidRDefault="005908F7" w:rsidP="00CB1C51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Вторым задание направлено на освоение</w:t>
      </w:r>
      <w:r w:rsidR="00CB1C51" w:rsidRPr="00CB1C5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методов</w:t>
      </w:r>
      <w:r w:rsidR="00CB1C51" w:rsidRPr="00CB1C51">
        <w:rPr>
          <w:rFonts w:ascii="Times New Roman" w:hAnsi="Times New Roman"/>
          <w:sz w:val="28"/>
        </w:rPr>
        <w:t xml:space="preserve"> делового взаимодействия</w:t>
      </w:r>
      <w:r>
        <w:rPr>
          <w:rFonts w:ascii="Times New Roman" w:hAnsi="Times New Roman"/>
          <w:sz w:val="28"/>
        </w:rPr>
        <w:t>.</w:t>
      </w:r>
      <w:r w:rsidR="00CB1C51" w:rsidRPr="00CB1C5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</w:t>
      </w:r>
      <w:r w:rsidR="00CB1C51" w:rsidRPr="00CB1C51">
        <w:rPr>
          <w:rFonts w:ascii="Times New Roman" w:hAnsi="Times New Roman"/>
          <w:sz w:val="28"/>
        </w:rPr>
        <w:t>ыло проведено имитационное моделирование переговоров с использованием платформы HNP Negotiation Simulator. Участники работали над сценарием заключения договора на поставку программного обеспечения между компанией-разработчиком «TechSoft Ltd» и компанией-заказчиком «БизнесГрупп».</w:t>
      </w:r>
      <w:r>
        <w:rPr>
          <w:rFonts w:ascii="Times New Roman" w:hAnsi="Times New Roman"/>
          <w:sz w:val="28"/>
        </w:rPr>
        <w:t xml:space="preserve"> </w:t>
      </w:r>
    </w:p>
    <w:p w14:paraId="48B72526" w14:textId="535305AA" w:rsidR="005908F7" w:rsidRDefault="005908F7" w:rsidP="00CB1C51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Целью переговоров является заключение соглашения о поставке программного обеспечения на максимально выгодных финансовых условиях (цена, срок поставки и качество). Процесс переговоров представлен на рис. 14-24.</w:t>
      </w:r>
    </w:p>
    <w:p w14:paraId="30A9EC08" w14:textId="464EE026" w:rsidR="005908F7" w:rsidRDefault="005908F7" w:rsidP="005908F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9ED6C76" wp14:editId="6C609A74">
            <wp:extent cx="3928110" cy="1880121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6442" cy="188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F8C1" w14:textId="6E7BF3FC" w:rsidR="005908F7" w:rsidRDefault="005908F7" w:rsidP="005908F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14. Выбор сценария переговоров</w:t>
      </w:r>
    </w:p>
    <w:p w14:paraId="689D5A2D" w14:textId="4595C0A6" w:rsidR="005908F7" w:rsidRDefault="005908F7" w:rsidP="005908F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7C325A1" wp14:editId="283FE4A1">
            <wp:extent cx="3108960" cy="1556225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2848"/>
                    <a:stretch/>
                  </pic:blipFill>
                  <pic:spPr bwMode="auto">
                    <a:xfrm>
                      <a:off x="0" y="0"/>
                      <a:ext cx="3122281" cy="1562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6D6A2E" w14:textId="5F5B691C" w:rsidR="005908F7" w:rsidRDefault="005908F7" w:rsidP="005908F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15. Начальное предложение</w:t>
      </w:r>
    </w:p>
    <w:p w14:paraId="25B1DFD5" w14:textId="5E79C765" w:rsidR="005908F7" w:rsidRDefault="005908F7" w:rsidP="005908F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96313E3" wp14:editId="08FE9DBF">
            <wp:extent cx="2994920" cy="106689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4A02" w14:textId="483173ED" w:rsidR="005908F7" w:rsidRDefault="005908F7" w:rsidP="005908F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16. Выдвижение первого предложения</w:t>
      </w:r>
    </w:p>
    <w:p w14:paraId="5BBD5B75" w14:textId="7E801E53" w:rsidR="005908F7" w:rsidRDefault="005908F7" w:rsidP="005908F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C95BDDF" wp14:editId="08C5DD6A">
            <wp:extent cx="5939790" cy="966470"/>
            <wp:effectExtent l="0" t="0" r="381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62B9" w14:textId="1FFFDE94" w:rsidR="005908F7" w:rsidRDefault="005908F7" w:rsidP="005908F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17. Ответ агента на выдвинутое предложение</w:t>
      </w:r>
    </w:p>
    <w:p w14:paraId="12285852" w14:textId="346E7D11" w:rsidR="005908F7" w:rsidRDefault="005908F7" w:rsidP="005908F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4B4A4114" wp14:editId="5D7B48CF">
            <wp:extent cx="3718560" cy="211981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2139" cy="212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CBA5" w14:textId="1A25D5D6" w:rsidR="005908F7" w:rsidRDefault="005908F7" w:rsidP="005908F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18. Вопрос агенту</w:t>
      </w:r>
    </w:p>
    <w:p w14:paraId="7DDE8223" w14:textId="5BEE0A5C" w:rsidR="005908F7" w:rsidRDefault="005908F7" w:rsidP="005908F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A420039" wp14:editId="05174574">
            <wp:extent cx="5939790" cy="946785"/>
            <wp:effectExtent l="0" t="0" r="381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55D2" w14:textId="4BDD1A8E" w:rsidR="005908F7" w:rsidRDefault="005908F7" w:rsidP="005908F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19. Ответ агента на вопрос</w:t>
      </w:r>
    </w:p>
    <w:p w14:paraId="2D9B87C4" w14:textId="219E55FF" w:rsidR="005908F7" w:rsidRDefault="005908F7" w:rsidP="005908F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3A75933" wp14:editId="161B31D8">
            <wp:extent cx="3558540" cy="1833369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9616" cy="183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DBD9" w14:textId="1E7745DB" w:rsidR="005908F7" w:rsidRDefault="005908F7" w:rsidP="005908F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20. Выдвижение второго предложения</w:t>
      </w:r>
    </w:p>
    <w:p w14:paraId="7A543877" w14:textId="5DD25FB6" w:rsidR="005908F7" w:rsidRDefault="005908F7" w:rsidP="005908F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BA8D31A" wp14:editId="5228BD36">
            <wp:extent cx="5939790" cy="105283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C3D9" w14:textId="20C13055" w:rsidR="005908F7" w:rsidRDefault="005908F7" w:rsidP="005908F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21. Контрпредложение агента</w:t>
      </w:r>
    </w:p>
    <w:p w14:paraId="3A0D2CF6" w14:textId="260AFD68" w:rsidR="005908F7" w:rsidRDefault="005908F7" w:rsidP="005908F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F4E282D" wp14:editId="33573978">
            <wp:extent cx="3749040" cy="2047133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5538" cy="205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3C00" w14:textId="1BA0C41C" w:rsidR="005908F7" w:rsidRDefault="005908F7" w:rsidP="005908F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22. Вопрос агенту</w:t>
      </w:r>
    </w:p>
    <w:p w14:paraId="6744BBCE" w14:textId="12F6808F" w:rsidR="005908F7" w:rsidRDefault="005908F7" w:rsidP="005908F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AD59834" wp14:editId="71EFDE41">
            <wp:extent cx="5939790" cy="965200"/>
            <wp:effectExtent l="0" t="0" r="381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A3D3" w14:textId="4A5AD8FD" w:rsidR="005908F7" w:rsidRDefault="005908F7" w:rsidP="005908F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23. Ответ агента на вопрос</w:t>
      </w:r>
    </w:p>
    <w:p w14:paraId="7FDB089A" w14:textId="7EB5DE21" w:rsidR="005908F7" w:rsidRDefault="005908F7" w:rsidP="005908F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47AB4A0" wp14:editId="7BF78BF4">
            <wp:extent cx="3924300" cy="1857850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0436" cy="186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9B57" w14:textId="4B0FABAB" w:rsidR="005908F7" w:rsidRDefault="005908F7" w:rsidP="005908F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24. Выдвижение нашего предложения</w:t>
      </w:r>
    </w:p>
    <w:p w14:paraId="7E4A389C" w14:textId="315A5AA3" w:rsidR="000410E3" w:rsidRPr="000410E3" w:rsidRDefault="000410E3" w:rsidP="000410E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0410E3">
        <w:rPr>
          <w:rFonts w:ascii="Times New Roman" w:hAnsi="Times New Roman"/>
          <w:sz w:val="28"/>
        </w:rPr>
        <w:t>В результате проведенных переговоров по сценарию "Поставка программного обеспечения" сторонам удалось достичь взаимоприемлемого соглашения</w:t>
      </w:r>
      <w:r>
        <w:rPr>
          <w:rFonts w:ascii="Times New Roman" w:hAnsi="Times New Roman"/>
          <w:sz w:val="28"/>
        </w:rPr>
        <w:t xml:space="preserve"> (рис. 25)</w:t>
      </w:r>
      <w:r w:rsidRPr="000410E3">
        <w:rPr>
          <w:rFonts w:ascii="Times New Roman" w:hAnsi="Times New Roman"/>
          <w:sz w:val="28"/>
        </w:rPr>
        <w:t xml:space="preserve">. По итогам трех раундов переговорного процесса была заключена сделка на следующих условиях: стоимость контракта составила 101 000 рублей, срок выполнения работ </w:t>
      </w:r>
      <w:r>
        <w:rPr>
          <w:rFonts w:ascii="Times New Roman" w:hAnsi="Times New Roman"/>
          <w:sz w:val="28"/>
        </w:rPr>
        <w:t>–</w:t>
      </w:r>
      <w:r w:rsidRPr="000410E3">
        <w:rPr>
          <w:rFonts w:ascii="Times New Roman" w:hAnsi="Times New Roman"/>
          <w:sz w:val="28"/>
        </w:rPr>
        <w:t xml:space="preserve"> 13,5 дней, а качество программного обеспечения оценено в 4,3 балла из возможных 5.</w:t>
      </w:r>
    </w:p>
    <w:p w14:paraId="166BFBEB" w14:textId="77777777" w:rsidR="000410E3" w:rsidRPr="000410E3" w:rsidRDefault="000410E3" w:rsidP="000410E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0410E3">
        <w:rPr>
          <w:rFonts w:ascii="Times New Roman" w:hAnsi="Times New Roman"/>
          <w:sz w:val="28"/>
        </w:rPr>
        <w:t xml:space="preserve">Анализ полезности достигнутого соглашения демонстрирует существенное преимущество компании "TechSoft Ltd". Показатель полезности компании составил 1,221 при минимально приемлемом уровне 1,000, что означает получение дополнительной выгоды в размере 0,221. В то же время </w:t>
      </w:r>
      <w:r w:rsidRPr="000410E3">
        <w:rPr>
          <w:rFonts w:ascii="Times New Roman" w:hAnsi="Times New Roman"/>
          <w:sz w:val="28"/>
        </w:rPr>
        <w:lastRenderedPageBreak/>
        <w:t>компания "Бизнес групп" достигла полезности на уровне 1,014, что лишь незначительно превышает ее минимально приемлемый порог.</w:t>
      </w:r>
    </w:p>
    <w:p w14:paraId="3339A10E" w14:textId="412B1ABC" w:rsidR="005908F7" w:rsidRDefault="000410E3" w:rsidP="000410E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0410E3">
        <w:rPr>
          <w:rFonts w:ascii="Times New Roman" w:hAnsi="Times New Roman"/>
          <w:sz w:val="28"/>
        </w:rPr>
        <w:t>Согласно принципам HNP, заключенная сделка характеризуется неравномерным распределением выгод между участниками. Результаты переговоров показывают, что "TechSoft Ltd" смогла добиться более выгодных условий</w:t>
      </w:r>
      <w:r>
        <w:rPr>
          <w:rFonts w:ascii="Times New Roman" w:hAnsi="Times New Roman"/>
          <w:sz w:val="28"/>
        </w:rPr>
        <w:t>.</w:t>
      </w:r>
      <w:r w:rsidRPr="000410E3">
        <w:rPr>
          <w:rFonts w:ascii="Times New Roman" w:hAnsi="Times New Roman"/>
          <w:sz w:val="28"/>
        </w:rPr>
        <w:t xml:space="preserve"> При этом сохранение положительного значения полезности для обеих сторон свидетельствует о том, что достигнутое соглашение являлось взаимоприемлемым, хотя и с явным преимуществом одной из сторон.</w:t>
      </w:r>
    </w:p>
    <w:p w14:paraId="5D96BE07" w14:textId="628E9C1F" w:rsidR="005908F7" w:rsidRDefault="005908F7" w:rsidP="005908F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3C05A84A" wp14:editId="401604C9">
            <wp:extent cx="4419983" cy="3421677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342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3E23" w14:textId="72E3F658" w:rsidR="000410E3" w:rsidRDefault="000410E3" w:rsidP="005908F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25. Результат переговоров</w:t>
      </w:r>
    </w:p>
    <w:sectPr w:rsidR="000410E3" w:rsidSect="0003387F">
      <w:headerReference w:type="default" r:id="rId21"/>
      <w:footerReference w:type="default" r:id="rId22"/>
      <w:footerReference w:type="first" r:id="rId23"/>
      <w:pgSz w:w="11906" w:h="16838"/>
      <w:pgMar w:top="1134" w:right="851" w:bottom="1134" w:left="1701" w:header="680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351CBB" w14:textId="77777777" w:rsidR="005908F7" w:rsidRDefault="005908F7" w:rsidP="007823B1">
      <w:pPr>
        <w:spacing w:after="0" w:line="240" w:lineRule="auto"/>
      </w:pPr>
      <w:r>
        <w:separator/>
      </w:r>
    </w:p>
  </w:endnote>
  <w:endnote w:type="continuationSeparator" w:id="0">
    <w:p w14:paraId="55395AAA" w14:textId="77777777" w:rsidR="005908F7" w:rsidRDefault="005908F7" w:rsidP="00782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81F1BC" w14:textId="6521BDAB" w:rsidR="005908F7" w:rsidRPr="007823B1" w:rsidRDefault="005908F7">
    <w:pPr>
      <w:pStyle w:val="a8"/>
      <w:jc w:val="center"/>
      <w:rPr>
        <w:rFonts w:ascii="Times New Roman" w:hAnsi="Times New Roman"/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B9CF71" w14:textId="09F5C519" w:rsidR="005908F7" w:rsidRPr="00290248" w:rsidRDefault="005908F7" w:rsidP="007823B1">
    <w:pPr>
      <w:pStyle w:val="a8"/>
      <w:jc w:val="center"/>
      <w:rPr>
        <w:rFonts w:ascii="Times New Roman" w:hAnsi="Times New Roman"/>
        <w:sz w:val="28"/>
      </w:rPr>
    </w:pPr>
    <w:r w:rsidRPr="00290248">
      <w:rPr>
        <w:rFonts w:ascii="Times New Roman" w:hAnsi="Times New Roman"/>
        <w:sz w:val="28"/>
      </w:rPr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805643" w14:textId="77777777" w:rsidR="005908F7" w:rsidRDefault="005908F7" w:rsidP="007823B1">
      <w:pPr>
        <w:spacing w:after="0" w:line="240" w:lineRule="auto"/>
      </w:pPr>
      <w:r>
        <w:separator/>
      </w:r>
    </w:p>
  </w:footnote>
  <w:footnote w:type="continuationSeparator" w:id="0">
    <w:p w14:paraId="742A063D" w14:textId="77777777" w:rsidR="005908F7" w:rsidRDefault="005908F7" w:rsidP="00782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07238258"/>
      <w:docPartObj>
        <w:docPartGallery w:val="Page Numbers (Top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0AF9EFC5" w14:textId="7CEE3855" w:rsidR="005908F7" w:rsidRPr="00290248" w:rsidRDefault="005908F7">
        <w:pPr>
          <w:pStyle w:val="a6"/>
          <w:jc w:val="center"/>
          <w:rPr>
            <w:rFonts w:ascii="Times New Roman" w:hAnsi="Times New Roman"/>
            <w:sz w:val="28"/>
            <w:szCs w:val="28"/>
          </w:rPr>
        </w:pPr>
        <w:r w:rsidRPr="00290248">
          <w:rPr>
            <w:rFonts w:ascii="Times New Roman" w:hAnsi="Times New Roman"/>
            <w:sz w:val="28"/>
            <w:szCs w:val="28"/>
          </w:rPr>
          <w:fldChar w:fldCharType="begin"/>
        </w:r>
        <w:r w:rsidRPr="00290248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290248">
          <w:rPr>
            <w:rFonts w:ascii="Times New Roman" w:hAnsi="Times New Roman"/>
            <w:sz w:val="28"/>
            <w:szCs w:val="28"/>
          </w:rPr>
          <w:fldChar w:fldCharType="separate"/>
        </w:r>
        <w:r w:rsidR="007F01BB">
          <w:rPr>
            <w:rFonts w:ascii="Times New Roman" w:hAnsi="Times New Roman"/>
            <w:noProof/>
            <w:sz w:val="28"/>
            <w:szCs w:val="28"/>
          </w:rPr>
          <w:t>2</w:t>
        </w:r>
        <w:r w:rsidRPr="00290248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5BA2AB72" w14:textId="77777777" w:rsidR="005908F7" w:rsidRDefault="005908F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07CAA"/>
    <w:multiLevelType w:val="hybridMultilevel"/>
    <w:tmpl w:val="BA8C1A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1A5658"/>
    <w:multiLevelType w:val="hybridMultilevel"/>
    <w:tmpl w:val="554CDC1A"/>
    <w:lvl w:ilvl="0" w:tplc="1FECF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F7C30"/>
    <w:multiLevelType w:val="hybridMultilevel"/>
    <w:tmpl w:val="37F65E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7E548A5"/>
    <w:multiLevelType w:val="hybridMultilevel"/>
    <w:tmpl w:val="592C7D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6AE7B53"/>
    <w:multiLevelType w:val="multilevel"/>
    <w:tmpl w:val="EBEE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979DF"/>
    <w:multiLevelType w:val="hybridMultilevel"/>
    <w:tmpl w:val="F4EEE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82576B"/>
    <w:multiLevelType w:val="hybridMultilevel"/>
    <w:tmpl w:val="F89E5A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D21D06"/>
    <w:multiLevelType w:val="hybridMultilevel"/>
    <w:tmpl w:val="2A72DE7C"/>
    <w:lvl w:ilvl="0" w:tplc="B6FED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C76289"/>
    <w:multiLevelType w:val="multilevel"/>
    <w:tmpl w:val="CD3A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C39FB"/>
    <w:multiLevelType w:val="hybridMultilevel"/>
    <w:tmpl w:val="00E219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E7D0FD4"/>
    <w:multiLevelType w:val="hybridMultilevel"/>
    <w:tmpl w:val="B344AB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4A10445"/>
    <w:multiLevelType w:val="multilevel"/>
    <w:tmpl w:val="F3BC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6"/>
  </w:num>
  <w:num w:numId="5">
    <w:abstractNumId w:val="7"/>
  </w:num>
  <w:num w:numId="6">
    <w:abstractNumId w:val="10"/>
  </w:num>
  <w:num w:numId="7">
    <w:abstractNumId w:val="11"/>
  </w:num>
  <w:num w:numId="8">
    <w:abstractNumId w:val="4"/>
  </w:num>
  <w:num w:numId="9">
    <w:abstractNumId w:val="9"/>
  </w:num>
  <w:num w:numId="10">
    <w:abstractNumId w:val="0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640"/>
    <w:rsid w:val="0003387F"/>
    <w:rsid w:val="000410E3"/>
    <w:rsid w:val="00084C08"/>
    <w:rsid w:val="001519FB"/>
    <w:rsid w:val="001752D9"/>
    <w:rsid w:val="001E0DA6"/>
    <w:rsid w:val="002566D4"/>
    <w:rsid w:val="00290248"/>
    <w:rsid w:val="00350429"/>
    <w:rsid w:val="00367537"/>
    <w:rsid w:val="00381292"/>
    <w:rsid w:val="004C054E"/>
    <w:rsid w:val="005460CB"/>
    <w:rsid w:val="005908F7"/>
    <w:rsid w:val="00592C74"/>
    <w:rsid w:val="005A2CF6"/>
    <w:rsid w:val="005A488B"/>
    <w:rsid w:val="005B3F07"/>
    <w:rsid w:val="005C4350"/>
    <w:rsid w:val="005C7A84"/>
    <w:rsid w:val="006A445D"/>
    <w:rsid w:val="006B289B"/>
    <w:rsid w:val="00706EAF"/>
    <w:rsid w:val="00760BBD"/>
    <w:rsid w:val="00766865"/>
    <w:rsid w:val="007702F7"/>
    <w:rsid w:val="007823B1"/>
    <w:rsid w:val="007F01BB"/>
    <w:rsid w:val="00816E53"/>
    <w:rsid w:val="008B2086"/>
    <w:rsid w:val="008F54B6"/>
    <w:rsid w:val="009031E9"/>
    <w:rsid w:val="009D7A8A"/>
    <w:rsid w:val="009F36D8"/>
    <w:rsid w:val="00A4708C"/>
    <w:rsid w:val="00A56668"/>
    <w:rsid w:val="00AF1B16"/>
    <w:rsid w:val="00B44E13"/>
    <w:rsid w:val="00BA2B5D"/>
    <w:rsid w:val="00BA659A"/>
    <w:rsid w:val="00BE5C5B"/>
    <w:rsid w:val="00C8591B"/>
    <w:rsid w:val="00C8617E"/>
    <w:rsid w:val="00CB1C51"/>
    <w:rsid w:val="00CB293B"/>
    <w:rsid w:val="00CB7640"/>
    <w:rsid w:val="00D21741"/>
    <w:rsid w:val="00E7498F"/>
    <w:rsid w:val="00E80C12"/>
    <w:rsid w:val="00ED1411"/>
    <w:rsid w:val="00F9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486411AC"/>
  <w15:chartTrackingRefBased/>
  <w15:docId w15:val="{9486B78A-493A-43EB-91C1-ED47DCE2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23B1"/>
    <w:pPr>
      <w:suppressAutoHyphens/>
      <w:spacing w:after="200" w:line="276" w:lineRule="auto"/>
    </w:pPr>
    <w:rPr>
      <w:rFonts w:ascii="Calibri" w:eastAsia="Times New Roman" w:hAnsi="Calibri" w:cs="Times New Roman"/>
      <w:lang w:eastAsia="ar-SA"/>
    </w:rPr>
  </w:style>
  <w:style w:type="paragraph" w:styleId="1">
    <w:name w:val="heading 1"/>
    <w:basedOn w:val="a"/>
    <w:link w:val="10"/>
    <w:uiPriority w:val="9"/>
    <w:qFormat/>
    <w:rsid w:val="007823B1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4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05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E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3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ody Text"/>
    <w:basedOn w:val="a"/>
    <w:link w:val="a4"/>
    <w:rsid w:val="007823B1"/>
    <w:pPr>
      <w:spacing w:after="120"/>
    </w:pPr>
  </w:style>
  <w:style w:type="character" w:customStyle="1" w:styleId="a4">
    <w:name w:val="Основной текст Знак"/>
    <w:basedOn w:val="a0"/>
    <w:link w:val="a3"/>
    <w:rsid w:val="007823B1"/>
    <w:rPr>
      <w:rFonts w:ascii="Calibri" w:eastAsia="Times New Roman" w:hAnsi="Calibri" w:cs="Times New Roman"/>
      <w:lang w:eastAsia="ar-SA"/>
    </w:rPr>
  </w:style>
  <w:style w:type="paragraph" w:customStyle="1" w:styleId="a5">
    <w:name w:val="Содержимое таблицы"/>
    <w:basedOn w:val="a"/>
    <w:rsid w:val="007823B1"/>
    <w:pPr>
      <w:widowControl w:val="0"/>
      <w:suppressLineNumbers/>
      <w:spacing w:after="0" w:line="240" w:lineRule="auto"/>
    </w:pPr>
    <w:rPr>
      <w:rFonts w:ascii="Times New Roman" w:eastAsia="SimSun" w:hAnsi="Times New Roman" w:cs="Arial"/>
      <w:kern w:val="1"/>
      <w:sz w:val="24"/>
      <w:szCs w:val="24"/>
      <w:lang w:eastAsia="hi-IN" w:bidi="hi-IN"/>
    </w:rPr>
  </w:style>
  <w:style w:type="paragraph" w:styleId="a6">
    <w:name w:val="header"/>
    <w:basedOn w:val="a"/>
    <w:link w:val="a7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8">
    <w:name w:val="footer"/>
    <w:basedOn w:val="a"/>
    <w:link w:val="a9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a">
    <w:name w:val="List Paragraph"/>
    <w:basedOn w:val="a"/>
    <w:uiPriority w:val="34"/>
    <w:qFormat/>
    <w:rsid w:val="00766865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03387F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06EAF"/>
    <w:rPr>
      <w:rFonts w:asciiTheme="majorHAnsi" w:eastAsiaTheme="majorEastAsia" w:hAnsiTheme="majorHAnsi" w:cstheme="majorBidi"/>
      <w:i/>
      <w:iCs/>
      <w:color w:val="2E74B5" w:themeColor="accent1" w:themeShade="BF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35042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4C054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character" w:styleId="ac">
    <w:name w:val="Strong"/>
    <w:basedOn w:val="a0"/>
    <w:uiPriority w:val="22"/>
    <w:qFormat/>
    <w:rsid w:val="004C054E"/>
    <w:rPr>
      <w:b/>
      <w:bCs/>
    </w:rPr>
  </w:style>
  <w:style w:type="character" w:styleId="HTML">
    <w:name w:val="HTML Code"/>
    <w:basedOn w:val="a0"/>
    <w:uiPriority w:val="99"/>
    <w:semiHidden/>
    <w:unhideWhenUsed/>
    <w:rsid w:val="00BA2B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1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1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2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1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2C057-8014-4267-B315-CAC758AA6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5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19</cp:revision>
  <dcterms:created xsi:type="dcterms:W3CDTF">2024-10-27T12:41:00Z</dcterms:created>
  <dcterms:modified xsi:type="dcterms:W3CDTF">2025-11-14T09:41:00Z</dcterms:modified>
</cp:coreProperties>
</file>