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BGP Paper/Presentation Outline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Sections: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Abstract/Introduction: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Basic overview of what BGP is, what purpose it serves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Popularity and effects on everyday information technology applications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Examples of use-cases. (Eg. Advertising multiple routes to a company’s web service/application. If their primary provider goes down it will republish the routes using the other pipe)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Benefits/advantages over alternatives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Definitions/Frequently Used Terms: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EGP (Exterior Gateway Protocol)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Autonomous System (AS)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MBGP (Multiprotocol BGP)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NLRI (Network Layer Reachability Information)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BGP Identifier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BGP speaker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EBGP (External BGP)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External peer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IBGP (Internal BGP)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Internal peer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IGP (Interior Gateway Protocol)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Route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Feasible route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Unfeasible route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RIB (Routing Information Base)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Loc-RIB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Adj-RIB-In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Adj-RIB-Out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Summary of Operation/Reasons for Implementation: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Sequence of steps for BGP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Best path selection algorithm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Differences/advantages versus alternatives (highlighting what makes it superior/more popular)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Implementation of Standard: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Message Formats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Route Updates?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Path Attributes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Error Handling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Version Negotiation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Timers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Security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Hardware/Software Requirements for BGP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Common Hardware/Software used for implementation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Configurations?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Primary configurations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Workaround configurations without BGP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Vulnerabilities/Issues/Concerns/Caveats: </w:t>
      </w:r>
      <w:r w:rsidRPr="00000000" w:rsidR="00000000" w:rsidDel="00000000">
        <w:rPr>
          <w:rtl w:val="0"/>
        </w:rPr>
        <w:t xml:space="preserve">Could be fun to talk about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http://www.kb.cert.org/vuls/id/929656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http://www.exploit-db.com/exploits/31081/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http://www.exploit-db.com/exploits/30506/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http://www.exploit-db.com/exploits/30319/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http://www.exploit-db.com/exploits/1037/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Routing table growth?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Advertising all acceptable routes -&gt; overcome by route filtering?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Routes that frequently come and go?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Future: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vertAlign w:val="baseline"/>
        </w:rPr>
      </w:pPr>
      <w:r w:rsidRPr="00000000" w:rsidR="00000000" w:rsidDel="00000000">
        <w:rPr>
          <w:rtl w:val="0"/>
        </w:rPr>
        <w:t xml:space="preserve">Updates/revisions to BGP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Trends - Competing load balancing technologies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References: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standard released in 2006 for BGP 4: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http://tools.ietf.org/html/rfc4271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Good examples of implementation and easier to understand: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http://avi.freedman.net/fromnetaxs/bgp/bgp.html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http://freedman.net/bgbgp.ppt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http://freedman.net/bgp102.ppt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http://www.cisco.com/c/en/us/support/docs/ip/border-gateway-protocol-bgp/26634-bgp-toc.html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http://www.ixiacom.com/pdfs/library/white_papers/bgp.pdf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Source BGP -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http://www.openbgpd.org/index.html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Another one 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http://www.nongnu.org/quagga/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Discussion of issues-solutions/vulnerabilities: 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https://www.cs.purdue.edu/truselab/readings/td-5ugj33.pdf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Trends and Challenges: 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http://lasr.cs.ucla.edu/afanasyev/data/files/Afanasyev/BGP%20Routing%20Table%20Trends%20and%20Challenges.pdf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headerReference r:id="rId20" w:type="default"/>
      <w:footerReference r:id="rId21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  <w:t xml:space="preserve">COSC 650              </w:t>
    </w:r>
    <w:r w:rsidRPr="00000000" w:rsidR="00000000" w:rsidDel="00000000">
      <w:rPr>
        <w:highlight w:val="white"/>
        <w:rtl w:val="0"/>
      </w:rPr>
      <w:t xml:space="preserve">I.</w:t>
    </w:r>
    <w:r w:rsidRPr="00000000" w:rsidR="00000000" w:rsidDel="00000000">
      <w:rPr>
        <w:sz w:val="24"/>
        <w:highlight w:val="white"/>
        <w:rtl w:val="0"/>
      </w:rPr>
      <w:t xml:space="preserve"> </w:t>
    </w:r>
    <w:r w:rsidRPr="00000000" w:rsidR="00000000" w:rsidDel="00000000">
      <w:rPr>
        <w:highlight w:val="white"/>
        <w:rtl w:val="0"/>
      </w:rPr>
      <w:t xml:space="preserve">Alanazi, </w:t>
    </w:r>
    <w:r w:rsidRPr="00000000" w:rsidR="00000000" w:rsidDel="00000000">
      <w:rPr>
        <w:rtl w:val="0"/>
      </w:rPr>
      <w:t xml:space="preserve">L. </w:t>
    </w:r>
    <w:r w:rsidRPr="00000000" w:rsidR="00000000" w:rsidDel="00000000">
      <w:rPr>
        <w:rtl w:val="0"/>
      </w:rPr>
      <w:t xml:space="preserve">Bair, A. Hematian, K. Kuo, and M. Snyder               Fall 2014</w:t>
    </w:r>
  </w:p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lasr.cs.ucla.edu/afanasyev/data/files/Afanasyev/BGP%20Routing%20Table%20Trends%20and%20Challenges.pdf" Type="http://schemas.openxmlformats.org/officeDocument/2006/relationships/hyperlink" TargetMode="External" Id="rId19"/><Relationship Target="https://www.cs.purdue.edu/truselab/readings/td-5ugj33.pdf" Type="http://schemas.openxmlformats.org/officeDocument/2006/relationships/hyperlink" TargetMode="External" Id="rId18"/><Relationship Target="http://www.nongnu.org/quagga/" Type="http://schemas.openxmlformats.org/officeDocument/2006/relationships/hyperlink" TargetMode="External" Id="rId17"/><Relationship Target="http://www.openbgpd.org/index.html" Type="http://schemas.openxmlformats.org/officeDocument/2006/relationships/hyperlink" TargetMode="External" Id="rId16"/><Relationship Target="http://www.ixiacom.com/pdfs/library/white_papers/bgp.pdf" Type="http://schemas.openxmlformats.org/officeDocument/2006/relationships/hyperlink" TargetMode="External" Id="rId15"/><Relationship Target="http://www.cisco.com/c/en/us/support/docs/ip/border-gateway-protocol-bgp/26634-bgp-toc.html" Type="http://schemas.openxmlformats.org/officeDocument/2006/relationships/hyperlink" TargetMode="External" Id="rId14"/><Relationship Target="footer1.xml" Type="http://schemas.openxmlformats.org/officeDocument/2006/relationships/footer" Id="rId21"/><Relationship Target="fontTable.xml" Type="http://schemas.openxmlformats.org/officeDocument/2006/relationships/fontTable" Id="rId2"/><Relationship Target="http://freedman.net/bgbgp.ppt" Type="http://schemas.openxmlformats.org/officeDocument/2006/relationships/hyperlink" TargetMode="External" Id="rId12"/><Relationship Target="http://freedman.net/bgp102.ppt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tools.ietf.org/html/rfc4271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avi.freedman.net/fromnetaxs/bgp/bgp.html" Type="http://schemas.openxmlformats.org/officeDocument/2006/relationships/hyperlink" TargetMode="External" Id="rId11"/><Relationship Target="header1.xml" Type="http://schemas.openxmlformats.org/officeDocument/2006/relationships/header" Id="rId20"/><Relationship Target="http://www.exploit-db.com/exploits/1037/" Type="http://schemas.openxmlformats.org/officeDocument/2006/relationships/hyperlink" TargetMode="External" Id="rId9"/><Relationship Target="http://www.exploit-db.com/exploits/31081/" Type="http://schemas.openxmlformats.org/officeDocument/2006/relationships/hyperlink" TargetMode="External" Id="rId6"/><Relationship Target="http://www.kb.cert.org/vuls/id/929656" Type="http://schemas.openxmlformats.org/officeDocument/2006/relationships/hyperlink" TargetMode="External" Id="rId5"/><Relationship Target="http://www.exploit-db.com/exploits/30319/" Type="http://schemas.openxmlformats.org/officeDocument/2006/relationships/hyperlink" TargetMode="External" Id="rId8"/><Relationship Target="http://www.exploit-db.com/exploits/30506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BGP Outline.docx</dc:title>
</cp:coreProperties>
</file>