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723A2D" w:rsidRDefault="00BF5009">
      <w:pPr>
        <w:pStyle w:val="papertitle"/>
        <w:rPr>
          <w:sz w:val="51"/>
          <w:szCs w:val="51"/>
        </w:rPr>
      </w:pPr>
      <w:r w:rsidRPr="00723A2D">
        <w:rPr>
          <w:sz w:val="51"/>
          <w:szCs w:val="51"/>
        </w:rPr>
        <w:t xml:space="preserve">Wireless </w:t>
      </w:r>
      <w:r w:rsidR="00EA2862" w:rsidRPr="00723A2D">
        <w:rPr>
          <w:sz w:val="51"/>
          <w:szCs w:val="51"/>
        </w:rPr>
        <w:t xml:space="preserve">Network </w:t>
      </w:r>
      <w:r w:rsidR="001C00CF" w:rsidRPr="00723A2D">
        <w:rPr>
          <w:sz w:val="51"/>
          <w:szCs w:val="51"/>
        </w:rPr>
        <w:t>Security</w:t>
      </w:r>
    </w:p>
    <w:p w:rsidR="009303D9" w:rsidRPr="00723A2D" w:rsidRDefault="00CC5564">
      <w:pPr>
        <w:rPr>
          <w:sz w:val="31"/>
          <w:szCs w:val="31"/>
        </w:rPr>
      </w:pPr>
      <w:r w:rsidRPr="00723A2D">
        <w:rPr>
          <w:sz w:val="31"/>
          <w:szCs w:val="31"/>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723A2D" w:rsidRDefault="009F58F9" w:rsidP="005B520E">
      <w:pPr>
        <w:pStyle w:val="Author"/>
        <w:rPr>
          <w:sz w:val="25"/>
          <w:szCs w:val="25"/>
        </w:rPr>
      </w:pPr>
      <w:r w:rsidRPr="00723A2D">
        <w:rPr>
          <w:sz w:val="25"/>
          <w:szCs w:val="25"/>
        </w:rPr>
        <w:t>Kevin Kuo</w:t>
      </w:r>
    </w:p>
    <w:p w:rsidR="009303D9" w:rsidRPr="00723A2D" w:rsidRDefault="009F58F9" w:rsidP="005B520E">
      <w:pPr>
        <w:pStyle w:val="Affiliation"/>
        <w:rPr>
          <w:sz w:val="23"/>
          <w:szCs w:val="23"/>
        </w:rPr>
      </w:pPr>
      <w:r w:rsidRPr="00723A2D">
        <w:rPr>
          <w:sz w:val="23"/>
          <w:szCs w:val="23"/>
        </w:rPr>
        <w:t>Department of Computer &amp; Information Sciences</w:t>
      </w:r>
    </w:p>
    <w:p w:rsidR="009303D9" w:rsidRPr="00723A2D" w:rsidRDefault="009F58F9" w:rsidP="005B520E">
      <w:pPr>
        <w:pStyle w:val="Affiliation"/>
        <w:rPr>
          <w:sz w:val="23"/>
          <w:szCs w:val="23"/>
        </w:rPr>
      </w:pPr>
      <w:r w:rsidRPr="00723A2D">
        <w:rPr>
          <w:sz w:val="23"/>
          <w:szCs w:val="23"/>
        </w:rPr>
        <w:t>Towson University</w:t>
      </w:r>
    </w:p>
    <w:p w:rsidR="009303D9" w:rsidRPr="00723A2D" w:rsidRDefault="009F58F9" w:rsidP="005B520E">
      <w:pPr>
        <w:pStyle w:val="Affiliation"/>
        <w:rPr>
          <w:sz w:val="23"/>
          <w:szCs w:val="23"/>
        </w:rPr>
      </w:pPr>
      <w:r w:rsidRPr="00723A2D">
        <w:rPr>
          <w:sz w:val="23"/>
          <w:szCs w:val="23"/>
        </w:rPr>
        <w:t>Towson, USA</w:t>
      </w:r>
    </w:p>
    <w:p w:rsidR="009303D9" w:rsidRPr="00723A2D" w:rsidRDefault="009F58F9" w:rsidP="005B520E">
      <w:pPr>
        <w:pStyle w:val="Affiliation"/>
        <w:rPr>
          <w:sz w:val="23"/>
          <w:szCs w:val="23"/>
        </w:rPr>
      </w:pPr>
      <w:r w:rsidRPr="00723A2D">
        <w:rPr>
          <w:sz w:val="23"/>
          <w:szCs w:val="23"/>
        </w:rP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723A2D" w:rsidRDefault="009303D9" w:rsidP="009011B2">
      <w:pPr>
        <w:pStyle w:val="Abstract"/>
        <w:rPr>
          <w:i/>
          <w:iCs/>
          <w:sz w:val="21"/>
          <w:szCs w:val="21"/>
        </w:rPr>
      </w:pPr>
      <w:r w:rsidRPr="00723A2D">
        <w:rPr>
          <w:i/>
          <w:iCs/>
          <w:sz w:val="21"/>
          <w:szCs w:val="21"/>
        </w:rPr>
        <w:t>Abstract</w:t>
      </w:r>
      <w:r w:rsidRPr="00723A2D">
        <w:rPr>
          <w:sz w:val="21"/>
          <w:szCs w:val="21"/>
        </w:rPr>
        <w:t>—</w:t>
      </w:r>
      <w:proofErr w:type="gramStart"/>
      <w:r w:rsidR="00BF5009" w:rsidRPr="00723A2D">
        <w:rPr>
          <w:sz w:val="21"/>
          <w:szCs w:val="21"/>
        </w:rPr>
        <w:t>There</w:t>
      </w:r>
      <w:proofErr w:type="gramEnd"/>
      <w:r w:rsidR="00BF5009" w:rsidRPr="00723A2D">
        <w:rPr>
          <w:sz w:val="21"/>
          <w:szCs w:val="21"/>
        </w:rPr>
        <w:t xml:space="preserv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w:t>
      </w:r>
      <w:proofErr w:type="gramStart"/>
      <w:r w:rsidR="00BF5009" w:rsidRPr="00723A2D">
        <w:rPr>
          <w:sz w:val="21"/>
          <w:szCs w:val="21"/>
        </w:rPr>
        <w:t>should be directed</w:t>
      </w:r>
      <w:proofErr w:type="gramEnd"/>
      <w:r w:rsidR="009011B2" w:rsidRPr="00723A2D">
        <w:rPr>
          <w:sz w:val="21"/>
          <w:szCs w:val="21"/>
        </w:rPr>
        <w:t>.</w:t>
      </w:r>
    </w:p>
    <w:p w:rsidR="009303D9" w:rsidRPr="00723A2D" w:rsidRDefault="004D72B5" w:rsidP="00972203">
      <w:pPr>
        <w:pStyle w:val="Keywords"/>
        <w:rPr>
          <w:color w:val="00B050"/>
          <w:sz w:val="21"/>
          <w:szCs w:val="21"/>
        </w:rPr>
      </w:pPr>
      <w:r w:rsidRPr="00723A2D">
        <w:rPr>
          <w:color w:val="00B050"/>
          <w:sz w:val="21"/>
          <w:szCs w:val="21"/>
        </w:rPr>
        <w:t>Keywords—</w:t>
      </w:r>
      <w:r w:rsidR="007E6CB1" w:rsidRPr="00723A2D">
        <w:rPr>
          <w:color w:val="00B050"/>
          <w:sz w:val="21"/>
          <w:szCs w:val="21"/>
        </w:rPr>
        <w:t>Open System authentication</w:t>
      </w:r>
      <w:r w:rsidR="0029741C" w:rsidRPr="00723A2D">
        <w:rPr>
          <w:color w:val="00B050"/>
          <w:sz w:val="21"/>
          <w:szCs w:val="21"/>
        </w:rPr>
        <w:t xml:space="preserve">; </w:t>
      </w:r>
      <w:r w:rsidR="007E6CB1" w:rsidRPr="00723A2D">
        <w:rPr>
          <w:color w:val="00B050"/>
          <w:sz w:val="21"/>
          <w:szCs w:val="21"/>
        </w:rPr>
        <w:t>Access Point</w:t>
      </w:r>
      <w:r w:rsidR="0029741C" w:rsidRPr="00723A2D">
        <w:rPr>
          <w:color w:val="00B050"/>
          <w:sz w:val="21"/>
          <w:szCs w:val="21"/>
        </w:rPr>
        <w:t xml:space="preserve">; </w:t>
      </w:r>
      <w:r w:rsidR="007E6CB1" w:rsidRPr="00723A2D">
        <w:rPr>
          <w:color w:val="00B050"/>
          <w:sz w:val="21"/>
          <w:szCs w:val="21"/>
        </w:rPr>
        <w:t>Association Request</w:t>
      </w:r>
      <w:r w:rsidR="0029741C" w:rsidRPr="00723A2D">
        <w:rPr>
          <w:color w:val="00B050"/>
          <w:sz w:val="21"/>
          <w:szCs w:val="21"/>
        </w:rPr>
        <w:t>;</w:t>
      </w:r>
      <w:r w:rsidR="00D66005" w:rsidRPr="00723A2D">
        <w:rPr>
          <w:color w:val="00B050"/>
          <w:sz w:val="21"/>
          <w:szCs w:val="21"/>
        </w:rPr>
        <w:t xml:space="preserve"> </w:t>
      </w:r>
      <w:r w:rsidR="007E6CB1" w:rsidRPr="00723A2D">
        <w:rPr>
          <w:color w:val="00B050"/>
          <w:sz w:val="21"/>
          <w:szCs w:val="21"/>
        </w:rPr>
        <w:t>Wireshark</w:t>
      </w:r>
      <w:r w:rsidR="00D66005" w:rsidRPr="00723A2D">
        <w:rPr>
          <w:color w:val="00B050"/>
          <w:sz w:val="21"/>
          <w:szCs w:val="21"/>
        </w:rPr>
        <w:t>;</w:t>
      </w:r>
      <w:r w:rsidR="0029741C" w:rsidRPr="00723A2D">
        <w:rPr>
          <w:color w:val="00B050"/>
          <w:sz w:val="21"/>
          <w:szCs w:val="21"/>
        </w:rPr>
        <w:t xml:space="preserve"> </w:t>
      </w:r>
      <w:r w:rsidR="007E6CB1" w:rsidRPr="00723A2D">
        <w:rPr>
          <w:color w:val="00B050"/>
          <w:sz w:val="21"/>
          <w:szCs w:val="21"/>
        </w:rPr>
        <w:t>Service Set Identifier (SSID)</w:t>
      </w:r>
      <w:r w:rsidR="0029741C" w:rsidRPr="00723A2D">
        <w:rPr>
          <w:color w:val="00B050"/>
          <w:sz w:val="21"/>
          <w:szCs w:val="21"/>
        </w:rPr>
        <w:t xml:space="preserve">; </w:t>
      </w:r>
      <w:proofErr w:type="spellStart"/>
      <w:r w:rsidR="007E6CB1" w:rsidRPr="00723A2D">
        <w:rPr>
          <w:color w:val="00B050"/>
          <w:sz w:val="21"/>
          <w:szCs w:val="21"/>
        </w:rPr>
        <w:t>NetStumbler</w:t>
      </w:r>
      <w:proofErr w:type="spellEnd"/>
      <w:r w:rsidR="0029741C" w:rsidRPr="00723A2D">
        <w:rPr>
          <w:color w:val="00B050"/>
          <w:sz w:val="21"/>
          <w:szCs w:val="21"/>
        </w:rPr>
        <w:t xml:space="preserve">; </w:t>
      </w:r>
      <w:r w:rsidR="007E6CB1" w:rsidRPr="00723A2D">
        <w:rPr>
          <w:color w:val="00B050"/>
          <w:sz w:val="21"/>
          <w:szCs w:val="21"/>
        </w:rPr>
        <w:t>Kismet</w:t>
      </w:r>
      <w:r w:rsidR="00AC38A2" w:rsidRPr="00723A2D">
        <w:rPr>
          <w:color w:val="00B050"/>
          <w:sz w:val="21"/>
          <w:szCs w:val="21"/>
        </w:rPr>
        <w:t>;</w:t>
      </w:r>
      <w:r w:rsidR="007E6CB1" w:rsidRPr="00723A2D">
        <w:rPr>
          <w:color w:val="00B050"/>
          <w:sz w:val="21"/>
          <w:szCs w:val="21"/>
        </w:rPr>
        <w:t xml:space="preserve"> Raw monitoring (RFMON) mode; Wired Equivalent Privacy (WEP); Kali Linux; Offensive Security; </w:t>
      </w:r>
      <w:proofErr w:type="spellStart"/>
      <w:r w:rsidR="007E6CB1" w:rsidRPr="00723A2D">
        <w:rPr>
          <w:color w:val="00B050"/>
          <w:sz w:val="21"/>
          <w:szCs w:val="21"/>
        </w:rPr>
        <w:t>Metasploit</w:t>
      </w:r>
      <w:proofErr w:type="spellEnd"/>
      <w:r w:rsidR="007E6CB1" w:rsidRPr="00723A2D">
        <w:rPr>
          <w:color w:val="00B050"/>
          <w:sz w:val="21"/>
          <w:szCs w:val="21"/>
        </w:rPr>
        <w:t xml:space="preserve"> Framework; </w:t>
      </w:r>
      <w:proofErr w:type="spellStart"/>
      <w:r w:rsidR="007E6CB1" w:rsidRPr="00723A2D">
        <w:rPr>
          <w:color w:val="00B050"/>
          <w:sz w:val="21"/>
          <w:szCs w:val="21"/>
        </w:rPr>
        <w:t>Airmon</w:t>
      </w:r>
      <w:proofErr w:type="spellEnd"/>
      <w:r w:rsidR="007E6CB1" w:rsidRPr="00723A2D">
        <w:rPr>
          <w:color w:val="00B050"/>
          <w:sz w:val="21"/>
          <w:szCs w:val="21"/>
        </w:rPr>
        <w:t xml:space="preserve">-ng; </w:t>
      </w:r>
      <w:proofErr w:type="spellStart"/>
      <w:r w:rsidR="007E6CB1" w:rsidRPr="00723A2D">
        <w:rPr>
          <w:color w:val="00B050"/>
          <w:sz w:val="21"/>
          <w:szCs w:val="21"/>
        </w:rPr>
        <w:t>Airodump</w:t>
      </w:r>
      <w:proofErr w:type="spellEnd"/>
      <w:r w:rsidR="007E6CB1" w:rsidRPr="00723A2D">
        <w:rPr>
          <w:color w:val="00B050"/>
          <w:sz w:val="21"/>
          <w:szCs w:val="21"/>
        </w:rPr>
        <w:t xml:space="preserve">-ng; </w:t>
      </w:r>
      <w:proofErr w:type="spellStart"/>
      <w:r w:rsidR="002350DF" w:rsidRPr="00723A2D">
        <w:rPr>
          <w:color w:val="00B050"/>
          <w:sz w:val="21"/>
          <w:szCs w:val="21"/>
        </w:rPr>
        <w:t>Aircrack</w:t>
      </w:r>
      <w:proofErr w:type="spellEnd"/>
      <w:r w:rsidR="002350DF" w:rsidRPr="00723A2D">
        <w:rPr>
          <w:color w:val="00B050"/>
          <w:sz w:val="21"/>
          <w:szCs w:val="21"/>
        </w:rPr>
        <w:t xml:space="preserve">-ng suite; </w:t>
      </w:r>
      <w:proofErr w:type="spellStart"/>
      <w:r w:rsidR="007E6CB1" w:rsidRPr="00723A2D">
        <w:rPr>
          <w:color w:val="00B050"/>
          <w:sz w:val="21"/>
          <w:szCs w:val="21"/>
        </w:rPr>
        <w:t>Aireplay</w:t>
      </w:r>
      <w:proofErr w:type="spellEnd"/>
      <w:r w:rsidR="007E6CB1" w:rsidRPr="00723A2D">
        <w:rPr>
          <w:color w:val="00B050"/>
          <w:sz w:val="21"/>
          <w:szCs w:val="21"/>
        </w:rPr>
        <w:t>-ng; Wireless Local Area Network (WLAN);</w:t>
      </w:r>
      <w:r w:rsidR="00AF791F" w:rsidRPr="00723A2D">
        <w:rPr>
          <w:color w:val="00B050"/>
          <w:sz w:val="21"/>
          <w:szCs w:val="21"/>
        </w:rPr>
        <w:t>Wi-Fi Protected Access (WPA); Wi-Fi Protected Access II (WPA2); Wi-Fi Protected Access-Enterprise (WPA-Enterprise)</w:t>
      </w:r>
    </w:p>
    <w:p w:rsidR="009303D9" w:rsidRPr="00723A2D" w:rsidRDefault="009303D9" w:rsidP="006B6B66">
      <w:pPr>
        <w:pStyle w:val="Heading1"/>
        <w:rPr>
          <w:sz w:val="23"/>
          <w:szCs w:val="23"/>
        </w:rPr>
      </w:pPr>
      <w:r w:rsidRPr="00723A2D">
        <w:rPr>
          <w:sz w:val="23"/>
          <w:szCs w:val="23"/>
        </w:rPr>
        <w:t>Introduction</w:t>
      </w:r>
    </w:p>
    <w:p w:rsidR="00BF5009" w:rsidRPr="00723A2D" w:rsidRDefault="00BF5009" w:rsidP="009F58F9">
      <w:pPr>
        <w:pStyle w:val="BodyText"/>
        <w:rPr>
          <w:sz w:val="23"/>
          <w:szCs w:val="23"/>
          <w:lang w:val="en-US"/>
        </w:rPr>
      </w:pPr>
      <w:r w:rsidRPr="00723A2D">
        <w:rPr>
          <w:sz w:val="23"/>
          <w:szCs w:val="23"/>
          <w:lang w:val="en-US"/>
        </w:rPr>
        <w:t>Wireless network connections are quickly becoming the most common way to connect personal devices to the network for Internet connectivity. Wireless netw</w:t>
      </w:r>
      <w:r w:rsidR="007E6CB1" w:rsidRPr="00723A2D">
        <w:rPr>
          <w:sz w:val="23"/>
          <w:szCs w:val="23"/>
          <w:lang w:val="en-US"/>
        </w:rPr>
        <w:t>or</w:t>
      </w:r>
      <w:r w:rsidRPr="00723A2D">
        <w:rPr>
          <w:sz w:val="23"/>
          <w:szCs w:val="23"/>
          <w:lang w:val="en-US"/>
        </w:rPr>
        <w:t xml:space="preserve">k are a part of daily life. They are prevalent in cafes, bookstores, airports, fitness gyms, work places, restaurants, etc. </w:t>
      </w:r>
      <w:r w:rsidR="0066236F" w:rsidRPr="00723A2D">
        <w:rPr>
          <w:sz w:val="23"/>
          <w:szCs w:val="23"/>
          <w:lang w:val="en-US"/>
        </w:rPr>
        <w:t>Wireless is synonymous with mobile devices s</w:t>
      </w:r>
      <w:r w:rsidR="00ED2199">
        <w:rPr>
          <w:sz w:val="23"/>
          <w:szCs w:val="23"/>
          <w:lang w:val="en-US"/>
        </w:rPr>
        <w:t xml:space="preserve">uch as cell phones and tablets. </w:t>
      </w:r>
      <w:r w:rsidRPr="00723A2D">
        <w:rPr>
          <w:sz w:val="23"/>
          <w:szCs w:val="23"/>
          <w:lang w:val="en-US"/>
        </w:rPr>
        <w:t xml:space="preserve">We did not get to today’s implementation of wireless networks without having learned some invaluable lessons along the way. The goal of this survey paper is to research existing protocols of wireless security and how the latest standard </w:t>
      </w:r>
      <w:proofErr w:type="gramStart"/>
      <w:r w:rsidRPr="00723A2D">
        <w:rPr>
          <w:sz w:val="23"/>
          <w:szCs w:val="23"/>
          <w:lang w:val="en-US"/>
        </w:rPr>
        <w:t>can be improved</w:t>
      </w:r>
      <w:proofErr w:type="gramEnd"/>
      <w:r w:rsidRPr="00723A2D">
        <w:rPr>
          <w:sz w:val="23"/>
          <w:szCs w:val="23"/>
          <w:lang w:val="en-US"/>
        </w:rPr>
        <w:t>.</w:t>
      </w:r>
    </w:p>
    <w:p w:rsidR="000E6021" w:rsidRPr="00723A2D" w:rsidRDefault="000E6021" w:rsidP="000E6021">
      <w:pPr>
        <w:pStyle w:val="Heading1"/>
        <w:rPr>
          <w:color w:val="FF0000"/>
          <w:sz w:val="23"/>
          <w:szCs w:val="23"/>
        </w:rPr>
      </w:pPr>
      <w:r w:rsidRPr="00723A2D">
        <w:rPr>
          <w:color w:val="FF0000"/>
          <w:sz w:val="23"/>
          <w:szCs w:val="23"/>
        </w:rPr>
        <w:t>Related Work</w:t>
      </w:r>
    </w:p>
    <w:p w:rsidR="000E6021" w:rsidRPr="00723A2D" w:rsidRDefault="000E6021" w:rsidP="000E6021">
      <w:pPr>
        <w:pStyle w:val="BodyText"/>
        <w:rPr>
          <w:color w:val="FF0000"/>
          <w:sz w:val="23"/>
          <w:szCs w:val="23"/>
        </w:rPr>
      </w:pPr>
      <w:r w:rsidRPr="00723A2D">
        <w:rPr>
          <w:color w:val="FF0000"/>
          <w:sz w:val="23"/>
          <w:szCs w:val="23"/>
        </w:rPr>
        <w:t xml:space="preserve">Before you begin to format your paper, first write and save the content as a separate text file. Keep your text and graphic files separate until after the text has been formatted and styled. Do not use hard tabs, and </w:t>
      </w:r>
      <w:r w:rsidRPr="00723A2D">
        <w:rPr>
          <w:color w:val="FF0000"/>
          <w:sz w:val="23"/>
          <w:szCs w:val="23"/>
        </w:rPr>
        <w:t>limit use of hard returns to only one return at the end of a paragraph. Do not add any kind of pagination anywhere in the paper. Do not number text heads-the template will do that for you.</w:t>
      </w:r>
    </w:p>
    <w:p w:rsidR="009303D9" w:rsidRPr="00723A2D" w:rsidRDefault="000E6021" w:rsidP="006B6B66">
      <w:pPr>
        <w:pStyle w:val="Heading1"/>
        <w:rPr>
          <w:color w:val="FF0000"/>
          <w:sz w:val="23"/>
          <w:szCs w:val="23"/>
        </w:rPr>
      </w:pPr>
      <w:r w:rsidRPr="00723A2D">
        <w:rPr>
          <w:color w:val="FF0000"/>
          <w:sz w:val="23"/>
          <w:szCs w:val="23"/>
        </w:rPr>
        <w:t>Methodology</w:t>
      </w:r>
    </w:p>
    <w:p w:rsidR="00814FE1" w:rsidRPr="00723A2D" w:rsidRDefault="00BF5009" w:rsidP="000E6021">
      <w:pPr>
        <w:pStyle w:val="Heading2"/>
        <w:rPr>
          <w:sz w:val="23"/>
          <w:szCs w:val="23"/>
        </w:rPr>
      </w:pPr>
      <w:r w:rsidRPr="00723A2D">
        <w:rPr>
          <w:sz w:val="23"/>
          <w:szCs w:val="23"/>
        </w:rPr>
        <w:t>Open System Authentication</w:t>
      </w:r>
    </w:p>
    <w:p w:rsidR="00191D48" w:rsidRPr="00723A2D" w:rsidRDefault="00BF5009" w:rsidP="00191D48">
      <w:pPr>
        <w:pStyle w:val="BodyText"/>
        <w:rPr>
          <w:sz w:val="23"/>
          <w:szCs w:val="23"/>
          <w:lang w:val="en-US"/>
        </w:rPr>
      </w:pPr>
      <w:r w:rsidRPr="00723A2D">
        <w:rPr>
          <w:sz w:val="23"/>
          <w:szCs w:val="23"/>
          <w:lang w:val="en-US"/>
        </w:rPr>
        <w:t>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191D48" w:rsidRDefault="00191D48" w:rsidP="00AA1230">
      <w:pPr>
        <w:pStyle w:val="Heading3"/>
        <w:rPr>
          <w:sz w:val="23"/>
          <w:szCs w:val="23"/>
        </w:rPr>
      </w:pPr>
      <w:r w:rsidRPr="00723A2D">
        <w:rPr>
          <w:sz w:val="23"/>
          <w:szCs w:val="23"/>
        </w:rPr>
        <w:t xml:space="preserve">Tools – Wireshark: </w:t>
      </w:r>
      <w:r w:rsidRPr="00723A2D">
        <w:rPr>
          <w:i w:val="0"/>
          <w:sz w:val="23"/>
          <w:szCs w:val="23"/>
        </w:rPr>
        <w:t>Wireshark is an open source multi-platform graphical user interface</w:t>
      </w:r>
      <w:r w:rsidR="00AA1230" w:rsidRPr="00723A2D">
        <w:rPr>
          <w:i w:val="0"/>
          <w:sz w:val="23"/>
          <w:szCs w:val="23"/>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723A2D">
        <w:rPr>
          <w:sz w:val="23"/>
          <w:szCs w:val="23"/>
        </w:rPr>
        <w:t>.</w:t>
      </w:r>
    </w:p>
    <w:p w:rsidR="00723A2D" w:rsidRPr="00723A2D" w:rsidRDefault="00723A2D" w:rsidP="00723A2D">
      <w:pPr>
        <w:pStyle w:val="Caption"/>
        <w:keepNext/>
        <w:jc w:val="both"/>
        <w:rPr>
          <w:sz w:val="22"/>
          <w:szCs w:val="22"/>
        </w:rPr>
      </w:pPr>
      <w:r w:rsidRPr="00723A2D">
        <w:rPr>
          <w:sz w:val="22"/>
          <w:szCs w:val="22"/>
        </w:rPr>
        <w:lastRenderedPageBreak/>
        <w:t xml:space="preserve">Figure </w:t>
      </w:r>
      <w:r w:rsidRPr="00723A2D">
        <w:rPr>
          <w:sz w:val="22"/>
          <w:szCs w:val="22"/>
        </w:rPr>
        <w:fldChar w:fldCharType="begin"/>
      </w:r>
      <w:r w:rsidRPr="00723A2D">
        <w:rPr>
          <w:sz w:val="22"/>
          <w:szCs w:val="22"/>
        </w:rPr>
        <w:instrText xml:space="preserve"> SEQ Figure \* ARABIC </w:instrText>
      </w:r>
      <w:r w:rsidRPr="00723A2D">
        <w:rPr>
          <w:sz w:val="22"/>
          <w:szCs w:val="22"/>
        </w:rPr>
        <w:fldChar w:fldCharType="separate"/>
      </w:r>
      <w:r w:rsidRPr="00723A2D">
        <w:rPr>
          <w:noProof/>
          <w:sz w:val="22"/>
          <w:szCs w:val="22"/>
        </w:rPr>
        <w:t>1</w:t>
      </w:r>
      <w:r w:rsidRPr="00723A2D">
        <w:rPr>
          <w:noProof/>
          <w:sz w:val="22"/>
          <w:szCs w:val="22"/>
        </w:rPr>
        <w:fldChar w:fldCharType="end"/>
      </w:r>
      <w:r w:rsidRPr="00723A2D">
        <w:rPr>
          <w:sz w:val="22"/>
          <w:szCs w:val="22"/>
        </w:rPr>
        <w:t>: Wireshark</w:t>
      </w:r>
    </w:p>
    <w:p w:rsidR="00723A2D" w:rsidRDefault="00723A2D" w:rsidP="00723A2D">
      <w:pPr>
        <w:pStyle w:val="BodyText"/>
        <w:ind w:firstLine="0"/>
        <w:rPr>
          <w:lang w:val="en-US"/>
        </w:rPr>
      </w:pPr>
      <w:r>
        <w:rPr>
          <w:noProof/>
          <w:lang w:val="en-US" w:eastAsia="en-US"/>
        </w:rPr>
        <w:drawing>
          <wp:inline distT="0" distB="0" distL="0" distR="0" wp14:anchorId="44C157AD" wp14:editId="484D6B34">
            <wp:extent cx="3195955" cy="27254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2725420"/>
                    </a:xfrm>
                    <a:prstGeom prst="rect">
                      <a:avLst/>
                    </a:prstGeom>
                  </pic:spPr>
                </pic:pic>
              </a:graphicData>
            </a:graphic>
          </wp:inline>
        </w:drawing>
      </w:r>
    </w:p>
    <w:p w:rsidR="00EA7D82" w:rsidRPr="00723A2D" w:rsidRDefault="00EA7D82" w:rsidP="00ED0149">
      <w:pPr>
        <w:pStyle w:val="Heading2"/>
        <w:rPr>
          <w:sz w:val="23"/>
          <w:szCs w:val="23"/>
        </w:rPr>
      </w:pPr>
      <w:r w:rsidRPr="00723A2D">
        <w:rPr>
          <w:sz w:val="23"/>
          <w:szCs w:val="23"/>
        </w:rPr>
        <w:t>Hidden or Cloaked Wirelss Network</w:t>
      </w:r>
    </w:p>
    <w:p w:rsidR="00AF791F" w:rsidRPr="00723A2D" w:rsidRDefault="00EA7D82" w:rsidP="00AF791F">
      <w:pPr>
        <w:pStyle w:val="BodyText"/>
        <w:rPr>
          <w:sz w:val="23"/>
          <w:szCs w:val="23"/>
          <w:lang w:val="en-US"/>
        </w:rPr>
      </w:pPr>
      <w:r w:rsidRPr="00723A2D">
        <w:rPr>
          <w:sz w:val="23"/>
          <w:szCs w:val="23"/>
          <w:lang w:val="en-US"/>
        </w:rPr>
        <w:t>Lucent defined a proprietary access control mechanism known as a “closed network.” Closed networks may be open networks that do not broadcast their Service Set Identifier</w:t>
      </w:r>
      <w:r w:rsidR="007E6CB1" w:rsidRPr="00723A2D">
        <w:rPr>
          <w:sz w:val="23"/>
          <w:szCs w:val="23"/>
          <w:lang w:val="en-US"/>
        </w:rPr>
        <w:t xml:space="preserve"> (SSID)</w:t>
      </w:r>
      <w:r w:rsidR="00AF791F" w:rsidRPr="00723A2D">
        <w:rPr>
          <w:sz w:val="23"/>
          <w:szCs w:val="23"/>
          <w:lang w:val="en-US"/>
        </w:rPr>
        <w:t xml:space="preserve">. In theory, only those knowing the SSID may attempt to associate with the closed network. However, cloaking networks is ineffective. While cloaking the SSID hides networks from active scanning tools such as </w:t>
      </w:r>
      <w:proofErr w:type="spellStart"/>
      <w:r w:rsidR="00AF791F" w:rsidRPr="00723A2D">
        <w:rPr>
          <w:sz w:val="23"/>
          <w:szCs w:val="23"/>
          <w:lang w:val="en-US"/>
        </w:rPr>
        <w:t>NetStumbler</w:t>
      </w:r>
      <w:proofErr w:type="spellEnd"/>
      <w:r w:rsidR="00AF791F" w:rsidRPr="00723A2D">
        <w:rPr>
          <w:sz w:val="23"/>
          <w:szCs w:val="23"/>
          <w:lang w:val="en-US"/>
        </w:rPr>
        <w:t xml:space="preserve">, the Access Point name </w:t>
      </w:r>
      <w:proofErr w:type="gramStart"/>
      <w:r w:rsidR="00AF791F" w:rsidRPr="00723A2D">
        <w:rPr>
          <w:sz w:val="23"/>
          <w:szCs w:val="23"/>
          <w:lang w:val="en-US"/>
        </w:rPr>
        <w:t>is broadcast</w:t>
      </w:r>
      <w:proofErr w:type="gramEnd"/>
      <w:r w:rsidR="00AF791F" w:rsidRPr="00723A2D">
        <w:rPr>
          <w:sz w:val="23"/>
          <w:szCs w:val="23"/>
          <w:lang w:val="en-US"/>
        </w:rPr>
        <w:t xml:space="preserve"> whenever an authorized system connects to the network. This is part of the association of the request packet. Intercepting the association request packets is trivial with tools such as kismet.</w:t>
      </w:r>
    </w:p>
    <w:p w:rsidR="00AF791F" w:rsidRPr="00723A2D" w:rsidRDefault="00AF791F" w:rsidP="00AF791F">
      <w:pPr>
        <w:pStyle w:val="Heading3"/>
        <w:rPr>
          <w:i w:val="0"/>
          <w:sz w:val="23"/>
          <w:szCs w:val="23"/>
        </w:rPr>
      </w:pPr>
      <w:r w:rsidRPr="00723A2D">
        <w:rPr>
          <w:sz w:val="23"/>
          <w:szCs w:val="23"/>
        </w:rPr>
        <w:t>Tools – Kismet:</w:t>
      </w:r>
      <w:r w:rsidRPr="00723A2D">
        <w:rPr>
          <w:i w:val="0"/>
          <w:sz w:val="23"/>
          <w:szCs w:val="23"/>
        </w:rPr>
        <w:t xml:space="preserve"> Kismet 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723A2D" w:rsidRPr="00723A2D" w:rsidRDefault="00723A2D" w:rsidP="00723A2D">
      <w:pPr>
        <w:rPr>
          <w:sz w:val="23"/>
          <w:szCs w:val="23"/>
        </w:rPr>
      </w:pPr>
    </w:p>
    <w:p w:rsidR="004750FF" w:rsidRPr="00723A2D" w:rsidRDefault="004750FF" w:rsidP="004750FF">
      <w:pPr>
        <w:pStyle w:val="Caption"/>
        <w:keepNext/>
        <w:jc w:val="both"/>
        <w:rPr>
          <w:sz w:val="22"/>
          <w:szCs w:val="22"/>
        </w:rPr>
      </w:pPr>
      <w:r w:rsidRPr="00723A2D">
        <w:rPr>
          <w:sz w:val="22"/>
          <w:szCs w:val="22"/>
        </w:rPr>
        <w:t xml:space="preserve">Figure </w:t>
      </w:r>
      <w:r w:rsidR="008037A4" w:rsidRPr="00723A2D">
        <w:rPr>
          <w:sz w:val="22"/>
          <w:szCs w:val="22"/>
        </w:rPr>
        <w:fldChar w:fldCharType="begin"/>
      </w:r>
      <w:r w:rsidR="008037A4" w:rsidRPr="00723A2D">
        <w:rPr>
          <w:sz w:val="22"/>
          <w:szCs w:val="22"/>
        </w:rPr>
        <w:instrText xml:space="preserve"> SEQ Figure \* ARABIC </w:instrText>
      </w:r>
      <w:r w:rsidR="008037A4" w:rsidRPr="00723A2D">
        <w:rPr>
          <w:sz w:val="22"/>
          <w:szCs w:val="22"/>
        </w:rPr>
        <w:fldChar w:fldCharType="separate"/>
      </w:r>
      <w:r w:rsidR="00BA2539" w:rsidRPr="00723A2D">
        <w:rPr>
          <w:noProof/>
          <w:sz w:val="22"/>
          <w:szCs w:val="22"/>
        </w:rPr>
        <w:t>2</w:t>
      </w:r>
      <w:r w:rsidR="008037A4" w:rsidRPr="00723A2D">
        <w:rPr>
          <w:noProof/>
          <w:sz w:val="22"/>
          <w:szCs w:val="22"/>
        </w:rPr>
        <w:fldChar w:fldCharType="end"/>
      </w:r>
      <w:r w:rsidRPr="00723A2D">
        <w:rPr>
          <w:sz w:val="22"/>
          <w:szCs w:val="22"/>
        </w:rPr>
        <w:t>: Kismet</w:t>
      </w:r>
    </w:p>
    <w:p w:rsidR="004750FF" w:rsidRPr="004750FF" w:rsidRDefault="004750FF" w:rsidP="004750FF">
      <w:pPr>
        <w:jc w:val="both"/>
      </w:pPr>
      <w:r>
        <w:rPr>
          <w:noProof/>
        </w:rPr>
        <w:drawing>
          <wp:inline distT="0" distB="0" distL="0" distR="0" wp14:anchorId="07486794" wp14:editId="4D8212BA">
            <wp:extent cx="3195955" cy="2725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2725420"/>
                    </a:xfrm>
                    <a:prstGeom prst="rect">
                      <a:avLst/>
                    </a:prstGeom>
                  </pic:spPr>
                </pic:pic>
              </a:graphicData>
            </a:graphic>
          </wp:inline>
        </w:drawing>
      </w:r>
    </w:p>
    <w:p w:rsidR="009303D9" w:rsidRPr="00723A2D" w:rsidRDefault="00AA1230" w:rsidP="00ED0149">
      <w:pPr>
        <w:pStyle w:val="Heading2"/>
        <w:rPr>
          <w:sz w:val="23"/>
          <w:szCs w:val="23"/>
        </w:rPr>
      </w:pPr>
      <w:r w:rsidRPr="00723A2D">
        <w:rPr>
          <w:sz w:val="23"/>
          <w:szCs w:val="23"/>
        </w:rPr>
        <w:t>Wired Equivalent Privacy</w:t>
      </w:r>
    </w:p>
    <w:p w:rsidR="00AA1230" w:rsidRPr="00723A2D" w:rsidRDefault="00AA1230" w:rsidP="00FF5652">
      <w:pPr>
        <w:pStyle w:val="BodyText"/>
        <w:rPr>
          <w:sz w:val="23"/>
          <w:szCs w:val="23"/>
          <w:lang w:val="en-US"/>
        </w:rPr>
      </w:pPr>
      <w:r w:rsidRPr="00723A2D">
        <w:rPr>
          <w:sz w:val="23"/>
          <w:szCs w:val="23"/>
          <w:lang w:val="en-US"/>
        </w:rPr>
        <w:t>Wired Equivalent Privacy (WEP) protocol was an initial attempt to secure wireless network traffic. The goal was to restrict access to clients having the private, shared WEP key. The way shared key authentication works is by following this sequence of steps:</w:t>
      </w:r>
    </w:p>
    <w:p w:rsidR="00AA1230" w:rsidRPr="00723A2D" w:rsidRDefault="00AA1230" w:rsidP="00AA1230">
      <w:pPr>
        <w:pStyle w:val="BodyText"/>
        <w:numPr>
          <w:ilvl w:val="0"/>
          <w:numId w:val="30"/>
        </w:numPr>
        <w:rPr>
          <w:sz w:val="23"/>
          <w:szCs w:val="23"/>
          <w:lang w:val="en-US"/>
        </w:rPr>
      </w:pPr>
      <w:r w:rsidRPr="00723A2D">
        <w:rPr>
          <w:sz w:val="23"/>
          <w:szCs w:val="23"/>
          <w:lang w:val="en-US"/>
        </w:rPr>
        <w:t>The client sends an authentication request to the Access Point.</w:t>
      </w:r>
    </w:p>
    <w:p w:rsidR="00AA1230" w:rsidRPr="00723A2D" w:rsidRDefault="00AA1230" w:rsidP="00AA1230">
      <w:pPr>
        <w:pStyle w:val="BodyText"/>
        <w:numPr>
          <w:ilvl w:val="0"/>
          <w:numId w:val="30"/>
        </w:numPr>
        <w:rPr>
          <w:sz w:val="23"/>
          <w:szCs w:val="23"/>
          <w:lang w:val="en-US"/>
        </w:rPr>
      </w:pPr>
      <w:r w:rsidRPr="00723A2D">
        <w:rPr>
          <w:sz w:val="23"/>
          <w:szCs w:val="23"/>
          <w:lang w:val="en-US"/>
        </w:rPr>
        <w:t>The Access Point responds to the client with a 128-bit challenge text.</w:t>
      </w:r>
    </w:p>
    <w:p w:rsidR="00AA1230" w:rsidRPr="00723A2D" w:rsidRDefault="00AA1230" w:rsidP="00AA1230">
      <w:pPr>
        <w:pStyle w:val="BodyText"/>
        <w:numPr>
          <w:ilvl w:val="0"/>
          <w:numId w:val="30"/>
        </w:numPr>
        <w:rPr>
          <w:sz w:val="23"/>
          <w:szCs w:val="23"/>
          <w:lang w:val="en-US"/>
        </w:rPr>
      </w:pPr>
      <w:r w:rsidRPr="00723A2D">
        <w:rPr>
          <w:sz w:val="23"/>
          <w:szCs w:val="23"/>
          <w:lang w:val="en-US"/>
        </w:rPr>
        <w:t>The client returns the challenge text encrypted with a shared key</w:t>
      </w:r>
    </w:p>
    <w:p w:rsidR="00AA1230" w:rsidRPr="00723A2D" w:rsidRDefault="00AA1230" w:rsidP="00AA1230">
      <w:pPr>
        <w:pStyle w:val="BodyText"/>
        <w:numPr>
          <w:ilvl w:val="0"/>
          <w:numId w:val="30"/>
        </w:numPr>
        <w:rPr>
          <w:sz w:val="23"/>
          <w:szCs w:val="23"/>
          <w:lang w:val="en-US"/>
        </w:rPr>
      </w:pPr>
      <w:r w:rsidRPr="00723A2D">
        <w:rPr>
          <w:sz w:val="23"/>
          <w:szCs w:val="23"/>
          <w:lang w:val="en-US"/>
        </w:rPr>
        <w:t>The Access Point validates the encrypted response.</w:t>
      </w:r>
    </w:p>
    <w:p w:rsidR="00AA1230" w:rsidRPr="00723A2D" w:rsidRDefault="00AA1230" w:rsidP="00AA1230">
      <w:pPr>
        <w:pStyle w:val="BodyText"/>
        <w:numPr>
          <w:ilvl w:val="0"/>
          <w:numId w:val="30"/>
        </w:numPr>
        <w:rPr>
          <w:sz w:val="23"/>
          <w:szCs w:val="23"/>
          <w:lang w:val="en-US"/>
        </w:rPr>
      </w:pPr>
      <w:r w:rsidRPr="00723A2D">
        <w:rPr>
          <w:sz w:val="23"/>
          <w:szCs w:val="23"/>
          <w:lang w:val="en-US"/>
        </w:rPr>
        <w:t xml:space="preserve">The connection between the client and Access Point </w:t>
      </w:r>
      <w:proofErr w:type="gramStart"/>
      <w:r w:rsidRPr="00723A2D">
        <w:rPr>
          <w:sz w:val="23"/>
          <w:szCs w:val="23"/>
          <w:lang w:val="en-US"/>
        </w:rPr>
        <w:t>is established</w:t>
      </w:r>
      <w:proofErr w:type="gramEnd"/>
      <w:r w:rsidRPr="00723A2D">
        <w:rPr>
          <w:sz w:val="23"/>
          <w:szCs w:val="23"/>
          <w:lang w:val="en-US"/>
        </w:rPr>
        <w:t xml:space="preserve"> if the challenge matches.</w:t>
      </w:r>
    </w:p>
    <w:p w:rsidR="00AA1230" w:rsidRPr="00723A2D" w:rsidRDefault="00AA1230" w:rsidP="00FF5652">
      <w:pPr>
        <w:pStyle w:val="BodyText"/>
        <w:rPr>
          <w:sz w:val="23"/>
          <w:szCs w:val="23"/>
          <w:lang w:val="en-US"/>
        </w:rPr>
      </w:pPr>
      <w:r w:rsidRPr="00723A2D">
        <w:rPr>
          <w:sz w:val="23"/>
          <w:szCs w:val="23"/>
          <w:lang w:val="en-US"/>
        </w:rPr>
        <w:t xml:space="preserve">However, WEP has a critical weakness. The </w:t>
      </w:r>
      <w:proofErr w:type="spellStart"/>
      <w:r w:rsidRPr="00723A2D">
        <w:rPr>
          <w:sz w:val="23"/>
          <w:szCs w:val="23"/>
          <w:lang w:val="en-US"/>
        </w:rPr>
        <w:t>Acess</w:t>
      </w:r>
      <w:proofErr w:type="spellEnd"/>
      <w:r w:rsidRPr="00723A2D">
        <w:rPr>
          <w:sz w:val="23"/>
          <w:szCs w:val="23"/>
          <w:lang w:val="en-US"/>
        </w:rPr>
        <w:t xml:space="preserve"> Point text </w:t>
      </w:r>
      <w:proofErr w:type="gramStart"/>
      <w:r w:rsidRPr="00723A2D">
        <w:rPr>
          <w:sz w:val="23"/>
          <w:szCs w:val="23"/>
          <w:lang w:val="en-US"/>
        </w:rPr>
        <w:t>is sent</w:t>
      </w:r>
      <w:proofErr w:type="gramEnd"/>
      <w:r w:rsidRPr="00723A2D">
        <w:rPr>
          <w:sz w:val="23"/>
          <w:szCs w:val="23"/>
          <w:lang w:val="en-US"/>
        </w:rPr>
        <w:t xml:space="preserve"> as plain text. This means that the encryption is </w:t>
      </w:r>
      <w:proofErr w:type="gramStart"/>
      <w:r w:rsidRPr="00723A2D">
        <w:rPr>
          <w:sz w:val="23"/>
          <w:szCs w:val="23"/>
          <w:lang w:val="en-US"/>
        </w:rPr>
        <w:t>XOR’d</w:t>
      </w:r>
      <w:proofErr w:type="gramEnd"/>
      <w:r w:rsidRPr="00723A2D">
        <w:rPr>
          <w:sz w:val="23"/>
          <w:szCs w:val="23"/>
          <w:lang w:val="en-US"/>
        </w:rPr>
        <w:t xml:space="preserve"> with the encryption stream and the known initialization vector simplifies cracking.</w:t>
      </w:r>
    </w:p>
    <w:p w:rsidR="00EA144A" w:rsidRPr="00723A2D" w:rsidRDefault="00EA144A" w:rsidP="00AF791F">
      <w:pPr>
        <w:pStyle w:val="Heading3"/>
        <w:rPr>
          <w:i w:val="0"/>
          <w:sz w:val="23"/>
          <w:szCs w:val="23"/>
        </w:rPr>
      </w:pPr>
      <w:r w:rsidRPr="00723A2D">
        <w:rPr>
          <w:sz w:val="23"/>
          <w:szCs w:val="23"/>
        </w:rPr>
        <w:t xml:space="preserve">Tools – </w:t>
      </w:r>
      <w:r w:rsidR="00AF791F" w:rsidRPr="00723A2D">
        <w:rPr>
          <w:sz w:val="23"/>
          <w:szCs w:val="23"/>
        </w:rPr>
        <w:t>Kali Linux:</w:t>
      </w:r>
      <w:r w:rsidR="00AF791F" w:rsidRPr="00723A2D">
        <w:rPr>
          <w:i w:val="0"/>
          <w:sz w:val="23"/>
          <w:szCs w:val="23"/>
        </w:rPr>
        <w:t xml:space="preserve"> Kali Linux is a Debian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723A2D" w:rsidRDefault="002350DF" w:rsidP="002350DF">
      <w:pPr>
        <w:pStyle w:val="Caption"/>
        <w:keepNext/>
        <w:jc w:val="left"/>
        <w:rPr>
          <w:i w:val="0"/>
          <w:sz w:val="22"/>
          <w:szCs w:val="22"/>
        </w:rPr>
      </w:pPr>
      <w:proofErr w:type="gramStart"/>
      <w:r w:rsidRPr="00723A2D">
        <w:rPr>
          <w:i w:val="0"/>
          <w:sz w:val="22"/>
          <w:szCs w:val="22"/>
        </w:rPr>
        <w:lastRenderedPageBreak/>
        <w:t>Fig.</w:t>
      </w:r>
      <w:proofErr w:type="gramEnd"/>
      <w:r w:rsidRPr="00723A2D">
        <w:rPr>
          <w:i w:val="0"/>
          <w:sz w:val="22"/>
          <w:szCs w:val="22"/>
        </w:rPr>
        <w:t xml:space="preserve"> </w:t>
      </w:r>
      <w:r w:rsidR="004750FF" w:rsidRPr="00723A2D">
        <w:rPr>
          <w:i w:val="0"/>
          <w:sz w:val="22"/>
          <w:szCs w:val="22"/>
        </w:rPr>
        <w:fldChar w:fldCharType="begin"/>
      </w:r>
      <w:r w:rsidR="004750FF" w:rsidRPr="00723A2D">
        <w:rPr>
          <w:i w:val="0"/>
          <w:sz w:val="22"/>
          <w:szCs w:val="22"/>
        </w:rPr>
        <w:instrText xml:space="preserve"> SEQ Figure \* ARABIC </w:instrText>
      </w:r>
      <w:r w:rsidR="004750FF" w:rsidRPr="00723A2D">
        <w:rPr>
          <w:i w:val="0"/>
          <w:sz w:val="22"/>
          <w:szCs w:val="22"/>
        </w:rPr>
        <w:fldChar w:fldCharType="separate"/>
      </w:r>
      <w:r w:rsidR="00BA2539" w:rsidRPr="00723A2D">
        <w:rPr>
          <w:i w:val="0"/>
          <w:noProof/>
          <w:sz w:val="22"/>
          <w:szCs w:val="22"/>
        </w:rPr>
        <w:t>3</w:t>
      </w:r>
      <w:r w:rsidR="004750FF" w:rsidRPr="00723A2D">
        <w:rPr>
          <w:i w:val="0"/>
          <w:sz w:val="22"/>
          <w:szCs w:val="22"/>
        </w:rPr>
        <w:fldChar w:fldCharType="end"/>
      </w:r>
      <w:r w:rsidRPr="00723A2D">
        <w:rPr>
          <w:i w:val="0"/>
          <w:sz w:val="22"/>
          <w:szCs w:val="22"/>
        </w:rPr>
        <w:t>. Kali Linux Open Source Project</w:t>
      </w:r>
    </w:p>
    <w:p w:rsidR="002350DF" w:rsidRPr="00723A2D" w:rsidRDefault="002350DF" w:rsidP="002350DF">
      <w:pPr>
        <w:jc w:val="left"/>
        <w:rPr>
          <w:sz w:val="23"/>
          <w:szCs w:val="23"/>
        </w:rPr>
      </w:pPr>
      <w:r w:rsidRPr="00723A2D">
        <w:rPr>
          <w:noProof/>
          <w:sz w:val="23"/>
          <w:szCs w:val="23"/>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723A2D" w:rsidRDefault="002350DF" w:rsidP="002350DF">
      <w:pPr>
        <w:rPr>
          <w:sz w:val="23"/>
          <w:szCs w:val="23"/>
        </w:rPr>
      </w:pPr>
    </w:p>
    <w:p w:rsidR="002350DF" w:rsidRPr="00723A2D" w:rsidRDefault="00AF791F" w:rsidP="00867E51">
      <w:pPr>
        <w:pStyle w:val="Heading3"/>
        <w:spacing w:after="120"/>
        <w:rPr>
          <w:i w:val="0"/>
          <w:sz w:val="23"/>
          <w:szCs w:val="23"/>
        </w:rPr>
      </w:pPr>
      <w:r w:rsidRPr="00723A2D">
        <w:rPr>
          <w:sz w:val="23"/>
          <w:szCs w:val="23"/>
        </w:rPr>
        <w:t xml:space="preserve">Tools – </w:t>
      </w:r>
      <w:r w:rsidR="002350DF" w:rsidRPr="00723A2D">
        <w:rPr>
          <w:sz w:val="23"/>
          <w:szCs w:val="23"/>
        </w:rPr>
        <w:t>Airmon-ng</w:t>
      </w:r>
      <w:r w:rsidRPr="00723A2D">
        <w:rPr>
          <w:sz w:val="23"/>
          <w:szCs w:val="23"/>
        </w:rPr>
        <w:t xml:space="preserve">: </w:t>
      </w:r>
      <w:r w:rsidR="002350DF" w:rsidRPr="00723A2D">
        <w:rPr>
          <w:i w:val="0"/>
          <w:sz w:val="23"/>
          <w:szCs w:val="23"/>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723A2D" w:rsidRDefault="005F5F3A" w:rsidP="005F5F3A">
      <w:pPr>
        <w:pStyle w:val="ListParagraph"/>
        <w:numPr>
          <w:ilvl w:val="2"/>
          <w:numId w:val="32"/>
        </w:numPr>
        <w:spacing w:line="240" w:lineRule="exact"/>
        <w:ind w:left="0"/>
        <w:contextualSpacing w:val="0"/>
        <w:jc w:val="both"/>
        <w:outlineLvl w:val="2"/>
        <w:rPr>
          <w:i/>
          <w:iCs/>
          <w:noProof/>
          <w:vanish/>
          <w:sz w:val="23"/>
          <w:szCs w:val="23"/>
        </w:rPr>
      </w:pPr>
    </w:p>
    <w:p w:rsidR="005F5F3A" w:rsidRPr="00723A2D" w:rsidRDefault="005F5F3A" w:rsidP="005F5F3A">
      <w:pPr>
        <w:pStyle w:val="ListParagraph"/>
        <w:numPr>
          <w:ilvl w:val="2"/>
          <w:numId w:val="32"/>
        </w:numPr>
        <w:spacing w:line="240" w:lineRule="exact"/>
        <w:ind w:left="0"/>
        <w:contextualSpacing w:val="0"/>
        <w:jc w:val="both"/>
        <w:outlineLvl w:val="2"/>
        <w:rPr>
          <w:i/>
          <w:iCs/>
          <w:noProof/>
          <w:vanish/>
          <w:sz w:val="23"/>
          <w:szCs w:val="23"/>
        </w:rPr>
      </w:pPr>
    </w:p>
    <w:p w:rsidR="005F5F3A" w:rsidRPr="00723A2D" w:rsidRDefault="005F5F3A" w:rsidP="00867E51">
      <w:pPr>
        <w:pStyle w:val="Heading3"/>
        <w:numPr>
          <w:ilvl w:val="2"/>
          <w:numId w:val="32"/>
        </w:numPr>
        <w:spacing w:after="120"/>
        <w:ind w:firstLine="187"/>
        <w:rPr>
          <w:i w:val="0"/>
          <w:sz w:val="23"/>
          <w:szCs w:val="23"/>
        </w:rPr>
      </w:pPr>
      <w:r w:rsidRPr="00723A2D">
        <w:rPr>
          <w:sz w:val="23"/>
          <w:szCs w:val="23"/>
        </w:rPr>
        <w:t>Tools – Airodump-ng:</w:t>
      </w:r>
      <w:r w:rsidRPr="00723A2D">
        <w:rPr>
          <w:i w:val="0"/>
          <w:sz w:val="23"/>
          <w:szCs w:val="23"/>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Pr="00723A2D" w:rsidRDefault="00AF791F" w:rsidP="00867E51">
      <w:pPr>
        <w:pStyle w:val="Heading3"/>
        <w:numPr>
          <w:ilvl w:val="2"/>
          <w:numId w:val="32"/>
        </w:numPr>
        <w:spacing w:after="120"/>
        <w:ind w:firstLine="187"/>
        <w:rPr>
          <w:i w:val="0"/>
          <w:sz w:val="23"/>
          <w:szCs w:val="23"/>
        </w:rPr>
      </w:pPr>
      <w:r w:rsidRPr="00723A2D">
        <w:rPr>
          <w:sz w:val="23"/>
          <w:szCs w:val="23"/>
        </w:rPr>
        <w:t xml:space="preserve">Tools – </w:t>
      </w:r>
      <w:r w:rsidR="002350DF" w:rsidRPr="00723A2D">
        <w:rPr>
          <w:sz w:val="23"/>
          <w:szCs w:val="23"/>
        </w:rPr>
        <w:t>Air</w:t>
      </w:r>
      <w:r w:rsidR="005F5F3A" w:rsidRPr="00723A2D">
        <w:rPr>
          <w:sz w:val="23"/>
          <w:szCs w:val="23"/>
        </w:rPr>
        <w:t>eplay</w:t>
      </w:r>
      <w:r w:rsidR="002350DF" w:rsidRPr="00723A2D">
        <w:rPr>
          <w:sz w:val="23"/>
          <w:szCs w:val="23"/>
        </w:rPr>
        <w:t>-ng</w:t>
      </w:r>
      <w:r w:rsidRPr="00723A2D">
        <w:rPr>
          <w:i w:val="0"/>
          <w:sz w:val="23"/>
          <w:szCs w:val="23"/>
        </w:rPr>
        <w:t xml:space="preserve">: </w:t>
      </w:r>
      <w:r w:rsidR="005F5F3A" w:rsidRPr="00723A2D">
        <w:rPr>
          <w:i w:val="0"/>
          <w:sz w:val="23"/>
          <w:szCs w:val="23"/>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sidRPr="00723A2D">
        <w:rPr>
          <w:i w:val="0"/>
          <w:sz w:val="23"/>
          <w:szCs w:val="23"/>
        </w:rPr>
        <w:t xml:space="preserve">s single-NIC injection/monitor. </w:t>
      </w:r>
      <w:r w:rsidR="005F5F3A" w:rsidRPr="00723A2D">
        <w:rPr>
          <w:i w:val="0"/>
          <w:sz w:val="23"/>
          <w:szCs w:val="23"/>
        </w:rPr>
        <w:t>Aireplay-ng is also used to deauthenticate a “good” client.  This may need to be run a few times in order to “kick” a client off.</w:t>
      </w:r>
    </w:p>
    <w:p w:rsidR="005F5F3A" w:rsidRPr="00723A2D" w:rsidRDefault="005F5F3A" w:rsidP="00867E51">
      <w:pPr>
        <w:pStyle w:val="Heading3"/>
        <w:spacing w:after="120"/>
        <w:rPr>
          <w:i w:val="0"/>
          <w:sz w:val="23"/>
          <w:szCs w:val="23"/>
        </w:rPr>
      </w:pPr>
      <w:r w:rsidRPr="00723A2D">
        <w:rPr>
          <w:sz w:val="23"/>
          <w:szCs w:val="23"/>
        </w:rPr>
        <w:t xml:space="preserve">Tools – Aircrack-ng: </w:t>
      </w:r>
      <w:r w:rsidRPr="00723A2D">
        <w:rPr>
          <w:i w:val="0"/>
          <w:sz w:val="23"/>
          <w:szCs w:val="23"/>
        </w:rPr>
        <w:t>Aircrack-ng is a 802.11 WEP key cracking program. Aircrack-ng will recover a WEP key once a sufficient number of encrypted packets have been captured with airodump-ng.</w:t>
      </w:r>
    </w:p>
    <w:p w:rsidR="00AA1230" w:rsidRPr="00723A2D" w:rsidRDefault="00AA1230" w:rsidP="00AA1230">
      <w:pPr>
        <w:pStyle w:val="Heading2"/>
        <w:rPr>
          <w:sz w:val="23"/>
          <w:szCs w:val="23"/>
        </w:rPr>
      </w:pPr>
      <w:r w:rsidRPr="00723A2D">
        <w:rPr>
          <w:sz w:val="23"/>
          <w:szCs w:val="23"/>
        </w:rPr>
        <w:t>Wi-Fi Protected Access</w:t>
      </w:r>
    </w:p>
    <w:p w:rsidR="00AA1230" w:rsidRPr="00723A2D" w:rsidRDefault="00AA1230" w:rsidP="00AA1230">
      <w:pPr>
        <w:pStyle w:val="BodyText"/>
        <w:rPr>
          <w:sz w:val="23"/>
          <w:szCs w:val="23"/>
          <w:lang w:val="en-US"/>
        </w:rPr>
      </w:pPr>
      <w:r w:rsidRPr="00723A2D">
        <w:rPr>
          <w:sz w:val="23"/>
          <w:szCs w:val="23"/>
          <w:lang w:val="en-US"/>
        </w:rPr>
        <w:t>Wi-Fi Protected Access (WPA</w:t>
      </w:r>
      <w:proofErr w:type="gramStart"/>
      <w:r w:rsidRPr="00723A2D">
        <w:rPr>
          <w:sz w:val="23"/>
          <w:szCs w:val="23"/>
          <w:lang w:val="en-US"/>
        </w:rPr>
        <w:t>) ..</w:t>
      </w:r>
      <w:r w:rsidRPr="00723A2D">
        <w:rPr>
          <w:sz w:val="23"/>
          <w:szCs w:val="23"/>
        </w:rPr>
        <w:t>.</w:t>
      </w:r>
      <w:proofErr w:type="gramEnd"/>
    </w:p>
    <w:p w:rsidR="00EA144A" w:rsidRPr="00723A2D" w:rsidRDefault="00EA144A" w:rsidP="00EA144A">
      <w:pPr>
        <w:pStyle w:val="Heading3"/>
        <w:rPr>
          <w:sz w:val="23"/>
          <w:szCs w:val="23"/>
        </w:rPr>
      </w:pPr>
      <w:r w:rsidRPr="00723A2D">
        <w:rPr>
          <w:sz w:val="23"/>
          <w:szCs w:val="23"/>
        </w:rPr>
        <w:t xml:space="preserve">Tools – </w:t>
      </w:r>
      <w:r w:rsidRPr="00723A2D">
        <w:rPr>
          <w:color w:val="FF0000"/>
          <w:sz w:val="23"/>
          <w:szCs w:val="23"/>
        </w:rPr>
        <w:t xml:space="preserve">Wireshark: </w:t>
      </w:r>
      <w:r w:rsidRPr="00723A2D">
        <w:rPr>
          <w:i w:val="0"/>
          <w:color w:val="FF0000"/>
          <w:sz w:val="23"/>
          <w:szCs w:val="23"/>
        </w:rPr>
        <w:t>Wireshark is an open source multi-platform graphical user interface network traffic analysis tool that can be used to ca</w:t>
      </w:r>
      <w:r w:rsidR="003907F8" w:rsidRPr="00723A2D">
        <w:rPr>
          <w:i w:val="0"/>
          <w:color w:val="FF0000"/>
          <w:sz w:val="23"/>
          <w:szCs w:val="23"/>
        </w:rPr>
        <w:t>pture wireless network packets.</w:t>
      </w:r>
    </w:p>
    <w:p w:rsidR="00814FE1" w:rsidRPr="00723A2D" w:rsidRDefault="00AA1230" w:rsidP="00814FE1">
      <w:pPr>
        <w:pStyle w:val="Heading2"/>
        <w:rPr>
          <w:sz w:val="23"/>
          <w:szCs w:val="23"/>
        </w:rPr>
      </w:pPr>
      <w:r w:rsidRPr="00723A2D">
        <w:rPr>
          <w:sz w:val="23"/>
          <w:szCs w:val="23"/>
        </w:rPr>
        <w:t>Wi-Fi Protected Access II</w:t>
      </w:r>
    </w:p>
    <w:p w:rsidR="00814FE1" w:rsidRPr="00723A2D" w:rsidRDefault="00AA1230" w:rsidP="00814FE1">
      <w:pPr>
        <w:pStyle w:val="BodyText"/>
        <w:rPr>
          <w:sz w:val="23"/>
          <w:szCs w:val="23"/>
          <w:lang w:val="en-US"/>
        </w:rPr>
      </w:pPr>
      <w:r w:rsidRPr="00723A2D">
        <w:rPr>
          <w:sz w:val="23"/>
          <w:szCs w:val="23"/>
          <w:lang w:val="en-US"/>
        </w:rPr>
        <w:t>Wi-Fi Protected Access</w:t>
      </w:r>
      <w:r w:rsidR="00EA144A" w:rsidRPr="00723A2D">
        <w:rPr>
          <w:sz w:val="23"/>
          <w:szCs w:val="23"/>
          <w:lang w:val="en-US"/>
        </w:rPr>
        <w:t xml:space="preserve"> II</w:t>
      </w:r>
      <w:r w:rsidRPr="00723A2D">
        <w:rPr>
          <w:sz w:val="23"/>
          <w:szCs w:val="23"/>
          <w:lang w:val="en-US"/>
        </w:rPr>
        <w:t xml:space="preserve"> (WPA</w:t>
      </w:r>
      <w:r w:rsidR="00EA144A" w:rsidRPr="00723A2D">
        <w:rPr>
          <w:sz w:val="23"/>
          <w:szCs w:val="23"/>
          <w:lang w:val="en-US"/>
        </w:rPr>
        <w:t>2</w:t>
      </w:r>
      <w:proofErr w:type="gramStart"/>
      <w:r w:rsidRPr="00723A2D">
        <w:rPr>
          <w:sz w:val="23"/>
          <w:szCs w:val="23"/>
          <w:lang w:val="en-US"/>
        </w:rPr>
        <w:t>) ..</w:t>
      </w:r>
      <w:r w:rsidR="00814FE1" w:rsidRPr="00723A2D">
        <w:rPr>
          <w:sz w:val="23"/>
          <w:szCs w:val="23"/>
        </w:rPr>
        <w:t>.</w:t>
      </w:r>
      <w:proofErr w:type="gramEnd"/>
    </w:p>
    <w:p w:rsidR="00EA144A" w:rsidRPr="00723A2D" w:rsidRDefault="00EA144A" w:rsidP="00EA144A">
      <w:pPr>
        <w:pStyle w:val="Heading3"/>
        <w:rPr>
          <w:color w:val="FF0000"/>
          <w:sz w:val="23"/>
          <w:szCs w:val="23"/>
        </w:rPr>
      </w:pPr>
      <w:r w:rsidRPr="00723A2D">
        <w:rPr>
          <w:sz w:val="23"/>
          <w:szCs w:val="23"/>
        </w:rPr>
        <w:t xml:space="preserve">Tools – </w:t>
      </w:r>
      <w:r w:rsidRPr="00723A2D">
        <w:rPr>
          <w:color w:val="FF0000"/>
          <w:sz w:val="23"/>
          <w:szCs w:val="23"/>
        </w:rPr>
        <w:t xml:space="preserve">Wireshark: </w:t>
      </w:r>
      <w:r w:rsidRPr="00723A2D">
        <w:rPr>
          <w:i w:val="0"/>
          <w:color w:val="FF0000"/>
          <w:sz w:val="23"/>
          <w:szCs w:val="23"/>
        </w:rPr>
        <w:t>Wireshark is an open source multi-platform graphical user interface network traffic analysis tool that can be used to capture wireless network packets.</w:t>
      </w:r>
    </w:p>
    <w:p w:rsidR="00CC5564" w:rsidRPr="00723A2D" w:rsidRDefault="00CC5564" w:rsidP="00CC5564">
      <w:pPr>
        <w:pStyle w:val="Heading2"/>
        <w:rPr>
          <w:sz w:val="23"/>
          <w:szCs w:val="23"/>
        </w:rPr>
      </w:pPr>
      <w:r w:rsidRPr="00723A2D">
        <w:rPr>
          <w:sz w:val="23"/>
          <w:szCs w:val="23"/>
        </w:rPr>
        <w:t>Wi-Fi Protected Access-Enterprise</w:t>
      </w:r>
    </w:p>
    <w:p w:rsidR="00CC5564" w:rsidRPr="00723A2D" w:rsidRDefault="00CC5564" w:rsidP="00CC5564">
      <w:pPr>
        <w:pStyle w:val="BodyText"/>
        <w:rPr>
          <w:sz w:val="23"/>
          <w:szCs w:val="23"/>
          <w:lang w:val="en-US"/>
        </w:rPr>
      </w:pPr>
      <w:r w:rsidRPr="00723A2D">
        <w:rPr>
          <w:sz w:val="23"/>
          <w:szCs w:val="23"/>
          <w:lang w:val="en-US"/>
        </w:rPr>
        <w:t>Wi-Fi Protected Access-Enterprise (WPA-Enterprise</w:t>
      </w:r>
      <w:proofErr w:type="gramStart"/>
      <w:r w:rsidRPr="00723A2D">
        <w:rPr>
          <w:sz w:val="23"/>
          <w:szCs w:val="23"/>
          <w:lang w:val="en-US"/>
        </w:rPr>
        <w:t>) ..</w:t>
      </w:r>
      <w:r w:rsidRPr="00723A2D">
        <w:rPr>
          <w:sz w:val="23"/>
          <w:szCs w:val="23"/>
        </w:rPr>
        <w:t>.</w:t>
      </w:r>
      <w:proofErr w:type="gramEnd"/>
    </w:p>
    <w:p w:rsidR="00CC5564" w:rsidRPr="00723A2D" w:rsidRDefault="00CC5564" w:rsidP="00CC5564">
      <w:pPr>
        <w:pStyle w:val="Heading3"/>
        <w:rPr>
          <w:sz w:val="23"/>
          <w:szCs w:val="23"/>
        </w:rPr>
      </w:pPr>
      <w:r w:rsidRPr="00723A2D">
        <w:rPr>
          <w:sz w:val="23"/>
          <w:szCs w:val="23"/>
        </w:rPr>
        <w:t xml:space="preserve">Tools – </w:t>
      </w:r>
      <w:r w:rsidRPr="00723A2D">
        <w:rPr>
          <w:color w:val="FF0000"/>
          <w:sz w:val="23"/>
          <w:szCs w:val="23"/>
        </w:rPr>
        <w:t xml:space="preserve">Wireshark: </w:t>
      </w:r>
      <w:r w:rsidRPr="00723A2D">
        <w:rPr>
          <w:i w:val="0"/>
          <w:color w:val="FF0000"/>
          <w:sz w:val="23"/>
          <w:szCs w:val="23"/>
        </w:rPr>
        <w:t>Wireshark is an open source multi-platform graphical user interface network traffic analysis tool that can be used to capture wireless network packets.</w:t>
      </w:r>
    </w:p>
    <w:p w:rsidR="009303D9" w:rsidRPr="00723A2D" w:rsidRDefault="00CC5564" w:rsidP="006B6B66">
      <w:pPr>
        <w:pStyle w:val="Heading1"/>
        <w:rPr>
          <w:sz w:val="23"/>
          <w:szCs w:val="23"/>
        </w:rPr>
      </w:pPr>
      <w:r w:rsidRPr="00723A2D">
        <w:rPr>
          <w:sz w:val="23"/>
          <w:szCs w:val="23"/>
        </w:rPr>
        <w:t>Improvements</w:t>
      </w:r>
    </w:p>
    <w:p w:rsidR="005B0344" w:rsidRPr="00723A2D" w:rsidRDefault="009E6AF6" w:rsidP="009E6AF6">
      <w:pPr>
        <w:pStyle w:val="Heading2"/>
        <w:rPr>
          <w:color w:val="FF0000"/>
          <w:sz w:val="23"/>
          <w:szCs w:val="23"/>
        </w:rPr>
      </w:pPr>
      <w:r w:rsidRPr="00723A2D">
        <w:rPr>
          <w:color w:val="FF0000"/>
          <w:sz w:val="23"/>
          <w:szCs w:val="23"/>
        </w:rPr>
        <w:t>Quality of Service (QoS)</w:t>
      </w:r>
    </w:p>
    <w:p w:rsidR="009E6AF6" w:rsidRPr="00723A2D" w:rsidRDefault="009E6AF6" w:rsidP="009E6AF6">
      <w:pPr>
        <w:pStyle w:val="BodyText"/>
        <w:rPr>
          <w:color w:val="FF0000"/>
          <w:sz w:val="23"/>
          <w:szCs w:val="23"/>
        </w:rPr>
      </w:pPr>
      <w:r w:rsidRPr="00723A2D">
        <w:rPr>
          <w:color w:val="FF0000"/>
          <w:sz w:val="23"/>
          <w:szCs w:val="23"/>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723A2D" w:rsidRDefault="009E6AF6" w:rsidP="009E6AF6">
      <w:pPr>
        <w:pStyle w:val="Heading1"/>
        <w:rPr>
          <w:sz w:val="23"/>
          <w:szCs w:val="23"/>
        </w:rPr>
      </w:pPr>
      <w:r w:rsidRPr="00723A2D">
        <w:rPr>
          <w:sz w:val="23"/>
          <w:szCs w:val="23"/>
        </w:rPr>
        <w:t>Conclusion</w:t>
      </w:r>
    </w:p>
    <w:p w:rsidR="009E6AF6" w:rsidRPr="00723A2D" w:rsidRDefault="009E6AF6" w:rsidP="009E6AF6">
      <w:pPr>
        <w:pStyle w:val="BodyText"/>
        <w:rPr>
          <w:color w:val="FF0000"/>
          <w:sz w:val="23"/>
          <w:szCs w:val="23"/>
        </w:rPr>
      </w:pPr>
      <w:r w:rsidRPr="00723A2D">
        <w:rPr>
          <w:color w:val="FF0000"/>
          <w:sz w:val="23"/>
          <w:szCs w:val="23"/>
        </w:rPr>
        <w:t xml:space="preserve">Security in Public Safety Communications is a massive challenge of integrating multiple organizations and ensuring that mission critical data remains secure. The application of existing technologies, techniques, and protocols into </w:t>
      </w:r>
      <w:r w:rsidRPr="00723A2D">
        <w:rPr>
          <w:color w:val="FF0000"/>
          <w:sz w:val="23"/>
          <w:szCs w:val="23"/>
          <w:lang w:val="en-US"/>
        </w:rPr>
        <w:t>the First Responder network</w:t>
      </w:r>
      <w:r w:rsidRPr="00723A2D">
        <w:rPr>
          <w:color w:val="FF0000"/>
          <w:sz w:val="23"/>
          <w:szCs w:val="23"/>
        </w:rPr>
        <w:t xml:space="preserve"> has great potential of making such mission critical data secure in an Unclassified For Official Use Only environment.</w:t>
      </w:r>
    </w:p>
    <w:p w:rsidR="0080791D" w:rsidRPr="00172A7B" w:rsidRDefault="00172A7B" w:rsidP="0080791D">
      <w:pPr>
        <w:pStyle w:val="Heading5"/>
        <w:rPr>
          <w:sz w:val="23"/>
          <w:szCs w:val="23"/>
        </w:rPr>
      </w:pPr>
      <w:r w:rsidRPr="00172A7B">
        <w:rPr>
          <w:sz w:val="23"/>
          <w:szCs w:val="23"/>
        </w:rPr>
        <w:t>Acknowledgment</w:t>
      </w:r>
    </w:p>
    <w:p w:rsidR="00172A7B" w:rsidRDefault="00172A7B" w:rsidP="00172A7B">
      <w:pPr>
        <w:pStyle w:val="BodyText"/>
        <w:rPr>
          <w:sz w:val="23"/>
          <w:szCs w:val="23"/>
          <w:lang w:val="en-US"/>
        </w:rPr>
      </w:pPr>
      <w:r w:rsidRPr="00DD2656">
        <w:rPr>
          <w:sz w:val="23"/>
          <w:szCs w:val="23"/>
          <w:lang w:val="en-US"/>
        </w:rPr>
        <w:t>The author would like to acknowledge and sincerely thank those that provided assistance by proofreading and improving the quality and content of this paper</w:t>
      </w:r>
      <w:r w:rsidRPr="00DD2656">
        <w:rPr>
          <w:sz w:val="23"/>
          <w:szCs w:val="23"/>
        </w:rPr>
        <w:t>.</w:t>
      </w:r>
      <w:r w:rsidRPr="00DD2656">
        <w:rPr>
          <w:sz w:val="23"/>
          <w:szCs w:val="23"/>
          <w:lang w:val="en-US"/>
        </w:rPr>
        <w:t xml:space="preserve"> The author would also like to thank his professor for the opportunity to learn more about this important and relevant topic.</w:t>
      </w:r>
    </w:p>
    <w:p w:rsidR="009303D9" w:rsidRPr="00723A2D" w:rsidRDefault="009303D9" w:rsidP="00A059B3">
      <w:pPr>
        <w:pStyle w:val="Heading5"/>
        <w:rPr>
          <w:sz w:val="23"/>
          <w:szCs w:val="23"/>
        </w:rPr>
      </w:pPr>
      <w:bookmarkStart w:id="0" w:name="_GoBack"/>
      <w:bookmarkEnd w:id="0"/>
      <w:r w:rsidRPr="00723A2D">
        <w:rPr>
          <w:sz w:val="23"/>
          <w:szCs w:val="23"/>
        </w:rPr>
        <w:lastRenderedPageBreak/>
        <w:t>References</w:t>
      </w:r>
    </w:p>
    <w:p w:rsidR="008A20D8" w:rsidRPr="00723A2D" w:rsidRDefault="008A20D8" w:rsidP="008A20D8">
      <w:pPr>
        <w:pStyle w:val="references"/>
        <w:rPr>
          <w:sz w:val="23"/>
          <w:szCs w:val="23"/>
        </w:rPr>
      </w:pPr>
      <w:r w:rsidRPr="00723A2D">
        <w:rPr>
          <w:sz w:val="23"/>
          <w:szCs w:val="23"/>
        </w:rPr>
        <w:t xml:space="preserve">A.K.M. Nazmus Sakib, S. Ahmed, S. Rahman, I. Mahmud, Md. Habibullah Belali, “WPA 2 (Wi-Fi Protected Access 2) Security Enhancement: Analysis &amp; Improvement,” </w:t>
      </w:r>
      <w:r w:rsidRPr="00723A2D">
        <w:rPr>
          <w:i/>
          <w:sz w:val="23"/>
          <w:szCs w:val="23"/>
        </w:rPr>
        <w:t>Global Journal of Computer Science And Technology</w:t>
      </w:r>
      <w:r w:rsidR="001C61C9" w:rsidRPr="00723A2D">
        <w:rPr>
          <w:i/>
          <w:sz w:val="23"/>
          <w:szCs w:val="23"/>
        </w:rPr>
        <w:t>,</w:t>
      </w:r>
      <w:r w:rsidR="001C61C9" w:rsidRPr="00723A2D">
        <w:rPr>
          <w:sz w:val="23"/>
          <w:szCs w:val="23"/>
        </w:rPr>
        <w:t xml:space="preserve"> [Online]. Available: </w:t>
      </w:r>
      <w:hyperlink r:id="rId9" w:history="1">
        <w:r w:rsidRPr="00723A2D">
          <w:rPr>
            <w:rStyle w:val="Hyperlink"/>
            <w:color w:val="auto"/>
            <w:sz w:val="23"/>
            <w:szCs w:val="23"/>
          </w:rPr>
          <w:t>https://globaljournals.org/GJCST_Volume12/9-WPA-2-(Wi-Fi-Protected-Access-2).pdf</w:t>
        </w:r>
      </w:hyperlink>
      <w:r w:rsidR="001C61C9" w:rsidRPr="00723A2D">
        <w:rPr>
          <w:sz w:val="23"/>
          <w:szCs w:val="23"/>
        </w:rPr>
        <w:t>. [Accesed: 06-May-2017].</w:t>
      </w:r>
    </w:p>
    <w:p w:rsidR="00D14E79" w:rsidRPr="00723A2D" w:rsidRDefault="00D14E79" w:rsidP="00D14E79">
      <w:pPr>
        <w:pStyle w:val="references"/>
        <w:rPr>
          <w:sz w:val="23"/>
          <w:szCs w:val="23"/>
        </w:rPr>
      </w:pPr>
      <w:r w:rsidRPr="00723A2D">
        <w:rPr>
          <w:sz w:val="23"/>
          <w:szCs w:val="23"/>
        </w:rPr>
        <w:t xml:space="preserve">P. Arana, “Benefits and Vulnerabilities of Wi-Fi Protected Access 2 (WPA2),” </w:t>
      </w:r>
      <w:r w:rsidRPr="00723A2D">
        <w:rPr>
          <w:i/>
          <w:sz w:val="23"/>
          <w:szCs w:val="23"/>
        </w:rPr>
        <w:t>INFS 612 – Fall 2006</w:t>
      </w:r>
      <w:r w:rsidRPr="00723A2D">
        <w:rPr>
          <w:sz w:val="23"/>
          <w:szCs w:val="23"/>
        </w:rPr>
        <w:t xml:space="preserve">. [Online]. Available: </w:t>
      </w:r>
      <w:hyperlink r:id="rId10" w:history="1">
        <w:r w:rsidRPr="00723A2D">
          <w:rPr>
            <w:rStyle w:val="Hyperlink"/>
            <w:sz w:val="23"/>
            <w:szCs w:val="23"/>
          </w:rPr>
          <w:t>http://cs.gmu.edu/~yhwang1/INFS612/Sample_Projects/Fall_06_GPN_6_Final_Report.pdf</w:t>
        </w:r>
      </w:hyperlink>
      <w:r w:rsidRPr="00723A2D">
        <w:rPr>
          <w:sz w:val="23"/>
          <w:szCs w:val="23"/>
        </w:rPr>
        <w:t>. [Accessed: 06-May-2017].</w:t>
      </w:r>
    </w:p>
    <w:p w:rsidR="00D14E79" w:rsidRPr="00723A2D" w:rsidRDefault="00D14E79" w:rsidP="00D14E79">
      <w:pPr>
        <w:pStyle w:val="references"/>
        <w:rPr>
          <w:sz w:val="23"/>
          <w:szCs w:val="23"/>
        </w:rPr>
      </w:pPr>
      <w:r w:rsidRPr="00723A2D">
        <w:rPr>
          <w:sz w:val="23"/>
          <w:szCs w:val="23"/>
        </w:rPr>
        <w:t xml:space="preserve">“IEEE 802.11i,” </w:t>
      </w:r>
      <w:r w:rsidRPr="00723A2D">
        <w:rPr>
          <w:i/>
          <w:sz w:val="23"/>
          <w:szCs w:val="23"/>
        </w:rPr>
        <w:t>Wikipedia, The Free Encyclopedia,</w:t>
      </w:r>
      <w:r w:rsidRPr="00723A2D">
        <w:rPr>
          <w:sz w:val="23"/>
          <w:szCs w:val="23"/>
        </w:rPr>
        <w:t xml:space="preserve"> 05-May-2017. [Online]. Available: </w:t>
      </w:r>
      <w:hyperlink r:id="rId11" w:history="1">
        <w:r w:rsidRPr="00723A2D">
          <w:rPr>
            <w:rStyle w:val="Hyperlink"/>
            <w:color w:val="auto"/>
            <w:sz w:val="23"/>
            <w:szCs w:val="23"/>
          </w:rPr>
          <w:t>https://en.wikipedia.org/wiki/IEEE_802.11i-2004</w:t>
        </w:r>
      </w:hyperlink>
      <w:r w:rsidRPr="00723A2D">
        <w:rPr>
          <w:sz w:val="23"/>
          <w:szCs w:val="23"/>
        </w:rPr>
        <w:t>. [Acessed: 06-May-2017].</w:t>
      </w:r>
    </w:p>
    <w:p w:rsidR="00D14E79" w:rsidRPr="00723A2D" w:rsidRDefault="00D14E79" w:rsidP="00D14E79">
      <w:pPr>
        <w:pStyle w:val="references"/>
        <w:rPr>
          <w:sz w:val="23"/>
          <w:szCs w:val="23"/>
        </w:rPr>
      </w:pPr>
      <w:r w:rsidRPr="00723A2D">
        <w:rPr>
          <w:sz w:val="23"/>
          <w:szCs w:val="23"/>
        </w:rPr>
        <w:t xml:space="preserve">J. Davies, “Wi-Fi Protected Acess 2 Data Encryption and Integrity,” </w:t>
      </w:r>
      <w:r w:rsidRPr="00723A2D">
        <w:rPr>
          <w:i/>
          <w:sz w:val="23"/>
          <w:szCs w:val="23"/>
        </w:rPr>
        <w:t>Microsoft TechNet</w:t>
      </w:r>
      <w:r w:rsidR="008A20D8" w:rsidRPr="00723A2D">
        <w:rPr>
          <w:i/>
          <w:sz w:val="23"/>
          <w:szCs w:val="23"/>
        </w:rPr>
        <w:t>: The Cable Guy,</w:t>
      </w:r>
      <w:r w:rsidRPr="00723A2D">
        <w:rPr>
          <w:sz w:val="23"/>
          <w:szCs w:val="23"/>
        </w:rPr>
        <w:t xml:space="preserve"> </w:t>
      </w:r>
      <w:r w:rsidR="008A20D8" w:rsidRPr="00723A2D">
        <w:rPr>
          <w:sz w:val="23"/>
          <w:szCs w:val="23"/>
        </w:rPr>
        <w:t xml:space="preserve">August 2005. </w:t>
      </w:r>
      <w:r w:rsidRPr="00723A2D">
        <w:rPr>
          <w:sz w:val="23"/>
          <w:szCs w:val="23"/>
        </w:rPr>
        <w:t xml:space="preserve">[Online]. Available: </w:t>
      </w:r>
      <w:hyperlink r:id="rId12" w:history="1">
        <w:r w:rsidRPr="00723A2D">
          <w:rPr>
            <w:rStyle w:val="Hyperlink"/>
            <w:sz w:val="23"/>
            <w:szCs w:val="23"/>
          </w:rPr>
          <w:t>https://technet.microsoft.com/library/bb878096</w:t>
        </w:r>
      </w:hyperlink>
      <w:r w:rsidRPr="00723A2D">
        <w:rPr>
          <w:sz w:val="23"/>
          <w:szCs w:val="23"/>
        </w:rPr>
        <w:t>. [Accessed: 06-May-2017].</w:t>
      </w:r>
    </w:p>
    <w:p w:rsidR="008A20D8" w:rsidRPr="00723A2D" w:rsidRDefault="008A20D8" w:rsidP="00606DDF">
      <w:pPr>
        <w:pStyle w:val="references"/>
        <w:rPr>
          <w:sz w:val="23"/>
          <w:szCs w:val="23"/>
        </w:rPr>
      </w:pPr>
      <w:r w:rsidRPr="00723A2D">
        <w:rPr>
          <w:sz w:val="23"/>
          <w:szCs w:val="23"/>
        </w:rPr>
        <w:t xml:space="preserve">G.Ou, “Understanding the updated WPA and WPA2 standards,” </w:t>
      </w:r>
      <w:r w:rsidRPr="00723A2D">
        <w:rPr>
          <w:i/>
          <w:sz w:val="23"/>
          <w:szCs w:val="23"/>
        </w:rPr>
        <w:t>ZDNet</w:t>
      </w:r>
      <w:r w:rsidR="00606DDF" w:rsidRPr="00723A2D">
        <w:rPr>
          <w:i/>
          <w:sz w:val="23"/>
          <w:szCs w:val="23"/>
        </w:rPr>
        <w:t xml:space="preserve"> for Real World IT</w:t>
      </w:r>
      <w:r w:rsidR="00606DDF" w:rsidRPr="00723A2D">
        <w:rPr>
          <w:sz w:val="23"/>
          <w:szCs w:val="23"/>
        </w:rPr>
        <w:t xml:space="preserve">, 02-Jun-2005. [Online]. Available: </w:t>
      </w:r>
      <w:hyperlink r:id="rId13" w:history="1">
        <w:r w:rsidR="00606DDF" w:rsidRPr="00723A2D">
          <w:rPr>
            <w:rStyle w:val="Hyperlink"/>
            <w:sz w:val="23"/>
            <w:szCs w:val="23"/>
          </w:rPr>
          <w:t>http://www.zdnet.com/article/understanding-the-updated-wpa-and-wpa2-standards/</w:t>
        </w:r>
      </w:hyperlink>
      <w:r w:rsidR="00606DDF" w:rsidRPr="00723A2D">
        <w:rPr>
          <w:sz w:val="23"/>
          <w:szCs w:val="23"/>
        </w:rPr>
        <w:t>. [Accessed: 06-May-2017].</w:t>
      </w:r>
    </w:p>
    <w:p w:rsidR="008A20D8" w:rsidRPr="00723A2D" w:rsidRDefault="00606DDF" w:rsidP="00606DDF">
      <w:pPr>
        <w:pStyle w:val="references"/>
        <w:rPr>
          <w:sz w:val="23"/>
          <w:szCs w:val="23"/>
        </w:rPr>
      </w:pPr>
      <w:r w:rsidRPr="00723A2D">
        <w:rPr>
          <w:sz w:val="23"/>
          <w:szCs w:val="23"/>
        </w:rPr>
        <w:t xml:space="preserve">G. Lehembre. “Wi-Fi security – WEP, WPA and WPA2,” </w:t>
      </w:r>
      <w:r w:rsidRPr="00723A2D">
        <w:rPr>
          <w:i/>
          <w:sz w:val="23"/>
          <w:szCs w:val="23"/>
        </w:rPr>
        <w:t>hankin9</w:t>
      </w:r>
      <w:r w:rsidRPr="00723A2D">
        <w:rPr>
          <w:sz w:val="23"/>
          <w:szCs w:val="23"/>
        </w:rPr>
        <w:t xml:space="preserve">, Jun-2005. [Online]. Available: </w:t>
      </w:r>
      <w:hyperlink r:id="rId14" w:history="1">
        <w:r w:rsidRPr="00723A2D">
          <w:rPr>
            <w:rStyle w:val="Hyperlink"/>
            <w:sz w:val="23"/>
            <w:szCs w:val="23"/>
          </w:rPr>
          <w:t>http://www.hsc.fr/ressources/articles/hakin9_wifi/hakin9_wifi_EN.pdf</w:t>
        </w:r>
      </w:hyperlink>
      <w:r w:rsidRPr="00723A2D">
        <w:rPr>
          <w:sz w:val="23"/>
          <w:szCs w:val="23"/>
        </w:rPr>
        <w:t>. [Accessed: 06-May-2017]</w:t>
      </w:r>
    </w:p>
    <w:p w:rsidR="008A20D8" w:rsidRPr="00723A2D" w:rsidRDefault="00606DDF" w:rsidP="00606DDF">
      <w:pPr>
        <w:pStyle w:val="references"/>
        <w:rPr>
          <w:color w:val="FF0000"/>
          <w:sz w:val="23"/>
          <w:szCs w:val="23"/>
        </w:rPr>
      </w:pPr>
      <w:r w:rsidRPr="00723A2D">
        <w:rPr>
          <w:sz w:val="23"/>
          <w:szCs w:val="23"/>
        </w:rPr>
        <w:t>G. Ou. “</w:t>
      </w:r>
      <w:r w:rsidR="008A20D8" w:rsidRPr="00723A2D">
        <w:rPr>
          <w:sz w:val="23"/>
          <w:szCs w:val="23"/>
        </w:rPr>
        <w:t>Wireless LAN security guide</w:t>
      </w:r>
      <w:r w:rsidRPr="00723A2D">
        <w:rPr>
          <w:sz w:val="23"/>
          <w:szCs w:val="23"/>
        </w:rPr>
        <w:t>,</w:t>
      </w:r>
      <w:r w:rsidR="008A20D8" w:rsidRPr="00723A2D">
        <w:rPr>
          <w:sz w:val="23"/>
          <w:szCs w:val="23"/>
        </w:rPr>
        <w:t>”</w:t>
      </w:r>
      <w:r w:rsidRPr="00723A2D">
        <w:rPr>
          <w:sz w:val="23"/>
          <w:szCs w:val="23"/>
        </w:rPr>
        <w:t xml:space="preserve"> </w:t>
      </w:r>
      <w:r w:rsidRPr="00723A2D">
        <w:rPr>
          <w:i/>
          <w:sz w:val="23"/>
          <w:szCs w:val="23"/>
        </w:rPr>
        <w:t>lanarchitect</w:t>
      </w:r>
      <w:r w:rsidRPr="00723A2D">
        <w:rPr>
          <w:sz w:val="23"/>
          <w:szCs w:val="23"/>
        </w:rPr>
        <w:t xml:space="preserve">, 03-Jan-2005. [Online]. Available: </w:t>
      </w:r>
      <w:hyperlink r:id="rId15" w:history="1">
        <w:r w:rsidRPr="00723A2D">
          <w:rPr>
            <w:rStyle w:val="Hyperlink"/>
            <w:sz w:val="23"/>
            <w:szCs w:val="23"/>
          </w:rPr>
          <w:t>http://www.lanarchitect.net/Articles/Wireless/SecurityRating/</w:t>
        </w:r>
      </w:hyperlink>
      <w:r w:rsidRPr="00723A2D">
        <w:rPr>
          <w:sz w:val="23"/>
          <w:szCs w:val="23"/>
        </w:rPr>
        <w:t>. [Accessed: 06-May-2017].</w:t>
      </w:r>
    </w:p>
    <w:p w:rsidR="001C61C9" w:rsidRPr="00723A2D" w:rsidRDefault="001C61C9" w:rsidP="001C61C9">
      <w:pPr>
        <w:pStyle w:val="references"/>
        <w:rPr>
          <w:sz w:val="23"/>
          <w:szCs w:val="23"/>
        </w:rPr>
      </w:pPr>
      <w:r w:rsidRPr="00723A2D">
        <w:rPr>
          <w:sz w:val="23"/>
          <w:szCs w:val="23"/>
        </w:rPr>
        <w:t xml:space="preserve">“Extensible Authentication Protocol” </w:t>
      </w:r>
      <w:r w:rsidRPr="00723A2D">
        <w:rPr>
          <w:i/>
          <w:sz w:val="23"/>
          <w:szCs w:val="23"/>
        </w:rPr>
        <w:t>Wikipedia, The Free Encyclopedia,</w:t>
      </w:r>
      <w:r w:rsidRPr="00723A2D">
        <w:rPr>
          <w:sz w:val="23"/>
          <w:szCs w:val="23"/>
        </w:rPr>
        <w:t xml:space="preserve"> 09-May-2017. [Online]. Available: </w:t>
      </w:r>
      <w:hyperlink r:id="rId16" w:history="1">
        <w:r w:rsidRPr="00723A2D">
          <w:rPr>
            <w:rStyle w:val="Hyperlink"/>
            <w:sz w:val="23"/>
            <w:szCs w:val="23"/>
          </w:rPr>
          <w:t>https://en.wikipedia.org/wiki/Extensible_Authentication_Protocol</w:t>
        </w:r>
      </w:hyperlink>
      <w:r w:rsidRPr="00723A2D">
        <w:rPr>
          <w:sz w:val="23"/>
          <w:szCs w:val="23"/>
        </w:rPr>
        <w:t>. [Acessed: 10-May-2017].</w:t>
      </w:r>
    </w:p>
    <w:p w:rsidR="00606DDF" w:rsidRPr="00723A2D" w:rsidRDefault="001C61C9" w:rsidP="001C61C9">
      <w:pPr>
        <w:pStyle w:val="references"/>
        <w:rPr>
          <w:sz w:val="23"/>
          <w:szCs w:val="23"/>
        </w:rPr>
      </w:pPr>
      <w:r w:rsidRPr="00723A2D">
        <w:rPr>
          <w:sz w:val="23"/>
          <w:szCs w:val="23"/>
        </w:rPr>
        <w:t xml:space="preserve">G. Ashok, T. Buthmann. “The Bell Labs Security Framework: Making the Case for End-to-End Wi-Fi Security,” </w:t>
      </w:r>
      <w:r w:rsidRPr="00723A2D">
        <w:rPr>
          <w:i/>
          <w:sz w:val="23"/>
          <w:szCs w:val="23"/>
        </w:rPr>
        <w:t>Alcatel-Lucent: Technology White Paper</w:t>
      </w:r>
      <w:r w:rsidRPr="00723A2D">
        <w:rPr>
          <w:sz w:val="23"/>
          <w:szCs w:val="23"/>
        </w:rPr>
        <w:t xml:space="preserve">, 2007. [Online]. Available: </w:t>
      </w:r>
      <w:hyperlink r:id="rId17" w:history="1">
        <w:r w:rsidRPr="00723A2D">
          <w:rPr>
            <w:rStyle w:val="Hyperlink"/>
            <w:color w:val="auto"/>
            <w:sz w:val="23"/>
            <w:szCs w:val="23"/>
          </w:rPr>
          <w:t>http://www.webtorials.com/main/resource/papers/lucent/paper90/wireless3.pdf</w:t>
        </w:r>
      </w:hyperlink>
      <w:r w:rsidRPr="00723A2D">
        <w:rPr>
          <w:sz w:val="23"/>
          <w:szCs w:val="23"/>
        </w:rPr>
        <w:t>. [Accessed: 06-May-2017].</w:t>
      </w:r>
    </w:p>
    <w:p w:rsidR="008A20D8" w:rsidRPr="00723A2D" w:rsidRDefault="001C61C9" w:rsidP="001C61C9">
      <w:pPr>
        <w:pStyle w:val="references"/>
        <w:rPr>
          <w:sz w:val="23"/>
          <w:szCs w:val="23"/>
        </w:rPr>
      </w:pPr>
      <w:r w:rsidRPr="00723A2D">
        <w:rPr>
          <w:sz w:val="23"/>
          <w:szCs w:val="23"/>
        </w:rPr>
        <w:t xml:space="preserve">J. Epstein. </w:t>
      </w:r>
      <w:r w:rsidR="008A20D8" w:rsidRPr="00723A2D">
        <w:rPr>
          <w:sz w:val="23"/>
          <w:szCs w:val="23"/>
        </w:rPr>
        <w:t>“802.11w fills wireless security holes</w:t>
      </w:r>
      <w:r w:rsidRPr="00723A2D">
        <w:rPr>
          <w:sz w:val="23"/>
          <w:szCs w:val="23"/>
        </w:rPr>
        <w:t>,</w:t>
      </w:r>
      <w:r w:rsidR="008A20D8" w:rsidRPr="00723A2D">
        <w:rPr>
          <w:sz w:val="23"/>
          <w:szCs w:val="23"/>
        </w:rPr>
        <w:t>”</w:t>
      </w:r>
      <w:r w:rsidRPr="00723A2D">
        <w:rPr>
          <w:sz w:val="23"/>
          <w:szCs w:val="23"/>
        </w:rPr>
        <w:t xml:space="preserve"> </w:t>
      </w:r>
      <w:r w:rsidRPr="00723A2D">
        <w:rPr>
          <w:i/>
          <w:sz w:val="23"/>
          <w:szCs w:val="23"/>
        </w:rPr>
        <w:t>Network World from IDG</w:t>
      </w:r>
      <w:r w:rsidRPr="00723A2D">
        <w:rPr>
          <w:sz w:val="23"/>
          <w:szCs w:val="23"/>
        </w:rPr>
        <w:t xml:space="preserve">, 03-Apr-2006. [Online]. </w:t>
      </w:r>
      <w:r w:rsidRPr="00723A2D">
        <w:rPr>
          <w:sz w:val="23"/>
          <w:szCs w:val="23"/>
        </w:rPr>
        <w:t xml:space="preserve">Available: </w:t>
      </w:r>
      <w:hyperlink r:id="rId18" w:history="1">
        <w:r w:rsidRPr="00723A2D">
          <w:rPr>
            <w:rStyle w:val="Hyperlink"/>
            <w:color w:val="auto"/>
            <w:sz w:val="23"/>
            <w:szCs w:val="23"/>
          </w:rPr>
          <w:t>http://www.networkworld.com/article/2310261/tech-primers/802-11w-fills-wireless-security-holes.html</w:t>
        </w:r>
      </w:hyperlink>
      <w:r w:rsidRPr="00723A2D">
        <w:rPr>
          <w:sz w:val="23"/>
          <w:szCs w:val="23"/>
        </w:rPr>
        <w:t>. [Accessed: 06-May-2017].</w:t>
      </w:r>
    </w:p>
    <w:p w:rsidR="0055138E" w:rsidRPr="00723A2D" w:rsidRDefault="001C61C9" w:rsidP="0055138E">
      <w:pPr>
        <w:pStyle w:val="references"/>
        <w:rPr>
          <w:sz w:val="23"/>
          <w:szCs w:val="23"/>
        </w:rPr>
      </w:pPr>
      <w:r w:rsidRPr="00723A2D">
        <w:rPr>
          <w:sz w:val="23"/>
          <w:szCs w:val="23"/>
        </w:rPr>
        <w:t>J. Wright</w:t>
      </w:r>
      <w:r w:rsidR="0055138E" w:rsidRPr="00723A2D">
        <w:rPr>
          <w:sz w:val="23"/>
          <w:szCs w:val="23"/>
        </w:rPr>
        <w:t>.</w:t>
      </w:r>
      <w:r w:rsidRPr="00723A2D">
        <w:rPr>
          <w:sz w:val="23"/>
          <w:szCs w:val="23"/>
        </w:rPr>
        <w:t xml:space="preserve"> “802.11w</w:t>
      </w:r>
      <w:r w:rsidR="0055138E" w:rsidRPr="00723A2D">
        <w:rPr>
          <w:sz w:val="23"/>
          <w:szCs w:val="23"/>
        </w:rPr>
        <w:t xml:space="preserve"> will improve wireless security,” </w:t>
      </w:r>
      <w:r w:rsidR="0055138E" w:rsidRPr="00723A2D">
        <w:rPr>
          <w:i/>
          <w:sz w:val="23"/>
          <w:szCs w:val="23"/>
        </w:rPr>
        <w:t>Network World from IDG,</w:t>
      </w:r>
      <w:r w:rsidR="0055138E" w:rsidRPr="00723A2D">
        <w:rPr>
          <w:sz w:val="23"/>
          <w:szCs w:val="23"/>
        </w:rPr>
        <w:t xml:space="preserve"> 29-May-2006. [Online]. Available: </w:t>
      </w:r>
      <w:hyperlink r:id="rId19" w:history="1">
        <w:r w:rsidR="0055138E" w:rsidRPr="00723A2D">
          <w:rPr>
            <w:rStyle w:val="Hyperlink"/>
            <w:color w:val="auto"/>
            <w:sz w:val="23"/>
            <w:szCs w:val="23"/>
          </w:rPr>
          <w:t>http://www.networkworld.com/article/2312251/network-security/how-802-11w-will-improve-wireless-security.html</w:t>
        </w:r>
      </w:hyperlink>
      <w:r w:rsidR="0055138E" w:rsidRPr="00723A2D">
        <w:rPr>
          <w:sz w:val="23"/>
          <w:szCs w:val="23"/>
        </w:rPr>
        <w:t>. [Accessed: 06-May-2017].</w:t>
      </w:r>
    </w:p>
    <w:p w:rsidR="0055138E" w:rsidRPr="00723A2D" w:rsidRDefault="0055138E" w:rsidP="0055138E">
      <w:pPr>
        <w:pStyle w:val="references"/>
        <w:rPr>
          <w:color w:val="FF0000"/>
          <w:sz w:val="23"/>
          <w:szCs w:val="23"/>
        </w:rPr>
      </w:pPr>
      <w:r w:rsidRPr="00723A2D">
        <w:rPr>
          <w:sz w:val="23"/>
          <w:szCs w:val="23"/>
        </w:rPr>
        <w:t xml:space="preserve">L. Strand. “802.1X Port-Based Authentication HOWTO,” </w:t>
      </w:r>
      <w:r w:rsidRPr="00723A2D">
        <w:rPr>
          <w:i/>
          <w:sz w:val="23"/>
          <w:szCs w:val="23"/>
        </w:rPr>
        <w:t xml:space="preserve">The Linux Documentation Project, </w:t>
      </w:r>
      <w:r w:rsidRPr="00723A2D">
        <w:rPr>
          <w:sz w:val="23"/>
          <w:szCs w:val="23"/>
        </w:rPr>
        <w:t>18-Oct-2004. [Online]. Available: http://tldp.org/HOWTO/html_single/8021X-HOWTO/ [Accessed: 06-May-2017].</w:t>
      </w:r>
    </w:p>
    <w:p w:rsidR="0055138E" w:rsidRPr="00723A2D" w:rsidRDefault="0055138E" w:rsidP="0055138E">
      <w:pPr>
        <w:pStyle w:val="references"/>
        <w:rPr>
          <w:sz w:val="23"/>
          <w:szCs w:val="23"/>
        </w:rPr>
      </w:pPr>
      <w:r w:rsidRPr="00723A2D">
        <w:rPr>
          <w:sz w:val="23"/>
          <w:szCs w:val="23"/>
        </w:rPr>
        <w:t xml:space="preserve">J. Bellardo, S.Savage. “802.11 Denialof-Service Attacks: Real Vulnerabilities and Practical Solutions,” </w:t>
      </w:r>
      <w:r w:rsidRPr="00723A2D">
        <w:rPr>
          <w:i/>
          <w:sz w:val="23"/>
          <w:szCs w:val="23"/>
        </w:rPr>
        <w:t>University of California at San Diego</w:t>
      </w:r>
      <w:r w:rsidRPr="00723A2D">
        <w:rPr>
          <w:sz w:val="23"/>
          <w:szCs w:val="23"/>
        </w:rPr>
        <w:t xml:space="preserve">. [Online]. Available: </w:t>
      </w:r>
      <w:hyperlink r:id="rId20" w:history="1">
        <w:r w:rsidRPr="00723A2D">
          <w:rPr>
            <w:rStyle w:val="Hyperlink"/>
            <w:color w:val="auto"/>
            <w:sz w:val="23"/>
            <w:szCs w:val="23"/>
          </w:rPr>
          <w:t>http://cseweb.ucsd.edu/~savage/papers/UsenixSec03.pdf</w:t>
        </w:r>
      </w:hyperlink>
      <w:r w:rsidRPr="00723A2D">
        <w:rPr>
          <w:sz w:val="23"/>
          <w:szCs w:val="23"/>
        </w:rPr>
        <w:t>. [Accessed 06-May-2017].</w:t>
      </w:r>
    </w:p>
    <w:p w:rsidR="0055138E" w:rsidRPr="00723A2D" w:rsidRDefault="0050032A" w:rsidP="0050032A">
      <w:pPr>
        <w:pStyle w:val="references"/>
        <w:rPr>
          <w:sz w:val="23"/>
          <w:szCs w:val="23"/>
        </w:rPr>
      </w:pPr>
      <w:r w:rsidRPr="00723A2D">
        <w:rPr>
          <w:sz w:val="23"/>
          <w:szCs w:val="23"/>
        </w:rPr>
        <w:t xml:space="preserve">A.K.M. Nazmus Sakib, Dr. M. Ibrahim Khan, M. Md. Saki Kowsar. </w:t>
      </w:r>
      <w:r w:rsidR="0055138E" w:rsidRPr="00723A2D">
        <w:rPr>
          <w:sz w:val="23"/>
          <w:szCs w:val="23"/>
        </w:rPr>
        <w:t>“IEEE 802.16e Security Vulnerability: Analysis &amp; Solution</w:t>
      </w:r>
      <w:r w:rsidRPr="00723A2D">
        <w:rPr>
          <w:sz w:val="23"/>
          <w:szCs w:val="23"/>
        </w:rPr>
        <w:t>,</w:t>
      </w:r>
      <w:r w:rsidR="0055138E" w:rsidRPr="00723A2D">
        <w:rPr>
          <w:sz w:val="23"/>
          <w:szCs w:val="23"/>
        </w:rPr>
        <w:t>”</w:t>
      </w:r>
      <w:r w:rsidRPr="00723A2D">
        <w:rPr>
          <w:sz w:val="23"/>
          <w:szCs w:val="23"/>
        </w:rPr>
        <w:t xml:space="preserve"> </w:t>
      </w:r>
      <w:r w:rsidRPr="00723A2D">
        <w:rPr>
          <w:i/>
          <w:sz w:val="23"/>
          <w:szCs w:val="23"/>
        </w:rPr>
        <w:t xml:space="preserve">Global Journal of Computer Science and Technology, </w:t>
      </w:r>
      <w:r w:rsidRPr="00723A2D">
        <w:rPr>
          <w:sz w:val="23"/>
          <w:szCs w:val="23"/>
        </w:rPr>
        <w:t>Oct-</w:t>
      </w:r>
      <w:r w:rsidR="0055138E" w:rsidRPr="00723A2D">
        <w:rPr>
          <w:sz w:val="23"/>
          <w:szCs w:val="23"/>
        </w:rPr>
        <w:t>2010</w:t>
      </w:r>
      <w:r w:rsidRPr="00723A2D">
        <w:rPr>
          <w:sz w:val="23"/>
          <w:szCs w:val="23"/>
        </w:rPr>
        <w:t xml:space="preserve">. [Online]. Available: </w:t>
      </w:r>
      <w:hyperlink r:id="rId21" w:history="1">
        <w:r w:rsidRPr="00723A2D">
          <w:rPr>
            <w:rStyle w:val="Hyperlink"/>
            <w:color w:val="auto"/>
            <w:sz w:val="23"/>
            <w:szCs w:val="23"/>
          </w:rPr>
          <w:t>http://computerresearch.org/index.php/computer/article/view/637/637</w:t>
        </w:r>
      </w:hyperlink>
      <w:r w:rsidRPr="00723A2D">
        <w:rPr>
          <w:sz w:val="23"/>
          <w:szCs w:val="23"/>
        </w:rPr>
        <w:t>. [Acessed 06-May-2017].</w:t>
      </w:r>
    </w:p>
    <w:p w:rsidR="0055138E" w:rsidRPr="00723A2D" w:rsidRDefault="0050032A" w:rsidP="0050032A">
      <w:pPr>
        <w:pStyle w:val="references"/>
        <w:rPr>
          <w:sz w:val="23"/>
          <w:szCs w:val="23"/>
        </w:rPr>
      </w:pPr>
      <w:r w:rsidRPr="00723A2D">
        <w:rPr>
          <w:sz w:val="23"/>
          <w:szCs w:val="23"/>
        </w:rPr>
        <w:t>A.K.M. Nazmus Sakib. “</w:t>
      </w:r>
      <w:r w:rsidR="0055138E" w:rsidRPr="00723A2D">
        <w:rPr>
          <w:sz w:val="23"/>
          <w:szCs w:val="23"/>
        </w:rPr>
        <w:t>Security Enhancement &amp; Solution for Authentication Frame work in IEEE 802.16</w:t>
      </w:r>
      <w:r w:rsidRPr="00723A2D">
        <w:rPr>
          <w:sz w:val="23"/>
          <w:szCs w:val="23"/>
        </w:rPr>
        <w:t>,</w:t>
      </w:r>
      <w:r w:rsidR="0055138E" w:rsidRPr="00723A2D">
        <w:rPr>
          <w:sz w:val="23"/>
          <w:szCs w:val="23"/>
        </w:rPr>
        <w:t>”</w:t>
      </w:r>
      <w:r w:rsidRPr="00723A2D">
        <w:rPr>
          <w:sz w:val="23"/>
          <w:szCs w:val="23"/>
        </w:rPr>
        <w:t xml:space="preserve"> </w:t>
      </w:r>
      <w:r w:rsidR="0055138E" w:rsidRPr="00723A2D">
        <w:rPr>
          <w:i/>
          <w:sz w:val="23"/>
          <w:szCs w:val="23"/>
        </w:rPr>
        <w:t>Academic &amp; Industrial Colleboration Centre [International Journal of Computer S</w:t>
      </w:r>
      <w:r w:rsidRPr="00723A2D">
        <w:rPr>
          <w:i/>
          <w:sz w:val="23"/>
          <w:szCs w:val="23"/>
        </w:rPr>
        <w:t xml:space="preserve">cience &amp; Information Technology], </w:t>
      </w:r>
      <w:r w:rsidRPr="00723A2D">
        <w:rPr>
          <w:sz w:val="23"/>
          <w:szCs w:val="23"/>
        </w:rPr>
        <w:t>Dec-2010</w:t>
      </w:r>
      <w:r w:rsidR="0055138E" w:rsidRPr="00723A2D">
        <w:rPr>
          <w:sz w:val="23"/>
          <w:szCs w:val="23"/>
        </w:rPr>
        <w:t>.</w:t>
      </w:r>
      <w:r w:rsidRPr="00723A2D">
        <w:rPr>
          <w:sz w:val="23"/>
          <w:szCs w:val="23"/>
        </w:rPr>
        <w:t xml:space="preserve"> [Online]. Available: </w:t>
      </w:r>
      <w:hyperlink r:id="rId22" w:history="1">
        <w:r w:rsidRPr="00723A2D">
          <w:rPr>
            <w:rStyle w:val="Hyperlink"/>
            <w:color w:val="auto"/>
            <w:sz w:val="23"/>
            <w:szCs w:val="23"/>
          </w:rPr>
          <w:t>http://www.academia.edu/419001/Security_Enhancement_and_Solution_for_Authentication_Frame_work_in_IEEE_802.16</w:t>
        </w:r>
      </w:hyperlink>
      <w:r w:rsidRPr="00723A2D">
        <w:rPr>
          <w:sz w:val="23"/>
          <w:szCs w:val="23"/>
        </w:rPr>
        <w:t>. [Accessed 06-May-2017].</w:t>
      </w:r>
    </w:p>
    <w:p w:rsidR="000A205F" w:rsidRPr="00723A2D" w:rsidRDefault="00B63CB3" w:rsidP="000A205F">
      <w:pPr>
        <w:pStyle w:val="references"/>
        <w:rPr>
          <w:sz w:val="23"/>
          <w:szCs w:val="23"/>
        </w:rPr>
      </w:pPr>
      <w:r w:rsidRPr="00723A2D">
        <w:rPr>
          <w:sz w:val="23"/>
          <w:szCs w:val="23"/>
        </w:rPr>
        <w:t>A.K.M. Nazmus Sakib. “</w:t>
      </w:r>
      <w:r w:rsidR="0055138E" w:rsidRPr="00723A2D">
        <w:rPr>
          <w:sz w:val="23"/>
          <w:szCs w:val="23"/>
        </w:rPr>
        <w:t>Secure Key Exchange &amp; Authentication Protocol For Multicast &amp; Broad cast Service in IEEE 802.16e</w:t>
      </w:r>
      <w:r w:rsidRPr="00723A2D">
        <w:rPr>
          <w:sz w:val="23"/>
          <w:szCs w:val="23"/>
        </w:rPr>
        <w:t>,</w:t>
      </w:r>
      <w:r w:rsidR="0055138E" w:rsidRPr="00723A2D">
        <w:rPr>
          <w:sz w:val="23"/>
          <w:szCs w:val="23"/>
        </w:rPr>
        <w:t>”</w:t>
      </w:r>
      <w:r w:rsidRPr="00723A2D">
        <w:rPr>
          <w:sz w:val="23"/>
          <w:szCs w:val="23"/>
        </w:rPr>
        <w:t xml:space="preserve"> </w:t>
      </w:r>
      <w:r w:rsidRPr="00723A2D">
        <w:rPr>
          <w:i/>
          <w:sz w:val="23"/>
          <w:szCs w:val="23"/>
        </w:rPr>
        <w:t>AP Journal Special Issue</w:t>
      </w:r>
      <w:r w:rsidRPr="00723A2D">
        <w:rPr>
          <w:sz w:val="23"/>
          <w:szCs w:val="23"/>
        </w:rPr>
        <w:t xml:space="preserve">. [Online]. </w:t>
      </w:r>
      <w:r w:rsidR="000A205F" w:rsidRPr="00723A2D">
        <w:rPr>
          <w:sz w:val="23"/>
          <w:szCs w:val="23"/>
        </w:rPr>
        <w:t xml:space="preserve">Available: </w:t>
      </w:r>
      <w:hyperlink r:id="rId23" w:history="1">
        <w:r w:rsidR="000A205F" w:rsidRPr="00723A2D">
          <w:rPr>
            <w:rStyle w:val="Hyperlink"/>
            <w:color w:val="auto"/>
            <w:sz w:val="23"/>
            <w:szCs w:val="23"/>
          </w:rPr>
          <w:t>http://www.academia.edu/493381/Secure_Key_Exchange_and_Authentication_Protocol_For_Multicast_and_Broad_cast_Service_in_IEEE_802.16e</w:t>
        </w:r>
      </w:hyperlink>
      <w:r w:rsidR="000A205F" w:rsidRPr="00723A2D">
        <w:rPr>
          <w:sz w:val="23"/>
          <w:szCs w:val="23"/>
        </w:rPr>
        <w:t>. [Accessed: 06-May-2017].</w:t>
      </w:r>
    </w:p>
    <w:p w:rsidR="009303D9" w:rsidRPr="00723A2D" w:rsidRDefault="0050032A" w:rsidP="0050032A">
      <w:pPr>
        <w:pStyle w:val="references"/>
        <w:rPr>
          <w:sz w:val="23"/>
          <w:szCs w:val="23"/>
        </w:rPr>
      </w:pPr>
      <w:r w:rsidRPr="00723A2D">
        <w:rPr>
          <w:sz w:val="23"/>
          <w:szCs w:val="23"/>
        </w:rPr>
        <w:t xml:space="preserve">A.K.M. Nazmus Sakib, T. Mahmud, M. Munim, S. Rahman, M. Mushfiquir Rahman. “Secure Authentication &amp; Key Exchange Technique for IEEE 802.16e by using Cryptographic Properties,”  </w:t>
      </w:r>
      <w:r w:rsidRPr="00723A2D">
        <w:rPr>
          <w:i/>
          <w:sz w:val="23"/>
          <w:szCs w:val="23"/>
        </w:rPr>
        <w:t xml:space="preserve">International Journal of Engineering Research and Applications. </w:t>
      </w:r>
      <w:r w:rsidR="00B63CB3" w:rsidRPr="00723A2D">
        <w:rPr>
          <w:sz w:val="23"/>
          <w:szCs w:val="23"/>
        </w:rPr>
        <w:t xml:space="preserve">[Online]. </w:t>
      </w:r>
      <w:r w:rsidRPr="00723A2D">
        <w:rPr>
          <w:sz w:val="23"/>
          <w:szCs w:val="23"/>
        </w:rPr>
        <w:t xml:space="preserve">Available: </w:t>
      </w:r>
      <w:hyperlink r:id="rId24" w:history="1">
        <w:r w:rsidRPr="00723A2D">
          <w:rPr>
            <w:rStyle w:val="Hyperlink"/>
            <w:color w:val="auto"/>
            <w:sz w:val="23"/>
            <w:szCs w:val="23"/>
          </w:rPr>
          <w:t>http://www.ijera.com/papers/vol%201%20issue%203/P013490496.pdf</w:t>
        </w:r>
      </w:hyperlink>
      <w:r w:rsidRPr="00723A2D">
        <w:rPr>
          <w:sz w:val="23"/>
          <w:szCs w:val="23"/>
        </w:rPr>
        <w:t>. [Accessed: 06-May-2017]</w:t>
      </w:r>
      <w:r w:rsidR="009303D9" w:rsidRPr="00723A2D">
        <w:rPr>
          <w:sz w:val="23"/>
          <w:szCs w:val="23"/>
        </w:rPr>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A205F"/>
    <w:rsid w:val="000C1E68"/>
    <w:rsid w:val="000E6021"/>
    <w:rsid w:val="001542F3"/>
    <w:rsid w:val="00172A7B"/>
    <w:rsid w:val="00191D48"/>
    <w:rsid w:val="001A2EFD"/>
    <w:rsid w:val="001B67DC"/>
    <w:rsid w:val="001C00CF"/>
    <w:rsid w:val="001C61C9"/>
    <w:rsid w:val="001F41E9"/>
    <w:rsid w:val="002254A9"/>
    <w:rsid w:val="002350DF"/>
    <w:rsid w:val="00240F9D"/>
    <w:rsid w:val="00250059"/>
    <w:rsid w:val="00251A33"/>
    <w:rsid w:val="0029741C"/>
    <w:rsid w:val="002C6443"/>
    <w:rsid w:val="002E01BB"/>
    <w:rsid w:val="00315436"/>
    <w:rsid w:val="00341724"/>
    <w:rsid w:val="0038102E"/>
    <w:rsid w:val="003907F8"/>
    <w:rsid w:val="003A19E2"/>
    <w:rsid w:val="003E494E"/>
    <w:rsid w:val="00473EC4"/>
    <w:rsid w:val="004750FF"/>
    <w:rsid w:val="004D72B5"/>
    <w:rsid w:val="004E0B48"/>
    <w:rsid w:val="0050032A"/>
    <w:rsid w:val="00545984"/>
    <w:rsid w:val="0055138E"/>
    <w:rsid w:val="00551B7F"/>
    <w:rsid w:val="0057366D"/>
    <w:rsid w:val="00575BCA"/>
    <w:rsid w:val="005B0344"/>
    <w:rsid w:val="005B520E"/>
    <w:rsid w:val="005E2800"/>
    <w:rsid w:val="005F5F3A"/>
    <w:rsid w:val="00606DDF"/>
    <w:rsid w:val="00651A08"/>
    <w:rsid w:val="0066236F"/>
    <w:rsid w:val="00670434"/>
    <w:rsid w:val="006978B1"/>
    <w:rsid w:val="006B4D73"/>
    <w:rsid w:val="006B6B66"/>
    <w:rsid w:val="00723A2D"/>
    <w:rsid w:val="00740EEA"/>
    <w:rsid w:val="007565FB"/>
    <w:rsid w:val="00794804"/>
    <w:rsid w:val="007B33F1"/>
    <w:rsid w:val="007C0308"/>
    <w:rsid w:val="007C2FF2"/>
    <w:rsid w:val="007C60A3"/>
    <w:rsid w:val="007E6CB1"/>
    <w:rsid w:val="007F1F99"/>
    <w:rsid w:val="007F768F"/>
    <w:rsid w:val="008037A4"/>
    <w:rsid w:val="0080791D"/>
    <w:rsid w:val="00814FE1"/>
    <w:rsid w:val="00867E51"/>
    <w:rsid w:val="00873603"/>
    <w:rsid w:val="008A20D8"/>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63CB3"/>
    <w:rsid w:val="00BA1025"/>
    <w:rsid w:val="00BA2539"/>
    <w:rsid w:val="00BB4DB9"/>
    <w:rsid w:val="00BC3420"/>
    <w:rsid w:val="00BE7D3C"/>
    <w:rsid w:val="00BF5009"/>
    <w:rsid w:val="00BF5FF6"/>
    <w:rsid w:val="00C0207F"/>
    <w:rsid w:val="00C16117"/>
    <w:rsid w:val="00C919A4"/>
    <w:rsid w:val="00CC393F"/>
    <w:rsid w:val="00CC5564"/>
    <w:rsid w:val="00D14E79"/>
    <w:rsid w:val="00D632BE"/>
    <w:rsid w:val="00D66005"/>
    <w:rsid w:val="00D7536F"/>
    <w:rsid w:val="00E61E12"/>
    <w:rsid w:val="00E7596C"/>
    <w:rsid w:val="00E75BAD"/>
    <w:rsid w:val="00E878F2"/>
    <w:rsid w:val="00EA144A"/>
    <w:rsid w:val="00EA2862"/>
    <w:rsid w:val="00EA7D82"/>
    <w:rsid w:val="00ED0149"/>
    <w:rsid w:val="00ED219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713482-BBB1-4332-9988-0B14A6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 w:type="character" w:customStyle="1" w:styleId="Heading1Char">
    <w:name w:val="Heading 1 Char"/>
    <w:basedOn w:val="DefaultParagraphFont"/>
    <w:link w:val="Heading1"/>
    <w:rsid w:val="00172A7B"/>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dnet.com/article/understanding-the-updated-wpa-and-wpa2-standards/" TargetMode="External"/><Relationship Id="rId18" Type="http://schemas.openxmlformats.org/officeDocument/2006/relationships/hyperlink" Target="http://www.networkworld.com/article/2310261/tech-primers/802-11w-fills-wireless-security-hol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uterresearch.org/index.php/computer/article/view/637/637" TargetMode="External"/><Relationship Id="rId7" Type="http://schemas.openxmlformats.org/officeDocument/2006/relationships/image" Target="media/image2.png"/><Relationship Id="rId12" Type="http://schemas.openxmlformats.org/officeDocument/2006/relationships/hyperlink" Target="https://technet.microsoft.com/library/bb878096" TargetMode="External"/><Relationship Id="rId17" Type="http://schemas.openxmlformats.org/officeDocument/2006/relationships/hyperlink" Target="http://www.webtorials.com/main/resource/papers/lucent/paper90/wireless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tensible_Authentication_Protocol" TargetMode="External"/><Relationship Id="rId20" Type="http://schemas.openxmlformats.org/officeDocument/2006/relationships/hyperlink" Target="http://cseweb.ucsd.edu/~savage/papers/UsenixSec0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EEE_802.11i-2004" TargetMode="External"/><Relationship Id="rId24" Type="http://schemas.openxmlformats.org/officeDocument/2006/relationships/hyperlink" Target="http://www.ijera.com/papers/vol%201%20issue%203/P013490496.pdf" TargetMode="External"/><Relationship Id="rId5" Type="http://schemas.openxmlformats.org/officeDocument/2006/relationships/webSettings" Target="webSettings.xml"/><Relationship Id="rId15" Type="http://schemas.openxmlformats.org/officeDocument/2006/relationships/hyperlink" Target="http://www.lanarchitect.net/Articles/Wireless/SecurityRating/" TargetMode="External"/><Relationship Id="rId23" Type="http://schemas.openxmlformats.org/officeDocument/2006/relationships/hyperlink" Target="http://www.academia.edu/493381/Secure_Key_Exchange_and_Authentication_Protocol_For_Multicast_and_Broad_cast_Service_in_IEEE_802.16e" TargetMode="External"/><Relationship Id="rId10" Type="http://schemas.openxmlformats.org/officeDocument/2006/relationships/hyperlink" Target="http://cs.gmu.edu/~yhwang1/INFS612/Sample_Projects/Fall_06_GPN_6_Final_Report.pdf" TargetMode="External"/><Relationship Id="rId19" Type="http://schemas.openxmlformats.org/officeDocument/2006/relationships/hyperlink" Target="http://www.networkworld.com/article/2312251/network-security/how-802-11w-will-improve-wireless-security.html" TargetMode="External"/><Relationship Id="rId4" Type="http://schemas.openxmlformats.org/officeDocument/2006/relationships/settings" Target="settings.xml"/><Relationship Id="rId9" Type="http://schemas.openxmlformats.org/officeDocument/2006/relationships/hyperlink" Target="https://globaljournals.org/GJCST_Volume12/9-WPA-2-(Wi-Fi-Protected-Access-2).pdf" TargetMode="External"/><Relationship Id="rId14" Type="http://schemas.openxmlformats.org/officeDocument/2006/relationships/hyperlink" Target="http://www.hsc.fr/ressources/articles/hakin9_wifi/hakin9_wifi_EN.pdf" TargetMode="External"/><Relationship Id="rId22" Type="http://schemas.openxmlformats.org/officeDocument/2006/relationships/hyperlink" Target="http://www.academia.edu/419001/Security_Enhancement_and_Solution_for_Authentication_Frame_work_in_IEEE_80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7DE4A-598A-41E3-AC79-686E788A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maryjoyce</cp:lastModifiedBy>
  <cp:revision>24</cp:revision>
  <dcterms:created xsi:type="dcterms:W3CDTF">2017-05-16T16:33:00Z</dcterms:created>
  <dcterms:modified xsi:type="dcterms:W3CDTF">2017-05-19T02:55:00Z</dcterms:modified>
</cp:coreProperties>
</file>