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2E4778" w:rsidRDefault="00D634FD">
      <w:pPr>
        <w:pStyle w:val="Paper-Title"/>
        <w:spacing w:after="60"/>
        <w:rPr>
          <w:color w:val="FF0000"/>
        </w:rPr>
      </w:pPr>
      <w:r>
        <w:rPr>
          <w:color w:val="FF0000"/>
        </w:rPr>
        <w:t xml:space="preserve">Violent Crime </w:t>
      </w:r>
      <w:r w:rsidR="00445CA1">
        <w:rPr>
          <w:color w:val="FF0000"/>
        </w:rPr>
        <w:t>in Communities</w:t>
      </w:r>
    </w:p>
    <w:p w:rsidR="008B197E" w:rsidRPr="002E4778" w:rsidRDefault="008B197E">
      <w:pPr>
        <w:rPr>
          <w:color w:val="FF0000"/>
        </w:rPr>
        <w:sectPr w:rsidR="008B197E" w:rsidRPr="002E4778" w:rsidSect="003B4153">
          <w:footerReference w:type="even" r:id="rId9"/>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lastRenderedPageBreak/>
        <w:t>Kevin Kuo</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lastRenderedPageBreak/>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lastRenderedPageBreak/>
        <w:t>ABSTRACT</w:t>
      </w:r>
    </w:p>
    <w:p w:rsidR="00D5054B" w:rsidRDefault="00D5054B" w:rsidP="00D5054B">
      <w:pPr>
        <w:pStyle w:val="Abstract"/>
        <w:rPr>
          <w:color w:val="FF0000"/>
        </w:rPr>
      </w:pPr>
      <w:r w:rsidRPr="00D5054B">
        <w:rPr>
          <w:color w:val="FF0000"/>
        </w:rPr>
        <w:t xml:space="preserve">In this paper, I will be exploring a dataset to become more familiar with frequent </w:t>
      </w:r>
      <w:proofErr w:type="spellStart"/>
      <w:r w:rsidRPr="00D5054B">
        <w:rPr>
          <w:color w:val="FF0000"/>
        </w:rPr>
        <w:t>itemset</w:t>
      </w:r>
      <w:proofErr w:type="spellEnd"/>
      <w:r w:rsidRPr="00D5054B">
        <w:rPr>
          <w:color w:val="FF0000"/>
        </w:rPr>
        <w:t xml:space="preserve"> and association rule mining through the COSC 757 Data Mining Assignment 4.</w:t>
      </w:r>
    </w:p>
    <w:p w:rsidR="00D673DF" w:rsidRPr="00085698" w:rsidRDefault="00D673DF" w:rsidP="00D673DF">
      <w:pPr>
        <w:pStyle w:val="Abstract"/>
      </w:pPr>
      <w:r w:rsidRPr="00085698">
        <w:t xml:space="preserve">The </w:t>
      </w:r>
      <w:r w:rsidR="00D96E2C" w:rsidRPr="00085698">
        <w:t xml:space="preserve">Federal Bureau of Investigation Uniform Crime Report </w:t>
      </w:r>
      <w:r w:rsidR="00794002" w:rsidRPr="00085698">
        <w:t xml:space="preserve">of 1995 </w:t>
      </w:r>
      <w:r w:rsidRPr="00085698">
        <w:t xml:space="preserve">data set contains many attributes and statistics about the communities in which crime data is collected. The crime data set is one of the most extensive data sets by the Federal Bureau of Investigation. We will analyze the data set and determine which indicators are associated with </w:t>
      </w:r>
      <w:r w:rsidR="00511D77" w:rsidRPr="00085698">
        <w:t>communities</w:t>
      </w:r>
      <w:r w:rsidRPr="00085698">
        <w:t xml:space="preserve"> of high violent crime</w:t>
      </w:r>
      <w:r w:rsidR="004D4D22" w:rsidRPr="00085698">
        <w:t>,</w:t>
      </w:r>
      <w:r w:rsidRPr="00085698">
        <w:t xml:space="preserve"> and more importantly</w:t>
      </w:r>
      <w:r w:rsidR="004D4D22" w:rsidRPr="00085698">
        <w:t>,</w:t>
      </w:r>
      <w:r w:rsidRPr="00085698">
        <w:t xml:space="preserve"> how </w:t>
      </w:r>
      <w:r w:rsidR="00AF5392" w:rsidRPr="00085698">
        <w:t>differences</w:t>
      </w:r>
      <w:r w:rsidRPr="00085698">
        <w:t xml:space="preserve"> in indicators </w:t>
      </w:r>
      <w:bookmarkStart w:id="0" w:name="_GoBack"/>
      <w:bookmarkEnd w:id="0"/>
      <w:r w:rsidR="003E33E4" w:rsidRPr="00085698">
        <w:t xml:space="preserve">may </w:t>
      </w:r>
      <w:r w:rsidR="00AF5392" w:rsidRPr="00085698">
        <w:t>predict</w:t>
      </w:r>
      <w:r w:rsidRPr="00085698">
        <w:t xml:space="preserve"> an increase or decrease</w:t>
      </w:r>
      <w:r w:rsidR="00AF5392" w:rsidRPr="00085698">
        <w:t xml:space="preserve"> in per capita crime levels in other communities.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0D1DD6" w:rsidRDefault="00380CB0" w:rsidP="00D5054B">
      <w:pPr>
        <w:spacing w:after="120"/>
      </w:pPr>
      <w:r w:rsidRPr="000D1DD6">
        <w:t xml:space="preserve">Uniform Crime Report, Federal Bureau of Investigation, Crime, Violent Crime, </w:t>
      </w:r>
      <w:r w:rsidR="000D1DD6">
        <w:t xml:space="preserve">Communities, Police, </w:t>
      </w:r>
      <w:r w:rsidR="00B67A52">
        <w:t xml:space="preserve">Investment, </w:t>
      </w:r>
      <w:r w:rsidRPr="000D1DD6">
        <w:t xml:space="preserve">Socioeconomic, Racial, </w:t>
      </w:r>
      <w:r w:rsidR="00D5054B" w:rsidRPr="000D1DD6">
        <w:t xml:space="preserve">Frequent </w:t>
      </w:r>
      <w:proofErr w:type="spellStart"/>
      <w:r w:rsidR="00D5054B" w:rsidRPr="000D1DD6">
        <w:t>Itemset</w:t>
      </w:r>
      <w:proofErr w:type="spellEnd"/>
      <w:r w:rsidR="00D5054B" w:rsidRPr="000D1DD6">
        <w:t xml:space="preserve">; Association Rule Mining; Multivariate; Categorical; </w:t>
      </w:r>
      <w:proofErr w:type="spellStart"/>
      <w:r w:rsidR="00D5054B" w:rsidRPr="000D1DD6">
        <w:t>arules</w:t>
      </w:r>
      <w:proofErr w:type="spellEnd"/>
      <w:r w:rsidR="00D5054B" w:rsidRPr="000D1DD6">
        <w:t xml:space="preserve">; </w:t>
      </w:r>
      <w:proofErr w:type="spellStart"/>
      <w:r w:rsidR="00D5054B" w:rsidRPr="000D1DD6">
        <w:t>Apriori</w:t>
      </w:r>
      <w:proofErr w:type="spellEnd"/>
      <w:r w:rsidR="00D5054B" w:rsidRPr="000D1DD6">
        <w:t xml:space="preserve"> Algorithm; </w:t>
      </w:r>
      <w:proofErr w:type="spellStart"/>
      <w:r w:rsidR="00D5054B" w:rsidRPr="000D1DD6">
        <w:t>Eclat</w:t>
      </w:r>
      <w:proofErr w:type="spellEnd"/>
      <w:r w:rsidRPr="000D1DD6">
        <w:t xml:space="preserve"> Algorithm; Support; Confidence</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BD5D41" w:rsidRDefault="00BD5D41" w:rsidP="00BD5D41">
      <w:r w:rsidRPr="002C70FF">
        <w:rPr>
          <w:highlight w:val="yellow"/>
        </w:rPr>
        <w:t>What data mining problem are you investigating and why is it so important or useful?</w:t>
      </w:r>
    </w:p>
    <w:p w:rsidR="00EB087C" w:rsidRPr="00EB087C" w:rsidRDefault="00EB087C" w:rsidP="00EB087C">
      <w:pPr>
        <w:rPr>
          <w:color w:val="00B050"/>
        </w:rPr>
      </w:pPr>
      <w:r w:rsidRPr="00EB087C">
        <w:rPr>
          <w:color w:val="00B050"/>
        </w:rPr>
        <w:t>“Abstract: Communities within the United States. The data combines socioeconomic</w:t>
      </w:r>
      <w:r>
        <w:rPr>
          <w:color w:val="00B050"/>
        </w:rPr>
        <w:t xml:space="preserve"> </w:t>
      </w:r>
      <w:r w:rsidRPr="00EB087C">
        <w:rPr>
          <w:color w:val="00B050"/>
        </w:rPr>
        <w:t>data from the 1990 US Census, law enforcement data from the 1990 US LEMAS survey, and</w:t>
      </w:r>
      <w:r>
        <w:rPr>
          <w:color w:val="00B050"/>
        </w:rPr>
        <w:t xml:space="preserve"> </w:t>
      </w:r>
      <w:r w:rsidRPr="00EB087C">
        <w:rPr>
          <w:color w:val="00B050"/>
        </w:rPr>
        <w:t>crime data from the 1995 FBI UCR.” The dataset contains much information on variables that</w:t>
      </w:r>
      <w:r>
        <w:rPr>
          <w:color w:val="00B050"/>
        </w:rPr>
        <w:t xml:space="preserve"> </w:t>
      </w:r>
      <w:r w:rsidRPr="00EB087C">
        <w:rPr>
          <w:color w:val="00B050"/>
        </w:rPr>
        <w:t>may be related to violent crimes, the community in which they took place, as well as the law</w:t>
      </w:r>
      <w:r>
        <w:rPr>
          <w:color w:val="00B050"/>
        </w:rPr>
        <w:t xml:space="preserve"> </w:t>
      </w:r>
      <w:r w:rsidRPr="00EB087C">
        <w:rPr>
          <w:color w:val="00B050"/>
        </w:rPr>
        <w:t>enforcement presence in the area.</w:t>
      </w:r>
    </w:p>
    <w:p w:rsidR="00EB087C" w:rsidRPr="00EB087C" w:rsidRDefault="00EB087C" w:rsidP="00EB087C">
      <w:pPr>
        <w:rPr>
          <w:color w:val="00B050"/>
        </w:rPr>
      </w:pPr>
      <w:r w:rsidRPr="00EB087C">
        <w:rPr>
          <w:color w:val="00B050"/>
        </w:rPr>
        <w:t>http://archive.ics.uci.edu/ml/datasets/Communities+and+Crime</w:t>
      </w:r>
    </w:p>
    <w:p w:rsidR="003C247F" w:rsidRDefault="00D5054B" w:rsidP="00D5054B">
      <w:pPr>
        <w:pStyle w:val="BodyTextIndent"/>
        <w:spacing w:after="120"/>
        <w:ind w:firstLine="0"/>
        <w:rPr>
          <w:color w:val="FF0000"/>
        </w:rPr>
      </w:pPr>
      <w:r w:rsidRPr="00D5054B">
        <w:rPr>
          <w:color w:val="FF0000"/>
        </w:rPr>
        <w:t>I chose a dataset from the UCI Machine Learning Repository whose attributes are categorical in nature. This Congressional Voting Records dataset comprises United States House of Representatives Congressmen voting records for the 16 key votes for 98</w:t>
      </w:r>
      <w:r w:rsidRPr="00D5054B">
        <w:rPr>
          <w:color w:val="FF0000"/>
          <w:vertAlign w:val="superscript"/>
        </w:rPr>
        <w:t>th</w:t>
      </w:r>
      <w:r w:rsidRPr="00D5054B">
        <w:rPr>
          <w:color w:val="FF0000"/>
        </w:rPr>
        <w:t xml:space="preserve"> Congress second session in 1984 as identified by the Congressional Quarterly Almanac (CQA). The dataset contains information regarding the voter’s party (Democrat or Republican) as well as a simplified vote of yea/nay/abstain for each of the key votes. There were originally 9 different kinds of votes which were simplified into the previously mentioned yea/nay/abstain as follows: voted for, paired for, and announced for are marked as a yea,; voted against, paired against, and announced against are marked as a nay; voted present, voted present to avoid conflict of interest, and did not vote or otherwise make a position known are marked as abstain.</w:t>
      </w:r>
    </w:p>
    <w:p w:rsidR="004A2060" w:rsidRPr="00C117A4" w:rsidRDefault="004A2060" w:rsidP="00D5054B">
      <w:pPr>
        <w:pStyle w:val="BodyTextIndent"/>
        <w:spacing w:after="120"/>
        <w:ind w:firstLine="0"/>
      </w:pPr>
      <w:r w:rsidRPr="00C117A4">
        <w:lastRenderedPageBreak/>
        <w:t xml:space="preserve">We chose this dataset from the UCI Machine Learning Repository whose attributes were multivariate in nature.  The issue of violent crime has been a contentious domestic political </w:t>
      </w:r>
      <w:r w:rsidR="002F0D61" w:rsidRPr="00C117A4">
        <w:t xml:space="preserve">issue </w:t>
      </w:r>
      <w:r w:rsidRPr="00C117A4">
        <w:t xml:space="preserve">with sweeping implications.  </w:t>
      </w:r>
      <w:r w:rsidR="002F0D61" w:rsidRPr="00C117A4">
        <w:t>In this analysis, we will explore othe</w:t>
      </w:r>
      <w:r w:rsidR="00502F70">
        <w:t>r indicators of communities</w:t>
      </w:r>
      <w:r w:rsidR="002F0D61" w:rsidRPr="00C117A4">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w:t>
      </w:r>
      <w:proofErr w:type="spellStart"/>
      <w:r w:rsidR="0098241D">
        <w:t>ViolentCrimesPerPop</w:t>
      </w:r>
      <w:proofErr w:type="spellEnd"/>
      <w:r w:rsidR="0098241D">
        <w:t>)</w:t>
      </w:r>
      <w:r w:rsidR="0098241D" w:rsidRPr="0098241D">
        <w:t xml:space="preserve">. </w:t>
      </w:r>
      <w:r w:rsidR="0098241D">
        <w:t>T</w:t>
      </w:r>
      <w:r w:rsidR="0098241D" w:rsidRPr="0098241D">
        <w:t>he attributes describe or</w:t>
      </w:r>
      <w:r w:rsidRPr="0098241D">
        <w:t xml:space="preserve"> involve the community</w:t>
      </w:r>
      <w:r w:rsidR="0098241D" w:rsidRPr="0098241D">
        <w:t xml:space="preserve">, </w:t>
      </w:r>
      <w:r w:rsidRPr="0098241D">
        <w:t>such as the percent of the population considered urban and the median family income, a</w:t>
      </w:r>
      <w:r w:rsidR="0098241D" w:rsidRPr="0098241D">
        <w:t>s well as</w:t>
      </w:r>
      <w:r w:rsidRPr="0098241D">
        <w:t xml:space="preserve"> involv</w:t>
      </w:r>
      <w:r w:rsidR="0098241D">
        <w:t>e</w:t>
      </w:r>
      <w:r w:rsidRPr="0098241D">
        <w:t xml:space="preserve"> law enforcement, such as per capita number of police officers and percent of officers assigned to drug units.</w:t>
      </w:r>
      <w:r w:rsid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122 predictive, 5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proofErr w:type="gramStart"/>
      <w:r w:rsidRPr="00062DC4">
        <w:rPr>
          <w:i/>
        </w:rPr>
        <w:t>state</w:t>
      </w:r>
      <w:proofErr w:type="gramEnd"/>
      <w:r w:rsidRPr="00062DC4">
        <w:rPr>
          <w:i/>
        </w:rPr>
        <w:t xml:space="preserve"> </w:t>
      </w:r>
      <w:r w:rsidR="00641144">
        <w:t>- US state, by number</w:t>
      </w:r>
    </w:p>
    <w:p w:rsidR="002E4757" w:rsidRPr="00062DC4" w:rsidRDefault="003C247F" w:rsidP="00062DC4">
      <w:pPr>
        <w:pStyle w:val="BodyTextIndent"/>
        <w:spacing w:after="120"/>
        <w:ind w:left="360" w:hanging="270"/>
        <w:contextualSpacing/>
      </w:pPr>
      <w:proofErr w:type="gramStart"/>
      <w:r w:rsidRPr="00062DC4">
        <w:rPr>
          <w:i/>
        </w:rPr>
        <w:t>county</w:t>
      </w:r>
      <w:proofErr w:type="gramEnd"/>
      <w:r w:rsidR="00641144" w:rsidRPr="00641144">
        <w:t xml:space="preserve"> -</w:t>
      </w:r>
      <w:r w:rsidR="00641144">
        <w:t xml:space="preserve"> </w:t>
      </w:r>
      <w:r w:rsidR="00062DC4">
        <w:t>numeric code for county</w:t>
      </w:r>
      <w:bookmarkStart w:id="1" w:name="_Ref450567559"/>
      <w:r w:rsidR="00641144">
        <w:rPr>
          <w:rStyle w:val="FootnoteReference"/>
        </w:rPr>
        <w:footnoteReference w:id="1"/>
      </w:r>
      <w:bookmarkEnd w:id="1"/>
    </w:p>
    <w:p w:rsidR="002E4757" w:rsidRPr="00062DC4" w:rsidRDefault="003C247F" w:rsidP="00062DC4">
      <w:pPr>
        <w:pStyle w:val="BodyTextIndent"/>
        <w:spacing w:after="120"/>
        <w:ind w:left="360" w:hanging="270"/>
        <w:contextualSpacing/>
      </w:pPr>
      <w:proofErr w:type="gramStart"/>
      <w:r w:rsidRPr="00062DC4">
        <w:rPr>
          <w:i/>
        </w:rPr>
        <w:t>community</w:t>
      </w:r>
      <w:proofErr w:type="gramEnd"/>
      <w:r w:rsidRPr="00062DC4">
        <w:rPr>
          <w:i/>
        </w:rPr>
        <w:t xml:space="preserve">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641144" w:rsidRPr="00641144">
        <w:rPr>
          <w:rStyle w:val="FootnoteReference"/>
        </w:rPr>
        <w:t>1</w:t>
      </w:r>
      <w:r w:rsidR="00641144">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communityname</w:t>
      </w:r>
      <w:proofErr w:type="spellEnd"/>
      <w:proofErr w:type="gramEnd"/>
      <w:r w:rsidR="00641144">
        <w:t xml:space="preserve"> - for information only</w:t>
      </w:r>
    </w:p>
    <w:p w:rsidR="003C247F" w:rsidRDefault="003C247F" w:rsidP="00062DC4">
      <w:pPr>
        <w:pStyle w:val="BodyTextIndent"/>
        <w:spacing w:after="120"/>
        <w:ind w:left="360" w:hanging="270"/>
        <w:contextualSpacing/>
        <w:rPr>
          <w:color w:val="FF0000"/>
        </w:rPr>
      </w:pPr>
      <w:proofErr w:type="gramStart"/>
      <w:r w:rsidRPr="00062DC4">
        <w:rPr>
          <w:i/>
        </w:rPr>
        <w:t>fold</w:t>
      </w:r>
      <w:proofErr w:type="gramEnd"/>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proofErr w:type="gramStart"/>
      <w:r w:rsidRPr="00062DC4">
        <w:rPr>
          <w:i/>
        </w:rPr>
        <w:t>population</w:t>
      </w:r>
      <w:proofErr w:type="gramEnd"/>
      <w:r w:rsidR="00641144">
        <w:t xml:space="preserve"> - population for community</w:t>
      </w:r>
    </w:p>
    <w:p w:rsidR="002E4757" w:rsidRPr="00062DC4" w:rsidRDefault="003C247F" w:rsidP="00062DC4">
      <w:pPr>
        <w:pStyle w:val="BodyTextIndent"/>
        <w:spacing w:after="120"/>
        <w:ind w:left="360" w:hanging="270"/>
        <w:contextualSpacing/>
      </w:pPr>
      <w:proofErr w:type="spellStart"/>
      <w:proofErr w:type="gramStart"/>
      <w:r w:rsidRPr="00062DC4">
        <w:rPr>
          <w:i/>
        </w:rPr>
        <w:t>householdsize</w:t>
      </w:r>
      <w:proofErr w:type="spellEnd"/>
      <w:proofErr w:type="gramEnd"/>
      <w:r w:rsidR="00641144">
        <w:t xml:space="preserve"> - mean people per household</w:t>
      </w:r>
    </w:p>
    <w:p w:rsidR="002E4757" w:rsidRPr="00062DC4" w:rsidRDefault="003C247F" w:rsidP="00062DC4">
      <w:pPr>
        <w:pStyle w:val="BodyTextIndent"/>
        <w:spacing w:after="120"/>
        <w:ind w:left="360" w:hanging="270"/>
        <w:contextualSpacing/>
      </w:pPr>
      <w:proofErr w:type="spellStart"/>
      <w:proofErr w:type="gramStart"/>
      <w:r w:rsidRPr="00062DC4">
        <w:rPr>
          <w:i/>
        </w:rPr>
        <w:t>racepctblack</w:t>
      </w:r>
      <w:proofErr w:type="spellEnd"/>
      <w:proofErr w:type="gramEnd"/>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proofErr w:type="gramStart"/>
      <w:r w:rsidRPr="00062DC4">
        <w:rPr>
          <w:i/>
        </w:rPr>
        <w:t>racePctWhite</w:t>
      </w:r>
      <w:proofErr w:type="spellEnd"/>
      <w:proofErr w:type="gramEnd"/>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proofErr w:type="gramStart"/>
      <w:r w:rsidRPr="00062DC4">
        <w:rPr>
          <w:i/>
        </w:rPr>
        <w:t>racePctAsian</w:t>
      </w:r>
      <w:proofErr w:type="spellEnd"/>
      <w:proofErr w:type="gramEnd"/>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proofErr w:type="gramStart"/>
      <w:r w:rsidRPr="00062DC4">
        <w:rPr>
          <w:i/>
        </w:rPr>
        <w:t>racePctHisp</w:t>
      </w:r>
      <w:proofErr w:type="spellEnd"/>
      <w:proofErr w:type="gramEnd"/>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r w:rsidR="00EE541A" w:rsidRPr="00062DC4">
        <w:t>%</w:t>
      </w:r>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r w:rsidR="00EE541A" w:rsidRPr="00062DC4">
        <w:t>%</w:t>
      </w:r>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r w:rsidR="00EE541A" w:rsidRPr="00062DC4">
        <w:t>%</w:t>
      </w:r>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proofErr w:type="gramStart"/>
      <w:r w:rsidRPr="00062DC4">
        <w:rPr>
          <w:i/>
        </w:rPr>
        <w:t>numbUrban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t>pctUrban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rPr>
          <w:i/>
        </w:rPr>
        <w:t>medIncome</w:t>
      </w:r>
      <w:proofErr w:type="spellEnd"/>
      <w:proofErr w:type="gram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proofErr w:type="gramStart"/>
      <w:r w:rsidRPr="00062DC4">
        <w:rPr>
          <w:i/>
        </w:rPr>
        <w:t>pctWWage</w:t>
      </w:r>
      <w:proofErr w:type="spellEnd"/>
      <w:proofErr w:type="gramEnd"/>
      <w:r w:rsidR="00641144">
        <w:t xml:space="preserve"> - </w:t>
      </w:r>
      <w:r w:rsidR="00EE541A" w:rsidRPr="00062DC4">
        <w:t>%</w:t>
      </w:r>
      <w:r w:rsidRPr="00062DC4">
        <w:t xml:space="preserve"> of households with wage or salary i</w:t>
      </w:r>
      <w:r w:rsidR="00EE541A" w:rsidRPr="00062DC4">
        <w:t>ncome</w:t>
      </w:r>
      <w:bookmarkStart w:id="2" w:name="_Ref450566395"/>
      <w:r w:rsidR="00AE7709">
        <w:rPr>
          <w:rStyle w:val="FootnoteReference"/>
        </w:rPr>
        <w:footnoteReference w:id="2"/>
      </w:r>
      <w:bookmarkEnd w:id="2"/>
      <w:r w:rsidRPr="00062DC4">
        <w:t>)</w:t>
      </w:r>
    </w:p>
    <w:p w:rsidR="002E4757" w:rsidRPr="00062DC4" w:rsidRDefault="003C247F" w:rsidP="00062DC4">
      <w:pPr>
        <w:pStyle w:val="BodyTextIndent"/>
        <w:spacing w:after="120"/>
        <w:ind w:left="360" w:hanging="270"/>
        <w:contextualSpacing/>
      </w:pPr>
      <w:proofErr w:type="spellStart"/>
      <w:proofErr w:type="gramStart"/>
      <w:r w:rsidRPr="00062DC4">
        <w:rPr>
          <w:i/>
        </w:rPr>
        <w:t>pctWFarmSelf</w:t>
      </w:r>
      <w:proofErr w:type="spellEnd"/>
      <w:proofErr w:type="gramEnd"/>
      <w:r w:rsidR="00641144">
        <w:t xml:space="preserve"> - </w:t>
      </w:r>
      <w:r w:rsidR="00EE541A" w:rsidRPr="00062DC4">
        <w:t>%</w:t>
      </w:r>
      <w:r w:rsidRPr="00062DC4">
        <w:t xml:space="preserve"> of househ</w:t>
      </w:r>
      <w:r w:rsidR="00EF02E1">
        <w:t>olds w/</w:t>
      </w:r>
      <w:r w:rsidRPr="00062DC4">
        <w:t xml:space="preserve">farm or </w:t>
      </w:r>
      <w:proofErr w:type="spellStart"/>
      <w:r w:rsidRPr="00062DC4">
        <w:t>self employment</w:t>
      </w:r>
      <w:proofErr w:type="spellEnd"/>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pctWInvInc</w:t>
      </w:r>
      <w:proofErr w:type="spellEnd"/>
      <w:proofErr w:type="gramEnd"/>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pctWSocSec</w:t>
      </w:r>
      <w:proofErr w:type="spellEnd"/>
      <w:proofErr w:type="gramEnd"/>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pctWPubAsst</w:t>
      </w:r>
      <w:proofErr w:type="spellEnd"/>
      <w:proofErr w:type="gramEnd"/>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pctWRetire</w:t>
      </w:r>
      <w:proofErr w:type="spellEnd"/>
      <w:proofErr w:type="gramEnd"/>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lastRenderedPageBreak/>
        <w:t>medFamInc</w:t>
      </w:r>
      <w:proofErr w:type="spellEnd"/>
      <w:proofErr w:type="gram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proofErr w:type="gramStart"/>
      <w:r w:rsidRPr="00062DC4">
        <w:rPr>
          <w:i/>
        </w:rPr>
        <w:t>perCapInc</w:t>
      </w:r>
      <w:proofErr w:type="spellEnd"/>
      <w:proofErr w:type="gramEnd"/>
      <w:r w:rsidR="005F6F66">
        <w:t xml:space="preserve"> - per capita income</w:t>
      </w:r>
    </w:p>
    <w:p w:rsidR="002E4757" w:rsidRPr="00062DC4" w:rsidRDefault="003C247F" w:rsidP="00062DC4">
      <w:pPr>
        <w:pStyle w:val="BodyTextIndent"/>
        <w:spacing w:after="120"/>
        <w:ind w:left="360" w:hanging="270"/>
        <w:contextualSpacing/>
      </w:pPr>
      <w:proofErr w:type="spellStart"/>
      <w:proofErr w:type="gramStart"/>
      <w:r w:rsidRPr="00062DC4">
        <w:rPr>
          <w:i/>
        </w:rPr>
        <w:t>whitePerCap</w:t>
      </w:r>
      <w:proofErr w:type="spellEnd"/>
      <w:proofErr w:type="gram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proofErr w:type="gramStart"/>
      <w:r w:rsidRPr="00062DC4">
        <w:rPr>
          <w:i/>
        </w:rPr>
        <w:t>blackPerCap</w:t>
      </w:r>
      <w:proofErr w:type="spellEnd"/>
      <w:proofErr w:type="gram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proofErr w:type="gramStart"/>
      <w:r w:rsidRPr="00062DC4">
        <w:rPr>
          <w:i/>
        </w:rPr>
        <w:t>india</w:t>
      </w:r>
      <w:r w:rsidR="002E4757" w:rsidRPr="00062DC4">
        <w:rPr>
          <w:i/>
        </w:rPr>
        <w:t>nPerCap</w:t>
      </w:r>
      <w:proofErr w:type="spellEnd"/>
      <w:proofErr w:type="gram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t>PctPopUnderPov</w:t>
      </w:r>
      <w:proofErr w:type="spellEnd"/>
      <w:r w:rsidR="00641144">
        <w:t xml:space="preserve"> - </w:t>
      </w:r>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r w:rsidR="002E4757" w:rsidRPr="00062DC4">
        <w:t>%</w:t>
      </w:r>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r w:rsidR="002E4757" w:rsidRPr="00062DC4">
        <w:t>%</w:t>
      </w:r>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t>PctUnemployed</w:t>
      </w:r>
      <w:proofErr w:type="spellEnd"/>
      <w:r w:rsidR="00062DC4" w:rsidRPr="00062DC4">
        <w:t xml:space="preserve"> </w:t>
      </w:r>
      <w:r w:rsidR="005F6F66">
        <w:t xml:space="preserve">- </w:t>
      </w:r>
      <w:r w:rsidR="002E4757" w:rsidRPr="00062DC4">
        <w:t>%</w:t>
      </w:r>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r w:rsidR="002E4757" w:rsidRPr="00062DC4">
        <w:t>%</w:t>
      </w:r>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r w:rsidRPr="00062DC4">
        <w:t>%</w:t>
      </w:r>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t>PctEmplProfServ</w:t>
      </w:r>
      <w:proofErr w:type="spellEnd"/>
      <w:r w:rsidR="005F6F66">
        <w:t xml:space="preserve"> - </w:t>
      </w:r>
      <w:r w:rsidR="00FB0912" w:rsidRPr="00062DC4">
        <w:t>%</w:t>
      </w:r>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r w:rsidR="00FB0912" w:rsidRPr="00062DC4">
        <w:t>%</w:t>
      </w:r>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r w:rsidRPr="00062DC4">
        <w:t>%</w:t>
      </w:r>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r w:rsidR="00FB0912" w:rsidRPr="00AE7709">
        <w:t>%</w:t>
      </w:r>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r w:rsidR="00FB0912" w:rsidRPr="00AE7709">
        <w:t>%</w:t>
      </w:r>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r w:rsidR="00FB0912" w:rsidRPr="00AE7709">
        <w:t>%</w:t>
      </w:r>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r w:rsidR="00FB0912" w:rsidRPr="00AE7709">
        <w:t>%</w:t>
      </w:r>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r w:rsidR="00FB0912" w:rsidRPr="00AE7709">
        <w:t>%</w:t>
      </w:r>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r w:rsidR="00FB0912" w:rsidRPr="00AE7709">
        <w:t>%</w:t>
      </w:r>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r w:rsidR="00FB0912" w:rsidRPr="00AE7709">
        <w:t>%</w:t>
      </w:r>
      <w:r w:rsidRPr="00AE7709">
        <w:t xml:space="preserve"> of </w:t>
      </w:r>
      <w:proofErr w:type="gramStart"/>
      <w:r w:rsidRPr="00AE7709">
        <w:t>immigrants</w:t>
      </w:r>
      <w:proofErr w:type="gramEnd"/>
      <w:r w:rsidRPr="00AE7709">
        <w:t xml:space="preserve"> </w:t>
      </w:r>
      <w:proofErr w:type="spellStart"/>
      <w:r w:rsidRPr="00AE7709">
        <w:t>immigated</w:t>
      </w:r>
      <w:proofErr w:type="spellEnd"/>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r w:rsidR="00FB0912" w:rsidRPr="00AE7709">
        <w:t>%</w:t>
      </w:r>
      <w:r w:rsidRPr="00AE7709">
        <w:t xml:space="preserve"> of </w:t>
      </w:r>
      <w:proofErr w:type="gramStart"/>
      <w:r w:rsidRPr="00AE7709">
        <w:t>immigrants</w:t>
      </w:r>
      <w:proofErr w:type="gramEnd"/>
      <w:r w:rsidRPr="00AE7709">
        <w:t xml:space="preserve"> </w:t>
      </w:r>
      <w:proofErr w:type="spellStart"/>
      <w:r w:rsidRPr="00AE7709">
        <w:t>immigated</w:t>
      </w:r>
      <w:proofErr w:type="spellEnd"/>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w:t>
      </w:r>
      <w:proofErr w:type="gramStart"/>
      <w:r w:rsidR="003C247F" w:rsidRPr="00AE7709">
        <w:t xml:space="preserve">immigrants  </w:t>
      </w:r>
      <w:proofErr w:type="spellStart"/>
      <w:r w:rsidR="003C247F" w:rsidRPr="00AE7709">
        <w:t>immigated</w:t>
      </w:r>
      <w:proofErr w:type="spellEnd"/>
      <w:proofErr w:type="gramEnd"/>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r w:rsidR="00FB0912" w:rsidRPr="00AE7709">
        <w:t>%</w:t>
      </w:r>
      <w:r w:rsidR="007754A9" w:rsidRPr="00AE7709">
        <w:t xml:space="preserve"> of </w:t>
      </w:r>
      <w:proofErr w:type="gramStart"/>
      <w:r w:rsidR="007754A9" w:rsidRPr="00AE7709">
        <w:t>immigrants</w:t>
      </w:r>
      <w:proofErr w:type="gramEnd"/>
      <w:r w:rsidR="007754A9" w:rsidRPr="00AE7709">
        <w:t xml:space="preserve"> </w:t>
      </w:r>
      <w:proofErr w:type="spellStart"/>
      <w:r w:rsidRPr="00AE7709">
        <w:t>immigated</w:t>
      </w:r>
      <w:proofErr w:type="spellEnd"/>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r w:rsidR="002411A1" w:rsidRPr="00AE7709">
        <w:t>%</w:t>
      </w:r>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r w:rsidR="002411A1" w:rsidRPr="00AE7709">
        <w:t>%</w:t>
      </w:r>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r w:rsidR="002411A1" w:rsidRPr="00AE7709">
        <w:t>%</w:t>
      </w:r>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r w:rsidR="002411A1" w:rsidRPr="00AE7709">
        <w:t>%</w:t>
      </w:r>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r w:rsidR="002411A1" w:rsidRPr="00AE7709">
        <w:t xml:space="preserve">% </w:t>
      </w:r>
      <w:r w:rsidRPr="00AE7709">
        <w:t xml:space="preserve">of family households that </w:t>
      </w:r>
      <w:r w:rsidR="00AE7709">
        <w:t>are large</w:t>
      </w:r>
      <w:bookmarkStart w:id="3" w:name="_Ref450566235"/>
      <w:r w:rsidR="00AE7709">
        <w:rPr>
          <w:rStyle w:val="FootnoteReference"/>
        </w:rPr>
        <w:footnoteReference w:id="6"/>
      </w:r>
      <w:bookmarkEnd w:id="3"/>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r w:rsidR="002411A1" w:rsidRPr="00AE7709">
        <w:t>%</w:t>
      </w:r>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AE7709" w:rsidRPr="00AE7709">
        <w:rPr>
          <w:rStyle w:val="FootnoteReference"/>
        </w:rPr>
        <w:t>1</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r w:rsidR="00062DC4" w:rsidRPr="00AE7709">
        <w:t>%</w:t>
      </w:r>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r w:rsidR="00062DC4" w:rsidRPr="00AE7709">
        <w:t>%</w:t>
      </w:r>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lastRenderedPageBreak/>
        <w:t>PctHousLess3BR</w:t>
      </w:r>
      <w:r w:rsidR="00FB0912" w:rsidRPr="00AE7709">
        <w:t xml:space="preserve"> </w:t>
      </w:r>
      <w:r w:rsidR="005F6F66">
        <w:t xml:space="preserve">- </w:t>
      </w:r>
      <w:r w:rsidR="00FB0912" w:rsidRPr="00AE7709">
        <w:t>%</w:t>
      </w:r>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r w:rsidR="00FB0912" w:rsidRPr="00AE7709">
        <w:t>%</w:t>
      </w:r>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r w:rsidR="00FB0912" w:rsidRPr="00AE7709">
        <w:t>%</w:t>
      </w:r>
      <w:r w:rsidRPr="00AE7709">
        <w:t xml:space="preserve"> of </w:t>
      </w:r>
      <w:proofErr w:type="gramStart"/>
      <w:r w:rsidRPr="00AE7709">
        <w:t>hous</w:t>
      </w:r>
      <w:r w:rsidR="00FB0912" w:rsidRPr="00AE7709">
        <w:t>eholds</w:t>
      </w:r>
      <w:proofErr w:type="gramEnd"/>
      <w:r w:rsidR="00FB0912" w:rsidRPr="00AE7709">
        <w:t xml:space="preserve">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r w:rsidR="00FB0912" w:rsidRPr="00AE7709">
        <w:t>%</w:t>
      </w:r>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r w:rsidR="00FB0912" w:rsidRPr="00AE7709">
        <w:t>%</w:t>
      </w:r>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t>PctWOFullPlumb</w:t>
      </w:r>
      <w:proofErr w:type="spellEnd"/>
      <w:r w:rsidR="005F6F66">
        <w:t xml:space="preserve"> - </w:t>
      </w:r>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r w:rsidR="00FB0912" w:rsidRPr="00AE7709">
        <w:t>%</w:t>
      </w:r>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r w:rsidR="00FB0912" w:rsidRPr="00AE7709">
        <w:t>%</w:t>
      </w:r>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r w:rsidRPr="00AE7709">
        <w:t>%</w:t>
      </w:r>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r w:rsidR="007F3849" w:rsidRPr="00AE7709">
        <w:t>%</w:t>
      </w:r>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r w:rsidR="007F3849" w:rsidRPr="00AE7709">
        <w:t>%</w:t>
      </w:r>
      <w:r w:rsidRPr="00AE7709">
        <w:t xml:space="preserve"> of people living in same h</w:t>
      </w:r>
      <w:r w:rsidR="00410049">
        <w:t xml:space="preserve">ouse as </w:t>
      </w:r>
      <w:r w:rsidR="007F3849" w:rsidRPr="00AE7709">
        <w:t>1985</w:t>
      </w:r>
      <w:bookmarkStart w:id="4" w:name="_Ref450566707"/>
      <w:r w:rsidR="00410049">
        <w:rPr>
          <w:rStyle w:val="FootnoteReference"/>
        </w:rPr>
        <w:footnoteReference w:id="11"/>
      </w:r>
      <w:bookmarkEnd w:id="4"/>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r w:rsidR="007F3849" w:rsidRPr="00AE7709">
        <w:t>%</w:t>
      </w:r>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r w:rsidR="007F3849" w:rsidRPr="00AE7709">
        <w:t>%</w:t>
      </w:r>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F0642B" w:rsidRPr="00F0642B">
        <w:rPr>
          <w:rStyle w:val="FootnoteReference"/>
        </w:rPr>
        <w:t>9</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5" w:name="_Ref450567068"/>
      <w:r w:rsidR="00410049" w:rsidRPr="00F0642B">
        <w:rPr>
          <w:rStyle w:val="FootnoteReference"/>
        </w:rPr>
        <w:footnoteReference w:id="12"/>
      </w:r>
      <w:bookmarkEnd w:id="5"/>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t>PctPolicWhite</w:t>
      </w:r>
      <w:proofErr w:type="spellEnd"/>
      <w:r w:rsidR="00EE541A" w:rsidRPr="00410049">
        <w:t xml:space="preserve"> </w:t>
      </w:r>
      <w:r w:rsidR="005F6F66">
        <w:t xml:space="preserve">- </w:t>
      </w:r>
      <w:r w:rsidR="00EE541A" w:rsidRPr="00410049">
        <w:t>%</w:t>
      </w:r>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r w:rsidR="002411A1" w:rsidRPr="00410049">
        <w:t>%</w:t>
      </w:r>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t>PctPolicHisp</w:t>
      </w:r>
      <w:proofErr w:type="spellEnd"/>
      <w:r w:rsidR="005F6F66">
        <w:t xml:space="preserve"> - </w:t>
      </w:r>
      <w:r w:rsidR="002411A1" w:rsidRPr="00410049">
        <w:t>%</w:t>
      </w:r>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lastRenderedPageBreak/>
        <w:t>PctPolicAsian</w:t>
      </w:r>
      <w:proofErr w:type="spellEnd"/>
      <w:r w:rsidR="005F6F66">
        <w:t xml:space="preserve"> - </w:t>
      </w:r>
      <w:r w:rsidR="002411A1" w:rsidRPr="00410049">
        <w:t>%</w:t>
      </w:r>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r w:rsidR="002411A1" w:rsidRPr="00410049">
        <w:t>%</w:t>
      </w:r>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r w:rsidR="002411A1" w:rsidRPr="00410049">
        <w:t>%</w:t>
      </w:r>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t>LemasPctPolicOnPatr</w:t>
      </w:r>
      <w:proofErr w:type="spellEnd"/>
      <w:r w:rsidR="005F6F66">
        <w:t xml:space="preserve"> - </w:t>
      </w:r>
      <w:r w:rsidR="002411A1" w:rsidRPr="00410049">
        <w:t>%</w:t>
      </w:r>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proofErr w:type="spellStart"/>
      <w:r w:rsidRPr="00410049">
        <w:rPr>
          <w:i/>
        </w:rPr>
        <w:t>ViolentCrimesPerPop</w:t>
      </w:r>
      <w:proofErr w:type="spellEnd"/>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t>Limitations</w:t>
      </w:r>
    </w:p>
    <w:p w:rsidR="005A0DD9" w:rsidRPr="005A0DD9" w:rsidRDefault="005A0DD9" w:rsidP="00FC6CC3">
      <w:pPr>
        <w:pStyle w:val="BodyTextIndent"/>
        <w:spacing w:after="120"/>
      </w:pPr>
      <w:r w:rsidRPr="005A0DD9">
        <w:t xml:space="preserve">Predictive and goal attributes (the numeric data in the dataset) was normalized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t>
      </w:r>
      <w:proofErr w:type="spellStart"/>
      <w:r w:rsidRPr="005A0DD9">
        <w:t>whitePerCap</w:t>
      </w:r>
      <w:proofErr w:type="spellEnd"/>
      <w:r w:rsidRPr="005A0DD9">
        <w:t xml:space="preserve"> against </w:t>
      </w:r>
      <w:proofErr w:type="spellStart"/>
      <w:r w:rsidRPr="005A0DD9">
        <w:t>blackPerCap</w:t>
      </w:r>
      <w:proofErr w:type="spellEnd"/>
      <w:r w:rsidRPr="005A0DD9">
        <w:t>.</w:t>
      </w:r>
    </w:p>
    <w:p w:rsidR="00FC6CC3" w:rsidRDefault="00FC6CC3" w:rsidP="00FC6CC3">
      <w:pPr>
        <w:pStyle w:val="BodyTextIndent"/>
        <w:spacing w:after="12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FC6CC3">
      <w:pPr>
        <w:pStyle w:val="BodyTextIndent"/>
        <w:spacing w:after="120"/>
      </w:pPr>
      <w:r w:rsidRPr="005A0DD9">
        <w:t>Information used for the LEMAS related attributes was limited to police departments with a minimum of 100 officers. A few smaller police departments were used as a random sample.</w:t>
      </w:r>
    </w:p>
    <w:p w:rsidR="005A0DD9" w:rsidRPr="005A0DD9" w:rsidRDefault="005A0DD9" w:rsidP="00FC6CC3">
      <w:pPr>
        <w:pStyle w:val="BodyTextIndent"/>
        <w:spacing w:after="12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BD5D41" w:rsidRDefault="00BD5D41" w:rsidP="00BD5D41">
      <w:r w:rsidRPr="002C70FF">
        <w:rPr>
          <w:highlight w:val="yellow"/>
        </w:rPr>
        <w:t>What is the purpose of your experiment? What are you testing? Why are your experiments interesting from a data mining perspective?</w:t>
      </w:r>
    </w:p>
    <w:p w:rsidR="00EB087C" w:rsidRPr="00EB087C" w:rsidRDefault="00EB087C" w:rsidP="00EB087C">
      <w:pPr>
        <w:rPr>
          <w:color w:val="00B050"/>
        </w:rPr>
      </w:pPr>
      <w:r w:rsidRPr="00EB087C">
        <w:rPr>
          <w:color w:val="00B050"/>
        </w:rPr>
        <w:t>If changes in crime rates can be predicted based on changes of highly correlated</w:t>
      </w:r>
      <w:r>
        <w:rPr>
          <w:color w:val="00B050"/>
        </w:rPr>
        <w:t xml:space="preserve"> </w:t>
      </w:r>
      <w:r w:rsidRPr="00EB087C">
        <w:rPr>
          <w:color w:val="00B050"/>
        </w:rPr>
        <w:t>indicators, resources could be better allocated to help local governments in addressing crime occurring in their jurisdiction.</w:t>
      </w:r>
    </w:p>
    <w:p w:rsidR="00D5054B" w:rsidRPr="00D5054B" w:rsidRDefault="00D5054B" w:rsidP="00D5054B">
      <w:pPr>
        <w:rPr>
          <w:color w:val="FF0000"/>
        </w:rPr>
      </w:pPr>
      <w:r w:rsidRPr="00D5054B">
        <w:rPr>
          <w:color w:val="FF0000"/>
        </w:rPr>
        <w:t xml:space="preserve">The objective of frequent pattern analysis is to find inherent regularizes in the data. A frequent patter reveals an intrinsic and important property of the dataset and mining of these patterns is </w:t>
      </w:r>
      <w:r w:rsidRPr="00D5054B">
        <w:rPr>
          <w:color w:val="FF0000"/>
        </w:rPr>
        <w:lastRenderedPageBreak/>
        <w:t>the foundation for many essential data mining tasks including association, correlation, and causality analysis.</w:t>
      </w:r>
    </w:p>
    <w:p w:rsidR="00D5054B" w:rsidRDefault="00D5054B" w:rsidP="00D5054B">
      <w:pPr>
        <w:rPr>
          <w:color w:val="FF0000"/>
        </w:rPr>
      </w:pPr>
      <w:r w:rsidRPr="00D5054B">
        <w:rPr>
          <w:color w:val="FF0000"/>
        </w:rPr>
        <w:t xml:space="preserve">Frequent pattern analysis is achieved through use of </w:t>
      </w:r>
      <w:proofErr w:type="spellStart"/>
      <w:r w:rsidRPr="00D5054B">
        <w:rPr>
          <w:color w:val="FF0000"/>
        </w:rPr>
        <w:t>itemsets</w:t>
      </w:r>
      <w:proofErr w:type="spellEnd"/>
      <w:r w:rsidRPr="00D5054B">
        <w:rPr>
          <w:color w:val="FF0000"/>
        </w:rPr>
        <w:t xml:space="preserve">. An </w:t>
      </w:r>
      <w:proofErr w:type="spellStart"/>
      <w:r w:rsidRPr="00D5054B">
        <w:rPr>
          <w:color w:val="FF0000"/>
        </w:rPr>
        <w:t>itemset</w:t>
      </w:r>
      <w:proofErr w:type="spellEnd"/>
      <w:r w:rsidRPr="00D5054B">
        <w:rPr>
          <w:color w:val="FF0000"/>
        </w:rPr>
        <w:t xml:space="preserve"> is a set of one or more items. The relative support of an </w:t>
      </w:r>
      <w:proofErr w:type="spellStart"/>
      <w:r w:rsidRPr="00D5054B">
        <w:rPr>
          <w:color w:val="FF0000"/>
        </w:rPr>
        <w:t>itemset</w:t>
      </w:r>
      <w:proofErr w:type="spellEnd"/>
      <w:r w:rsidRPr="00D5054B">
        <w:rPr>
          <w:color w:val="FF0000"/>
        </w:rPr>
        <w:t xml:space="preserve"> is the fraction of transactions that contain the </w:t>
      </w:r>
      <w:proofErr w:type="spellStart"/>
      <w:r w:rsidRPr="00D5054B">
        <w:rPr>
          <w:color w:val="FF0000"/>
        </w:rPr>
        <w:t>itemset</w:t>
      </w:r>
      <w:proofErr w:type="spellEnd"/>
      <w:r w:rsidRPr="00D5054B">
        <w:rPr>
          <w:color w:val="FF0000"/>
        </w:rPr>
        <w:t xml:space="preserve"> out of the total number of </w:t>
      </w:r>
      <w:proofErr w:type="spellStart"/>
      <w:r w:rsidRPr="00D5054B">
        <w:rPr>
          <w:color w:val="FF0000"/>
        </w:rPr>
        <w:t>itemsets</w:t>
      </w:r>
      <w:proofErr w:type="spellEnd"/>
      <w:r w:rsidRPr="00D5054B">
        <w:rPr>
          <w:color w:val="FF0000"/>
        </w:rPr>
        <w:t xml:space="preserve">. An </w:t>
      </w:r>
      <w:proofErr w:type="spellStart"/>
      <w:r w:rsidRPr="00D5054B">
        <w:rPr>
          <w:color w:val="FF0000"/>
        </w:rPr>
        <w:t>itemset</w:t>
      </w:r>
      <w:proofErr w:type="spellEnd"/>
      <w:r w:rsidRPr="00D5054B">
        <w:rPr>
          <w:color w:val="FF0000"/>
        </w:rPr>
        <w:t xml:space="preserve"> is considered frequent if the support for the </w:t>
      </w:r>
      <w:proofErr w:type="spellStart"/>
      <w:r w:rsidRPr="00D5054B">
        <w:rPr>
          <w:color w:val="FF0000"/>
        </w:rPr>
        <w:t>itemset</w:t>
      </w:r>
      <w:proofErr w:type="spellEnd"/>
      <w:r w:rsidRPr="00D5054B">
        <w:rPr>
          <w:color w:val="FF0000"/>
        </w:rPr>
        <w:t xml:space="preserve"> is no less than a specified threshold.</w:t>
      </w:r>
    </w:p>
    <w:p w:rsidR="00502F70" w:rsidRPr="00502F70" w:rsidRDefault="00502F70" w:rsidP="00D5054B">
      <w:r>
        <w:t xml:space="preserve">The objective of this analysis is to </w:t>
      </w:r>
      <w:r w:rsidRPr="00C117A4">
        <w:t>explore othe</w:t>
      </w:r>
      <w:r>
        <w:t>r indicators of communities</w:t>
      </w:r>
      <w:r w:rsidRPr="00C117A4">
        <w:t xml:space="preserve"> along with its prevalence of violent crime to determine what relationships exist </w:t>
      </w:r>
      <w:r w:rsidR="00604525">
        <w:t xml:space="preserve">among these indicators </w:t>
      </w:r>
      <w:r w:rsidRPr="00C117A4">
        <w:t>and suggest further areas of study.</w:t>
      </w:r>
      <w:r>
        <w:t xml:space="preserve"> We will use utilizes techniques such as classification, regression analysis, frequency item sets, and association rules, to analyze the data set.</w:t>
      </w:r>
    </w:p>
    <w:p w:rsidR="00C53ED2" w:rsidRDefault="00C53ED2" w:rsidP="00C53ED2">
      <w:pPr>
        <w:pStyle w:val="Heading2"/>
      </w:pPr>
      <w:r>
        <w:t>Risks</w:t>
      </w:r>
    </w:p>
    <w:p w:rsidR="004E756D" w:rsidRPr="00DF7574" w:rsidRDefault="00C53ED2" w:rsidP="00C53ED2">
      <w:r w:rsidRPr="00C53ED2">
        <w:rPr>
          <w:color w:val="00B050"/>
        </w:rPr>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t xml:space="preserve">To be clear, we are aiming to determine correlation and are not confident we will be able to determine causation without a time-lapse analysis.  For example, without also utilizing FBI Uniform Crime Report datasets from previous years, </w:t>
      </w:r>
      <w:r w:rsidR="00DE35D8">
        <w:t>we would not be able to analyze how the year-to-year changes in attributes may have resulted in a change to the violent crimes result.</w:t>
      </w:r>
    </w:p>
    <w:p w:rsidR="00C53ED2" w:rsidRPr="00C53ED2" w:rsidRDefault="00C53ED2" w:rsidP="00C53ED2">
      <w:pPr>
        <w:rPr>
          <w:color w:val="00B050"/>
        </w:rPr>
      </w:pPr>
      <w:r w:rsidRPr="00C53ED2">
        <w:rPr>
          <w:color w:val="00B050"/>
        </w:rPr>
        <w:t>Another risk we may run into is expectations of trends.</w:t>
      </w:r>
      <w:r w:rsidR="004E756D">
        <w:rPr>
          <w:color w:val="00B050"/>
        </w:rPr>
        <w:t xml:space="preserve"> </w:t>
      </w:r>
      <w:r w:rsidRPr="00C53ED2">
        <w:rPr>
          <w:color w:val="00B050"/>
        </w:rPr>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w:t>
      </w:r>
      <w:proofErr w:type="gramStart"/>
      <w:r w:rsidRPr="00C53ED2">
        <w:rPr>
          <w:color w:val="00B050"/>
        </w:rPr>
        <w:t>however</w:t>
      </w:r>
      <w:proofErr w:type="gramEnd"/>
      <w:r w:rsidRPr="00C53ED2">
        <w:rPr>
          <w:color w:val="00B050"/>
        </w:rPr>
        <w:t>, that data is first collected by local law enforcement agencies, which may not have the same reporting criteria or standards. This possible discrepancy is a point of discussion among many crime studies.</w:t>
      </w:r>
    </w:p>
    <w:p w:rsidR="00BD5D41" w:rsidRDefault="00BD5D41" w:rsidP="00BD5D41">
      <w:pPr>
        <w:pStyle w:val="Heading1"/>
        <w:spacing w:before="120"/>
      </w:pPr>
      <w:r>
        <w:t>RELATED WORK</w:t>
      </w:r>
    </w:p>
    <w:p w:rsidR="00BD5D41" w:rsidRDefault="00BD5D41" w:rsidP="00BD5D41">
      <w:r w:rsidRPr="002C70FF">
        <w:rPr>
          <w:highlight w:val="yellow"/>
        </w:rPr>
        <w:t>How have others attempted to solve the problem you are addressing? How does your chosen approach compare to these methods? Use ACM guidelines for citations.</w:t>
      </w:r>
    </w:p>
    <w:p w:rsidR="0049674A" w:rsidRPr="00BD5D41" w:rsidRDefault="007B199B" w:rsidP="00BD5D41">
      <w:r>
        <w:t>There has been a lot of effort in the past to solve the same problem we are addressing in this analysis.</w:t>
      </w:r>
    </w:p>
    <w:p w:rsidR="00D5054B" w:rsidRDefault="00D5054B" w:rsidP="00D5054B">
      <w:pPr>
        <w:pStyle w:val="Heading1"/>
        <w:spacing w:before="120"/>
      </w:pPr>
      <w:r w:rsidRPr="00E210B0">
        <w:t>METHODOLOGY</w:t>
      </w:r>
    </w:p>
    <w:p w:rsidR="00EB087C" w:rsidRPr="00EB087C" w:rsidRDefault="00EB087C" w:rsidP="00EB087C">
      <w:pPr>
        <w:rPr>
          <w:color w:val="00B050"/>
        </w:rPr>
      </w:pPr>
      <w:r w:rsidRPr="00EB087C">
        <w:rPr>
          <w:color w:val="00B050"/>
        </w:rPr>
        <w:t>We will begin by taking an exploratory data analysis approach. We will first visualize the</w:t>
      </w:r>
      <w:r>
        <w:rPr>
          <w:color w:val="00B050"/>
        </w:rPr>
        <w:t xml:space="preserve"> </w:t>
      </w:r>
      <w:r w:rsidRPr="00EB087C">
        <w:rPr>
          <w:color w:val="00B050"/>
        </w:rPr>
        <w:t>data we have gathered and then begin comparing multiple variables. By comparing multiple</w:t>
      </w:r>
      <w:r>
        <w:rPr>
          <w:color w:val="00B050"/>
        </w:rPr>
        <w:t xml:space="preserve"> </w:t>
      </w:r>
      <w:r w:rsidRPr="00EB087C">
        <w:rPr>
          <w:color w:val="00B050"/>
        </w:rPr>
        <w:t>variables through histograms, scatter plots, and various other visualization trends, we will note</w:t>
      </w:r>
      <w:r>
        <w:rPr>
          <w:color w:val="00B050"/>
        </w:rPr>
        <w:t xml:space="preserve"> </w:t>
      </w:r>
      <w:r w:rsidRPr="00EB087C">
        <w:rPr>
          <w:color w:val="00B050"/>
        </w:rPr>
        <w:t xml:space="preserve">any obvious patterns by examining their </w:t>
      </w:r>
      <w:r w:rsidR="00FE4036" w:rsidRPr="00EB087C">
        <w:rPr>
          <w:color w:val="00B050"/>
        </w:rPr>
        <w:t>two-way</w:t>
      </w:r>
      <w:r>
        <w:rPr>
          <w:color w:val="00B050"/>
        </w:rPr>
        <w:t xml:space="preserve"> </w:t>
      </w:r>
      <w:r w:rsidRPr="00EB087C">
        <w:rPr>
          <w:color w:val="00B050"/>
        </w:rPr>
        <w:t>interactions. We will try to describe this</w:t>
      </w:r>
      <w:r>
        <w:rPr>
          <w:color w:val="00B050"/>
        </w:rPr>
        <w:t xml:space="preserve"> </w:t>
      </w:r>
      <w:r w:rsidRPr="00EB087C">
        <w:rPr>
          <w:color w:val="00B050"/>
        </w:rPr>
        <w:t>relationship with a type of relationship that best fits. Once we have completed most of our</w:t>
      </w:r>
      <w:r>
        <w:rPr>
          <w:color w:val="00B050"/>
        </w:rPr>
        <w:t xml:space="preserve"> </w:t>
      </w:r>
      <w:r w:rsidRPr="00EB087C">
        <w:rPr>
          <w:color w:val="00B050"/>
        </w:rPr>
        <w:t xml:space="preserve">exploratory data analysis, we will begin to perform testing and </w:t>
      </w:r>
      <w:r w:rsidR="00FE4036" w:rsidRPr="00EB087C">
        <w:rPr>
          <w:color w:val="00B050"/>
        </w:rPr>
        <w:t>cross validation</w:t>
      </w:r>
      <w:r w:rsidRPr="00EB087C">
        <w:rPr>
          <w:color w:val="00B050"/>
        </w:rPr>
        <w:t>.</w:t>
      </w:r>
    </w:p>
    <w:p w:rsidR="00D5054B" w:rsidRPr="00E210B0" w:rsidRDefault="00D5054B" w:rsidP="00D5054B">
      <w:pPr>
        <w:pStyle w:val="Heading2"/>
        <w:spacing w:before="0"/>
      </w:pPr>
      <w:r w:rsidRPr="00E210B0">
        <w:t>Preprocessing</w:t>
      </w:r>
    </w:p>
    <w:p w:rsidR="00D5054B" w:rsidRPr="00BD5D41" w:rsidRDefault="00D5054B" w:rsidP="00D5054B">
      <w:pPr>
        <w:rPr>
          <w:color w:val="FF0000"/>
        </w:rPr>
      </w:pPr>
      <w:r w:rsidRPr="00BD5D41">
        <w:rPr>
          <w:color w:val="FF0000"/>
        </w:rPr>
        <w:t xml:space="preserve">The dataset contains voting records for 16 key votes; however, each vote was recorded in the dataset as a simple ‘y’ for yea, ‘n’ for nay, or ‘?’ for abstain (see </w:t>
      </w:r>
      <w:r w:rsidRPr="00BD5D41">
        <w:rPr>
          <w:color w:val="FF0000"/>
        </w:rPr>
        <w:fldChar w:fldCharType="begin"/>
      </w:r>
      <w:r w:rsidRPr="00BD5D41">
        <w:rPr>
          <w:color w:val="FF0000"/>
        </w:rPr>
        <w:instrText xml:space="preserve"> REF _Ref449532827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1</w:t>
      </w:r>
      <w:r w:rsidRPr="00BD5D41">
        <w:rPr>
          <w:color w:val="FF0000"/>
        </w:rPr>
        <w:fldChar w:fldCharType="end"/>
      </w:r>
      <w:r w:rsidRPr="00BD5D41">
        <w:rPr>
          <w:color w:val="FF0000"/>
        </w:rPr>
        <w:t xml:space="preserve">). Since each representative (defined by a row) could have voted yea for multiple key votes, </w:t>
      </w:r>
      <w:r w:rsidRPr="00BD5D41">
        <w:rPr>
          <w:color w:val="FF0000"/>
        </w:rPr>
        <w:lastRenderedPageBreak/>
        <w:t xml:space="preserve">this caused issues when trying to treat the data as transactions in order to basket the data for analysis. To overcome this issue I updated the values for each of the key votes to indicate not only the vote (yea/nay/abstain), but also the vote number (see </w:t>
      </w:r>
      <w:r w:rsidRPr="00BD5D41">
        <w:rPr>
          <w:color w:val="FF0000"/>
        </w:rPr>
        <w:fldChar w:fldCharType="begin"/>
      </w:r>
      <w:r w:rsidRPr="00BD5D41">
        <w:rPr>
          <w:color w:val="FF0000"/>
        </w:rPr>
        <w:instrText xml:space="preserve"> REF _Ref449532918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2</w:t>
      </w:r>
      <w:r w:rsidRPr="00BD5D41">
        <w:rPr>
          <w:color w:val="FF0000"/>
        </w:rPr>
        <w:fldChar w:fldCharType="end"/>
      </w:r>
      <w:r w:rsidRPr="00BD5D41">
        <w:rPr>
          <w:color w:val="FF0000"/>
        </w:rPr>
        <w:t>). For example, a ‘y’ or yea vote for the first key vote (column V2) would translate into ‘1y’ for the processed data, a ‘n’ or nay vote for the fifth key vote (column V6) would translate into ‘5n’, and a ‘?’ or abstain vote for the sixteenth key vote (column V17) would translate into ‘16?’ for the processed data.</w:t>
      </w:r>
    </w:p>
    <w:p w:rsidR="00D5054B" w:rsidRPr="00BD5D41" w:rsidRDefault="00D5054B" w:rsidP="00D5054B">
      <w:pPr>
        <w:pStyle w:val="Caption"/>
        <w:keepNext/>
        <w:rPr>
          <w:color w:val="FF0000"/>
        </w:rPr>
      </w:pPr>
      <w:bookmarkStart w:id="6" w:name="_Ref449532827"/>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1</w:t>
      </w:r>
      <w:r w:rsidRPr="00BD5D41">
        <w:rPr>
          <w:noProof/>
          <w:color w:val="FF0000"/>
        </w:rPr>
        <w:fldChar w:fldCharType="end"/>
      </w:r>
      <w:bookmarkEnd w:id="6"/>
      <w:r w:rsidRPr="00BD5D41">
        <w:rPr>
          <w:color w:val="FF0000"/>
        </w:rPr>
        <w:t>.</w:t>
      </w:r>
      <w:proofErr w:type="gramEnd"/>
      <w:r w:rsidRPr="00BD5D41">
        <w:rPr>
          <w:color w:val="FF0000"/>
        </w:rPr>
        <w:t xml:space="preserve"> Sample of Original Data</w:t>
      </w:r>
    </w:p>
    <w:p w:rsidR="00D5054B" w:rsidRPr="00BD5D41" w:rsidRDefault="00D5054B" w:rsidP="00D5054B">
      <w:pPr>
        <w:rPr>
          <w:color w:val="FF0000"/>
        </w:rPr>
      </w:pPr>
      <w:r w:rsidRPr="00BD5D41">
        <w:rPr>
          <w:noProof/>
          <w:color w:val="FF0000"/>
        </w:rPr>
        <w:drawing>
          <wp:inline distT="0" distB="0" distL="0" distR="0" wp14:anchorId="1837E855" wp14:editId="33D8D50E">
            <wp:extent cx="304927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forePreprocess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000250"/>
                    </a:xfrm>
                    <a:prstGeom prst="rect">
                      <a:avLst/>
                    </a:prstGeom>
                  </pic:spPr>
                </pic:pic>
              </a:graphicData>
            </a:graphic>
          </wp:inline>
        </w:drawing>
      </w:r>
    </w:p>
    <w:p w:rsidR="00D5054B" w:rsidRPr="00BD5D41" w:rsidRDefault="00D5054B" w:rsidP="00D5054B">
      <w:pPr>
        <w:pStyle w:val="Caption"/>
        <w:keepNext/>
        <w:rPr>
          <w:color w:val="FF0000"/>
        </w:rPr>
      </w:pPr>
      <w:bookmarkStart w:id="7" w:name="_Ref449532918"/>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2</w:t>
      </w:r>
      <w:r w:rsidRPr="00BD5D41">
        <w:rPr>
          <w:noProof/>
          <w:color w:val="FF0000"/>
        </w:rPr>
        <w:fldChar w:fldCharType="end"/>
      </w:r>
      <w:bookmarkEnd w:id="7"/>
      <w:r w:rsidRPr="00BD5D41">
        <w:rPr>
          <w:color w:val="FF0000"/>
        </w:rPr>
        <w:t>.</w:t>
      </w:r>
      <w:proofErr w:type="gramEnd"/>
      <w:r w:rsidRPr="00BD5D41">
        <w:rPr>
          <w:color w:val="FF0000"/>
        </w:rPr>
        <w:t xml:space="preserve"> Sample of Processed Data</w:t>
      </w:r>
    </w:p>
    <w:p w:rsidR="00D5054B" w:rsidRPr="00BD5D41" w:rsidRDefault="00D5054B" w:rsidP="00D5054B">
      <w:pPr>
        <w:rPr>
          <w:color w:val="FF0000"/>
        </w:rPr>
      </w:pPr>
      <w:r w:rsidRPr="00BD5D41">
        <w:rPr>
          <w:noProof/>
          <w:color w:val="FF0000"/>
        </w:rPr>
        <w:drawing>
          <wp:inline distT="0" distB="0" distL="0" distR="0" wp14:anchorId="088F176C" wp14:editId="74824A38">
            <wp:extent cx="3049270" cy="201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terPreprocess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019300"/>
                    </a:xfrm>
                    <a:prstGeom prst="rect">
                      <a:avLst/>
                    </a:prstGeom>
                  </pic:spPr>
                </pic:pic>
              </a:graphicData>
            </a:graphic>
          </wp:inline>
        </w:drawing>
      </w:r>
    </w:p>
    <w:p w:rsidR="00D5054B" w:rsidRPr="00BD5D41" w:rsidRDefault="00D5054B" w:rsidP="00D5054B">
      <w:pPr>
        <w:rPr>
          <w:color w:val="FF0000"/>
        </w:rPr>
      </w:pPr>
      <w:r w:rsidRPr="00BD5D41">
        <w:rPr>
          <w:color w:val="FF0000"/>
        </w:rPr>
        <w:t xml:space="preserve">Determining the frequency </w:t>
      </w:r>
      <w:r w:rsidR="00FE4036">
        <w:rPr>
          <w:color w:val="FF0000"/>
        </w:rPr>
        <w:t xml:space="preserve">of values for the key votes was </w:t>
      </w:r>
      <w:r w:rsidRPr="00BD5D41">
        <w:rPr>
          <w:color w:val="FF0000"/>
        </w:rPr>
        <w:t xml:space="preserve">first done at a low rate to determine a better range. With support of 0.01, the relative item frequency graph (see </w:t>
      </w:r>
      <w:r w:rsidRPr="00BD5D41">
        <w:rPr>
          <w:color w:val="FF0000"/>
        </w:rPr>
        <w:fldChar w:fldCharType="begin"/>
      </w:r>
      <w:r w:rsidRPr="00BD5D41">
        <w:rPr>
          <w:color w:val="FF0000"/>
        </w:rPr>
        <w:instrText xml:space="preserve"> REF _Ref449556698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1</w:t>
      </w:r>
      <w:r w:rsidRPr="00BD5D41">
        <w:rPr>
          <w:color w:val="FF0000"/>
        </w:rPr>
        <w:fldChar w:fldCharType="end"/>
      </w:r>
      <w:r w:rsidRPr="00BD5D41">
        <w:rPr>
          <w:color w:val="FF0000"/>
        </w:rPr>
        <w:t xml:space="preserve">) showed there were many votes, many abstain votes, that were near 0 (zero). There were a few other key vote values with lower frequency, but enough to seem significant. Another relative item frequency graph was completed with a support value of 0.1 (see </w:t>
      </w:r>
      <w:r w:rsidRPr="00BD5D41">
        <w:rPr>
          <w:color w:val="FF0000"/>
        </w:rPr>
        <w:fldChar w:fldCharType="begin"/>
      </w:r>
      <w:r w:rsidRPr="00BD5D41">
        <w:rPr>
          <w:color w:val="FF0000"/>
        </w:rPr>
        <w:instrText xml:space="preserve"> REF _Ref449556966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2</w:t>
      </w:r>
      <w:r w:rsidRPr="00BD5D41">
        <w:rPr>
          <w:color w:val="FF0000"/>
        </w:rPr>
        <w:fldChar w:fldCharType="end"/>
      </w:r>
      <w:r w:rsidRPr="00BD5D41">
        <w:rPr>
          <w:color w:val="FF0000"/>
        </w:rPr>
        <w:t xml:space="preserve">). This second graph shows the relevant key vote value data is displayed much </w:t>
      </w:r>
      <w:proofErr w:type="gramStart"/>
      <w:r w:rsidRPr="00BD5D41">
        <w:rPr>
          <w:color w:val="FF0000"/>
        </w:rPr>
        <w:t>better</w:t>
      </w:r>
      <w:proofErr w:type="gramEnd"/>
      <w:r w:rsidRPr="00BD5D41">
        <w:rPr>
          <w:color w:val="FF0000"/>
        </w:rPr>
        <w:t xml:space="preserve"> than a support of 0.01, so a support value of 0.1 was used in the rest of the analysis.</w:t>
      </w:r>
    </w:p>
    <w:p w:rsidR="00D5054B" w:rsidRPr="00BD5D41" w:rsidRDefault="00D5054B" w:rsidP="00D5054B">
      <w:pPr>
        <w:keepNext/>
        <w:rPr>
          <w:color w:val="FF0000"/>
        </w:rPr>
      </w:pPr>
      <w:r w:rsidRPr="00BD5D41">
        <w:rPr>
          <w:noProof/>
          <w:color w:val="FF0000"/>
        </w:rPr>
        <w:lastRenderedPageBreak/>
        <w:drawing>
          <wp:inline distT="0" distB="0" distL="0" distR="0" wp14:anchorId="106B82A3" wp14:editId="077F5A3F">
            <wp:extent cx="3054096" cy="1950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rotWithShape="1">
                    <a:blip r:embed="rId12" cstate="print">
                      <a:extLst>
                        <a:ext uri="{28A0092B-C50C-407E-A947-70E740481C1C}">
                          <a14:useLocalDpi xmlns:a14="http://schemas.microsoft.com/office/drawing/2010/main" val="0"/>
                        </a:ext>
                      </a:extLst>
                    </a:blip>
                    <a:srcRect t="8107" r="5138"/>
                    <a:stretch/>
                  </pic:blipFill>
                  <pic:spPr bwMode="auto">
                    <a:xfrm>
                      <a:off x="0" y="0"/>
                      <a:ext cx="3054096" cy="195059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pStyle w:val="Caption"/>
        <w:rPr>
          <w:color w:val="FF0000"/>
        </w:rPr>
      </w:pPr>
      <w:bookmarkStart w:id="8" w:name="_Ref449556698"/>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1</w:t>
      </w:r>
      <w:r w:rsidRPr="00BD5D41">
        <w:rPr>
          <w:noProof/>
          <w:color w:val="FF0000"/>
        </w:rPr>
        <w:fldChar w:fldCharType="end"/>
      </w:r>
      <w:bookmarkEnd w:id="8"/>
      <w:r w:rsidRPr="00BD5D41">
        <w:rPr>
          <w:color w:val="FF0000"/>
        </w:rPr>
        <w:t>.</w:t>
      </w:r>
      <w:proofErr w:type="gramEnd"/>
      <w:r w:rsidRPr="00BD5D41">
        <w:rPr>
          <w:color w:val="FF0000"/>
        </w:rPr>
        <w:t xml:space="preserve"> Item Frequency Support of 0.01</w:t>
      </w:r>
    </w:p>
    <w:p w:rsidR="00D5054B" w:rsidRPr="00BD5D41" w:rsidRDefault="00D5054B" w:rsidP="00D5054B">
      <w:pPr>
        <w:keepNext/>
        <w:rPr>
          <w:color w:val="FF0000"/>
        </w:rPr>
      </w:pPr>
      <w:r w:rsidRPr="00BD5D41">
        <w:rPr>
          <w:noProof/>
          <w:color w:val="FF0000"/>
        </w:rPr>
        <w:drawing>
          <wp:inline distT="0" distB="0" distL="0" distR="0" wp14:anchorId="286E127A" wp14:editId="21C79948">
            <wp:extent cx="3054096" cy="18943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1.png"/>
                    <pic:cNvPicPr/>
                  </pic:nvPicPr>
                  <pic:blipFill rotWithShape="1">
                    <a:blip r:embed="rId13" cstate="print">
                      <a:extLst>
                        <a:ext uri="{28A0092B-C50C-407E-A947-70E740481C1C}">
                          <a14:useLocalDpi xmlns:a14="http://schemas.microsoft.com/office/drawing/2010/main" val="0"/>
                        </a:ext>
                      </a:extLst>
                    </a:blip>
                    <a:srcRect t="11694" r="6019"/>
                    <a:stretch/>
                  </pic:blipFill>
                  <pic:spPr bwMode="auto">
                    <a:xfrm>
                      <a:off x="0" y="0"/>
                      <a:ext cx="3054096" cy="1894396"/>
                    </a:xfrm>
                    <a:prstGeom prst="rect">
                      <a:avLst/>
                    </a:prstGeom>
                    <a:ln>
                      <a:noFill/>
                    </a:ln>
                    <a:extLst>
                      <a:ext uri="{53640926-AAD7-44D8-BBD7-CCE9431645EC}">
                        <a14:shadowObscured xmlns:a14="http://schemas.microsoft.com/office/drawing/2010/main"/>
                      </a:ext>
                    </a:extLst>
                  </pic:spPr>
                </pic:pic>
              </a:graphicData>
            </a:graphic>
          </wp:inline>
        </w:drawing>
      </w:r>
    </w:p>
    <w:p w:rsidR="00D5054B" w:rsidRDefault="00D5054B" w:rsidP="00D5054B">
      <w:pPr>
        <w:pStyle w:val="Caption"/>
        <w:rPr>
          <w:color w:val="FF0000"/>
        </w:rPr>
      </w:pPr>
      <w:bookmarkStart w:id="9" w:name="_Ref449556966"/>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2</w:t>
      </w:r>
      <w:r w:rsidRPr="00BD5D41">
        <w:rPr>
          <w:noProof/>
          <w:color w:val="FF0000"/>
        </w:rPr>
        <w:fldChar w:fldCharType="end"/>
      </w:r>
      <w:bookmarkEnd w:id="9"/>
      <w:r w:rsidRPr="00BD5D41">
        <w:rPr>
          <w:color w:val="FF0000"/>
        </w:rPr>
        <w:t>.</w:t>
      </w:r>
      <w:proofErr w:type="gramEnd"/>
      <w:r w:rsidRPr="00BD5D41">
        <w:rPr>
          <w:color w:val="FF0000"/>
        </w:rPr>
        <w:t xml:space="preserve"> Item Frequency Support of 0.1</w:t>
      </w:r>
    </w:p>
    <w:p w:rsidR="00FE4036" w:rsidRPr="00F87C3A" w:rsidRDefault="00FE4036" w:rsidP="00FE4036">
      <w:pPr>
        <w:pStyle w:val="Heading3"/>
      </w:pPr>
      <w:r w:rsidRPr="00F87C3A">
        <w:t>Binning</w:t>
      </w:r>
    </w:p>
    <w:p w:rsidR="00FE4036" w:rsidRPr="00FE4036" w:rsidRDefault="00FE4036" w:rsidP="00FE4036">
      <w:pPr>
        <w:spacing w:after="120"/>
        <w:rPr>
          <w:color w:val="FF0000"/>
        </w:rPr>
      </w:pPr>
      <w:r w:rsidRPr="00FE4036">
        <w:rPr>
          <w:color w:val="FF0000"/>
        </w:rPr>
        <w:t>Data binning, sometimes referred to as bucketing, is a technique used in data pre-processing to accommodate algorithms that use categorical rather than continuous variables. The field values are each categorized into a bin representative of that field value. There are four common methods to bin field values: equal width binning, equal frequency binning, binning by clustering, and binning based on predictive value.</w:t>
      </w:r>
    </w:p>
    <w:p w:rsidR="00FE4036" w:rsidRPr="006A6533" w:rsidRDefault="00FE4036" w:rsidP="00FE4036">
      <w:pPr>
        <w:pStyle w:val="Heading4"/>
      </w:pPr>
      <w:r w:rsidRPr="006A6533">
        <w:t>Equal Width</w:t>
      </w:r>
    </w:p>
    <w:p w:rsidR="00FE4036" w:rsidRPr="00FE4036" w:rsidRDefault="00FE4036" w:rsidP="00FE4036">
      <w:pPr>
        <w:spacing w:after="120"/>
        <w:rPr>
          <w:color w:val="FF0000"/>
        </w:rPr>
      </w:pPr>
      <w:r w:rsidRPr="00FE4036">
        <w:t xml:space="preserve">In equal width binning, the field values are divided into </w:t>
      </w:r>
      <w:r w:rsidRPr="00FE4036">
        <w:rPr>
          <w:i/>
        </w:rPr>
        <w:t>k</w:t>
      </w:r>
      <w:r w:rsidRPr="00FE4036">
        <w:t xml:space="preserve"> categories of equal width. Figure 3 shows the </w:t>
      </w:r>
      <w:r w:rsidRPr="00FE4036">
        <w:rPr>
          <w:color w:val="FF0000"/>
        </w:rPr>
        <w:t>“Violent”</w:t>
      </w:r>
      <w:r>
        <w:t xml:space="preserve"> v</w:t>
      </w:r>
      <w:r w:rsidRPr="00FE4036">
        <w:t xml:space="preserve">alues binned using </w:t>
      </w:r>
      <w:r w:rsidRPr="00FE4036">
        <w:rPr>
          <w:i/>
        </w:rPr>
        <w:t xml:space="preserve">k </w:t>
      </w:r>
      <w:r w:rsidRPr="00FE4036">
        <w:t>of 5</w:t>
      </w:r>
      <w:r>
        <w:t xml:space="preserve"> </w:t>
      </w:r>
      <w:r w:rsidRPr="00FE4036">
        <w:t xml:space="preserve">and </w:t>
      </w:r>
      <w:r w:rsidRPr="00FE4036">
        <w:fldChar w:fldCharType="begin"/>
      </w:r>
      <w:r w:rsidRPr="00FE4036">
        <w:instrText xml:space="preserve"> REF _Ref450557809 \h </w:instrText>
      </w:r>
      <w:r w:rsidRPr="00FE4036">
        <w:fldChar w:fldCharType="separate"/>
      </w:r>
      <w:r w:rsidRPr="00FE4036">
        <w:t xml:space="preserve">Figure </w:t>
      </w:r>
      <w:r w:rsidRPr="00FE4036">
        <w:rPr>
          <w:noProof/>
        </w:rPr>
        <w:t>4</w:t>
      </w:r>
      <w:r w:rsidRPr="00FE4036">
        <w:fldChar w:fldCharType="end"/>
      </w:r>
      <w:r w:rsidRPr="00FE4036">
        <w:t xml:space="preserve"> s</w:t>
      </w:r>
      <w:r>
        <w:t xml:space="preserve">hows </w:t>
      </w:r>
      <w:r w:rsidRPr="00FE4036">
        <w:t xml:space="preserve">the </w:t>
      </w:r>
      <w:r w:rsidRPr="00FE4036">
        <w:rPr>
          <w:color w:val="FF0000"/>
        </w:rPr>
        <w:t>“Violent”</w:t>
      </w:r>
      <w:r>
        <w:t xml:space="preserve"> v</w:t>
      </w:r>
      <w:r w:rsidRPr="00FE4036">
        <w:t>alues binned using</w:t>
      </w:r>
      <w:r>
        <w:t xml:space="preserve"> </w:t>
      </w:r>
      <w:r>
        <w:rPr>
          <w:i/>
        </w:rPr>
        <w:t>k</w:t>
      </w:r>
      <w:r>
        <w:t xml:space="preserve"> of 10</w:t>
      </w:r>
      <w:r w:rsidRPr="00FE4036">
        <w:t xml:space="preserve">. </w:t>
      </w:r>
      <w:r w:rsidRPr="00FE4036">
        <w:rPr>
          <w:color w:val="FF0000"/>
        </w:rPr>
        <w:t>This is not one of the preferred methods of binning since outliers may influence the width of the bins.</w:t>
      </w:r>
    </w:p>
    <w:p w:rsidR="00FE4036" w:rsidRDefault="00FE4036" w:rsidP="00FE4036">
      <w:pPr>
        <w:spacing w:after="120"/>
        <w:rPr>
          <w:color w:val="FF0000"/>
        </w:rPr>
      </w:pPr>
    </w:p>
    <w:p w:rsidR="00FE4036" w:rsidRDefault="00FE4036" w:rsidP="00FE4036">
      <w:pPr>
        <w:keepNext/>
        <w:spacing w:after="120"/>
      </w:pPr>
      <w:r>
        <w:rPr>
          <w:noProof/>
          <w:color w:val="FF0000"/>
        </w:rPr>
        <w:lastRenderedPageBreak/>
        <w:drawing>
          <wp:inline distT="0" distB="0" distL="0" distR="0" wp14:anchorId="2D4D4C1D" wp14:editId="096DB966">
            <wp:extent cx="3017520" cy="2606652"/>
            <wp:effectExtent l="0" t="0" r="0" b="3810"/>
            <wp:docPr id="4" name="Picture 4"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4">
                      <a:extLst>
                        <a:ext uri="{28A0092B-C50C-407E-A947-70E740481C1C}">
                          <a14:useLocalDpi xmlns:a14="http://schemas.microsoft.com/office/drawing/2010/main" val="0"/>
                        </a:ext>
                      </a:extLst>
                    </a:blip>
                    <a:srcRect t="4067" r="6666" b="3349"/>
                    <a:stretch/>
                  </pic:blipFill>
                  <pic:spPr bwMode="auto">
                    <a:xfrm>
                      <a:off x="0" y="0"/>
                      <a:ext cx="3017520" cy="2606652"/>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FE4036" w:rsidRDefault="00FE4036" w:rsidP="00FE4036">
      <w:pPr>
        <w:jc w:val="center"/>
        <w:rPr>
          <w:color w:val="FF0000"/>
        </w:rPr>
      </w:pPr>
      <w:proofErr w:type="gramStart"/>
      <w:r w:rsidRPr="00FE4036">
        <w:rPr>
          <w:color w:val="FF0000"/>
        </w:rPr>
        <w:t xml:space="preserve">Figure </w:t>
      </w:r>
      <w:r w:rsidRPr="00FE4036">
        <w:rPr>
          <w:color w:val="FF0000"/>
        </w:rPr>
        <w:fldChar w:fldCharType="begin"/>
      </w:r>
      <w:r w:rsidRPr="00FE4036">
        <w:rPr>
          <w:color w:val="FF0000"/>
        </w:rPr>
        <w:instrText xml:space="preserve"> SEQ Figure \* ARABIC </w:instrText>
      </w:r>
      <w:r w:rsidRPr="00FE4036">
        <w:rPr>
          <w:color w:val="FF0000"/>
        </w:rPr>
        <w:fldChar w:fldCharType="separate"/>
      </w:r>
      <w:r>
        <w:rPr>
          <w:noProof/>
          <w:color w:val="FF0000"/>
        </w:rPr>
        <w:t>3</w:t>
      </w:r>
      <w:r w:rsidRPr="00FE4036">
        <w:rPr>
          <w:color w:val="FF0000"/>
        </w:rPr>
        <w:fldChar w:fldCharType="end"/>
      </w:r>
      <w:r w:rsidRPr="00FE4036">
        <w:rPr>
          <w:color w:val="FF0000"/>
        </w:rPr>
        <w:t>.</w:t>
      </w:r>
      <w:proofErr w:type="gramEnd"/>
      <w:r w:rsidRPr="00FE4036">
        <w:rPr>
          <w:color w:val="FF0000"/>
        </w:rPr>
        <w:t xml:space="preserve"> Histogram of Equal Width Binned Weight</w:t>
      </w:r>
      <w:r>
        <w:rPr>
          <w:color w:val="FF0000"/>
        </w:rPr>
        <w:t xml:space="preserve"> </w:t>
      </w:r>
      <w:r>
        <w:rPr>
          <w:i/>
          <w:color w:val="FF0000"/>
        </w:rPr>
        <w:t>k</w:t>
      </w:r>
      <w:r>
        <w:rPr>
          <w:color w:val="FF0000"/>
        </w:rPr>
        <w:t xml:space="preserve"> = 5</w:t>
      </w:r>
    </w:p>
    <w:p w:rsidR="00FE4036" w:rsidRDefault="00FE4036" w:rsidP="00FE4036">
      <w:pPr>
        <w:keepNext/>
        <w:spacing w:after="120"/>
      </w:pPr>
      <w:r>
        <w:rPr>
          <w:noProof/>
          <w:color w:val="FF0000"/>
        </w:rPr>
        <w:drawing>
          <wp:inline distT="0" distB="0" distL="0" distR="0" wp14:anchorId="516E2EC2" wp14:editId="0B04A4DE">
            <wp:extent cx="3017520" cy="2617443"/>
            <wp:effectExtent l="0" t="0" r="0" b="0"/>
            <wp:docPr id="6" name="Picture 6"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4">
                      <a:extLst>
                        <a:ext uri="{28A0092B-C50C-407E-A947-70E740481C1C}">
                          <a14:useLocalDpi xmlns:a14="http://schemas.microsoft.com/office/drawing/2010/main" val="0"/>
                        </a:ext>
                      </a:extLst>
                    </a:blip>
                    <a:srcRect t="4306" r="7292" b="3349"/>
                    <a:stretch/>
                  </pic:blipFill>
                  <pic:spPr bwMode="auto">
                    <a:xfrm>
                      <a:off x="0" y="0"/>
                      <a:ext cx="3017520" cy="2617443"/>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FE4036" w:rsidRDefault="00FE4036" w:rsidP="00FE4036">
      <w:pPr>
        <w:jc w:val="center"/>
        <w:rPr>
          <w:color w:val="FF0000"/>
          <w:lang w:eastAsia="en-AU"/>
        </w:rPr>
      </w:pPr>
      <w:bookmarkStart w:id="10" w:name="_Ref450557809"/>
      <w:proofErr w:type="gramStart"/>
      <w:r w:rsidRPr="00FE4036">
        <w:rPr>
          <w:color w:val="FF0000"/>
        </w:rPr>
        <w:t xml:space="preserve">Figure </w:t>
      </w:r>
      <w:r w:rsidRPr="00FE4036">
        <w:rPr>
          <w:color w:val="FF0000"/>
        </w:rPr>
        <w:fldChar w:fldCharType="begin"/>
      </w:r>
      <w:r w:rsidRPr="00FE4036">
        <w:rPr>
          <w:color w:val="FF0000"/>
        </w:rPr>
        <w:instrText xml:space="preserve"> SEQ Figure \* ARABIC </w:instrText>
      </w:r>
      <w:r w:rsidRPr="00FE4036">
        <w:rPr>
          <w:color w:val="FF0000"/>
        </w:rPr>
        <w:fldChar w:fldCharType="separate"/>
      </w:r>
      <w:r>
        <w:rPr>
          <w:noProof/>
          <w:color w:val="FF0000"/>
        </w:rPr>
        <w:t>4</w:t>
      </w:r>
      <w:r w:rsidRPr="00FE4036">
        <w:rPr>
          <w:color w:val="FF0000"/>
        </w:rPr>
        <w:fldChar w:fldCharType="end"/>
      </w:r>
      <w:bookmarkEnd w:id="10"/>
      <w:r w:rsidRPr="00FE4036">
        <w:rPr>
          <w:color w:val="FF0000"/>
        </w:rPr>
        <w:t>.</w:t>
      </w:r>
      <w:proofErr w:type="gramEnd"/>
      <w:r w:rsidRPr="00FE4036">
        <w:rPr>
          <w:color w:val="FF0000"/>
        </w:rPr>
        <w:t xml:space="preserve"> Histogram of Equal Width Binned Weight</w:t>
      </w:r>
      <w:r>
        <w:rPr>
          <w:color w:val="FF0000"/>
        </w:rPr>
        <w:t xml:space="preserve"> </w:t>
      </w:r>
      <w:r>
        <w:rPr>
          <w:i/>
          <w:color w:val="FF0000"/>
        </w:rPr>
        <w:t xml:space="preserve">k </w:t>
      </w:r>
      <w:r>
        <w:rPr>
          <w:color w:val="FF0000"/>
        </w:rPr>
        <w:t>= 10</w:t>
      </w:r>
    </w:p>
    <w:p w:rsidR="00D673DF" w:rsidRDefault="00D673DF" w:rsidP="00D673DF">
      <w:pPr>
        <w:pStyle w:val="Heading2"/>
        <w:spacing w:before="0"/>
      </w:pPr>
      <w:r w:rsidRPr="00440FED">
        <w:t>Experiment Design</w:t>
      </w:r>
    </w:p>
    <w:p w:rsidR="00D673DF" w:rsidRPr="00D673DF" w:rsidRDefault="00D673DF" w:rsidP="00D673DF">
      <w:pPr>
        <w:pStyle w:val="Heading3"/>
      </w:pPr>
      <w:r w:rsidRPr="00D673DF">
        <w:t>Classification</w:t>
      </w:r>
    </w:p>
    <w:p w:rsidR="00D673DF" w:rsidRPr="00D673DF" w:rsidRDefault="00D673DF" w:rsidP="00D673DF">
      <w:pPr>
        <w:pStyle w:val="Heading4"/>
      </w:pPr>
      <w:r w:rsidRPr="00D673DF">
        <w:t>Holdout Method</w:t>
      </w:r>
    </w:p>
    <w:p w:rsidR="00D673DF" w:rsidRPr="00D673DF" w:rsidRDefault="00D673DF" w:rsidP="00D673DF">
      <w:pPr>
        <w:rPr>
          <w:color w:val="FF0000"/>
        </w:rPr>
      </w:pPr>
      <w:r w:rsidRPr="00D673DF">
        <w:rPr>
          <w:color w:val="FF0000"/>
        </w:rPr>
        <w:t>In the Holdout Method, the entire data set is randomly partitioned into two independent sets: training set and the test set. The training set is used for model construction and the test set is used to evaluate the accuracy of the constructed model. In this case, the data was partitioned with 70% in the training set and 30% in the test set. Both training and test sets contained examples of each classification type.</w:t>
      </w:r>
    </w:p>
    <w:p w:rsidR="00D5054B" w:rsidRDefault="00D5054B" w:rsidP="00D5054B">
      <w:pPr>
        <w:pStyle w:val="Heading2"/>
        <w:spacing w:before="0"/>
      </w:pPr>
      <w:r w:rsidRPr="00437CC5">
        <w:t>Tools/Approaches</w:t>
      </w:r>
    </w:p>
    <w:p w:rsidR="00D673DF" w:rsidRPr="00D673DF" w:rsidRDefault="00D673DF" w:rsidP="00D673DF">
      <w:pPr>
        <w:pStyle w:val="Heading3"/>
      </w:pPr>
      <w:r>
        <w:t>Classification</w:t>
      </w:r>
    </w:p>
    <w:p w:rsidR="00D673DF" w:rsidRDefault="00D673DF" w:rsidP="00D673DF">
      <w:pPr>
        <w:pStyle w:val="Heading4"/>
      </w:pPr>
      <w:r>
        <w:t>Decision Tree</w:t>
      </w:r>
    </w:p>
    <w:p w:rsidR="00D673DF" w:rsidRPr="00D673DF" w:rsidRDefault="00D673DF" w:rsidP="00D673DF">
      <w:pPr>
        <w:pStyle w:val="BodyTextIndent"/>
        <w:spacing w:after="120"/>
        <w:ind w:firstLine="0"/>
        <w:rPr>
          <w:color w:val="FF0000"/>
        </w:rPr>
      </w:pPr>
      <w:r w:rsidRPr="00D673DF">
        <w:rPr>
          <w:color w:val="FF0000"/>
        </w:rPr>
        <w:t>Decision Tree classification uses a flowchart-like tree structure for classification. In the tree, each test on an attribute is represented by a tree node, each outcome of the attribute test is represented by a tree branch, and each tree leaf node has a classification label.</w:t>
      </w:r>
    </w:p>
    <w:p w:rsidR="00D673DF" w:rsidRPr="00D673DF" w:rsidRDefault="00D673DF" w:rsidP="00D673DF">
      <w:pPr>
        <w:pStyle w:val="BodyTextIndent"/>
        <w:spacing w:after="120"/>
        <w:ind w:firstLine="0"/>
        <w:rPr>
          <w:color w:val="FF0000"/>
        </w:rPr>
      </w:pPr>
      <w:r w:rsidRPr="00D673DF">
        <w:rPr>
          <w:color w:val="FF0000"/>
        </w:rPr>
        <w:lastRenderedPageBreak/>
        <w:t>The tree is constructed in a divide-and-conquer manner with no backtracking. At the start of tree construction, the training examples are all at the root and are partitioned reclusively based on the provided selected attributes as the construction proceeds. Partitioning is complete when all the samples for a given node belong to the same class, there are no remaining attributes for further partitioning, and there are no samples left to partition.</w:t>
      </w:r>
    </w:p>
    <w:p w:rsidR="00D673DF" w:rsidRDefault="00D673DF" w:rsidP="00D673DF">
      <w:pPr>
        <w:pStyle w:val="Heading4"/>
      </w:pPr>
      <w:r>
        <w:t>Naïve Bayes</w:t>
      </w:r>
    </w:p>
    <w:p w:rsidR="00D673DF" w:rsidRPr="00D673DF" w:rsidRDefault="00D673DF" w:rsidP="00D673DF">
      <w:pPr>
        <w:rPr>
          <w:color w:val="FF0000"/>
        </w:rPr>
      </w:pPr>
      <w:r w:rsidRPr="00D673DF">
        <w:rPr>
          <w:color w:val="FF0000"/>
        </w:rPr>
        <w:t>Naïve Bayes classification uses simple probabilistic classifiers based on Bayes’ theorem and assumes the attributes display a strong independence. In general terms, Bayes’ theorem describes the probability of an event based on an already observed event.</w:t>
      </w:r>
    </w:p>
    <w:p w:rsidR="00D673DF" w:rsidRPr="00D673DF" w:rsidRDefault="00D673DF" w:rsidP="00D673DF">
      <w:pPr>
        <w:rPr>
          <w:color w:val="FF0000"/>
        </w:rPr>
      </w:pPr>
      <w:r w:rsidRPr="00D673DF">
        <w:rPr>
          <w:color w:val="FF0000"/>
        </w:rPr>
        <w:t>Bayes’ theorem is formally written as follows:</w:t>
      </w:r>
    </w:p>
    <w:p w:rsidR="00D673DF" w:rsidRPr="00D673DF" w:rsidRDefault="00D673DF" w:rsidP="00D673DF">
      <w:pPr>
        <w:rPr>
          <w:color w:val="FF0000"/>
        </w:rPr>
      </w:pPr>
      <w:r w:rsidRPr="00D673DF">
        <w:rPr>
          <w:color w:val="FF0000"/>
        </w:rPr>
        <w:tab/>
        <w:t xml:space="preserve">Given training data </w:t>
      </w:r>
      <w:r w:rsidRPr="00D673DF">
        <w:rPr>
          <w:b/>
          <w:color w:val="FF0000"/>
        </w:rPr>
        <w:t>X</w:t>
      </w:r>
      <w:r w:rsidRPr="00D673DF">
        <w:rPr>
          <w:color w:val="FF0000"/>
        </w:rPr>
        <w:t xml:space="preserve">, </w:t>
      </w:r>
      <w:r w:rsidRPr="00D673DF">
        <w:rPr>
          <w:i/>
          <w:color w:val="FF0000"/>
        </w:rPr>
        <w:t xml:space="preserve">posteriori probability of a hypothesis </w:t>
      </w:r>
      <w:r w:rsidRPr="00D673DF">
        <w:rPr>
          <w:color w:val="FF0000"/>
        </w:rPr>
        <w:t xml:space="preserve">H, </w:t>
      </w:r>
      <w:proofErr w:type="gramStart"/>
      <w:r w:rsidRPr="00D673DF">
        <w:rPr>
          <w:color w:val="FF0000"/>
        </w:rPr>
        <w:t>P(</w:t>
      </w:r>
      <w:proofErr w:type="gramEnd"/>
      <w:r w:rsidRPr="00D673DF">
        <w:rPr>
          <w:color w:val="FF0000"/>
        </w:rPr>
        <w:t>H|</w:t>
      </w:r>
      <w:r w:rsidRPr="00D673DF">
        <w:rPr>
          <w:b/>
          <w:color w:val="FF0000"/>
        </w:rPr>
        <w:t>X</w:t>
      </w:r>
      <w:r w:rsidRPr="00D673DF">
        <w:rPr>
          <w:color w:val="FF0000"/>
        </w:rPr>
        <w:t>):</w:t>
      </w:r>
    </w:p>
    <w:p w:rsidR="00D673DF" w:rsidRPr="00D673DF" w:rsidRDefault="00D673DF" w:rsidP="00D673DF">
      <w:pPr>
        <w:rPr>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H</m:t>
              </m:r>
            </m:e>
            <m:e>
              <m:r>
                <m:rPr>
                  <m:sty m:val="b"/>
                </m:rPr>
                <w:rPr>
                  <w:rFonts w:ascii="Cambria Math" w:hAnsi="Cambria Math"/>
                  <w:color w:val="FF0000"/>
                </w:rPr>
                <m:t>X</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P</m:t>
              </m:r>
              <m:d>
                <m:dPr>
                  <m:ctrlPr>
                    <w:rPr>
                      <w:rFonts w:ascii="Cambria Math" w:hAnsi="Cambria Math"/>
                      <w:i/>
                      <w:color w:val="FF0000"/>
                    </w:rPr>
                  </m:ctrlPr>
                </m:dPr>
                <m:e>
                  <m:r>
                    <m:rPr>
                      <m:sty m:val="b"/>
                    </m:rPr>
                    <w:rPr>
                      <w:rFonts w:ascii="Cambria Math" w:hAnsi="Cambria Math"/>
                      <w:color w:val="FF0000"/>
                    </w:rPr>
                    <m:t>X</m:t>
                  </m:r>
                </m:e>
                <m:e>
                  <m:r>
                    <w:rPr>
                      <w:rFonts w:ascii="Cambria Math" w:hAnsi="Cambria Math"/>
                      <w:color w:val="FF0000"/>
                    </w:rPr>
                    <m:t>H</m:t>
                  </m:r>
                </m:e>
              </m:d>
              <m:r>
                <w:rPr>
                  <w:rFonts w:ascii="Cambria Math" w:hAnsi="Cambria Math"/>
                  <w:color w:val="FF0000"/>
                </w:rPr>
                <m:t>P(H)</m:t>
              </m:r>
            </m:num>
            <m:den>
              <m:r>
                <w:rPr>
                  <w:rFonts w:ascii="Cambria Math" w:hAnsi="Cambria Math"/>
                  <w:color w:val="FF0000"/>
                </w:rPr>
                <m:t>P(</m:t>
              </m:r>
              <m:r>
                <m:rPr>
                  <m:sty m:val="b"/>
                </m:rPr>
                <w:rPr>
                  <w:rFonts w:ascii="Cambria Math" w:hAnsi="Cambria Math"/>
                  <w:color w:val="FF0000"/>
                </w:rPr>
                <m:t>X</m:t>
              </m:r>
              <m:r>
                <m:rPr>
                  <m:sty m:val="bi"/>
                </m:rPr>
                <w:rPr>
                  <w:rFonts w:ascii="Cambria Math" w:hAnsi="Cambria Math"/>
                  <w:color w:val="FF0000"/>
                </w:rPr>
                <m:t>)</m:t>
              </m:r>
            </m:den>
          </m:f>
        </m:oMath>
      </m:oMathPara>
    </w:p>
    <w:p w:rsidR="00D673DF" w:rsidRPr="00D673DF" w:rsidRDefault="00D673DF" w:rsidP="00D673DF">
      <w:pPr>
        <w:rPr>
          <w:color w:val="FF0000"/>
        </w:rPr>
      </w:pPr>
      <w:r w:rsidRPr="00D673DF">
        <w:rPr>
          <w:color w:val="FF0000"/>
        </w:rPr>
        <w:t xml:space="preserve">The theorem is used to determine the posteriori probability </w:t>
      </w:r>
      <w:proofErr w:type="gramStart"/>
      <w:r w:rsidRPr="00D673DF">
        <w:rPr>
          <w:color w:val="FF0000"/>
        </w:rPr>
        <w:t>P(</w:t>
      </w:r>
      <w:proofErr w:type="gramEnd"/>
      <w:r w:rsidRPr="00D673DF">
        <w:rPr>
          <w:color w:val="FF0000"/>
        </w:rPr>
        <w:t>H|X) that the hypothesis holds given the observed data sample X, or in simpler terms the likelihood of the hypothesis given prior evidence, for each classification. The classification with the highest probability is assigned for that data.</w:t>
      </w:r>
    </w:p>
    <w:p w:rsidR="00D673DF" w:rsidRPr="004C7A7A" w:rsidRDefault="00D673DF" w:rsidP="00D673DF">
      <w:pPr>
        <w:pStyle w:val="Heading4"/>
      </w:pPr>
      <w:r>
        <w:t>Random Forest</w:t>
      </w:r>
    </w:p>
    <w:p w:rsidR="00D673DF" w:rsidRPr="00D673DF" w:rsidRDefault="00D673DF" w:rsidP="00D673DF">
      <w:pPr>
        <w:pStyle w:val="BodyTextIndent"/>
        <w:spacing w:after="120"/>
        <w:ind w:firstLine="0"/>
        <w:rPr>
          <w:color w:val="FF0000"/>
        </w:rPr>
      </w:pPr>
      <w:r w:rsidRPr="00D673DF">
        <w:rPr>
          <w:color w:val="FF0000"/>
        </w:rPr>
        <w:t>Random Forest classification is similar to the decision tree classification. The algorithm takes each classifying attribute and generates a decision tree using a random selection of attributes at each node to determine the split. Each sample is fed through each of the decision trees to determine a result classification and each of the resulting classifications are tallied with the most popular classification being assigned.</w:t>
      </w:r>
    </w:p>
    <w:p w:rsidR="00D673DF" w:rsidRPr="00D673DF" w:rsidRDefault="00D673DF" w:rsidP="00D673DF">
      <w:pPr>
        <w:pStyle w:val="BodyTextIndent"/>
        <w:spacing w:after="120"/>
        <w:ind w:firstLine="0"/>
        <w:rPr>
          <w:color w:val="FF0000"/>
        </w:rPr>
      </w:pPr>
      <w:r w:rsidRPr="00D673DF">
        <w:rPr>
          <w:color w:val="FF0000"/>
        </w:rPr>
        <w:t>More formally, each tree is constructed as follows:</w:t>
      </w:r>
    </w:p>
    <w:p w:rsidR="00D673DF" w:rsidRPr="00D673DF" w:rsidRDefault="00D673DF" w:rsidP="00D673DF">
      <w:pPr>
        <w:pStyle w:val="BodyTextIndent"/>
        <w:spacing w:after="120"/>
        <w:ind w:firstLine="0"/>
        <w:contextualSpacing/>
        <w:rPr>
          <w:color w:val="FF0000"/>
        </w:rPr>
      </w:pPr>
      <w:r w:rsidRPr="00D673DF">
        <w:rPr>
          <w:color w:val="FF0000"/>
        </w:rPr>
        <w:tab/>
        <w:t>Let N be the number of cases in the training set.</w:t>
      </w:r>
    </w:p>
    <w:p w:rsidR="00D673DF" w:rsidRPr="00D673DF" w:rsidRDefault="00D673DF" w:rsidP="00D673DF">
      <w:pPr>
        <w:pStyle w:val="BodyTextIndent"/>
        <w:spacing w:after="120"/>
        <w:ind w:firstLine="0"/>
        <w:contextualSpacing/>
        <w:rPr>
          <w:color w:val="FF0000"/>
        </w:rPr>
      </w:pPr>
      <w:r w:rsidRPr="00D673DF">
        <w:rPr>
          <w:color w:val="FF0000"/>
        </w:rPr>
        <w:tab/>
        <w:t xml:space="preserve">Let </w:t>
      </w:r>
      <w:proofErr w:type="spellStart"/>
      <w:r w:rsidRPr="00D673DF">
        <w:rPr>
          <w:color w:val="FF0000"/>
        </w:rPr>
        <w:t>M</w:t>
      </w:r>
      <w:proofErr w:type="spellEnd"/>
      <w:r w:rsidRPr="00D673DF">
        <w:rPr>
          <w:color w:val="FF0000"/>
        </w:rPr>
        <w:t xml:space="preserve"> be the number of input variables</w:t>
      </w:r>
    </w:p>
    <w:p w:rsidR="00D673DF" w:rsidRPr="00D673DF" w:rsidRDefault="00D673DF" w:rsidP="00D673DF">
      <w:pPr>
        <w:pStyle w:val="BodyTextIndent"/>
        <w:spacing w:after="120"/>
        <w:ind w:firstLine="0"/>
        <w:rPr>
          <w:color w:val="FF0000"/>
        </w:rPr>
      </w:pPr>
      <w:r w:rsidRPr="00D673DF">
        <w:rPr>
          <w:color w:val="FF0000"/>
        </w:rPr>
        <w:tab/>
        <w:t>For a number m &lt; M (constant throughout the forest growing), select m variables at random out of the input variables for each node and use them to split the node.</w:t>
      </w:r>
    </w:p>
    <w:p w:rsidR="00D673DF" w:rsidRPr="00D673DF" w:rsidRDefault="00D673DF" w:rsidP="00D673DF">
      <w:pPr>
        <w:pStyle w:val="Heading3"/>
      </w:pPr>
      <w:r>
        <w:t xml:space="preserve">Frequent </w:t>
      </w:r>
      <w:proofErr w:type="spellStart"/>
      <w:r>
        <w:t>Itemsets</w:t>
      </w:r>
      <w:proofErr w:type="spellEnd"/>
      <w:r>
        <w:t xml:space="preserve"> - </w:t>
      </w:r>
      <w:proofErr w:type="spellStart"/>
      <w:r w:rsidRPr="00BD5D41">
        <w:t>A</w:t>
      </w:r>
      <w:r>
        <w:t>rules</w:t>
      </w:r>
      <w:proofErr w:type="spellEnd"/>
    </w:p>
    <w:p w:rsidR="00D673DF" w:rsidRDefault="00D673DF" w:rsidP="00D673DF">
      <w:pPr>
        <w:rPr>
          <w:color w:val="FF0000"/>
        </w:rPr>
      </w:pPr>
      <w:r w:rsidRPr="00BD5D41">
        <w:rPr>
          <w:color w:val="FF0000"/>
        </w:rPr>
        <w:t>The statistical computing environment and language R contains a package ‘</w:t>
      </w:r>
      <w:proofErr w:type="spellStart"/>
      <w:r w:rsidRPr="00BD5D41">
        <w:rPr>
          <w:color w:val="FF0000"/>
        </w:rPr>
        <w:t>arules</w:t>
      </w:r>
      <w:proofErr w:type="spellEnd"/>
      <w:r w:rsidRPr="00BD5D41">
        <w:rPr>
          <w:color w:val="FF0000"/>
        </w:rPr>
        <w:t xml:space="preserve">’ to assist in frequent </w:t>
      </w:r>
      <w:proofErr w:type="spellStart"/>
      <w:r w:rsidRPr="00BD5D41">
        <w:rPr>
          <w:color w:val="FF0000"/>
        </w:rPr>
        <w:t>itemset</w:t>
      </w:r>
      <w:proofErr w:type="spellEnd"/>
      <w:r w:rsidRPr="00BD5D41">
        <w:rPr>
          <w:color w:val="FF0000"/>
        </w:rPr>
        <w:t xml:space="preserve"> or association rule mining. There are two specific tools in the </w:t>
      </w:r>
      <w:proofErr w:type="spellStart"/>
      <w:r w:rsidRPr="00BD5D41">
        <w:rPr>
          <w:color w:val="FF0000"/>
        </w:rPr>
        <w:t>arules</w:t>
      </w:r>
      <w:proofErr w:type="spellEnd"/>
      <w:r w:rsidRPr="00BD5D41">
        <w:rPr>
          <w:color w:val="FF0000"/>
        </w:rPr>
        <w:t xml:space="preserve"> package that will be used for this analysis: </w:t>
      </w:r>
      <w:proofErr w:type="spellStart"/>
      <w:r w:rsidRPr="00BD5D41">
        <w:rPr>
          <w:color w:val="FF0000"/>
        </w:rPr>
        <w:t>Apriori</w:t>
      </w:r>
      <w:proofErr w:type="spellEnd"/>
      <w:r w:rsidRPr="00BD5D41">
        <w:rPr>
          <w:color w:val="FF0000"/>
        </w:rPr>
        <w:t xml:space="preserve"> and </w:t>
      </w:r>
      <w:proofErr w:type="spellStart"/>
      <w:r w:rsidRPr="00BD5D41">
        <w:rPr>
          <w:color w:val="FF0000"/>
        </w:rPr>
        <w:t>Eclat</w:t>
      </w:r>
      <w:proofErr w:type="spellEnd"/>
      <w:r w:rsidRPr="00BD5D41">
        <w:rPr>
          <w:color w:val="FF0000"/>
        </w:rPr>
        <w:t>.</w:t>
      </w:r>
    </w:p>
    <w:p w:rsidR="00D5054B" w:rsidRPr="00BD5D41" w:rsidRDefault="00D5054B" w:rsidP="00D673DF">
      <w:pPr>
        <w:pStyle w:val="Heading4"/>
      </w:pPr>
      <w:proofErr w:type="spellStart"/>
      <w:r w:rsidRPr="00BD5D41">
        <w:t>Apriori</w:t>
      </w:r>
      <w:proofErr w:type="spellEnd"/>
    </w:p>
    <w:p w:rsidR="00D5054B" w:rsidRPr="00BD5D41" w:rsidRDefault="00D5054B" w:rsidP="00D5054B">
      <w:pPr>
        <w:pStyle w:val="BodyTextIndent"/>
        <w:spacing w:after="120"/>
        <w:ind w:firstLine="0"/>
        <w:rPr>
          <w:color w:val="FF0000"/>
        </w:rPr>
      </w:pPr>
      <w:proofErr w:type="spellStart"/>
      <w:r w:rsidRPr="00BD5D41">
        <w:rPr>
          <w:color w:val="FF0000"/>
        </w:rPr>
        <w:t>Apriori</w:t>
      </w:r>
      <w:proofErr w:type="spellEnd"/>
      <w:r w:rsidRPr="00BD5D41">
        <w:rPr>
          <w:color w:val="FF0000"/>
        </w:rPr>
        <w:t xml:space="preserve"> in the R </w:t>
      </w:r>
      <w:proofErr w:type="spellStart"/>
      <w:r w:rsidRPr="00BD5D41">
        <w:rPr>
          <w:color w:val="FF0000"/>
        </w:rPr>
        <w:t>arules</w:t>
      </w:r>
      <w:proofErr w:type="spellEnd"/>
      <w:r w:rsidRPr="00BD5D41">
        <w:rPr>
          <w:color w:val="FF0000"/>
        </w:rPr>
        <w:t xml:space="preserve"> package is used to mine frequent datasets, association rules, or association </w:t>
      </w:r>
      <w:proofErr w:type="spellStart"/>
      <w:r w:rsidRPr="00BD5D41">
        <w:rPr>
          <w:color w:val="FF0000"/>
        </w:rPr>
        <w:t>hyperedges</w:t>
      </w:r>
      <w:proofErr w:type="spellEnd"/>
      <w:r w:rsidRPr="00BD5D41">
        <w:rPr>
          <w:color w:val="FF0000"/>
        </w:rPr>
        <w:t xml:space="preserve"> using the </w:t>
      </w:r>
      <w:proofErr w:type="spellStart"/>
      <w:r w:rsidRPr="00BD5D41">
        <w:rPr>
          <w:color w:val="FF0000"/>
        </w:rPr>
        <w:t>Apriori</w:t>
      </w:r>
      <w:proofErr w:type="spellEnd"/>
      <w:r w:rsidRPr="00BD5D41">
        <w:rPr>
          <w:color w:val="FF0000"/>
        </w:rPr>
        <w:t xml:space="preserve"> algorithm. The </w:t>
      </w:r>
      <w:proofErr w:type="spellStart"/>
      <w:r w:rsidRPr="00BD5D41">
        <w:rPr>
          <w:color w:val="FF0000"/>
        </w:rPr>
        <w:t>Apriori</w:t>
      </w:r>
      <w:proofErr w:type="spellEnd"/>
      <w:r w:rsidRPr="00BD5D41">
        <w:rPr>
          <w:color w:val="FF0000"/>
        </w:rPr>
        <w:t xml:space="preserve"> algorithm conducts level-wise searches for frequent </w:t>
      </w:r>
      <w:proofErr w:type="spellStart"/>
      <w:r w:rsidRPr="00BD5D41">
        <w:rPr>
          <w:color w:val="FF0000"/>
        </w:rPr>
        <w:t>itemsets</w:t>
      </w:r>
      <w:proofErr w:type="spellEnd"/>
      <w:r w:rsidRPr="00BD5D41">
        <w:rPr>
          <w:color w:val="FF0000"/>
        </w:rPr>
        <w:t xml:space="preserve"> as follows:</w:t>
      </w:r>
    </w:p>
    <w:p w:rsidR="00D5054B" w:rsidRPr="00BD5D41" w:rsidRDefault="00D5054B" w:rsidP="00D5054B">
      <w:pPr>
        <w:pStyle w:val="BodyTextIndent"/>
        <w:spacing w:after="120"/>
        <w:contextualSpacing/>
        <w:rPr>
          <w:color w:val="FF0000"/>
        </w:rPr>
      </w:pPr>
      <w:proofErr w:type="spellStart"/>
      <w:r w:rsidRPr="00BD5D41">
        <w:rPr>
          <w:color w:val="FF0000"/>
        </w:rPr>
        <w:t>C</w:t>
      </w:r>
      <w:r w:rsidRPr="00BD5D41">
        <w:rPr>
          <w:color w:val="FF0000"/>
          <w:vertAlign w:val="subscript"/>
        </w:rPr>
        <w:t>k</w:t>
      </w:r>
      <w:proofErr w:type="spellEnd"/>
      <w:r w:rsidRPr="00BD5D41">
        <w:rPr>
          <w:color w:val="FF0000"/>
        </w:rPr>
        <w:t xml:space="preserve">: Candidate </w:t>
      </w:r>
      <w:proofErr w:type="spellStart"/>
      <w:r w:rsidRPr="00BD5D41">
        <w:rPr>
          <w:color w:val="FF0000"/>
        </w:rPr>
        <w:t>itemset</w:t>
      </w:r>
      <w:proofErr w:type="spellEnd"/>
      <w:r w:rsidRPr="00BD5D41">
        <w:rPr>
          <w:color w:val="FF0000"/>
        </w:rPr>
        <w:t xml:space="preserve"> of size k</w:t>
      </w:r>
    </w:p>
    <w:p w:rsidR="00D5054B" w:rsidRPr="00BD5D41" w:rsidRDefault="00D5054B" w:rsidP="00D5054B">
      <w:pPr>
        <w:pStyle w:val="BodyTextIndent"/>
        <w:spacing w:after="120"/>
        <w:contextualSpacing/>
        <w:rPr>
          <w:color w:val="FF0000"/>
        </w:rPr>
      </w:pPr>
      <w:proofErr w:type="spellStart"/>
      <w:proofErr w:type="gramStart"/>
      <w:r w:rsidRPr="00BD5D41">
        <w:rPr>
          <w:color w:val="FF0000"/>
        </w:rPr>
        <w:t>L</w:t>
      </w:r>
      <w:r w:rsidRPr="00BD5D41">
        <w:rPr>
          <w:color w:val="FF0000"/>
          <w:vertAlign w:val="subscript"/>
        </w:rPr>
        <w:t>k</w:t>
      </w:r>
      <w:proofErr w:type="spellEnd"/>
      <w:r w:rsidRPr="00BD5D41">
        <w:rPr>
          <w:color w:val="FF0000"/>
        </w:rPr>
        <w:t xml:space="preserve"> :</w:t>
      </w:r>
      <w:proofErr w:type="gramEnd"/>
      <w:r w:rsidRPr="00BD5D41">
        <w:rPr>
          <w:color w:val="FF0000"/>
        </w:rPr>
        <w:t xml:space="preserve"> frequent </w:t>
      </w:r>
      <w:proofErr w:type="spellStart"/>
      <w:r w:rsidRPr="00BD5D41">
        <w:rPr>
          <w:color w:val="FF0000"/>
        </w:rPr>
        <w:t>itemset</w:t>
      </w:r>
      <w:proofErr w:type="spellEnd"/>
      <w:r w:rsidRPr="00BD5D41">
        <w:rPr>
          <w:color w:val="FF0000"/>
        </w:rPr>
        <w:t xml:space="preserve"> of size k</w:t>
      </w:r>
    </w:p>
    <w:p w:rsidR="00D5054B" w:rsidRPr="00BD5D41" w:rsidRDefault="00D5054B" w:rsidP="00D5054B">
      <w:pPr>
        <w:pStyle w:val="BodyTextIndent"/>
        <w:spacing w:after="120"/>
        <w:rPr>
          <w:color w:val="FF0000"/>
        </w:rPr>
      </w:pPr>
      <w:r w:rsidRPr="00BD5D41">
        <w:rPr>
          <w:color w:val="FF0000"/>
        </w:rPr>
        <w:t>L</w:t>
      </w:r>
      <w:r w:rsidRPr="00BD5D41">
        <w:rPr>
          <w:color w:val="FF0000"/>
          <w:vertAlign w:val="subscript"/>
        </w:rPr>
        <w:t>1</w:t>
      </w:r>
      <w:r w:rsidRPr="00BD5D41">
        <w:rPr>
          <w:color w:val="FF0000"/>
        </w:rPr>
        <w:t xml:space="preserve"> = {frequent items};</w:t>
      </w:r>
    </w:p>
    <w:p w:rsidR="00D5054B" w:rsidRPr="00BD5D41" w:rsidRDefault="00D5054B" w:rsidP="00D5054B">
      <w:pPr>
        <w:pStyle w:val="BodyTextIndent"/>
        <w:spacing w:after="120"/>
        <w:contextualSpacing/>
        <w:rPr>
          <w:color w:val="FF0000"/>
        </w:rPr>
      </w:pPr>
      <w:proofErr w:type="gramStart"/>
      <w:r w:rsidRPr="00BD5D41">
        <w:rPr>
          <w:color w:val="FF0000"/>
        </w:rPr>
        <w:t>for</w:t>
      </w:r>
      <w:proofErr w:type="gramEnd"/>
      <w:r w:rsidRPr="00BD5D41">
        <w:rPr>
          <w:color w:val="FF0000"/>
        </w:rPr>
        <w:t xml:space="preserve"> (k = 1; L</w:t>
      </w:r>
      <w:r w:rsidRPr="00BD5D41">
        <w:rPr>
          <w:color w:val="FF0000"/>
          <w:vertAlign w:val="subscript"/>
        </w:rPr>
        <w:t>k</w:t>
      </w:r>
      <w:r w:rsidRPr="00BD5D41">
        <w:rPr>
          <w:color w:val="FF0000"/>
        </w:rPr>
        <w:t xml:space="preserve"> != Ø; k++) do begin</w:t>
      </w:r>
    </w:p>
    <w:p w:rsidR="00D5054B" w:rsidRPr="00BD5D41" w:rsidRDefault="00D5054B" w:rsidP="00D5054B">
      <w:pPr>
        <w:pStyle w:val="BodyTextIndent"/>
        <w:spacing w:after="120"/>
        <w:ind w:firstLine="720"/>
        <w:contextualSpacing/>
        <w:rPr>
          <w:color w:val="FF0000"/>
        </w:rPr>
      </w:pPr>
      <w:r w:rsidRPr="00BD5D41">
        <w:rPr>
          <w:color w:val="FF0000"/>
        </w:rPr>
        <w:t>C</w:t>
      </w:r>
      <w:r w:rsidRPr="00BD5D41">
        <w:rPr>
          <w:color w:val="FF0000"/>
          <w:vertAlign w:val="subscript"/>
        </w:rPr>
        <w:t>k+1</w:t>
      </w:r>
      <w:r w:rsidRPr="00BD5D41">
        <w:rPr>
          <w:color w:val="FF0000"/>
        </w:rPr>
        <w:t xml:space="preserve"> = candidates generated from L</w:t>
      </w:r>
      <w:r w:rsidRPr="00BD5D41">
        <w:rPr>
          <w:color w:val="FF0000"/>
          <w:vertAlign w:val="subscript"/>
        </w:rPr>
        <w:t>k</w:t>
      </w:r>
      <w:r w:rsidRPr="00BD5D41">
        <w:rPr>
          <w:color w:val="FF0000"/>
        </w:rPr>
        <w:t>;</w:t>
      </w:r>
    </w:p>
    <w:p w:rsidR="00D5054B" w:rsidRPr="00BD5D41" w:rsidRDefault="00D5054B" w:rsidP="00D5054B">
      <w:pPr>
        <w:pStyle w:val="BodyTextIndent"/>
        <w:spacing w:after="120"/>
        <w:ind w:firstLine="720"/>
        <w:contextualSpacing/>
        <w:rPr>
          <w:color w:val="FF0000"/>
        </w:rPr>
      </w:pPr>
      <w:proofErr w:type="gramStart"/>
      <w:r w:rsidRPr="00BD5D41">
        <w:rPr>
          <w:color w:val="FF0000"/>
        </w:rPr>
        <w:t>for</w:t>
      </w:r>
      <w:proofErr w:type="gramEnd"/>
      <w:r w:rsidRPr="00BD5D41">
        <w:rPr>
          <w:color w:val="FF0000"/>
        </w:rPr>
        <w:t xml:space="preserve"> each transaction </w:t>
      </w:r>
      <w:r w:rsidRPr="00BD5D41">
        <w:rPr>
          <w:i/>
          <w:color w:val="FF0000"/>
        </w:rPr>
        <w:t>t</w:t>
      </w:r>
      <w:r w:rsidRPr="00BD5D41">
        <w:rPr>
          <w:color w:val="FF0000"/>
        </w:rPr>
        <w:t xml:space="preserve"> in database do</w:t>
      </w:r>
    </w:p>
    <w:p w:rsidR="00D5054B" w:rsidRPr="00BD5D41" w:rsidRDefault="00D5054B" w:rsidP="00D5054B">
      <w:pPr>
        <w:pStyle w:val="BodyTextIndent"/>
        <w:spacing w:after="120"/>
        <w:ind w:left="1440" w:hanging="360"/>
        <w:contextualSpacing/>
        <w:rPr>
          <w:color w:val="FF0000"/>
        </w:rPr>
      </w:pPr>
      <w:proofErr w:type="gramStart"/>
      <w:r w:rsidRPr="00BD5D41">
        <w:rPr>
          <w:color w:val="FF0000"/>
        </w:rPr>
        <w:t>increment</w:t>
      </w:r>
      <w:proofErr w:type="gramEnd"/>
      <w:r w:rsidRPr="00BD5D41">
        <w:rPr>
          <w:color w:val="FF0000"/>
        </w:rPr>
        <w:t xml:space="preserve"> the count of all candidates in C</w:t>
      </w:r>
      <w:r w:rsidRPr="00BD5D41">
        <w:rPr>
          <w:color w:val="FF0000"/>
          <w:vertAlign w:val="subscript"/>
        </w:rPr>
        <w:t>k+1</w:t>
      </w:r>
      <w:r w:rsidRPr="00BD5D41">
        <w:rPr>
          <w:color w:val="FF0000"/>
        </w:rPr>
        <w:t xml:space="preserve"> that are contained in </w:t>
      </w:r>
      <w:r w:rsidRPr="00BD5D41">
        <w:rPr>
          <w:i/>
          <w:color w:val="FF0000"/>
        </w:rPr>
        <w:t>t</w:t>
      </w:r>
    </w:p>
    <w:p w:rsidR="00D5054B" w:rsidRPr="00BD5D41" w:rsidRDefault="00D5054B" w:rsidP="00D5054B">
      <w:pPr>
        <w:pStyle w:val="BodyTextIndent"/>
        <w:spacing w:after="120"/>
        <w:ind w:firstLine="720"/>
        <w:contextualSpacing/>
        <w:rPr>
          <w:color w:val="FF0000"/>
        </w:rPr>
      </w:pPr>
      <w:r w:rsidRPr="00BD5D41">
        <w:rPr>
          <w:color w:val="FF0000"/>
        </w:rPr>
        <w:t>L</w:t>
      </w:r>
      <w:r w:rsidRPr="00BD5D41">
        <w:rPr>
          <w:color w:val="FF0000"/>
          <w:vertAlign w:val="subscript"/>
        </w:rPr>
        <w:t>k+1</w:t>
      </w:r>
      <w:r w:rsidRPr="00BD5D41">
        <w:rPr>
          <w:color w:val="FF0000"/>
        </w:rPr>
        <w:t xml:space="preserve"> = candidates in C</w:t>
      </w:r>
      <w:r w:rsidRPr="00BD5D41">
        <w:rPr>
          <w:color w:val="FF0000"/>
          <w:vertAlign w:val="subscript"/>
        </w:rPr>
        <w:t>k+1</w:t>
      </w:r>
      <w:r w:rsidRPr="00BD5D41">
        <w:rPr>
          <w:color w:val="FF0000"/>
        </w:rPr>
        <w:t xml:space="preserve"> with </w:t>
      </w:r>
      <w:proofErr w:type="spellStart"/>
      <w:r w:rsidRPr="00BD5D41">
        <w:rPr>
          <w:color w:val="FF0000"/>
        </w:rPr>
        <w:t>min_support</w:t>
      </w:r>
      <w:proofErr w:type="spellEnd"/>
    </w:p>
    <w:p w:rsidR="00D5054B" w:rsidRPr="00BD5D41" w:rsidRDefault="00D5054B" w:rsidP="00D5054B">
      <w:pPr>
        <w:pStyle w:val="BodyTextIndent"/>
        <w:spacing w:after="120"/>
        <w:ind w:firstLine="720"/>
        <w:contextualSpacing/>
        <w:rPr>
          <w:color w:val="FF0000"/>
        </w:rPr>
      </w:pPr>
      <w:proofErr w:type="gramStart"/>
      <w:r w:rsidRPr="00BD5D41">
        <w:rPr>
          <w:color w:val="FF0000"/>
        </w:rPr>
        <w:t>end</w:t>
      </w:r>
      <w:proofErr w:type="gramEnd"/>
    </w:p>
    <w:p w:rsidR="00D5054B" w:rsidRPr="00BD5D41" w:rsidRDefault="00D5054B" w:rsidP="00D5054B">
      <w:pPr>
        <w:pStyle w:val="BodyTextIndent"/>
        <w:spacing w:after="120"/>
        <w:rPr>
          <w:color w:val="FF0000"/>
        </w:rPr>
      </w:pPr>
      <w:proofErr w:type="gramStart"/>
      <w:r w:rsidRPr="00BD5D41">
        <w:rPr>
          <w:color w:val="FF0000"/>
        </w:rPr>
        <w:t>return</w:t>
      </w:r>
      <w:proofErr w:type="gramEnd"/>
      <w:r w:rsidRPr="00BD5D41">
        <w:rPr>
          <w:color w:val="FF0000"/>
        </w:rPr>
        <w:t xml:space="preserve"> </w:t>
      </w:r>
      <w:proofErr w:type="spellStart"/>
      <w:r w:rsidRPr="00BD5D41">
        <w:rPr>
          <w:rFonts w:ascii="Calibri" w:hAnsi="Calibri" w:cs="Calibri"/>
          <w:color w:val="FF0000"/>
        </w:rPr>
        <w:t>U</w:t>
      </w:r>
      <w:r w:rsidRPr="00BD5D41">
        <w:rPr>
          <w:color w:val="FF0000"/>
          <w:vertAlign w:val="subscript"/>
        </w:rPr>
        <w:t>k</w:t>
      </w:r>
      <w:proofErr w:type="spellEnd"/>
      <w:r w:rsidRPr="00BD5D41">
        <w:rPr>
          <w:color w:val="FF0000"/>
        </w:rPr>
        <w:t xml:space="preserve"> </w:t>
      </w:r>
      <w:proofErr w:type="spellStart"/>
      <w:r w:rsidRPr="00BD5D41">
        <w:rPr>
          <w:color w:val="FF0000"/>
        </w:rPr>
        <w:t>L</w:t>
      </w:r>
      <w:r w:rsidRPr="00BD5D41">
        <w:rPr>
          <w:color w:val="FF0000"/>
          <w:vertAlign w:val="subscript"/>
        </w:rPr>
        <w:t>k</w:t>
      </w:r>
      <w:proofErr w:type="spellEnd"/>
      <w:r w:rsidRPr="00BD5D41">
        <w:rPr>
          <w:color w:val="FF0000"/>
        </w:rPr>
        <w:t>;</w:t>
      </w:r>
    </w:p>
    <w:p w:rsidR="00D5054B" w:rsidRPr="00BD5D41" w:rsidRDefault="00D5054B" w:rsidP="00D5054B">
      <w:pPr>
        <w:pStyle w:val="BodyTextIndent"/>
        <w:spacing w:after="120"/>
        <w:ind w:firstLine="0"/>
        <w:rPr>
          <w:color w:val="FF0000"/>
        </w:rPr>
      </w:pPr>
      <w:r w:rsidRPr="00BD5D41">
        <w:rPr>
          <w:color w:val="FF0000"/>
        </w:rPr>
        <w:lastRenderedPageBreak/>
        <w:t xml:space="preserve">There are a few disadvantages of the </w:t>
      </w:r>
      <w:proofErr w:type="spellStart"/>
      <w:r w:rsidRPr="00BD5D41">
        <w:rPr>
          <w:color w:val="FF0000"/>
        </w:rPr>
        <w:t>Apriori</w:t>
      </w:r>
      <w:proofErr w:type="spellEnd"/>
      <w:r w:rsidRPr="00BD5D41">
        <w:rPr>
          <w:color w:val="FF0000"/>
        </w:rPr>
        <w:t xml:space="preserve"> algorithm. It requires multiple scans of the database, specifically </w:t>
      </w:r>
      <w:r w:rsidRPr="00BD5D41">
        <w:rPr>
          <w:i/>
          <w:color w:val="FF0000"/>
        </w:rPr>
        <w:t>n</w:t>
      </w:r>
      <w:r w:rsidRPr="00BD5D41">
        <w:rPr>
          <w:color w:val="FF0000"/>
        </w:rPr>
        <w:t xml:space="preserve"> + 1, where </w:t>
      </w:r>
      <w:r w:rsidRPr="00BD5D41">
        <w:rPr>
          <w:i/>
          <w:color w:val="FF0000"/>
        </w:rPr>
        <w:t>n</w:t>
      </w:r>
      <w:r w:rsidRPr="00BD5D41">
        <w:rPr>
          <w:color w:val="FF0000"/>
        </w:rPr>
        <w:t xml:space="preserve"> is the length of the longest pattern. In addition, the candidate generation can result in very large candidate sets. For example, if the dataset contains 10</w:t>
      </w:r>
      <w:r w:rsidRPr="00BD5D41">
        <w:rPr>
          <w:color w:val="FF0000"/>
          <w:vertAlign w:val="superscript"/>
        </w:rPr>
        <w:t>4</w:t>
      </w:r>
      <w:r w:rsidRPr="00BD5D41">
        <w:rPr>
          <w:color w:val="FF0000"/>
        </w:rPr>
        <w:t xml:space="preserve"> frequent 1-itemsets, the algorithm will need to generate 10</w:t>
      </w:r>
      <w:r w:rsidRPr="00BD5D41">
        <w:rPr>
          <w:color w:val="FF0000"/>
          <w:vertAlign w:val="superscript"/>
        </w:rPr>
        <w:t>7</w:t>
      </w:r>
      <w:r w:rsidRPr="00BD5D41">
        <w:rPr>
          <w:color w:val="FF0000"/>
        </w:rPr>
        <w:t xml:space="preserve"> candidate 2-itemsets.</w:t>
      </w:r>
    </w:p>
    <w:p w:rsidR="00D5054B" w:rsidRPr="00BD5D41" w:rsidRDefault="00D5054B" w:rsidP="00D673DF">
      <w:pPr>
        <w:pStyle w:val="Heading4"/>
      </w:pPr>
      <w:proofErr w:type="spellStart"/>
      <w:r w:rsidRPr="00BD5D41">
        <w:t>Eclat</w:t>
      </w:r>
      <w:proofErr w:type="spellEnd"/>
    </w:p>
    <w:p w:rsidR="00D5054B" w:rsidRPr="00BD5D41" w:rsidRDefault="00D5054B" w:rsidP="00D5054B">
      <w:pPr>
        <w:pStyle w:val="BodyTextIndent"/>
        <w:spacing w:after="120"/>
        <w:ind w:firstLine="0"/>
        <w:rPr>
          <w:color w:val="FF0000"/>
        </w:rPr>
      </w:pPr>
      <w:proofErr w:type="spellStart"/>
      <w:r w:rsidRPr="00BD5D41">
        <w:rPr>
          <w:color w:val="FF0000"/>
        </w:rPr>
        <w:t>Eclat</w:t>
      </w:r>
      <w:proofErr w:type="spellEnd"/>
      <w:r w:rsidRPr="00BD5D41">
        <w:rPr>
          <w:color w:val="FF0000"/>
        </w:rPr>
        <w:t xml:space="preserve"> in the R </w:t>
      </w:r>
      <w:proofErr w:type="spellStart"/>
      <w:r w:rsidRPr="00BD5D41">
        <w:rPr>
          <w:color w:val="FF0000"/>
        </w:rPr>
        <w:t>arules</w:t>
      </w:r>
      <w:proofErr w:type="spellEnd"/>
      <w:r w:rsidRPr="00BD5D41">
        <w:rPr>
          <w:color w:val="FF0000"/>
        </w:rPr>
        <w:t xml:space="preserve"> package is used to mine frequent datasets using the </w:t>
      </w:r>
      <w:proofErr w:type="spellStart"/>
      <w:r w:rsidRPr="00BD5D41">
        <w:rPr>
          <w:color w:val="FF0000"/>
        </w:rPr>
        <w:t>Eclat</w:t>
      </w:r>
      <w:proofErr w:type="spellEnd"/>
      <w:r w:rsidRPr="00BD5D41">
        <w:rPr>
          <w:color w:val="FF0000"/>
        </w:rPr>
        <w:t xml:space="preserve"> algorithm. The </w:t>
      </w:r>
      <w:proofErr w:type="spellStart"/>
      <w:r w:rsidRPr="00BD5D41">
        <w:rPr>
          <w:color w:val="FF0000"/>
        </w:rPr>
        <w:t>Eclat</w:t>
      </w:r>
      <w:proofErr w:type="spellEnd"/>
      <w:r w:rsidRPr="00BD5D41">
        <w:rPr>
          <w:color w:val="FF0000"/>
        </w:rPr>
        <w:t xml:space="preserve"> algorithm uses bottom-up lattice traversal and simple intersection operations for equivalence class clustering. The algorithm is defined recursively with the initial call using all the single items with their transaction ids (</w:t>
      </w:r>
      <w:proofErr w:type="spellStart"/>
      <w:r w:rsidRPr="00BD5D41">
        <w:rPr>
          <w:color w:val="FF0000"/>
        </w:rPr>
        <w:t>tids</w:t>
      </w:r>
      <w:proofErr w:type="spellEnd"/>
      <w:r w:rsidRPr="00BD5D41">
        <w:rPr>
          <w:color w:val="FF0000"/>
        </w:rPr>
        <w:t xml:space="preserve">) and each recursive call examines the intersections of pairs of </w:t>
      </w:r>
      <w:proofErr w:type="spellStart"/>
      <w:r w:rsidRPr="00BD5D41">
        <w:rPr>
          <w:color w:val="FF0000"/>
        </w:rPr>
        <w:t>tids</w:t>
      </w:r>
      <w:proofErr w:type="spellEnd"/>
      <w:r w:rsidRPr="00BD5D41">
        <w:rPr>
          <w:color w:val="FF0000"/>
        </w:rPr>
        <w:t xml:space="preserve"> to generate new candidates. Determine support of any k-</w:t>
      </w:r>
      <w:proofErr w:type="spellStart"/>
      <w:r w:rsidRPr="00BD5D41">
        <w:rPr>
          <w:color w:val="FF0000"/>
        </w:rPr>
        <w:t>itemset</w:t>
      </w:r>
      <w:proofErr w:type="spellEnd"/>
      <w:r w:rsidRPr="00BD5D41">
        <w:rPr>
          <w:color w:val="FF0000"/>
        </w:rPr>
        <w:t xml:space="preserve"> by intersecting </w:t>
      </w:r>
      <w:proofErr w:type="spellStart"/>
      <w:r w:rsidRPr="00BD5D41">
        <w:rPr>
          <w:color w:val="FF0000"/>
        </w:rPr>
        <w:t>tid</w:t>
      </w:r>
      <w:proofErr w:type="spellEnd"/>
      <w:r w:rsidRPr="00BD5D41">
        <w:rPr>
          <w:color w:val="FF0000"/>
        </w:rPr>
        <w:t>-lists of two of its (k-1) subsets.</w:t>
      </w:r>
    </w:p>
    <w:p w:rsidR="00D5054B" w:rsidRPr="001B4E1D" w:rsidRDefault="00D5054B" w:rsidP="00D5054B">
      <w:r w:rsidRPr="00BD5D41">
        <w:rPr>
          <w:color w:val="FF0000"/>
        </w:rPr>
        <w:t xml:space="preserve">While the </w:t>
      </w:r>
      <w:proofErr w:type="spellStart"/>
      <w:r w:rsidRPr="00BD5D41">
        <w:rPr>
          <w:color w:val="FF0000"/>
        </w:rPr>
        <w:t>Eclat</w:t>
      </w:r>
      <w:proofErr w:type="spellEnd"/>
      <w:r w:rsidRPr="00BD5D41">
        <w:rPr>
          <w:color w:val="FF0000"/>
        </w:rPr>
        <w:t xml:space="preserve"> algorithm is very fast in support counting, it is not without its weaknesses. The intermediate </w:t>
      </w:r>
      <w:proofErr w:type="spellStart"/>
      <w:r w:rsidRPr="00BD5D41">
        <w:rPr>
          <w:color w:val="FF0000"/>
        </w:rPr>
        <w:t>tid</w:t>
      </w:r>
      <w:proofErr w:type="spellEnd"/>
      <w:r w:rsidRPr="00BD5D41">
        <w:rPr>
          <w:color w:val="FF0000"/>
        </w:rPr>
        <w:t xml:space="preserve">-lists may become too large for memory. When the </w:t>
      </w:r>
      <w:proofErr w:type="spellStart"/>
      <w:r w:rsidRPr="00BD5D41">
        <w:rPr>
          <w:color w:val="FF0000"/>
        </w:rPr>
        <w:t>tid</w:t>
      </w:r>
      <w:proofErr w:type="spellEnd"/>
      <w:r w:rsidRPr="00BD5D41">
        <w:rPr>
          <w:color w:val="FF0000"/>
        </w:rPr>
        <w:t xml:space="preserve">-list is large, at the time of computation it requires a large amount of space to store the candidate sets. In addition, the algorithm takes more time for computing intersections when the </w:t>
      </w:r>
      <w:proofErr w:type="spellStart"/>
      <w:r w:rsidRPr="00BD5D41">
        <w:rPr>
          <w:color w:val="FF0000"/>
        </w:rPr>
        <w:t>tid</w:t>
      </w:r>
      <w:proofErr w:type="spellEnd"/>
      <w:r w:rsidRPr="00BD5D41">
        <w:rPr>
          <w:color w:val="FF0000"/>
        </w:rPr>
        <w:t>-list is large.</w:t>
      </w:r>
    </w:p>
    <w:p w:rsidR="00BD5D41" w:rsidRDefault="00BD5D41" w:rsidP="00D5054B">
      <w:pPr>
        <w:pStyle w:val="Heading1"/>
        <w:spacing w:before="120"/>
      </w:pPr>
      <w:r>
        <w:t>EVALUATION METHODOLOGY</w:t>
      </w:r>
    </w:p>
    <w:p w:rsidR="00BD5D41" w:rsidRDefault="00BD5D41" w:rsidP="00BD5D41">
      <w:r w:rsidRPr="00993A7B">
        <w:rPr>
          <w:highlight w:val="yellow"/>
        </w:rPr>
        <w:t>How will you measure the performance of your data mining approach?</w:t>
      </w:r>
    </w:p>
    <w:p w:rsidR="00D673DF" w:rsidRPr="00D673DF" w:rsidRDefault="00BD5D41" w:rsidP="00D673DF">
      <w:pPr>
        <w:pStyle w:val="Heading2"/>
        <w:spacing w:before="120"/>
      </w:pPr>
      <w:r w:rsidRPr="00D673DF">
        <w:t>Evaluation Metrics</w:t>
      </w:r>
    </w:p>
    <w:p w:rsidR="00D673DF" w:rsidRDefault="00D673DF" w:rsidP="00BD5D41">
      <w:pPr>
        <w:pStyle w:val="Heading3"/>
      </w:pPr>
      <w:r>
        <w:t>Classification</w:t>
      </w:r>
    </w:p>
    <w:p w:rsidR="00D673DF" w:rsidRDefault="00D673DF" w:rsidP="00D673DF">
      <w:pPr>
        <w:pStyle w:val="Heading4"/>
      </w:pPr>
      <w:r>
        <w:t>Accuracy and Error Rate</w:t>
      </w:r>
    </w:p>
    <w:p w:rsidR="00D673DF" w:rsidRPr="00D673DF" w:rsidRDefault="00D673DF" w:rsidP="00D673DF">
      <w:pPr>
        <w:rPr>
          <w:color w:val="FF0000"/>
        </w:rPr>
      </w:pPr>
      <w:r w:rsidRPr="00D673DF">
        <w:rPr>
          <w:color w:val="FF0000"/>
        </w:rPr>
        <w:t>Accuracy is calculated as the percentage of test samples correctly calculated (TP is true positive, TN is true negative):</w:t>
      </w:r>
    </w:p>
    <w:p w:rsidR="00D673DF" w:rsidRPr="00D673DF" w:rsidRDefault="00D673DF" w:rsidP="00D673DF">
      <w:pPr>
        <w:rPr>
          <w:color w:val="FF0000"/>
        </w:rPr>
      </w:pPr>
      <w:r w:rsidRPr="00D673DF">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(TP+TN)</m:t>
            </m:r>
          </m:num>
          <m:den>
            <m:r>
              <w:rPr>
                <w:rFonts w:ascii="Cambria Math" w:hAnsi="Cambria Math"/>
                <w:color w:val="FF0000"/>
              </w:rPr>
              <m:t>All samples</m:t>
            </m:r>
          </m:den>
        </m:f>
      </m:oMath>
      <w:r w:rsidRPr="00D673DF">
        <w:rPr>
          <w:color w:val="FF0000"/>
        </w:rPr>
        <w:t xml:space="preserve"> </w:t>
      </w:r>
    </w:p>
    <w:p w:rsidR="00D673DF" w:rsidRPr="00D673DF" w:rsidRDefault="00D673DF" w:rsidP="00D673DF">
      <w:pPr>
        <w:rPr>
          <w:color w:val="FF0000"/>
        </w:rPr>
      </w:pPr>
      <w:r w:rsidRPr="00D673DF">
        <w:rPr>
          <w:color w:val="FF0000"/>
        </w:rPr>
        <w:t>Error rate is calculated as the opposite, or 1- accuracy (FP is false positive, FN is false negative):</w:t>
      </w:r>
    </w:p>
    <w:p w:rsidR="00D673DF" w:rsidRPr="00D673DF" w:rsidRDefault="00D673DF" w:rsidP="00D673DF">
      <w:pPr>
        <w:rPr>
          <w:color w:val="FF0000"/>
        </w:rPr>
      </w:pPr>
      <w:r w:rsidRPr="00D673DF">
        <w:rPr>
          <w:color w:val="FF0000"/>
        </w:rPr>
        <w:tab/>
      </w:r>
      <m:oMath>
        <m:r>
          <w:rPr>
            <w:rFonts w:ascii="Cambria Math" w:hAnsi="Cambria Math"/>
            <w:color w:val="FF0000"/>
          </w:rPr>
          <m:t>error rate=</m:t>
        </m:r>
        <m:f>
          <m:fPr>
            <m:ctrlPr>
              <w:rPr>
                <w:rFonts w:ascii="Cambria Math" w:hAnsi="Cambria Math"/>
                <w:i/>
                <w:color w:val="FF0000"/>
              </w:rPr>
            </m:ctrlPr>
          </m:fPr>
          <m:num>
            <m:r>
              <w:rPr>
                <w:rFonts w:ascii="Cambria Math" w:hAnsi="Cambria Math"/>
                <w:color w:val="FF0000"/>
              </w:rPr>
              <m:t>(FP+FN)</m:t>
            </m:r>
          </m:num>
          <m:den>
            <m:r>
              <w:rPr>
                <w:rFonts w:ascii="Cambria Math" w:hAnsi="Cambria Math"/>
                <w:color w:val="FF0000"/>
              </w:rPr>
              <m:t>All samples</m:t>
            </m:r>
          </m:den>
        </m:f>
      </m:oMath>
    </w:p>
    <w:p w:rsidR="00D673DF" w:rsidRDefault="00D673DF" w:rsidP="00D673DF">
      <w:pPr>
        <w:pStyle w:val="Heading4"/>
      </w:pPr>
      <w:r>
        <w:t>Sensitivity and Specificity</w:t>
      </w:r>
    </w:p>
    <w:p w:rsidR="00D673DF" w:rsidRPr="00D673DF" w:rsidRDefault="00D673DF" w:rsidP="00D673DF">
      <w:pPr>
        <w:rPr>
          <w:color w:val="FF0000"/>
        </w:rPr>
      </w:pPr>
      <w:r w:rsidRPr="00D673DF">
        <w:rPr>
          <w:color w:val="FF0000"/>
        </w:rPr>
        <w:t>Sensitivity is calculated as the true positive (TP) recognition rate:</w:t>
      </w:r>
    </w:p>
    <w:p w:rsidR="00D673DF" w:rsidRPr="00D673DF" w:rsidRDefault="00D673DF" w:rsidP="00D673DF">
      <w:pPr>
        <w:rPr>
          <w:color w:val="FF0000"/>
        </w:rPr>
      </w:pPr>
      <w:r w:rsidRPr="00D673DF">
        <w:rPr>
          <w:color w:val="FF0000"/>
        </w:rPr>
        <w:tab/>
      </w:r>
      <m:oMath>
        <m:r>
          <w:rPr>
            <w:rFonts w:ascii="Cambria Math" w:hAnsi="Cambria Math"/>
            <w:color w:val="FF0000"/>
          </w:rPr>
          <m:t>sensitivity=</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P</m:t>
            </m:r>
          </m:den>
        </m:f>
      </m:oMath>
      <w:r w:rsidRPr="00D673DF">
        <w:rPr>
          <w:color w:val="FF0000"/>
        </w:rPr>
        <w:t xml:space="preserve"> </w:t>
      </w:r>
    </w:p>
    <w:p w:rsidR="00D673DF" w:rsidRPr="00D673DF" w:rsidRDefault="00D673DF" w:rsidP="00D673DF">
      <w:pPr>
        <w:rPr>
          <w:color w:val="FF0000"/>
        </w:rPr>
      </w:pPr>
      <w:r w:rsidRPr="00D673DF">
        <w:rPr>
          <w:color w:val="FF0000"/>
        </w:rPr>
        <w:t>Specificity is calculated as the true negative (TN) recognition rate:</w:t>
      </w:r>
    </w:p>
    <w:p w:rsidR="00D673DF" w:rsidRPr="00D673DF" w:rsidRDefault="00D673DF" w:rsidP="00D673DF">
      <w:pPr>
        <w:rPr>
          <w:color w:val="FF0000"/>
        </w:rPr>
      </w:pPr>
      <w:r w:rsidRPr="00D673DF">
        <w:rPr>
          <w:color w:val="FF0000"/>
        </w:rPr>
        <w:tab/>
      </w:r>
      <m:oMath>
        <m:r>
          <w:rPr>
            <w:rFonts w:ascii="Cambria Math" w:hAnsi="Cambria Math"/>
            <w:color w:val="FF0000"/>
          </w:rPr>
          <m:t>specificity=</m:t>
        </m:r>
        <m:f>
          <m:fPr>
            <m:ctrlPr>
              <w:rPr>
                <w:rFonts w:ascii="Cambria Math" w:hAnsi="Cambria Math"/>
                <w:i/>
                <w:color w:val="FF0000"/>
              </w:rPr>
            </m:ctrlPr>
          </m:fPr>
          <m:num>
            <m:r>
              <w:rPr>
                <w:rFonts w:ascii="Cambria Math" w:hAnsi="Cambria Math"/>
                <w:color w:val="FF0000"/>
              </w:rPr>
              <m:t>TN</m:t>
            </m:r>
          </m:num>
          <m:den>
            <m:r>
              <w:rPr>
                <w:rFonts w:ascii="Cambria Math" w:hAnsi="Cambria Math"/>
                <w:color w:val="FF0000"/>
              </w:rPr>
              <m:t>N</m:t>
            </m:r>
          </m:den>
        </m:f>
      </m:oMath>
      <w:r w:rsidRPr="00D673DF">
        <w:rPr>
          <w:color w:val="FF0000"/>
        </w:rPr>
        <w:t xml:space="preserve"> </w:t>
      </w:r>
    </w:p>
    <w:p w:rsidR="00D673DF" w:rsidRPr="00D673DF" w:rsidRDefault="00D673DF" w:rsidP="00D673DF">
      <w:pPr>
        <w:rPr>
          <w:color w:val="FF0000"/>
        </w:rPr>
      </w:pPr>
      <w:r w:rsidRPr="00D673DF">
        <w:rPr>
          <w:color w:val="FF0000"/>
        </w:rPr>
        <w:t>Accuracy can be written as a function of both sensitivity and specificity:</w:t>
      </w:r>
    </w:p>
    <w:p w:rsidR="00D673DF" w:rsidRPr="00D673DF" w:rsidRDefault="00D673DF" w:rsidP="00D673DF">
      <w:pPr>
        <w:ind w:left="720" w:hanging="720"/>
        <w:rPr>
          <w:color w:val="FF0000"/>
        </w:rPr>
      </w:pPr>
      <w:r w:rsidRPr="00D673DF">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sensitivity*P</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specificity*N</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sensitivity*P</m:t>
                </m:r>
              </m:e>
            </m:d>
            <m:r>
              <w:rPr>
                <w:rFonts w:ascii="Cambria Math" w:hAnsi="Cambria Math"/>
                <w:color w:val="FF0000"/>
              </w:rPr>
              <m:t>+(specificity*N)</m:t>
            </m:r>
          </m:num>
          <m:den>
            <m:r>
              <w:rPr>
                <w:rFonts w:ascii="Cambria Math" w:hAnsi="Cambria Math"/>
                <w:color w:val="FF0000"/>
              </w:rPr>
              <m:t>(P+N)</m:t>
            </m:r>
          </m:den>
        </m:f>
      </m:oMath>
      <w:r w:rsidRPr="00D673DF">
        <w:rPr>
          <w:color w:val="FF0000"/>
        </w:rPr>
        <w:t xml:space="preserve"> </w:t>
      </w:r>
    </w:p>
    <w:p w:rsidR="00D673DF" w:rsidRDefault="00D673DF" w:rsidP="00D673DF">
      <w:pPr>
        <w:pStyle w:val="Heading4"/>
      </w:pPr>
      <w:r>
        <w:t>Precision and Recall</w:t>
      </w:r>
    </w:p>
    <w:p w:rsidR="00D673DF" w:rsidRPr="00D673DF" w:rsidRDefault="00D673DF" w:rsidP="00D673DF">
      <w:pPr>
        <w:rPr>
          <w:color w:val="FF0000"/>
        </w:rPr>
      </w:pPr>
      <w:r w:rsidRPr="00D673DF">
        <w:rPr>
          <w:color w:val="FF0000"/>
        </w:rPr>
        <w:t>There is an inverse relationship between precision and recall.</w:t>
      </w:r>
    </w:p>
    <w:p w:rsidR="00D673DF" w:rsidRPr="00D673DF" w:rsidRDefault="00D673DF" w:rsidP="00D673DF">
      <w:pPr>
        <w:rPr>
          <w:color w:val="FF0000"/>
        </w:rPr>
      </w:pPr>
      <w:r w:rsidRPr="00D673DF">
        <w:rPr>
          <w:color w:val="FF0000"/>
        </w:rPr>
        <w:t>Precision is measured as a percentage of the samples classified with a positive label that are actually positive, or exactness:</w:t>
      </w:r>
    </w:p>
    <w:p w:rsidR="00D673DF" w:rsidRPr="00D673DF" w:rsidRDefault="00D673DF" w:rsidP="00D673DF">
      <w:pPr>
        <w:rPr>
          <w:color w:val="FF0000"/>
        </w:rPr>
      </w:pPr>
      <m:oMathPara>
        <m:oMath>
          <m:r>
            <w:rPr>
              <w:rFonts w:ascii="Cambria Math" w:hAnsi="Cambria Math"/>
              <w:color w:val="FF0000"/>
            </w:rPr>
            <m:t xml:space="preserve">precision= </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TP+FP</m:t>
              </m:r>
            </m:den>
          </m:f>
        </m:oMath>
      </m:oMathPara>
    </w:p>
    <w:p w:rsidR="00D673DF" w:rsidRPr="00D673DF" w:rsidRDefault="00D673DF" w:rsidP="00D673DF">
      <w:pPr>
        <w:rPr>
          <w:color w:val="FF0000"/>
        </w:rPr>
      </w:pPr>
      <w:r w:rsidRPr="00D673DF">
        <w:rPr>
          <w:color w:val="FF0000"/>
        </w:rPr>
        <w:t>Recall is measured as a percentage of positive samples actually classified with a positive label, or completeness.</w:t>
      </w:r>
    </w:p>
    <w:p w:rsidR="00D673DF" w:rsidRPr="00D673DF" w:rsidRDefault="00D673DF" w:rsidP="00D673DF">
      <w:pPr>
        <w:rPr>
          <w:color w:val="FF0000"/>
        </w:rPr>
      </w:pPr>
      <m:oMathPara>
        <m:oMath>
          <m:r>
            <w:rPr>
              <w:rFonts w:ascii="Cambria Math" w:hAnsi="Cambria Math"/>
              <w:color w:val="FF0000"/>
            </w:rPr>
            <m:t>recall=</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TP+FN</m:t>
              </m:r>
            </m:den>
          </m:f>
        </m:oMath>
      </m:oMathPara>
    </w:p>
    <w:p w:rsidR="00D673DF" w:rsidRPr="00D673DF" w:rsidRDefault="00D673DF" w:rsidP="00D673DF">
      <w:pPr>
        <w:rPr>
          <w:color w:val="FF0000"/>
        </w:rPr>
      </w:pPr>
      <w:r w:rsidRPr="00D673DF">
        <w:rPr>
          <w:color w:val="FF0000"/>
        </w:rPr>
        <w:t>A perfect score would be 1.0 or 100%.</w:t>
      </w:r>
    </w:p>
    <w:p w:rsidR="00D673DF" w:rsidRDefault="00D673DF" w:rsidP="00D673DF">
      <w:pPr>
        <w:pStyle w:val="Heading4"/>
      </w:pPr>
      <w:r>
        <w:t>F-Measures</w:t>
      </w:r>
    </w:p>
    <w:p w:rsidR="00D673DF" w:rsidRPr="00D673DF" w:rsidRDefault="00D673DF" w:rsidP="00D673DF">
      <w:pPr>
        <w:rPr>
          <w:color w:val="FF0000"/>
        </w:rPr>
      </w:pPr>
      <w:r w:rsidRPr="00D673DF">
        <w:rPr>
          <w:color w:val="FF0000"/>
        </w:rPr>
        <w:t>F-measure is a type of accuracy measurement which takes into account both precision and recall, with the resulting score assigned is between 0 and 1.</w:t>
      </w:r>
    </w:p>
    <w:p w:rsidR="00D673DF" w:rsidRPr="00D673DF" w:rsidRDefault="00D673DF" w:rsidP="00D673DF">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2*precision*recall</m:t>
              </m:r>
            </m:num>
            <m:den>
              <m:r>
                <w:rPr>
                  <w:rFonts w:ascii="Cambria Math" w:hAnsi="Cambria Math"/>
                  <w:color w:val="FF0000"/>
                </w:rPr>
                <m:t>precision+recall</m:t>
              </m:r>
            </m:den>
          </m:f>
        </m:oMath>
      </m:oMathPara>
    </w:p>
    <w:p w:rsidR="00D673DF" w:rsidRPr="00D673DF" w:rsidRDefault="00D673DF" w:rsidP="00D673DF">
      <w:pPr>
        <w:rPr>
          <w:color w:val="FF0000"/>
        </w:rPr>
      </w:pPr>
      <w:r w:rsidRPr="00D673DF">
        <w:rPr>
          <w:color w:val="FF0000"/>
        </w:rPr>
        <w:t>F-measure can also be a weighted measurement as follows:</w:t>
      </w:r>
    </w:p>
    <w:p w:rsidR="00D673DF" w:rsidRPr="00D673DF" w:rsidRDefault="00D673DF" w:rsidP="00D673DF">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num>
            <m:den>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den>
          </m:f>
        </m:oMath>
      </m:oMathPara>
    </w:p>
    <w:p w:rsidR="00D673DF" w:rsidRPr="00D673DF" w:rsidRDefault="00D673DF" w:rsidP="00BD5D41">
      <w:pPr>
        <w:pStyle w:val="Heading3"/>
      </w:pPr>
      <w:r w:rsidRPr="00D673DF">
        <w:t xml:space="preserve">Frequent </w:t>
      </w:r>
      <w:proofErr w:type="spellStart"/>
      <w:r w:rsidRPr="00D673DF">
        <w:t>Itemsets</w:t>
      </w:r>
      <w:proofErr w:type="spellEnd"/>
    </w:p>
    <w:p w:rsidR="00BD5D41" w:rsidRPr="00BD5D41" w:rsidRDefault="00BD5D41" w:rsidP="00D673DF">
      <w:pPr>
        <w:pStyle w:val="Heading4"/>
      </w:pPr>
      <w:r w:rsidRPr="00BD5D41">
        <w:t>Support</w:t>
      </w:r>
    </w:p>
    <w:p w:rsidR="00BD5D41" w:rsidRPr="00BD5D41" w:rsidRDefault="00BD5D41" w:rsidP="00BD5D41">
      <w:pPr>
        <w:rPr>
          <w:color w:val="FF0000"/>
        </w:rPr>
      </w:pPr>
      <w:r w:rsidRPr="00BD5D41">
        <w:rPr>
          <w:color w:val="FF0000"/>
        </w:rPr>
        <w:t xml:space="preserve">The support value of an </w:t>
      </w:r>
      <w:proofErr w:type="spellStart"/>
      <w:r w:rsidRPr="00BD5D41">
        <w:rPr>
          <w:color w:val="FF0000"/>
        </w:rPr>
        <w:t>itemset</w:t>
      </w:r>
      <w:proofErr w:type="spellEnd"/>
      <w:r w:rsidRPr="00BD5D41">
        <w:rPr>
          <w:color w:val="FF0000"/>
        </w:rPr>
        <w:t xml:space="preserve"> is defined as the proportion of transactions in the database that contain the </w:t>
      </w:r>
      <w:proofErr w:type="spellStart"/>
      <w:r w:rsidRPr="00BD5D41">
        <w:rPr>
          <w:color w:val="FF0000"/>
        </w:rPr>
        <w:t>itemset</w:t>
      </w:r>
      <w:proofErr w:type="spellEnd"/>
      <w:r w:rsidRPr="00BD5D41">
        <w:rPr>
          <w:color w:val="FF0000"/>
        </w:rPr>
        <w:t xml:space="preserve">. It can be written as </w:t>
      </w:r>
      <w:proofErr w:type="spellStart"/>
      <w:r w:rsidRPr="00BD5D41">
        <w:rPr>
          <w:color w:val="FF0000"/>
        </w:rPr>
        <w:t>supp</w:t>
      </w:r>
      <w:proofErr w:type="spellEnd"/>
      <w:r w:rsidRPr="00BD5D41">
        <w:rPr>
          <w:color w:val="FF0000"/>
        </w:rPr>
        <w:t>(</w:t>
      </w:r>
      <w:r w:rsidRPr="00BD5D41">
        <w:rPr>
          <w:i/>
          <w:color w:val="FF0000"/>
        </w:rPr>
        <w:t>X</w:t>
      </w:r>
      <w:r w:rsidRPr="00BD5D41">
        <w:rPr>
          <w:color w:val="FF0000"/>
        </w:rPr>
        <w:t xml:space="preserve">), where </w:t>
      </w:r>
      <w:r w:rsidRPr="00BD5D41">
        <w:rPr>
          <w:i/>
          <w:color w:val="FF0000"/>
        </w:rPr>
        <w:t>X</w:t>
      </w:r>
      <w:r w:rsidRPr="00BD5D41">
        <w:rPr>
          <w:color w:val="FF0000"/>
        </w:rPr>
        <w:t xml:space="preserve"> is an </w:t>
      </w:r>
      <w:proofErr w:type="spellStart"/>
      <w:r w:rsidRPr="00BD5D41">
        <w:rPr>
          <w:color w:val="FF0000"/>
        </w:rPr>
        <w:t>itemset</w:t>
      </w:r>
      <w:proofErr w:type="spellEnd"/>
      <w:r w:rsidRPr="00BD5D41">
        <w:rPr>
          <w:color w:val="FF0000"/>
        </w:rPr>
        <w:t>.</w:t>
      </w:r>
    </w:p>
    <w:p w:rsidR="00BD5D41" w:rsidRPr="00BD5D41" w:rsidRDefault="00BD5D41" w:rsidP="00D673DF">
      <w:pPr>
        <w:pStyle w:val="Heading4"/>
      </w:pPr>
      <w:r w:rsidRPr="00BD5D41">
        <w:t>Confidence</w:t>
      </w:r>
    </w:p>
    <w:p w:rsidR="00BD5D41" w:rsidRPr="00BD5D41" w:rsidRDefault="00BD5D41" w:rsidP="00BD5D41">
      <w:pPr>
        <w:rPr>
          <w:color w:val="FF0000"/>
        </w:rPr>
      </w:pPr>
      <w:r w:rsidRPr="00BD5D41">
        <w:rPr>
          <w:color w:val="FF0000"/>
        </w:rPr>
        <w:t xml:space="preserve">The confidence value of a rule is the proportion of the transactions that contain an </w:t>
      </w:r>
      <w:proofErr w:type="spellStart"/>
      <w:r w:rsidRPr="00BD5D41">
        <w:rPr>
          <w:color w:val="FF0000"/>
        </w:rPr>
        <w:t>itemset</w:t>
      </w:r>
      <w:proofErr w:type="spellEnd"/>
      <w:r w:rsidRPr="00BD5D41">
        <w:rPr>
          <w:color w:val="FF0000"/>
        </w:rPr>
        <w:t xml:space="preserve">, that also contain another non-intersecting </w:t>
      </w:r>
      <w:proofErr w:type="spellStart"/>
      <w:r w:rsidRPr="00BD5D41">
        <w:rPr>
          <w:color w:val="FF0000"/>
        </w:rPr>
        <w:t>itemset</w:t>
      </w:r>
      <w:proofErr w:type="spellEnd"/>
      <w:r w:rsidRPr="00BD5D41">
        <w:rPr>
          <w:color w:val="FF0000"/>
        </w:rPr>
        <w:t xml:space="preserve"> of the same dataset. It can be written as </w:t>
      </w:r>
      <w:proofErr w:type="spellStart"/>
      <w:r w:rsidRPr="00BD5D41">
        <w:rPr>
          <w:color w:val="FF0000"/>
        </w:rPr>
        <w:t>conf</w:t>
      </w:r>
      <w:proofErr w:type="spellEnd"/>
      <w:r w:rsidRPr="00BD5D41">
        <w:rPr>
          <w:color w:val="FF0000"/>
        </w:rPr>
        <w:t>(</w:t>
      </w:r>
      <w:r w:rsidRPr="00BD5D41">
        <w:rPr>
          <w:i/>
          <w:color w:val="FF0000"/>
        </w:rPr>
        <w:t>X</w:t>
      </w:r>
      <w:r w:rsidRPr="00BD5D41">
        <w:rPr>
          <w:color w:val="FF0000"/>
        </w:rPr>
        <w:t xml:space="preserve"> =&gt; </w:t>
      </w:r>
      <w:r w:rsidRPr="00BD5D41">
        <w:rPr>
          <w:i/>
          <w:color w:val="FF0000"/>
        </w:rPr>
        <w:t>Y</w:t>
      </w:r>
      <w:r w:rsidRPr="00BD5D41">
        <w:rPr>
          <w:color w:val="FF0000"/>
        </w:rPr>
        <w:t xml:space="preserve">) = </w:t>
      </w:r>
      <w:proofErr w:type="spellStart"/>
      <w:r w:rsidRPr="00BD5D41">
        <w:rPr>
          <w:color w:val="FF0000"/>
        </w:rPr>
        <w:t>supp</w:t>
      </w:r>
      <w:proofErr w:type="spellEnd"/>
      <w:r w:rsidRPr="00BD5D41">
        <w:rPr>
          <w:color w:val="FF0000"/>
        </w:rPr>
        <w:t>(</w:t>
      </w:r>
      <w:r w:rsidRPr="00BD5D41">
        <w:rPr>
          <w:i/>
          <w:color w:val="FF0000"/>
        </w:rPr>
        <w:t>X</w:t>
      </w:r>
      <w:r w:rsidRPr="00BD5D41">
        <w:rPr>
          <w:rFonts w:asciiTheme="minorHAnsi" w:hAnsiTheme="minorHAnsi" w:cs="Arial"/>
          <w:i/>
          <w:color w:val="FF0000"/>
          <w:szCs w:val="18"/>
        </w:rPr>
        <w:t xml:space="preserve"> </w:t>
      </w:r>
      <w:r w:rsidRPr="00BD5D41">
        <w:rPr>
          <w:rFonts w:asciiTheme="minorHAnsi" w:hAnsiTheme="minorHAnsi" w:cs="Arial"/>
          <w:color w:val="FF0000"/>
          <w:szCs w:val="18"/>
        </w:rPr>
        <w:t>U</w:t>
      </w:r>
      <w:r w:rsidRPr="00BD5D41">
        <w:rPr>
          <w:color w:val="FF0000"/>
        </w:rPr>
        <w:t xml:space="preserve"> </w:t>
      </w:r>
      <w:r w:rsidRPr="00BD5D41">
        <w:rPr>
          <w:i/>
          <w:color w:val="FF0000"/>
        </w:rPr>
        <w:t>Y</w:t>
      </w:r>
      <w:r w:rsidRPr="00BD5D41">
        <w:rPr>
          <w:color w:val="FF0000"/>
        </w:rPr>
        <w:t xml:space="preserve">) / </w:t>
      </w:r>
      <w:proofErr w:type="spellStart"/>
      <w:r w:rsidRPr="00BD5D41">
        <w:rPr>
          <w:color w:val="FF0000"/>
        </w:rPr>
        <w:t>supp</w:t>
      </w:r>
      <w:proofErr w:type="spellEnd"/>
      <w:r w:rsidRPr="00BD5D41">
        <w:rPr>
          <w:color w:val="FF0000"/>
        </w:rPr>
        <w:t>(</w:t>
      </w:r>
      <w:r w:rsidRPr="00BD5D41">
        <w:rPr>
          <w:i/>
          <w:color w:val="FF0000"/>
        </w:rPr>
        <w:t>X</w:t>
      </w:r>
      <w:r w:rsidRPr="00BD5D41">
        <w:rPr>
          <w:color w:val="FF0000"/>
        </w:rPr>
        <w:t xml:space="preserve">), where </w:t>
      </w:r>
      <w:r w:rsidRPr="00BD5D41">
        <w:rPr>
          <w:i/>
          <w:color w:val="FF0000"/>
        </w:rPr>
        <w:t>X</w:t>
      </w:r>
      <w:r w:rsidRPr="00BD5D41">
        <w:rPr>
          <w:color w:val="FF0000"/>
        </w:rPr>
        <w:t xml:space="preserve"> and Y are </w:t>
      </w:r>
      <w:proofErr w:type="spellStart"/>
      <w:r w:rsidRPr="00BD5D41">
        <w:rPr>
          <w:color w:val="FF0000"/>
        </w:rPr>
        <w:t>itemsets</w:t>
      </w:r>
      <w:proofErr w:type="spellEnd"/>
      <w:r w:rsidRPr="00BD5D41">
        <w:rPr>
          <w:color w:val="FF0000"/>
        </w:rPr>
        <w:t xml:space="preserve"> such that </w:t>
      </w:r>
      <w:r w:rsidRPr="00BD5D41">
        <w:rPr>
          <w:i/>
          <w:color w:val="FF0000"/>
        </w:rPr>
        <w:t>X</w:t>
      </w:r>
      <w:r w:rsidRPr="00BD5D41">
        <w:rPr>
          <w:color w:val="FF0000"/>
        </w:rPr>
        <w:t xml:space="preserve"> ∩ </w:t>
      </w:r>
      <w:r w:rsidRPr="00BD5D41">
        <w:rPr>
          <w:i/>
          <w:color w:val="FF0000"/>
        </w:rPr>
        <w:t>Y</w:t>
      </w:r>
      <w:r w:rsidRPr="00BD5D41">
        <w:rPr>
          <w:color w:val="FF0000"/>
        </w:rPr>
        <w:t xml:space="preserve"> = Ø and </w:t>
      </w:r>
      <w:r w:rsidRPr="00BD5D41">
        <w:rPr>
          <w:i/>
          <w:color w:val="FF0000"/>
        </w:rPr>
        <w:t>X</w:t>
      </w:r>
      <w:r w:rsidRPr="00BD5D41">
        <w:rPr>
          <w:color w:val="FF0000"/>
        </w:rPr>
        <w:t xml:space="preserve"> =&gt; </w:t>
      </w:r>
      <w:r w:rsidRPr="00BD5D41">
        <w:rPr>
          <w:i/>
          <w:color w:val="FF0000"/>
        </w:rPr>
        <w:t>Y</w:t>
      </w:r>
      <w:r w:rsidRPr="00BD5D41">
        <w:rPr>
          <w:color w:val="FF0000"/>
        </w:rPr>
        <w:t xml:space="preserve"> is a rule.</w:t>
      </w:r>
    </w:p>
    <w:p w:rsidR="00D5054B" w:rsidRPr="006772CD" w:rsidRDefault="00D5054B" w:rsidP="00D5054B">
      <w:pPr>
        <w:pStyle w:val="Heading1"/>
        <w:spacing w:before="120"/>
      </w:pPr>
      <w:r w:rsidRPr="006772CD">
        <w:t>RESULTS</w:t>
      </w:r>
    </w:p>
    <w:p w:rsidR="00D5054B" w:rsidRPr="00BD5D41" w:rsidRDefault="00D5054B" w:rsidP="00D5054B">
      <w:pPr>
        <w:pStyle w:val="Heading2"/>
        <w:rPr>
          <w:color w:val="FF0000"/>
        </w:rPr>
      </w:pPr>
      <w:proofErr w:type="spellStart"/>
      <w:r w:rsidRPr="00BD5D41">
        <w:rPr>
          <w:color w:val="FF0000"/>
        </w:rPr>
        <w:t>Apriori</w:t>
      </w:r>
      <w:proofErr w:type="spellEnd"/>
    </w:p>
    <w:p w:rsidR="00D5054B" w:rsidRPr="00BD5D41" w:rsidRDefault="00D5054B" w:rsidP="00D5054B">
      <w:pPr>
        <w:rPr>
          <w:color w:val="FF0000"/>
        </w:rPr>
      </w:pPr>
      <w:r w:rsidRPr="00BD5D41">
        <w:rPr>
          <w:color w:val="FF0000"/>
        </w:rPr>
        <w:t xml:space="preserve">Filtering the </w:t>
      </w:r>
      <w:proofErr w:type="spellStart"/>
      <w:r w:rsidRPr="00BD5D41">
        <w:rPr>
          <w:color w:val="FF0000"/>
        </w:rPr>
        <w:t>Apriori</w:t>
      </w:r>
      <w:proofErr w:type="spellEnd"/>
      <w:r w:rsidRPr="00BD5D41">
        <w:rPr>
          <w:color w:val="FF0000"/>
        </w:rPr>
        <w:t xml:space="preserve"> results for only Democrats and sorting by confidence gives a good indication of key vote sets that would be the most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confidence, </w:t>
      </w:r>
      <w:proofErr w:type="gramStart"/>
      <w:r w:rsidRPr="00BD5D41">
        <w:rPr>
          <w:color w:val="FF0000"/>
        </w:rPr>
        <w:t>an abstain</w:t>
      </w:r>
      <w:proofErr w:type="gramEnd"/>
      <w:r w:rsidRPr="00BD5D41">
        <w:rPr>
          <w:color w:val="FF0000"/>
        </w:rPr>
        <w:t xml:space="preserve"> vote for key vote 6, Religious Groups in Schools, was a part of each </w:t>
      </w:r>
      <w:proofErr w:type="spellStart"/>
      <w:r w:rsidRPr="00BD5D41">
        <w:rPr>
          <w:color w:val="FF0000"/>
        </w:rPr>
        <w:t>itemset</w:t>
      </w:r>
      <w:proofErr w:type="spellEnd"/>
      <w:r w:rsidRPr="00BD5D41">
        <w:rPr>
          <w:color w:val="FF0000"/>
        </w:rPr>
        <w:t xml:space="preserve"> (see </w:t>
      </w:r>
      <w:r w:rsidRPr="00BD5D41">
        <w:rPr>
          <w:color w:val="FF0000"/>
        </w:rPr>
        <w:fldChar w:fldCharType="begin"/>
      </w:r>
      <w:r w:rsidRPr="00BD5D41">
        <w:rPr>
          <w:color w:val="FF0000"/>
        </w:rPr>
        <w:instrText xml:space="preserve"> REF _Ref449557926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3</w:t>
      </w:r>
      <w:r w:rsidRPr="00BD5D41">
        <w:rPr>
          <w:color w:val="FF0000"/>
        </w:rPr>
        <w:fldChar w:fldCharType="end"/>
      </w:r>
      <w:r w:rsidRPr="00BD5D41">
        <w:rPr>
          <w:color w:val="FF0000"/>
        </w:rPr>
        <w:t xml:space="preserve">). Another interesting note is no other value in the </w:t>
      </w:r>
      <w:proofErr w:type="spellStart"/>
      <w:r w:rsidRPr="00BD5D41">
        <w:rPr>
          <w:color w:val="FF0000"/>
        </w:rPr>
        <w:t>itemsets</w:t>
      </w:r>
      <w:proofErr w:type="spellEnd"/>
      <w:r w:rsidRPr="00BD5D41">
        <w:rPr>
          <w:color w:val="FF0000"/>
        </w:rPr>
        <w:t xml:space="preserve"> showed any overlap at all.</w:t>
      </w:r>
    </w:p>
    <w:p w:rsidR="00D5054B" w:rsidRPr="00BD5D41" w:rsidRDefault="00D5054B" w:rsidP="00D5054B">
      <w:pPr>
        <w:pStyle w:val="Caption"/>
        <w:keepNext/>
        <w:rPr>
          <w:color w:val="FF0000"/>
        </w:rPr>
      </w:pPr>
      <w:bookmarkStart w:id="11" w:name="_Ref449557926"/>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00FC3E6B">
        <w:rPr>
          <w:noProof/>
          <w:color w:val="FF0000"/>
        </w:rPr>
        <w:t>3</w:t>
      </w:r>
      <w:r w:rsidRPr="00BD5D41">
        <w:rPr>
          <w:noProof/>
          <w:color w:val="FF0000"/>
        </w:rPr>
        <w:fldChar w:fldCharType="end"/>
      </w:r>
      <w:bookmarkEnd w:id="11"/>
      <w:r w:rsidRPr="00BD5D41">
        <w:rPr>
          <w:color w:val="FF0000"/>
        </w:rPr>
        <w:t>.</w:t>
      </w:r>
      <w:proofErr w:type="gramEnd"/>
      <w:r w:rsidRPr="00BD5D41">
        <w:rPr>
          <w:color w:val="FF0000"/>
        </w:rPr>
        <w:t xml:space="preserve"> </w:t>
      </w:r>
      <w:proofErr w:type="spellStart"/>
      <w:r w:rsidRPr="00BD5D41">
        <w:rPr>
          <w:color w:val="FF0000"/>
        </w:rPr>
        <w:t>Apriori</w:t>
      </w:r>
      <w:proofErr w:type="spellEnd"/>
      <w:r w:rsidRPr="00BD5D41">
        <w:rPr>
          <w:color w:val="FF0000"/>
        </w:rPr>
        <w:t xml:space="preserve"> Democrat Confidence Sort</w:t>
      </w:r>
    </w:p>
    <w:p w:rsidR="00D5054B" w:rsidRPr="00BD5D41" w:rsidRDefault="00D5054B" w:rsidP="00D5054B">
      <w:pPr>
        <w:keepNext/>
        <w:rPr>
          <w:color w:val="FF0000"/>
        </w:rPr>
      </w:pPr>
      <w:r w:rsidRPr="00BD5D41">
        <w:rPr>
          <w:noProof/>
          <w:color w:val="FF0000"/>
        </w:rPr>
        <w:drawing>
          <wp:inline distT="0" distB="0" distL="0" distR="0" wp14:anchorId="621599F7" wp14:editId="71C07411">
            <wp:extent cx="3049270" cy="5949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mocratConfidenceSort.PNG"/>
                    <pic:cNvPicPr/>
                  </pic:nvPicPr>
                  <pic:blipFill rotWithShape="1">
                    <a:blip r:embed="rId15" cstate="print">
                      <a:extLst>
                        <a:ext uri="{28A0092B-C50C-407E-A947-70E740481C1C}">
                          <a14:useLocalDpi xmlns:a14="http://schemas.microsoft.com/office/drawing/2010/main" val="0"/>
                        </a:ext>
                      </a:extLst>
                    </a:blip>
                    <a:srcRect t="755"/>
                    <a:stretch/>
                  </pic:blipFill>
                  <pic:spPr bwMode="auto">
                    <a:xfrm>
                      <a:off x="0" y="0"/>
                      <a:ext cx="3049270" cy="59491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rPr>
          <w:color w:val="FF0000"/>
        </w:rPr>
      </w:pPr>
      <w:r w:rsidRPr="00BD5D41">
        <w:rPr>
          <w:color w:val="FF0000"/>
        </w:rPr>
        <w:t xml:space="preserve">Filtering the </w:t>
      </w:r>
      <w:proofErr w:type="spellStart"/>
      <w:r w:rsidRPr="00BD5D41">
        <w:rPr>
          <w:color w:val="FF0000"/>
        </w:rPr>
        <w:t>Apriori</w:t>
      </w:r>
      <w:proofErr w:type="spellEnd"/>
      <w:r w:rsidRPr="00BD5D41">
        <w:rPr>
          <w:color w:val="FF0000"/>
        </w:rPr>
        <w:t xml:space="preserve"> results for only Republicans and sorting by confidence gives a good indication of key vote sets that would be the most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confidence, an abstain vote for key vote 8, Aid to Nicaraguan Contras, was a part of four out of the five </w:t>
      </w:r>
      <w:proofErr w:type="spellStart"/>
      <w:r w:rsidRPr="00BD5D41">
        <w:rPr>
          <w:color w:val="FF0000"/>
        </w:rPr>
        <w:t>itemsets</w:t>
      </w:r>
      <w:proofErr w:type="spellEnd"/>
      <w:r w:rsidRPr="00BD5D41">
        <w:rPr>
          <w:color w:val="FF0000"/>
        </w:rPr>
        <w:t xml:space="preserve"> (see </w:t>
      </w:r>
      <w:r w:rsidRPr="00BD5D41">
        <w:rPr>
          <w:color w:val="FF0000"/>
        </w:rPr>
        <w:fldChar w:fldCharType="begin"/>
      </w:r>
      <w:r w:rsidRPr="00BD5D41">
        <w:rPr>
          <w:color w:val="FF0000"/>
        </w:rPr>
        <w:instrText xml:space="preserve"> REF _Ref449557937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4</w:t>
      </w:r>
      <w:r w:rsidRPr="00BD5D41">
        <w:rPr>
          <w:color w:val="FF0000"/>
        </w:rPr>
        <w:fldChar w:fldCharType="end"/>
      </w:r>
      <w:r w:rsidRPr="00BD5D41">
        <w:rPr>
          <w:color w:val="FF0000"/>
        </w:rPr>
        <w:t xml:space="preserve">). Not as high percentage as </w:t>
      </w:r>
      <w:proofErr w:type="gramStart"/>
      <w:r w:rsidRPr="00BD5D41">
        <w:rPr>
          <w:color w:val="FF0000"/>
        </w:rPr>
        <w:t>an abstain</w:t>
      </w:r>
      <w:proofErr w:type="gramEnd"/>
      <w:r w:rsidRPr="00BD5D41">
        <w:rPr>
          <w:color w:val="FF0000"/>
        </w:rPr>
        <w:t xml:space="preserve"> vote for key vote 6 was for the Democrats at 100%, but still a very high percentage at 80%. Another interesting note in the five Republican </w:t>
      </w:r>
      <w:proofErr w:type="spellStart"/>
      <w:r w:rsidRPr="00BD5D41">
        <w:rPr>
          <w:color w:val="FF0000"/>
        </w:rPr>
        <w:t>itemsets</w:t>
      </w:r>
      <w:proofErr w:type="spellEnd"/>
      <w:r w:rsidRPr="00BD5D41">
        <w:rPr>
          <w:color w:val="FF0000"/>
        </w:rPr>
        <w:t xml:space="preserve">, a nay vote for key vote 3, Adoption of the Budget Resolution, was seen two out of five times, or 40% of the time. It then makes sense that the highest confidence and support was for the </w:t>
      </w:r>
      <w:proofErr w:type="spellStart"/>
      <w:r w:rsidRPr="00BD5D41">
        <w:rPr>
          <w:color w:val="FF0000"/>
        </w:rPr>
        <w:t>itemset</w:t>
      </w:r>
      <w:proofErr w:type="spellEnd"/>
      <w:r w:rsidRPr="00BD5D41">
        <w:rPr>
          <w:color w:val="FF0000"/>
        </w:rPr>
        <w:t xml:space="preserve"> with both </w:t>
      </w:r>
      <w:proofErr w:type="gramStart"/>
      <w:r w:rsidRPr="00BD5D41">
        <w:rPr>
          <w:color w:val="FF0000"/>
        </w:rPr>
        <w:t>the abstain</w:t>
      </w:r>
      <w:proofErr w:type="gramEnd"/>
      <w:r w:rsidRPr="00BD5D41">
        <w:rPr>
          <w:color w:val="FF0000"/>
        </w:rPr>
        <w:t xml:space="preserve"> for key vote 8 and the nay for key vote 3.</w:t>
      </w:r>
    </w:p>
    <w:p w:rsidR="00D5054B" w:rsidRPr="00BD5D41" w:rsidRDefault="00D5054B" w:rsidP="00D5054B">
      <w:pPr>
        <w:pStyle w:val="Caption"/>
        <w:keepNext/>
        <w:rPr>
          <w:color w:val="FF0000"/>
        </w:rPr>
      </w:pPr>
      <w:bookmarkStart w:id="12" w:name="_Ref449557937"/>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4</w:t>
      </w:r>
      <w:r w:rsidRPr="00BD5D41">
        <w:rPr>
          <w:noProof/>
          <w:color w:val="FF0000"/>
        </w:rPr>
        <w:fldChar w:fldCharType="end"/>
      </w:r>
      <w:bookmarkEnd w:id="12"/>
      <w:r w:rsidRPr="00BD5D41">
        <w:rPr>
          <w:color w:val="FF0000"/>
        </w:rPr>
        <w:t>.</w:t>
      </w:r>
      <w:proofErr w:type="gramEnd"/>
      <w:r w:rsidRPr="00BD5D41">
        <w:rPr>
          <w:color w:val="FF0000"/>
        </w:rPr>
        <w:t xml:space="preserve"> </w:t>
      </w:r>
      <w:proofErr w:type="spellStart"/>
      <w:r w:rsidRPr="00BD5D41">
        <w:rPr>
          <w:color w:val="FF0000"/>
        </w:rPr>
        <w:t>Apriori</w:t>
      </w:r>
      <w:proofErr w:type="spellEnd"/>
      <w:r w:rsidRPr="00BD5D41">
        <w:rPr>
          <w:color w:val="FF0000"/>
        </w:rPr>
        <w:t xml:space="preserve"> Republican Confidence Sort</w:t>
      </w:r>
    </w:p>
    <w:p w:rsidR="00D5054B" w:rsidRPr="00BD5D41" w:rsidRDefault="00D5054B" w:rsidP="00D5054B">
      <w:pPr>
        <w:rPr>
          <w:color w:val="FF0000"/>
        </w:rPr>
      </w:pPr>
      <w:r w:rsidRPr="00BD5D41">
        <w:rPr>
          <w:noProof/>
          <w:color w:val="FF0000"/>
        </w:rPr>
        <w:drawing>
          <wp:inline distT="0" distB="0" distL="0" distR="0" wp14:anchorId="0C10E5FC" wp14:editId="7F53BC40">
            <wp:extent cx="3049270" cy="5527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publicanConfidenceSort.PNG"/>
                    <pic:cNvPicPr/>
                  </pic:nvPicPr>
                  <pic:blipFill rotWithShape="1">
                    <a:blip r:embed="rId16" cstate="print">
                      <a:extLst>
                        <a:ext uri="{28A0092B-C50C-407E-A947-70E740481C1C}">
                          <a14:useLocalDpi xmlns:a14="http://schemas.microsoft.com/office/drawing/2010/main" val="0"/>
                        </a:ext>
                      </a:extLst>
                    </a:blip>
                    <a:srcRect t="3172"/>
                    <a:stretch/>
                  </pic:blipFill>
                  <pic:spPr bwMode="auto">
                    <a:xfrm>
                      <a:off x="0" y="0"/>
                      <a:ext cx="3049270" cy="55275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pStyle w:val="Heading2"/>
        <w:rPr>
          <w:color w:val="FF0000"/>
        </w:rPr>
      </w:pPr>
      <w:proofErr w:type="spellStart"/>
      <w:r w:rsidRPr="00BD5D41">
        <w:rPr>
          <w:color w:val="FF0000"/>
        </w:rPr>
        <w:lastRenderedPageBreak/>
        <w:t>Eclat</w:t>
      </w:r>
      <w:proofErr w:type="spellEnd"/>
    </w:p>
    <w:p w:rsidR="00D5054B" w:rsidRPr="00BD5D41" w:rsidRDefault="00D5054B" w:rsidP="00D5054B">
      <w:pPr>
        <w:rPr>
          <w:color w:val="FF0000"/>
        </w:rPr>
      </w:pPr>
      <w:r w:rsidRPr="00BD5D41">
        <w:rPr>
          <w:color w:val="FF0000"/>
        </w:rPr>
        <w:t xml:space="preserve">Filtering the </w:t>
      </w:r>
      <w:proofErr w:type="spellStart"/>
      <w:r w:rsidRPr="00BD5D41">
        <w:rPr>
          <w:color w:val="FF0000"/>
        </w:rPr>
        <w:t>Eclat</w:t>
      </w:r>
      <w:proofErr w:type="spellEnd"/>
      <w:r w:rsidRPr="00BD5D41">
        <w:rPr>
          <w:color w:val="FF0000"/>
        </w:rPr>
        <w:t xml:space="preserve"> results for only Democrats or only Republicans was a little more challenging with </w:t>
      </w:r>
      <w:proofErr w:type="spellStart"/>
      <w:r w:rsidRPr="00BD5D41">
        <w:rPr>
          <w:color w:val="FF0000"/>
        </w:rPr>
        <w:t>Eclat</w:t>
      </w:r>
      <w:proofErr w:type="spellEnd"/>
      <w:r w:rsidRPr="00BD5D41">
        <w:rPr>
          <w:color w:val="FF0000"/>
        </w:rPr>
        <w:t xml:space="preserve">. There is no confidence value as in </w:t>
      </w:r>
      <w:proofErr w:type="spellStart"/>
      <w:r w:rsidRPr="00BD5D41">
        <w:rPr>
          <w:color w:val="FF0000"/>
        </w:rPr>
        <w:t>Apriori</w:t>
      </w:r>
      <w:proofErr w:type="spellEnd"/>
      <w:r w:rsidRPr="00BD5D41">
        <w:rPr>
          <w:color w:val="FF0000"/>
        </w:rPr>
        <w:t xml:space="preserve">, so support was used instead. In addition, to try to obtain similar results to </w:t>
      </w:r>
      <w:proofErr w:type="spellStart"/>
      <w:r w:rsidRPr="00BD5D41">
        <w:rPr>
          <w:color w:val="FF0000"/>
        </w:rPr>
        <w:t>Apriori</w:t>
      </w:r>
      <w:proofErr w:type="spellEnd"/>
      <w:r w:rsidRPr="00BD5D41">
        <w:rPr>
          <w:color w:val="FF0000"/>
        </w:rPr>
        <w:t xml:space="preserve"> and to rule out any empty sets, the </w:t>
      </w:r>
      <w:proofErr w:type="spellStart"/>
      <w:r w:rsidRPr="00BD5D41">
        <w:rPr>
          <w:color w:val="FF0000"/>
        </w:rPr>
        <w:t>minlen</w:t>
      </w:r>
      <w:proofErr w:type="spellEnd"/>
      <w:r w:rsidRPr="00BD5D41">
        <w:rPr>
          <w:color w:val="FF0000"/>
        </w:rPr>
        <w:t xml:space="preserve"> was raised to 3.</w:t>
      </w:r>
    </w:p>
    <w:p w:rsidR="00D5054B" w:rsidRPr="00BD5D41" w:rsidRDefault="00D5054B" w:rsidP="00D5054B">
      <w:pPr>
        <w:rPr>
          <w:color w:val="FF0000"/>
        </w:rPr>
      </w:pPr>
      <w:r w:rsidRPr="00BD5D41">
        <w:rPr>
          <w:color w:val="FF0000"/>
        </w:rPr>
        <w:t xml:space="preserve">The </w:t>
      </w:r>
      <w:proofErr w:type="spellStart"/>
      <w:r w:rsidRPr="00BD5D41">
        <w:rPr>
          <w:color w:val="FF0000"/>
        </w:rPr>
        <w:t>Eclat</w:t>
      </w:r>
      <w:proofErr w:type="spellEnd"/>
      <w:r w:rsidRPr="00BD5D41">
        <w:rPr>
          <w:color w:val="FF0000"/>
        </w:rPr>
        <w:t xml:space="preserve"> results for only Democrats and sorting by support gives a good indication of key vote sets that are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support, a yea vote for key vote 8, Aid to Nicaraguan Contras, was seen in three out of the five </w:t>
      </w:r>
      <w:proofErr w:type="spellStart"/>
      <w:r w:rsidRPr="00BD5D41">
        <w:rPr>
          <w:color w:val="FF0000"/>
        </w:rPr>
        <w:t>itemsets</w:t>
      </w:r>
      <w:proofErr w:type="spellEnd"/>
      <w:r w:rsidRPr="00BD5D41">
        <w:rPr>
          <w:color w:val="FF0000"/>
        </w:rPr>
        <w:t xml:space="preserve">, or 60% of the time (see </w:t>
      </w:r>
      <w:r w:rsidRPr="00BD5D41">
        <w:rPr>
          <w:color w:val="FF0000"/>
        </w:rPr>
        <w:fldChar w:fldCharType="begin"/>
      </w:r>
      <w:r w:rsidRPr="00BD5D41">
        <w:rPr>
          <w:color w:val="FF0000"/>
        </w:rPr>
        <w:instrText xml:space="preserve"> REF _Ref449558920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5</w:t>
      </w:r>
      <w:r w:rsidRPr="00BD5D41">
        <w:rPr>
          <w:color w:val="FF0000"/>
        </w:rPr>
        <w:fldChar w:fldCharType="end"/>
      </w:r>
      <w:r w:rsidRPr="00BD5D41">
        <w:rPr>
          <w:color w:val="FF0000"/>
        </w:rPr>
        <w:t xml:space="preserve">). It is also interesting to note that this was frequently in the top </w:t>
      </w:r>
      <w:proofErr w:type="spellStart"/>
      <w:r w:rsidRPr="00BD5D41">
        <w:rPr>
          <w:color w:val="FF0000"/>
        </w:rPr>
        <w:t>itemsets</w:t>
      </w:r>
      <w:proofErr w:type="spellEnd"/>
      <w:r w:rsidRPr="00BD5D41">
        <w:rPr>
          <w:color w:val="FF0000"/>
        </w:rPr>
        <w:t xml:space="preserve"> for the Republicans using </w:t>
      </w:r>
      <w:proofErr w:type="spellStart"/>
      <w:r w:rsidRPr="00BD5D41">
        <w:rPr>
          <w:color w:val="FF0000"/>
        </w:rPr>
        <w:t>Apriori</w:t>
      </w:r>
      <w:proofErr w:type="spellEnd"/>
      <w:r w:rsidRPr="00BD5D41">
        <w:rPr>
          <w:color w:val="FF0000"/>
        </w:rPr>
        <w:t xml:space="preserve"> only the vote in that case was an abstain, not a yea. In addition, there are four out of the five </w:t>
      </w:r>
      <w:proofErr w:type="spellStart"/>
      <w:r w:rsidRPr="00BD5D41">
        <w:rPr>
          <w:color w:val="FF0000"/>
        </w:rPr>
        <w:t>itemsets</w:t>
      </w:r>
      <w:proofErr w:type="spellEnd"/>
      <w:r w:rsidRPr="00BD5D41">
        <w:rPr>
          <w:color w:val="FF0000"/>
        </w:rPr>
        <w:t xml:space="preserve"> where a nay vote for key vote 4, Physician Fee Freeze, for a high percentage of 80% of the total </w:t>
      </w:r>
      <w:proofErr w:type="spellStart"/>
      <w:r w:rsidRPr="00BD5D41">
        <w:rPr>
          <w:color w:val="FF0000"/>
        </w:rPr>
        <w:t>itemsets</w:t>
      </w:r>
      <w:proofErr w:type="spellEnd"/>
      <w:r w:rsidRPr="00BD5D41">
        <w:rPr>
          <w:color w:val="FF0000"/>
        </w:rPr>
        <w:t>. It would follow that these two events, yea vote for key vote 8 and nay vote for key vote 4 would have the highest support value; however, this was not the case coming in with the second highest support of 0.48.</w:t>
      </w:r>
    </w:p>
    <w:p w:rsidR="00D5054B" w:rsidRPr="00BD5D41" w:rsidRDefault="00D5054B" w:rsidP="00D5054B">
      <w:pPr>
        <w:pStyle w:val="Caption"/>
        <w:keepNext/>
        <w:rPr>
          <w:color w:val="FF0000"/>
        </w:rPr>
      </w:pPr>
      <w:bookmarkStart w:id="13" w:name="_Ref449558920"/>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5</w:t>
      </w:r>
      <w:r w:rsidRPr="00BD5D41">
        <w:rPr>
          <w:noProof/>
          <w:color w:val="FF0000"/>
        </w:rPr>
        <w:fldChar w:fldCharType="end"/>
      </w:r>
      <w:bookmarkEnd w:id="13"/>
      <w:r w:rsidRPr="00BD5D41">
        <w:rPr>
          <w:color w:val="FF0000"/>
        </w:rPr>
        <w:t>.</w:t>
      </w:r>
      <w:proofErr w:type="gramEnd"/>
      <w:r w:rsidRPr="00BD5D41">
        <w:rPr>
          <w:color w:val="FF0000"/>
        </w:rPr>
        <w:t xml:space="preserve"> </w:t>
      </w:r>
      <w:proofErr w:type="spellStart"/>
      <w:r w:rsidRPr="00BD5D41">
        <w:rPr>
          <w:color w:val="FF0000"/>
        </w:rPr>
        <w:t>Eclat</w:t>
      </w:r>
      <w:proofErr w:type="spellEnd"/>
      <w:r w:rsidRPr="00BD5D41">
        <w:rPr>
          <w:color w:val="FF0000"/>
        </w:rPr>
        <w:t xml:space="preserve"> Democrat Support Sort</w:t>
      </w:r>
    </w:p>
    <w:p w:rsidR="00D5054B" w:rsidRPr="00BD5D41" w:rsidRDefault="00D5054B" w:rsidP="00D5054B">
      <w:pPr>
        <w:rPr>
          <w:color w:val="FF0000"/>
        </w:rPr>
      </w:pPr>
      <w:r w:rsidRPr="00BD5D41">
        <w:rPr>
          <w:noProof/>
          <w:color w:val="FF0000"/>
        </w:rPr>
        <w:drawing>
          <wp:inline distT="0" distB="0" distL="0" distR="0" wp14:anchorId="6D69F98F" wp14:editId="1597D811">
            <wp:extent cx="3049270" cy="84866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mSupportSort-Eclat.PNG"/>
                    <pic:cNvPicPr/>
                  </pic:nvPicPr>
                  <pic:blipFill rotWithShape="1">
                    <a:blip r:embed="rId17">
                      <a:extLst>
                        <a:ext uri="{28A0092B-C50C-407E-A947-70E740481C1C}">
                          <a14:useLocalDpi xmlns:a14="http://schemas.microsoft.com/office/drawing/2010/main" val="0"/>
                        </a:ext>
                      </a:extLst>
                    </a:blip>
                    <a:srcRect t="2089"/>
                    <a:stretch/>
                  </pic:blipFill>
                  <pic:spPr bwMode="auto">
                    <a:xfrm>
                      <a:off x="0" y="0"/>
                      <a:ext cx="3049270" cy="84866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rPr>
          <w:color w:val="FF0000"/>
        </w:rPr>
      </w:pPr>
      <w:r w:rsidRPr="00BD5D41">
        <w:rPr>
          <w:color w:val="FF0000"/>
        </w:rPr>
        <w:t xml:space="preserve">The </w:t>
      </w:r>
      <w:proofErr w:type="spellStart"/>
      <w:r w:rsidRPr="00BD5D41">
        <w:rPr>
          <w:color w:val="FF0000"/>
        </w:rPr>
        <w:t>Eclat</w:t>
      </w:r>
      <w:proofErr w:type="spellEnd"/>
      <w:r w:rsidRPr="00BD5D41">
        <w:rPr>
          <w:color w:val="FF0000"/>
        </w:rPr>
        <w:t xml:space="preserve"> results for only Republicans and sorting by support gives a good indication of key vote sets that are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support, a nay vote for key vote 4, Adoption of the Budget Resolutions, was seen in four out of the five </w:t>
      </w:r>
      <w:proofErr w:type="spellStart"/>
      <w:r w:rsidRPr="00BD5D41">
        <w:rPr>
          <w:color w:val="FF0000"/>
        </w:rPr>
        <w:t>itemsets</w:t>
      </w:r>
      <w:proofErr w:type="spellEnd"/>
      <w:r w:rsidRPr="00BD5D41">
        <w:rPr>
          <w:color w:val="FF0000"/>
        </w:rPr>
        <w:t xml:space="preserve">, or 80% of the time (see </w:t>
      </w:r>
      <w:r w:rsidRPr="00BD5D41">
        <w:rPr>
          <w:color w:val="FF0000"/>
        </w:rPr>
        <w:fldChar w:fldCharType="begin"/>
      </w:r>
      <w:r w:rsidRPr="00BD5D41">
        <w:rPr>
          <w:color w:val="FF0000"/>
        </w:rPr>
        <w:instrText xml:space="preserve"> REF _Ref449560109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6</w:t>
      </w:r>
      <w:r w:rsidRPr="00BD5D41">
        <w:rPr>
          <w:color w:val="FF0000"/>
        </w:rPr>
        <w:fldChar w:fldCharType="end"/>
      </w:r>
      <w:r w:rsidRPr="00BD5D41">
        <w:rPr>
          <w:color w:val="FF0000"/>
        </w:rPr>
        <w:t xml:space="preserve">). It is also interesting to note that this </w:t>
      </w:r>
      <w:proofErr w:type="spellStart"/>
      <w:r w:rsidRPr="00BD5D41">
        <w:rPr>
          <w:color w:val="FF0000"/>
        </w:rPr>
        <w:t>itemset</w:t>
      </w:r>
      <w:proofErr w:type="spellEnd"/>
      <w:r w:rsidRPr="00BD5D41">
        <w:rPr>
          <w:color w:val="FF0000"/>
        </w:rPr>
        <w:t xml:space="preserve"> was also seen multiple times in the top </w:t>
      </w:r>
      <w:proofErr w:type="spellStart"/>
      <w:r w:rsidRPr="00BD5D41">
        <w:rPr>
          <w:color w:val="FF0000"/>
        </w:rPr>
        <w:t>itemsets</w:t>
      </w:r>
      <w:proofErr w:type="spellEnd"/>
      <w:r w:rsidRPr="00BD5D41">
        <w:rPr>
          <w:color w:val="FF0000"/>
        </w:rPr>
        <w:t xml:space="preserve"> for the Republicans using </w:t>
      </w:r>
      <w:proofErr w:type="spellStart"/>
      <w:r w:rsidRPr="00BD5D41">
        <w:rPr>
          <w:color w:val="FF0000"/>
        </w:rPr>
        <w:t>Apriori</w:t>
      </w:r>
      <w:proofErr w:type="spellEnd"/>
      <w:r w:rsidRPr="00BD5D41">
        <w:rPr>
          <w:color w:val="FF0000"/>
        </w:rPr>
        <w:t xml:space="preserve"> only there it was only in 40% of the top </w:t>
      </w:r>
      <w:proofErr w:type="spellStart"/>
      <w:r w:rsidRPr="00BD5D41">
        <w:rPr>
          <w:color w:val="FF0000"/>
        </w:rPr>
        <w:t>itemsets</w:t>
      </w:r>
      <w:proofErr w:type="spellEnd"/>
      <w:r w:rsidRPr="00BD5D41">
        <w:rPr>
          <w:color w:val="FF0000"/>
        </w:rPr>
        <w:t xml:space="preserve">. In addition, there are three out of the five </w:t>
      </w:r>
      <w:proofErr w:type="spellStart"/>
      <w:r w:rsidRPr="00BD5D41">
        <w:rPr>
          <w:color w:val="FF0000"/>
        </w:rPr>
        <w:t>itemsets</w:t>
      </w:r>
      <w:proofErr w:type="spellEnd"/>
      <w:r w:rsidRPr="00BD5D41">
        <w:rPr>
          <w:color w:val="FF0000"/>
        </w:rPr>
        <w:t xml:space="preserve"> where a yea vote for key vote 14, Crime, as well as three out of the five </w:t>
      </w:r>
      <w:proofErr w:type="spellStart"/>
      <w:r w:rsidRPr="00BD5D41">
        <w:rPr>
          <w:color w:val="FF0000"/>
        </w:rPr>
        <w:t>itemsets</w:t>
      </w:r>
      <w:proofErr w:type="spellEnd"/>
      <w:r w:rsidRPr="00BD5D41">
        <w:rPr>
          <w:color w:val="FF0000"/>
        </w:rPr>
        <w:t xml:space="preserve"> where a yea vote for key vote 5, El Salvador Aid, for a percentage of 60% of the total </w:t>
      </w:r>
      <w:proofErr w:type="spellStart"/>
      <w:r w:rsidRPr="00BD5D41">
        <w:rPr>
          <w:color w:val="FF0000"/>
        </w:rPr>
        <w:t>itemsets</w:t>
      </w:r>
      <w:proofErr w:type="spellEnd"/>
      <w:r w:rsidRPr="00BD5D41">
        <w:rPr>
          <w:color w:val="FF0000"/>
        </w:rPr>
        <w:t xml:space="preserve"> for both those vote values. </w:t>
      </w:r>
      <w:proofErr w:type="spellStart"/>
      <w:r w:rsidRPr="00BD5D41">
        <w:rPr>
          <w:color w:val="FF0000"/>
        </w:rPr>
        <w:t>Eclat</w:t>
      </w:r>
      <w:proofErr w:type="spellEnd"/>
      <w:r w:rsidRPr="00BD5D41">
        <w:rPr>
          <w:color w:val="FF0000"/>
        </w:rPr>
        <w:t xml:space="preserve"> results filtered for Republicans produced more overlapping </w:t>
      </w:r>
      <w:proofErr w:type="spellStart"/>
      <w:r w:rsidRPr="00BD5D41">
        <w:rPr>
          <w:color w:val="FF0000"/>
        </w:rPr>
        <w:t>itemsets</w:t>
      </w:r>
      <w:proofErr w:type="spellEnd"/>
      <w:r w:rsidRPr="00BD5D41">
        <w:rPr>
          <w:color w:val="FF0000"/>
        </w:rPr>
        <w:t xml:space="preserve"> with even the </w:t>
      </w:r>
      <w:proofErr w:type="spellStart"/>
      <w:r w:rsidRPr="00BD5D41">
        <w:rPr>
          <w:color w:val="FF0000"/>
        </w:rPr>
        <w:t>itemset</w:t>
      </w:r>
      <w:proofErr w:type="spellEnd"/>
      <w:r w:rsidRPr="00BD5D41">
        <w:rPr>
          <w:color w:val="FF0000"/>
        </w:rPr>
        <w:t xml:space="preserve"> containing all three high percentage key vote values.</w:t>
      </w:r>
    </w:p>
    <w:p w:rsidR="00D5054B" w:rsidRPr="00BD5D41" w:rsidRDefault="00D5054B" w:rsidP="00D5054B">
      <w:pPr>
        <w:pStyle w:val="Caption"/>
        <w:keepNext/>
        <w:rPr>
          <w:color w:val="FF0000"/>
        </w:rPr>
      </w:pPr>
      <w:bookmarkStart w:id="14" w:name="_Ref449560109"/>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6</w:t>
      </w:r>
      <w:r w:rsidRPr="00BD5D41">
        <w:rPr>
          <w:noProof/>
          <w:color w:val="FF0000"/>
        </w:rPr>
        <w:fldChar w:fldCharType="end"/>
      </w:r>
      <w:bookmarkEnd w:id="14"/>
      <w:r w:rsidRPr="00BD5D41">
        <w:rPr>
          <w:color w:val="FF0000"/>
        </w:rPr>
        <w:t>.</w:t>
      </w:r>
      <w:proofErr w:type="gramEnd"/>
      <w:r w:rsidRPr="00BD5D41">
        <w:rPr>
          <w:color w:val="FF0000"/>
        </w:rPr>
        <w:t xml:space="preserve"> </w:t>
      </w:r>
      <w:proofErr w:type="spellStart"/>
      <w:r w:rsidRPr="00BD5D41">
        <w:rPr>
          <w:color w:val="FF0000"/>
        </w:rPr>
        <w:t>Eclat</w:t>
      </w:r>
      <w:proofErr w:type="spellEnd"/>
      <w:r w:rsidRPr="00BD5D41">
        <w:rPr>
          <w:color w:val="FF0000"/>
        </w:rPr>
        <w:t xml:space="preserve"> Republican Support Sort</w:t>
      </w:r>
    </w:p>
    <w:p w:rsidR="00D5054B" w:rsidRPr="00BD5D41" w:rsidRDefault="00D5054B" w:rsidP="00D5054B">
      <w:pPr>
        <w:rPr>
          <w:color w:val="FF0000"/>
        </w:rPr>
      </w:pPr>
      <w:r w:rsidRPr="00BD5D41">
        <w:rPr>
          <w:noProof/>
          <w:color w:val="FF0000"/>
        </w:rPr>
        <w:drawing>
          <wp:inline distT="0" distB="0" distL="0" distR="0" wp14:anchorId="19C4AC3E" wp14:editId="291085B1">
            <wp:extent cx="3049270" cy="75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pSupportSort-Eclat.PN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3049270" cy="751840"/>
                    </a:xfrm>
                    <a:prstGeom prst="rect">
                      <a:avLst/>
                    </a:prstGeom>
                    <a:ln>
                      <a:noFill/>
                    </a:ln>
                    <a:extLst>
                      <a:ext uri="{53640926-AAD7-44D8-BBD7-CCE9431645EC}">
                        <a14:shadowObscured xmlns:a14="http://schemas.microsoft.com/office/drawing/2010/main"/>
                      </a:ext>
                    </a:extLst>
                  </pic:spPr>
                </pic:pic>
              </a:graphicData>
            </a:graphic>
          </wp:inline>
        </w:drawing>
      </w:r>
    </w:p>
    <w:p w:rsidR="00BD5D41" w:rsidRDefault="00BD5D41" w:rsidP="00D5054B">
      <w:pPr>
        <w:pStyle w:val="Heading1"/>
        <w:spacing w:before="120"/>
      </w:pPr>
      <w:r>
        <w:t>DISCUSSION</w:t>
      </w:r>
    </w:p>
    <w:p w:rsidR="00BD5D41" w:rsidRPr="00BD5D41" w:rsidRDefault="00BD5D41" w:rsidP="00BD5D41">
      <w:r w:rsidRPr="00993A7B">
        <w:rPr>
          <w:highlight w:val="yellow"/>
        </w:rPr>
        <w:t>Pick a few more meaningful or puzzling results from the experimental results section and try to determine why they happened.</w:t>
      </w:r>
    </w:p>
    <w:p w:rsidR="00D5054B" w:rsidRDefault="00D5054B" w:rsidP="00D5054B">
      <w:pPr>
        <w:pStyle w:val="Heading1"/>
        <w:spacing w:before="120"/>
      </w:pPr>
      <w:r w:rsidRPr="006772CD">
        <w:t>CONCLUSIONS</w:t>
      </w:r>
    </w:p>
    <w:p w:rsidR="00D5054B" w:rsidRPr="00B37A5B" w:rsidRDefault="00D5054B" w:rsidP="00D5054B">
      <w:pPr>
        <w:pStyle w:val="Heading2"/>
        <w:rPr>
          <w:color w:val="FF0000"/>
        </w:rPr>
      </w:pPr>
      <w:proofErr w:type="spellStart"/>
      <w:r w:rsidRPr="00B37A5B">
        <w:rPr>
          <w:color w:val="FF0000"/>
        </w:rPr>
        <w:t>Apriori</w:t>
      </w:r>
      <w:proofErr w:type="spellEnd"/>
    </w:p>
    <w:p w:rsidR="00D5054B" w:rsidRPr="00B37A5B" w:rsidRDefault="00D5054B" w:rsidP="00D5054B">
      <w:pPr>
        <w:rPr>
          <w:color w:val="FF0000"/>
          <w:lang w:eastAsia="en-AU"/>
        </w:rPr>
      </w:pPr>
      <w:r w:rsidRPr="00B37A5B">
        <w:rPr>
          <w:color w:val="FF0000"/>
          <w:lang w:eastAsia="en-AU"/>
        </w:rPr>
        <w:t xml:space="preserve">For a better comparison between </w:t>
      </w:r>
      <w:proofErr w:type="spellStart"/>
      <w:r w:rsidRPr="00B37A5B">
        <w:rPr>
          <w:color w:val="FF0000"/>
          <w:lang w:eastAsia="en-AU"/>
        </w:rPr>
        <w:t>Apriori</w:t>
      </w:r>
      <w:proofErr w:type="spellEnd"/>
      <w:r w:rsidRPr="00B37A5B">
        <w:rPr>
          <w:color w:val="FF0000"/>
          <w:lang w:eastAsia="en-AU"/>
        </w:rPr>
        <w:t xml:space="preserve"> and </w:t>
      </w:r>
      <w:proofErr w:type="spellStart"/>
      <w:r w:rsidRPr="00B37A5B">
        <w:rPr>
          <w:color w:val="FF0000"/>
          <w:lang w:eastAsia="en-AU"/>
        </w:rPr>
        <w:t>Eclat</w:t>
      </w:r>
      <w:proofErr w:type="spellEnd"/>
      <w:r w:rsidRPr="00B37A5B">
        <w:rPr>
          <w:color w:val="FF0000"/>
          <w:lang w:eastAsia="en-AU"/>
        </w:rPr>
        <w:t xml:space="preserve">, I ran results for </w:t>
      </w:r>
      <w:proofErr w:type="spellStart"/>
      <w:r w:rsidRPr="00B37A5B">
        <w:rPr>
          <w:color w:val="FF0000"/>
          <w:lang w:eastAsia="en-AU"/>
        </w:rPr>
        <w:t>Apriori</w:t>
      </w:r>
      <w:proofErr w:type="spellEnd"/>
      <w:r w:rsidRPr="00B37A5B">
        <w:rPr>
          <w:color w:val="FF0000"/>
          <w:lang w:eastAsia="en-AU"/>
        </w:rPr>
        <w:t xml:space="preserve"> sorting by support as I did for </w:t>
      </w:r>
      <w:proofErr w:type="spellStart"/>
      <w:r w:rsidRPr="00B37A5B">
        <w:rPr>
          <w:color w:val="FF0000"/>
          <w:lang w:eastAsia="en-AU"/>
        </w:rPr>
        <w:t>Eclat</w:t>
      </w:r>
      <w:proofErr w:type="spellEnd"/>
      <w:r w:rsidRPr="00B37A5B">
        <w:rPr>
          <w:color w:val="FF0000"/>
          <w:lang w:eastAsia="en-AU"/>
        </w:rPr>
        <w:t>.</w:t>
      </w:r>
    </w:p>
    <w:p w:rsidR="00D5054B" w:rsidRPr="00B37A5B" w:rsidRDefault="00D5054B" w:rsidP="00D5054B">
      <w:pPr>
        <w:rPr>
          <w:color w:val="FF0000"/>
          <w:lang w:eastAsia="en-AU"/>
        </w:rPr>
      </w:pPr>
      <w:r w:rsidRPr="00B37A5B">
        <w:rPr>
          <w:color w:val="FF0000"/>
          <w:lang w:eastAsia="en-AU"/>
        </w:rPr>
        <w:lastRenderedPageBreak/>
        <w:t xml:space="preserve">Filtering </w:t>
      </w:r>
      <w:proofErr w:type="spellStart"/>
      <w:r w:rsidRPr="00B37A5B">
        <w:rPr>
          <w:color w:val="FF0000"/>
          <w:lang w:eastAsia="en-AU"/>
        </w:rPr>
        <w:t>Apriori</w:t>
      </w:r>
      <w:proofErr w:type="spellEnd"/>
      <w:r w:rsidRPr="00B37A5B">
        <w:rPr>
          <w:color w:val="FF0000"/>
          <w:lang w:eastAsia="en-AU"/>
        </w:rPr>
        <w:t xml:space="preserve"> results for Democrats only produced very similar results to </w:t>
      </w:r>
      <w:proofErr w:type="spellStart"/>
      <w:r w:rsidRPr="00B37A5B">
        <w:rPr>
          <w:color w:val="FF0000"/>
          <w:lang w:eastAsia="en-AU"/>
        </w:rPr>
        <w:t>Eclat</w:t>
      </w:r>
      <w:proofErr w:type="spellEnd"/>
      <w:r w:rsidRPr="00B37A5B">
        <w:rPr>
          <w:color w:val="FF0000"/>
          <w:lang w:eastAsia="en-AU"/>
        </w:rPr>
        <w:t xml:space="preserve"> results with the top five </w:t>
      </w:r>
      <w:proofErr w:type="spellStart"/>
      <w:r w:rsidRPr="00B37A5B">
        <w:rPr>
          <w:color w:val="FF0000"/>
          <w:lang w:eastAsia="en-AU"/>
        </w:rPr>
        <w:t>itemsets</w:t>
      </w:r>
      <w:proofErr w:type="spellEnd"/>
      <w:r w:rsidRPr="00B37A5B">
        <w:rPr>
          <w:color w:val="FF0000"/>
          <w:lang w:eastAsia="en-AU"/>
        </w:rPr>
        <w:t xml:space="preserve"> matching (see </w:t>
      </w:r>
      <w:r w:rsidRPr="00B37A5B">
        <w:rPr>
          <w:color w:val="FF0000"/>
          <w:lang w:eastAsia="en-AU"/>
        </w:rPr>
        <w:fldChar w:fldCharType="begin"/>
      </w:r>
      <w:r w:rsidRPr="00B37A5B">
        <w:rPr>
          <w:color w:val="FF0000"/>
          <w:lang w:eastAsia="en-AU"/>
        </w:rPr>
        <w:instrText xml:space="preserve"> REF _Ref449560674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7</w:t>
      </w:r>
      <w:r w:rsidRPr="00B37A5B">
        <w:rPr>
          <w:color w:val="FF0000"/>
          <w:lang w:eastAsia="en-AU"/>
        </w:rPr>
        <w:fldChar w:fldCharType="end"/>
      </w:r>
      <w:r w:rsidRPr="00B37A5B">
        <w:rPr>
          <w:color w:val="FF0000"/>
          <w:lang w:eastAsia="en-AU"/>
        </w:rPr>
        <w:t xml:space="preserve">); however, even with some of the new results having a confidence of 1, none of the results matched the top five </w:t>
      </w:r>
      <w:proofErr w:type="spellStart"/>
      <w:r w:rsidRPr="00B37A5B">
        <w:rPr>
          <w:color w:val="FF0000"/>
          <w:lang w:eastAsia="en-AU"/>
        </w:rPr>
        <w:t>itemsets</w:t>
      </w:r>
      <w:proofErr w:type="spellEnd"/>
      <w:r w:rsidRPr="00B37A5B">
        <w:rPr>
          <w:color w:val="FF0000"/>
          <w:lang w:eastAsia="en-AU"/>
        </w:rPr>
        <w:t xml:space="preserve"> from </w:t>
      </w:r>
      <w:proofErr w:type="spellStart"/>
      <w:r w:rsidRPr="00B37A5B">
        <w:rPr>
          <w:color w:val="FF0000"/>
          <w:lang w:eastAsia="en-AU"/>
        </w:rPr>
        <w:t>Apriori</w:t>
      </w:r>
      <w:proofErr w:type="spellEnd"/>
      <w:r w:rsidRPr="00B37A5B">
        <w:rPr>
          <w:color w:val="FF0000"/>
          <w:lang w:eastAsia="en-AU"/>
        </w:rPr>
        <w:t xml:space="preserve"> sorted by confidence.</w:t>
      </w:r>
    </w:p>
    <w:p w:rsidR="00D5054B" w:rsidRPr="00B37A5B" w:rsidRDefault="00D5054B" w:rsidP="00D5054B">
      <w:pPr>
        <w:pStyle w:val="Caption"/>
        <w:keepNext/>
        <w:rPr>
          <w:color w:val="FF0000"/>
        </w:rPr>
      </w:pPr>
      <w:bookmarkStart w:id="15" w:name="_Ref449560674"/>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7</w:t>
      </w:r>
      <w:r w:rsidRPr="00B37A5B">
        <w:rPr>
          <w:noProof/>
          <w:color w:val="FF0000"/>
        </w:rPr>
        <w:fldChar w:fldCharType="end"/>
      </w:r>
      <w:bookmarkEnd w:id="15"/>
      <w:r w:rsidRPr="00B37A5B">
        <w:rPr>
          <w:color w:val="FF0000"/>
        </w:rPr>
        <w:t>.</w:t>
      </w:r>
      <w:proofErr w:type="gramEnd"/>
      <w:r w:rsidRPr="00B37A5B">
        <w:rPr>
          <w:color w:val="FF0000"/>
        </w:rPr>
        <w:t xml:space="preserve"> </w:t>
      </w:r>
      <w:proofErr w:type="spellStart"/>
      <w:r w:rsidRPr="00B37A5B">
        <w:rPr>
          <w:color w:val="FF0000"/>
        </w:rPr>
        <w:t>Apriori</w:t>
      </w:r>
      <w:proofErr w:type="spellEnd"/>
      <w:r w:rsidRPr="00B37A5B">
        <w:rPr>
          <w:color w:val="FF0000"/>
        </w:rPr>
        <w:t xml:space="preserve"> Democrat Support Sort Filter</w:t>
      </w:r>
    </w:p>
    <w:p w:rsidR="00D5054B" w:rsidRPr="00B37A5B" w:rsidRDefault="00D5054B" w:rsidP="00D5054B">
      <w:pPr>
        <w:rPr>
          <w:color w:val="FF0000"/>
          <w:lang w:eastAsia="en-AU"/>
        </w:rPr>
      </w:pPr>
      <w:r w:rsidRPr="00B37A5B">
        <w:rPr>
          <w:noProof/>
          <w:color w:val="FF0000"/>
        </w:rPr>
        <w:drawing>
          <wp:inline distT="0" distB="0" distL="0" distR="0" wp14:anchorId="1DF0E63D" wp14:editId="3DBD6125">
            <wp:extent cx="3049270" cy="56259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SupportSort-Apriori.PNG"/>
                    <pic:cNvPicPr/>
                  </pic:nvPicPr>
                  <pic:blipFill rotWithShape="1">
                    <a:blip r:embed="rId19" cstate="print">
                      <a:extLst>
                        <a:ext uri="{28A0092B-C50C-407E-A947-70E740481C1C}">
                          <a14:useLocalDpi xmlns:a14="http://schemas.microsoft.com/office/drawing/2010/main" val="0"/>
                        </a:ext>
                      </a:extLst>
                    </a:blip>
                    <a:srcRect t="6048" b="-1"/>
                    <a:stretch/>
                  </pic:blipFill>
                  <pic:spPr bwMode="auto">
                    <a:xfrm>
                      <a:off x="0" y="0"/>
                      <a:ext cx="3049270" cy="562591"/>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rPr>
          <w:color w:val="FF0000"/>
          <w:lang w:eastAsia="en-AU"/>
        </w:rPr>
      </w:pPr>
      <w:r w:rsidRPr="00B37A5B">
        <w:rPr>
          <w:color w:val="FF0000"/>
          <w:lang w:eastAsia="en-AU"/>
        </w:rPr>
        <w:t xml:space="preserve">Filtering </w:t>
      </w:r>
      <w:proofErr w:type="spellStart"/>
      <w:r w:rsidRPr="00B37A5B">
        <w:rPr>
          <w:color w:val="FF0000"/>
          <w:lang w:eastAsia="en-AU"/>
        </w:rPr>
        <w:t>Apriori</w:t>
      </w:r>
      <w:proofErr w:type="spellEnd"/>
      <w:r w:rsidRPr="00B37A5B">
        <w:rPr>
          <w:color w:val="FF0000"/>
          <w:lang w:eastAsia="en-AU"/>
        </w:rPr>
        <w:t xml:space="preserve"> results for Republicans again produced very similar results to </w:t>
      </w:r>
      <w:proofErr w:type="spellStart"/>
      <w:r w:rsidRPr="00B37A5B">
        <w:rPr>
          <w:color w:val="FF0000"/>
          <w:lang w:eastAsia="en-AU"/>
        </w:rPr>
        <w:t>Eclat</w:t>
      </w:r>
      <w:proofErr w:type="spellEnd"/>
      <w:r w:rsidRPr="00B37A5B">
        <w:rPr>
          <w:color w:val="FF0000"/>
          <w:lang w:eastAsia="en-AU"/>
        </w:rPr>
        <w:t xml:space="preserve"> results with the top five </w:t>
      </w:r>
      <w:proofErr w:type="spellStart"/>
      <w:r w:rsidRPr="00B37A5B">
        <w:rPr>
          <w:color w:val="FF0000"/>
          <w:lang w:eastAsia="en-AU"/>
        </w:rPr>
        <w:t>itemsets</w:t>
      </w:r>
      <w:proofErr w:type="spellEnd"/>
      <w:r w:rsidRPr="00B37A5B">
        <w:rPr>
          <w:color w:val="FF0000"/>
          <w:lang w:eastAsia="en-AU"/>
        </w:rPr>
        <w:t xml:space="preserve"> matching (see </w:t>
      </w:r>
      <w:r w:rsidRPr="00B37A5B">
        <w:rPr>
          <w:color w:val="FF0000"/>
          <w:lang w:eastAsia="en-AU"/>
        </w:rPr>
        <w:fldChar w:fldCharType="begin"/>
      </w:r>
      <w:r w:rsidRPr="00B37A5B">
        <w:rPr>
          <w:color w:val="FF0000"/>
          <w:lang w:eastAsia="en-AU"/>
        </w:rPr>
        <w:instrText xml:space="preserve"> REF _Ref449560839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8</w:t>
      </w:r>
      <w:r w:rsidRPr="00B37A5B">
        <w:rPr>
          <w:color w:val="FF0000"/>
          <w:lang w:eastAsia="en-AU"/>
        </w:rPr>
        <w:fldChar w:fldCharType="end"/>
      </w:r>
      <w:r w:rsidRPr="00B37A5B">
        <w:rPr>
          <w:color w:val="FF0000"/>
          <w:lang w:eastAsia="en-AU"/>
        </w:rPr>
        <w:t xml:space="preserve">); however, even with some of the new results having a confidence near 1, none of the results matched the top five </w:t>
      </w:r>
      <w:proofErr w:type="spellStart"/>
      <w:r w:rsidRPr="00B37A5B">
        <w:rPr>
          <w:color w:val="FF0000"/>
          <w:lang w:eastAsia="en-AU"/>
        </w:rPr>
        <w:t>itemsets</w:t>
      </w:r>
      <w:proofErr w:type="spellEnd"/>
      <w:r w:rsidRPr="00B37A5B">
        <w:rPr>
          <w:color w:val="FF0000"/>
          <w:lang w:eastAsia="en-AU"/>
        </w:rPr>
        <w:t xml:space="preserve"> from </w:t>
      </w:r>
      <w:proofErr w:type="spellStart"/>
      <w:r w:rsidRPr="00B37A5B">
        <w:rPr>
          <w:color w:val="FF0000"/>
          <w:lang w:eastAsia="en-AU"/>
        </w:rPr>
        <w:t>Apriori</w:t>
      </w:r>
      <w:proofErr w:type="spellEnd"/>
      <w:r w:rsidRPr="00B37A5B">
        <w:rPr>
          <w:color w:val="FF0000"/>
          <w:lang w:eastAsia="en-AU"/>
        </w:rPr>
        <w:t xml:space="preserve"> sorted by confidence.</w:t>
      </w:r>
    </w:p>
    <w:p w:rsidR="00D5054B" w:rsidRPr="00B37A5B" w:rsidRDefault="00D5054B" w:rsidP="00D5054B">
      <w:pPr>
        <w:pStyle w:val="Caption"/>
        <w:keepNext/>
        <w:rPr>
          <w:color w:val="FF0000"/>
        </w:rPr>
      </w:pPr>
      <w:bookmarkStart w:id="16" w:name="_Ref449560839"/>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8</w:t>
      </w:r>
      <w:r w:rsidRPr="00B37A5B">
        <w:rPr>
          <w:noProof/>
          <w:color w:val="FF0000"/>
        </w:rPr>
        <w:fldChar w:fldCharType="end"/>
      </w:r>
      <w:bookmarkEnd w:id="16"/>
      <w:r w:rsidRPr="00B37A5B">
        <w:rPr>
          <w:color w:val="FF0000"/>
        </w:rPr>
        <w:t>.</w:t>
      </w:r>
      <w:proofErr w:type="gramEnd"/>
      <w:r w:rsidRPr="00B37A5B">
        <w:rPr>
          <w:color w:val="FF0000"/>
        </w:rPr>
        <w:t xml:space="preserve"> </w:t>
      </w:r>
      <w:proofErr w:type="spellStart"/>
      <w:r w:rsidRPr="00B37A5B">
        <w:rPr>
          <w:color w:val="FF0000"/>
        </w:rPr>
        <w:t>Apriori</w:t>
      </w:r>
      <w:proofErr w:type="spellEnd"/>
      <w:r w:rsidRPr="00B37A5B">
        <w:rPr>
          <w:color w:val="FF0000"/>
        </w:rPr>
        <w:t xml:space="preserve"> Republican Support Sort Filter</w:t>
      </w:r>
    </w:p>
    <w:p w:rsidR="00D5054B" w:rsidRPr="00B37A5B" w:rsidRDefault="00D5054B" w:rsidP="00D5054B">
      <w:pPr>
        <w:rPr>
          <w:color w:val="FF0000"/>
          <w:lang w:eastAsia="en-AU"/>
        </w:rPr>
      </w:pPr>
      <w:r w:rsidRPr="00B37A5B">
        <w:rPr>
          <w:noProof/>
          <w:color w:val="FF0000"/>
        </w:rPr>
        <w:drawing>
          <wp:inline distT="0" distB="0" distL="0" distR="0" wp14:anchorId="6B36C588" wp14:editId="2F44E3B3">
            <wp:extent cx="3049270" cy="5146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SupportSort-Apriori.PNG"/>
                    <pic:cNvPicPr/>
                  </pic:nvPicPr>
                  <pic:blipFill rotWithShape="1">
                    <a:blip r:embed="rId20" cstate="print">
                      <a:extLst>
                        <a:ext uri="{28A0092B-C50C-407E-A947-70E740481C1C}">
                          <a14:useLocalDpi xmlns:a14="http://schemas.microsoft.com/office/drawing/2010/main" val="0"/>
                        </a:ext>
                      </a:extLst>
                    </a:blip>
                    <a:srcRect t="3399"/>
                    <a:stretch/>
                  </pic:blipFill>
                  <pic:spPr bwMode="auto">
                    <a:xfrm>
                      <a:off x="0" y="0"/>
                      <a:ext cx="3049270" cy="51465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pStyle w:val="Heading2"/>
        <w:rPr>
          <w:color w:val="FF0000"/>
        </w:rPr>
      </w:pPr>
      <w:proofErr w:type="spellStart"/>
      <w:r w:rsidRPr="00B37A5B">
        <w:rPr>
          <w:color w:val="FF0000"/>
        </w:rPr>
        <w:t>Eclat</w:t>
      </w:r>
      <w:proofErr w:type="spellEnd"/>
    </w:p>
    <w:p w:rsidR="00D5054B" w:rsidRPr="00B37A5B" w:rsidRDefault="00D5054B" w:rsidP="00D5054B">
      <w:pPr>
        <w:rPr>
          <w:color w:val="FF0000"/>
          <w:lang w:eastAsia="en-AU"/>
        </w:rPr>
      </w:pPr>
      <w:r w:rsidRPr="00B37A5B">
        <w:rPr>
          <w:color w:val="FF0000"/>
          <w:lang w:eastAsia="en-AU"/>
        </w:rPr>
        <w:t xml:space="preserve">Looking at the </w:t>
      </w:r>
      <w:proofErr w:type="spellStart"/>
      <w:r w:rsidRPr="00B37A5B">
        <w:rPr>
          <w:color w:val="FF0000"/>
          <w:lang w:eastAsia="en-AU"/>
        </w:rPr>
        <w:t>Eclat</w:t>
      </w:r>
      <w:proofErr w:type="spellEnd"/>
      <w:r w:rsidRPr="00B37A5B">
        <w:rPr>
          <w:color w:val="FF0000"/>
          <w:lang w:eastAsia="en-AU"/>
        </w:rPr>
        <w:t xml:space="preserve"> results sorted by support, I noticed the top five </w:t>
      </w:r>
      <w:proofErr w:type="spellStart"/>
      <w:r w:rsidRPr="00B37A5B">
        <w:rPr>
          <w:color w:val="FF0000"/>
          <w:lang w:eastAsia="en-AU"/>
        </w:rPr>
        <w:t>itemsets</w:t>
      </w:r>
      <w:proofErr w:type="spellEnd"/>
      <w:r w:rsidRPr="00B37A5B">
        <w:rPr>
          <w:color w:val="FF0000"/>
          <w:lang w:eastAsia="en-AU"/>
        </w:rPr>
        <w:t xml:space="preserve"> all contained Democrats even without filtering for them specifically (see </w:t>
      </w:r>
      <w:r w:rsidRPr="00B37A5B">
        <w:rPr>
          <w:color w:val="FF0000"/>
          <w:lang w:eastAsia="en-AU"/>
        </w:rPr>
        <w:fldChar w:fldCharType="begin"/>
      </w:r>
      <w:r w:rsidRPr="00B37A5B">
        <w:rPr>
          <w:color w:val="FF0000"/>
          <w:lang w:eastAsia="en-AU"/>
        </w:rPr>
        <w:instrText xml:space="preserve"> REF _Ref449561202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9</w:t>
      </w:r>
      <w:r w:rsidRPr="00B37A5B">
        <w:rPr>
          <w:color w:val="FF0000"/>
          <w:lang w:eastAsia="en-AU"/>
        </w:rPr>
        <w:fldChar w:fldCharType="end"/>
      </w:r>
      <w:r w:rsidRPr="00B37A5B">
        <w:rPr>
          <w:color w:val="FF0000"/>
          <w:lang w:eastAsia="en-AU"/>
        </w:rPr>
        <w:t xml:space="preserve">). I also looked at the top ten </w:t>
      </w:r>
      <w:proofErr w:type="spellStart"/>
      <w:r w:rsidRPr="00B37A5B">
        <w:rPr>
          <w:color w:val="FF0000"/>
          <w:lang w:eastAsia="en-AU"/>
        </w:rPr>
        <w:t>itemsets</w:t>
      </w:r>
      <w:proofErr w:type="spellEnd"/>
      <w:r w:rsidRPr="00B37A5B">
        <w:rPr>
          <w:color w:val="FF0000"/>
          <w:lang w:eastAsia="en-AU"/>
        </w:rPr>
        <w:t xml:space="preserve"> to see if they showed a different story (see </w:t>
      </w:r>
      <w:r w:rsidRPr="00B37A5B">
        <w:rPr>
          <w:color w:val="FF0000"/>
          <w:lang w:eastAsia="en-AU"/>
        </w:rPr>
        <w:fldChar w:fldCharType="begin"/>
      </w:r>
      <w:r w:rsidRPr="00B37A5B">
        <w:rPr>
          <w:color w:val="FF0000"/>
          <w:lang w:eastAsia="en-AU"/>
        </w:rPr>
        <w:instrText xml:space="preserve"> REF _Ref449561261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10</w:t>
      </w:r>
      <w:r w:rsidRPr="00B37A5B">
        <w:rPr>
          <w:color w:val="FF0000"/>
          <w:lang w:eastAsia="en-AU"/>
        </w:rPr>
        <w:fldChar w:fldCharType="end"/>
      </w:r>
      <w:r w:rsidRPr="00B37A5B">
        <w:rPr>
          <w:color w:val="FF0000"/>
          <w:lang w:eastAsia="en-AU"/>
        </w:rPr>
        <w:t xml:space="preserve">). While there are a few </w:t>
      </w:r>
      <w:proofErr w:type="spellStart"/>
      <w:r w:rsidRPr="00B37A5B">
        <w:rPr>
          <w:color w:val="FF0000"/>
          <w:lang w:eastAsia="en-AU"/>
        </w:rPr>
        <w:t>itemsets</w:t>
      </w:r>
      <w:proofErr w:type="spellEnd"/>
      <w:r w:rsidRPr="00B37A5B">
        <w:rPr>
          <w:color w:val="FF0000"/>
          <w:lang w:eastAsia="en-AU"/>
        </w:rPr>
        <w:t xml:space="preserve"> not attributed to either Democrats or Republicans, the rest of the top ten all can be attributed to Democrats. This seems to indicate that Democrats vote more similar to each other as a party on key issues than Republicans do at least for key issues like the 16 key votes in this dataset and at least on a more frequent basis than Republicans do.</w:t>
      </w:r>
    </w:p>
    <w:p w:rsidR="00D5054B" w:rsidRPr="00B37A5B" w:rsidRDefault="00D5054B" w:rsidP="00D5054B">
      <w:pPr>
        <w:pStyle w:val="Caption"/>
        <w:keepNext/>
        <w:rPr>
          <w:color w:val="FF0000"/>
        </w:rPr>
      </w:pPr>
      <w:bookmarkStart w:id="17" w:name="_Ref449561202"/>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9</w:t>
      </w:r>
      <w:r w:rsidRPr="00B37A5B">
        <w:rPr>
          <w:noProof/>
          <w:color w:val="FF0000"/>
        </w:rPr>
        <w:fldChar w:fldCharType="end"/>
      </w:r>
      <w:bookmarkEnd w:id="17"/>
      <w:r w:rsidRPr="00B37A5B">
        <w:rPr>
          <w:color w:val="FF0000"/>
        </w:rPr>
        <w:t>.</w:t>
      </w:r>
      <w:proofErr w:type="gramEnd"/>
      <w:r w:rsidRPr="00B37A5B">
        <w:rPr>
          <w:color w:val="FF0000"/>
        </w:rPr>
        <w:t xml:space="preserve"> </w:t>
      </w:r>
      <w:proofErr w:type="spellStart"/>
      <w:r w:rsidRPr="00B37A5B">
        <w:rPr>
          <w:color w:val="FF0000"/>
        </w:rPr>
        <w:t>Eclat</w:t>
      </w:r>
      <w:proofErr w:type="spellEnd"/>
      <w:r w:rsidRPr="00B37A5B">
        <w:rPr>
          <w:color w:val="FF0000"/>
        </w:rPr>
        <w:t xml:space="preserve"> Frequent </w:t>
      </w:r>
      <w:proofErr w:type="spellStart"/>
      <w:r w:rsidRPr="00B37A5B">
        <w:rPr>
          <w:color w:val="FF0000"/>
        </w:rPr>
        <w:t>Itemsets</w:t>
      </w:r>
      <w:proofErr w:type="spellEnd"/>
      <w:r w:rsidRPr="00B37A5B">
        <w:rPr>
          <w:color w:val="FF0000"/>
        </w:rPr>
        <w:t xml:space="preserve"> – Top 5</w:t>
      </w:r>
    </w:p>
    <w:p w:rsidR="00D5054B" w:rsidRPr="00B37A5B" w:rsidRDefault="00D5054B" w:rsidP="00D5054B">
      <w:pPr>
        <w:jc w:val="center"/>
        <w:rPr>
          <w:color w:val="FF0000"/>
          <w:lang w:eastAsia="en-AU"/>
        </w:rPr>
      </w:pPr>
      <w:r w:rsidRPr="00B37A5B">
        <w:rPr>
          <w:noProof/>
          <w:color w:val="FF0000"/>
        </w:rPr>
        <w:drawing>
          <wp:inline distT="0" distB="0" distL="0" distR="0" wp14:anchorId="75BC9E63" wp14:editId="6015344C">
            <wp:extent cx="2834640" cy="74931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latFreqItemsets.PNG"/>
                    <pic:cNvPicPr/>
                  </pic:nvPicPr>
                  <pic:blipFill rotWithShape="1">
                    <a:blip r:embed="rId21">
                      <a:extLst>
                        <a:ext uri="{28A0092B-C50C-407E-A947-70E740481C1C}">
                          <a14:useLocalDpi xmlns:a14="http://schemas.microsoft.com/office/drawing/2010/main" val="0"/>
                        </a:ext>
                      </a:extLst>
                    </a:blip>
                    <a:srcRect t="4360" r="1449" b="1"/>
                    <a:stretch/>
                  </pic:blipFill>
                  <pic:spPr bwMode="auto">
                    <a:xfrm>
                      <a:off x="0" y="0"/>
                      <a:ext cx="2834640" cy="749315"/>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pStyle w:val="Caption"/>
        <w:keepNext/>
        <w:rPr>
          <w:color w:val="FF0000"/>
        </w:rPr>
      </w:pPr>
      <w:bookmarkStart w:id="18" w:name="_Ref449561261"/>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10</w:t>
      </w:r>
      <w:r w:rsidRPr="00B37A5B">
        <w:rPr>
          <w:noProof/>
          <w:color w:val="FF0000"/>
        </w:rPr>
        <w:fldChar w:fldCharType="end"/>
      </w:r>
      <w:bookmarkEnd w:id="18"/>
      <w:r w:rsidRPr="00B37A5B">
        <w:rPr>
          <w:color w:val="FF0000"/>
        </w:rPr>
        <w:t>.</w:t>
      </w:r>
      <w:proofErr w:type="gramEnd"/>
      <w:r w:rsidRPr="00B37A5B">
        <w:rPr>
          <w:color w:val="FF0000"/>
        </w:rPr>
        <w:t xml:space="preserve"> </w:t>
      </w:r>
      <w:proofErr w:type="spellStart"/>
      <w:r w:rsidRPr="00B37A5B">
        <w:rPr>
          <w:color w:val="FF0000"/>
        </w:rPr>
        <w:t>Eclat</w:t>
      </w:r>
      <w:proofErr w:type="spellEnd"/>
      <w:r w:rsidRPr="00B37A5B">
        <w:rPr>
          <w:color w:val="FF0000"/>
        </w:rPr>
        <w:t xml:space="preserve"> Frequent </w:t>
      </w:r>
      <w:proofErr w:type="spellStart"/>
      <w:r w:rsidRPr="00B37A5B">
        <w:rPr>
          <w:color w:val="FF0000"/>
        </w:rPr>
        <w:t>Itemsets</w:t>
      </w:r>
      <w:proofErr w:type="spellEnd"/>
      <w:r w:rsidRPr="00B37A5B">
        <w:rPr>
          <w:color w:val="FF0000"/>
        </w:rPr>
        <w:t xml:space="preserve"> – Top 10</w:t>
      </w:r>
    </w:p>
    <w:p w:rsidR="00D5054B" w:rsidRPr="00B37A5B" w:rsidRDefault="00D5054B" w:rsidP="00D5054B">
      <w:pPr>
        <w:jc w:val="center"/>
        <w:rPr>
          <w:color w:val="FF0000"/>
          <w:lang w:eastAsia="en-AU"/>
        </w:rPr>
      </w:pPr>
      <w:r w:rsidRPr="00B37A5B">
        <w:rPr>
          <w:noProof/>
          <w:color w:val="FF0000"/>
        </w:rPr>
        <w:drawing>
          <wp:inline distT="0" distB="0" distL="0" distR="0" wp14:anchorId="58B2D7CD" wp14:editId="600DAF68">
            <wp:extent cx="2834640" cy="137426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latFreqItemsets-10.PNG"/>
                    <pic:cNvPicPr/>
                  </pic:nvPicPr>
                  <pic:blipFill rotWithShape="1">
                    <a:blip r:embed="rId22">
                      <a:extLst>
                        <a:ext uri="{28A0092B-C50C-407E-A947-70E740481C1C}">
                          <a14:useLocalDpi xmlns:a14="http://schemas.microsoft.com/office/drawing/2010/main" val="0"/>
                        </a:ext>
                      </a:extLst>
                    </a:blip>
                    <a:srcRect t="1845" r="2269"/>
                    <a:stretch/>
                  </pic:blipFill>
                  <pic:spPr bwMode="auto">
                    <a:xfrm>
                      <a:off x="0" y="0"/>
                      <a:ext cx="2834640" cy="1374265"/>
                    </a:xfrm>
                    <a:prstGeom prst="rect">
                      <a:avLst/>
                    </a:prstGeom>
                    <a:ln>
                      <a:noFill/>
                    </a:ln>
                    <a:extLst>
                      <a:ext uri="{53640926-AAD7-44D8-BBD7-CCE9431645EC}">
                        <a14:shadowObscured xmlns:a14="http://schemas.microsoft.com/office/drawing/2010/main"/>
                      </a:ext>
                    </a:extLst>
                  </pic:spPr>
                </pic:pic>
              </a:graphicData>
            </a:graphic>
          </wp:inline>
        </w:drawing>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Wiley-</w:t>
      </w:r>
      <w:proofErr w:type="spellStart"/>
      <w:r w:rsidRPr="00B37A5B">
        <w:t>Interscience</w:t>
      </w:r>
      <w:proofErr w:type="spellEnd"/>
      <w:r w:rsidRPr="00B37A5B">
        <w:t>, 2014.</w:t>
      </w:r>
    </w:p>
    <w:p w:rsidR="00D5054B" w:rsidRDefault="00D5054B" w:rsidP="00D5054B">
      <w:pPr>
        <w:pStyle w:val="References"/>
      </w:pPr>
      <w:proofErr w:type="spellStart"/>
      <w:r w:rsidRPr="00B37A5B">
        <w:t>Lichman</w:t>
      </w:r>
      <w:proofErr w:type="spellEnd"/>
      <w:r w:rsidRPr="00B37A5B">
        <w:t>, M. (2013). UCI Machine Learning Repository [http://archive.ics.uci.edu/ml]. Irvine, CA: University of California, School of Information and Computer Science.</w:t>
      </w:r>
    </w:p>
    <w:p w:rsidR="003C247F" w:rsidRDefault="003C247F" w:rsidP="003C247F">
      <w:pPr>
        <w:pStyle w:val="References"/>
      </w:pPr>
      <w:r>
        <w:t xml:space="preserve">U. S. Department of Commerce, Bureau of the Census, Census Of Population And Housing 1990 United States: </w:t>
      </w:r>
      <w:r>
        <w:lastRenderedPageBreak/>
        <w:t>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r w:rsidRPr="00D764EA">
        <w:t xml:space="preserve">Redmond, M. and </w:t>
      </w:r>
      <w:proofErr w:type="spellStart"/>
      <w:r w:rsidRPr="00D764EA">
        <w:t>Baveja</w:t>
      </w:r>
      <w:proofErr w:type="spellEnd"/>
      <w:r w:rsidRPr="00D764EA">
        <w:t xml:space="preserve">, A. A data-driven software tool for enabling cooperative information sharing among police departments. </w:t>
      </w:r>
      <w:r w:rsidRPr="00D764EA">
        <w:rPr>
          <w:i/>
        </w:rPr>
        <w:t>European Journal of Operational Research,</w:t>
      </w:r>
      <w:r w:rsidRPr="00D764EA">
        <w:t xml:space="preserve"> 141 (2002), 660-678.</w:t>
      </w:r>
    </w:p>
    <w:p w:rsidR="00B37A5B" w:rsidRPr="00D764EA" w:rsidRDefault="00842634" w:rsidP="00B37A5B">
      <w:pPr>
        <w:pStyle w:val="References"/>
      </w:pPr>
      <w:r w:rsidRPr="00D764EA">
        <w:lastRenderedPageBreak/>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
    <w:p w:rsidR="00842634" w:rsidRPr="00D764EA" w:rsidRDefault="00842634" w:rsidP="00842634">
      <w:pPr>
        <w:pStyle w:val="References"/>
      </w:pPr>
      <w:r w:rsidRPr="00D764EA">
        <w:t xml:space="preserve">Mitchell, R. L. It’s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D31" w:rsidRDefault="000B3D31">
      <w:r>
        <w:separator/>
      </w:r>
    </w:p>
  </w:endnote>
  <w:endnote w:type="continuationSeparator" w:id="0">
    <w:p w:rsidR="000B3D31" w:rsidRDefault="000B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Segoe UI"/>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DD9" w:rsidRDefault="005A0D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0DD9" w:rsidRDefault="005A0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D31" w:rsidRDefault="000B3D31">
      <w:r>
        <w:separator/>
      </w:r>
    </w:p>
  </w:footnote>
  <w:footnote w:type="continuationSeparator" w:id="0">
    <w:p w:rsidR="000B3D31" w:rsidRDefault="000B3D31">
      <w:r>
        <w:continuationSeparator/>
      </w:r>
    </w:p>
  </w:footnote>
  <w:footnote w:id="1">
    <w:p w:rsidR="005A0DD9" w:rsidRDefault="005A0DD9">
      <w:pPr>
        <w:pStyle w:val="FootnoteText"/>
      </w:pPr>
      <w:r>
        <w:rPr>
          <w:rStyle w:val="FootnoteReference"/>
        </w:rPr>
        <w:footnoteRef/>
      </w:r>
      <w:r>
        <w:t xml:space="preserve">  Many missing values</w:t>
      </w:r>
    </w:p>
  </w:footnote>
  <w:footnote w:id="2">
    <w:p w:rsidR="005A0DD9" w:rsidRDefault="005A0DD9">
      <w:pPr>
        <w:pStyle w:val="FootnoteText"/>
      </w:pPr>
      <w:r>
        <w:rPr>
          <w:rStyle w:val="FootnoteReference"/>
        </w:rPr>
        <w:footnoteRef/>
      </w:r>
      <w:r>
        <w:t xml:space="preserve"> </w:t>
      </w:r>
      <w:proofErr w:type="gramStart"/>
      <w:r>
        <w:t>Income from year 1989.</w:t>
      </w:r>
      <w:proofErr w:type="gramEnd"/>
    </w:p>
  </w:footnote>
  <w:footnote w:id="3">
    <w:p w:rsidR="005A0DD9" w:rsidRDefault="005A0DD9">
      <w:pPr>
        <w:pStyle w:val="FootnoteText"/>
      </w:pPr>
      <w:r>
        <w:rPr>
          <w:rStyle w:val="FootnoteReference"/>
        </w:rPr>
        <w:footnoteRef/>
      </w:r>
      <w:r>
        <w:t xml:space="preserve"> Median family income differs from household income for non-family households</w:t>
      </w:r>
    </w:p>
  </w:footnote>
  <w:footnote w:id="4">
    <w:p w:rsidR="005A0DD9" w:rsidRDefault="005A0DD9">
      <w:pPr>
        <w:pStyle w:val="FootnoteText"/>
      </w:pPr>
      <w:r>
        <w:rPr>
          <w:rStyle w:val="FootnoteReference"/>
        </w:rPr>
        <w:footnoteRef/>
      </w:r>
      <w:r>
        <w:t xml:space="preserve"> </w:t>
      </w:r>
      <w:proofErr w:type="gramStart"/>
      <w:r>
        <w:t>Limited to people 16+ who are in the labor force.</w:t>
      </w:r>
      <w:proofErr w:type="gramEnd"/>
    </w:p>
  </w:footnote>
  <w:footnote w:id="5">
    <w:p w:rsidR="005A0DD9" w:rsidRDefault="005A0DD9">
      <w:pPr>
        <w:pStyle w:val="FootnoteText"/>
      </w:pPr>
      <w:r>
        <w:rPr>
          <w:rStyle w:val="FootnoteReference"/>
        </w:rPr>
        <w:footnoteRef/>
      </w:r>
      <w:r>
        <w:t xml:space="preserve"> Possible duplicate of information</w:t>
      </w:r>
    </w:p>
  </w:footnote>
  <w:footnote w:id="6">
    <w:p w:rsidR="005A0DD9" w:rsidRDefault="005A0DD9">
      <w:pPr>
        <w:pStyle w:val="FootnoteText"/>
      </w:pPr>
      <w:r>
        <w:rPr>
          <w:rStyle w:val="FootnoteReference"/>
        </w:rPr>
        <w:footnoteRef/>
      </w:r>
      <w:r>
        <w:t xml:space="preserve"> Households with six or more people are considered large</w:t>
      </w:r>
    </w:p>
  </w:footnote>
  <w:footnote w:id="7">
    <w:p w:rsidR="005A0DD9" w:rsidRDefault="005A0DD9">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5A0DD9" w:rsidRDefault="005A0DD9">
      <w:pPr>
        <w:pStyle w:val="FootnoteText"/>
      </w:pPr>
      <w:r>
        <w:rPr>
          <w:rStyle w:val="FootnoteReference"/>
        </w:rPr>
        <w:footnoteRef/>
      </w:r>
      <w:r>
        <w:t xml:space="preserve"> Authors noted in 1990 this was rare.</w:t>
      </w:r>
    </w:p>
  </w:footnote>
  <w:footnote w:id="9">
    <w:p w:rsidR="005A0DD9" w:rsidRDefault="005A0DD9">
      <w:pPr>
        <w:pStyle w:val="FootnoteText"/>
      </w:pPr>
      <w:r>
        <w:rPr>
          <w:rStyle w:val="FootnoteReference"/>
        </w:rPr>
        <w:footnoteRef/>
      </w:r>
      <w:r>
        <w:t xml:space="preserve"> </w:t>
      </w:r>
      <w:r w:rsidRPr="00AE7709">
        <w:t>Census variable H32B from file STF1A</w:t>
      </w:r>
    </w:p>
  </w:footnote>
  <w:footnote w:id="10">
    <w:p w:rsidR="005A0DD9" w:rsidRDefault="005A0DD9">
      <w:pPr>
        <w:pStyle w:val="FootnoteText"/>
      </w:pPr>
      <w:r>
        <w:rPr>
          <w:rStyle w:val="FootnoteReference"/>
        </w:rPr>
        <w:footnoteRef/>
      </w:r>
      <w:r>
        <w:t xml:space="preserve"> </w:t>
      </w:r>
      <w:r w:rsidRPr="00AE7709">
        <w:t>Census variable H43A from file STF3A - includes utilities</w:t>
      </w:r>
    </w:p>
  </w:footnote>
  <w:footnote w:id="11">
    <w:p w:rsidR="005A0DD9" w:rsidRDefault="005A0DD9">
      <w:pPr>
        <w:pStyle w:val="FootnoteText"/>
      </w:pPr>
      <w:r>
        <w:rPr>
          <w:rStyle w:val="FootnoteReference"/>
        </w:rPr>
        <w:footnoteRef/>
      </w:r>
      <w:r>
        <w:t xml:space="preserve"> Five years beforehand</w:t>
      </w:r>
    </w:p>
  </w:footnote>
  <w:footnote w:id="12">
    <w:p w:rsidR="005A0DD9" w:rsidRDefault="005A0DD9">
      <w:pPr>
        <w:pStyle w:val="FootnoteText"/>
      </w:pPr>
      <w:r w:rsidRPr="00410049">
        <w:rPr>
          <w:rStyle w:val="FootnoteReference"/>
        </w:rPr>
        <w:footnoteRef/>
      </w:r>
      <w:r w:rsidRPr="00410049">
        <w:t xml:space="preserve"> Police officers </w:t>
      </w:r>
      <w:r>
        <w:t xml:space="preserve">in field operations are considered </w:t>
      </w:r>
      <w:r w:rsidRPr="00410049">
        <w:t>on the street as opposed to administrative etc</w:t>
      </w:r>
      <w:r>
        <w:t>.</w:t>
      </w:r>
    </w:p>
  </w:footnote>
  <w:footnote w:id="13">
    <w:p w:rsidR="005A0DD9" w:rsidRDefault="005A0DD9">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5A0DD9" w:rsidRDefault="005A0DD9">
      <w:pPr>
        <w:pStyle w:val="FootnoteText"/>
      </w:pPr>
      <w:r>
        <w:rPr>
          <w:rStyle w:val="FootnoteReference"/>
        </w:rPr>
        <w:footnoteRef/>
      </w:r>
      <w:r>
        <w:t xml:space="preserve"> Use of public transit limited to commuting purposes</w:t>
      </w:r>
    </w:p>
  </w:footnote>
  <w:footnote w:id="15">
    <w:p w:rsidR="005A0DD9" w:rsidRDefault="005A0DD9">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DC4"/>
    <w:rsid w:val="00076EF9"/>
    <w:rsid w:val="00085698"/>
    <w:rsid w:val="0009634A"/>
    <w:rsid w:val="000A6043"/>
    <w:rsid w:val="000B3D31"/>
    <w:rsid w:val="000D1DD6"/>
    <w:rsid w:val="001378B9"/>
    <w:rsid w:val="001578EE"/>
    <w:rsid w:val="00172159"/>
    <w:rsid w:val="001E4A9D"/>
    <w:rsid w:val="00206035"/>
    <w:rsid w:val="002411A1"/>
    <w:rsid w:val="00276401"/>
    <w:rsid w:val="0027698B"/>
    <w:rsid w:val="002A1AFF"/>
    <w:rsid w:val="002C70FF"/>
    <w:rsid w:val="002D2C9C"/>
    <w:rsid w:val="002D6A57"/>
    <w:rsid w:val="002E4757"/>
    <w:rsid w:val="002E4778"/>
    <w:rsid w:val="002F0D61"/>
    <w:rsid w:val="00375299"/>
    <w:rsid w:val="00377A65"/>
    <w:rsid w:val="00380CB0"/>
    <w:rsid w:val="003B4153"/>
    <w:rsid w:val="003C247F"/>
    <w:rsid w:val="003E3258"/>
    <w:rsid w:val="003E33E4"/>
    <w:rsid w:val="00406020"/>
    <w:rsid w:val="00410049"/>
    <w:rsid w:val="00445CA1"/>
    <w:rsid w:val="0046010A"/>
    <w:rsid w:val="00474255"/>
    <w:rsid w:val="0049674A"/>
    <w:rsid w:val="004A2060"/>
    <w:rsid w:val="004D4D22"/>
    <w:rsid w:val="004D68FC"/>
    <w:rsid w:val="004D7852"/>
    <w:rsid w:val="004E756D"/>
    <w:rsid w:val="00502F70"/>
    <w:rsid w:val="00511D77"/>
    <w:rsid w:val="00571CED"/>
    <w:rsid w:val="005842F9"/>
    <w:rsid w:val="005A0DD9"/>
    <w:rsid w:val="005B6A93"/>
    <w:rsid w:val="005D28A1"/>
    <w:rsid w:val="005F6F66"/>
    <w:rsid w:val="00603A4D"/>
    <w:rsid w:val="00604525"/>
    <w:rsid w:val="0061710B"/>
    <w:rsid w:val="0062758A"/>
    <w:rsid w:val="00641144"/>
    <w:rsid w:val="0068547D"/>
    <w:rsid w:val="0069356A"/>
    <w:rsid w:val="006A044B"/>
    <w:rsid w:val="006A1FA3"/>
    <w:rsid w:val="006D451E"/>
    <w:rsid w:val="00700AB9"/>
    <w:rsid w:val="00737114"/>
    <w:rsid w:val="007754A9"/>
    <w:rsid w:val="00787583"/>
    <w:rsid w:val="00793DF2"/>
    <w:rsid w:val="00794002"/>
    <w:rsid w:val="007B199B"/>
    <w:rsid w:val="007C08CF"/>
    <w:rsid w:val="007C3600"/>
    <w:rsid w:val="007F3849"/>
    <w:rsid w:val="00842634"/>
    <w:rsid w:val="008536AF"/>
    <w:rsid w:val="0087467E"/>
    <w:rsid w:val="008B0897"/>
    <w:rsid w:val="008B197E"/>
    <w:rsid w:val="008B1A77"/>
    <w:rsid w:val="008F7414"/>
    <w:rsid w:val="00941EFD"/>
    <w:rsid w:val="0098241D"/>
    <w:rsid w:val="00993A7B"/>
    <w:rsid w:val="009B701B"/>
    <w:rsid w:val="009D7B5B"/>
    <w:rsid w:val="009F334B"/>
    <w:rsid w:val="00A105B5"/>
    <w:rsid w:val="00A60B73"/>
    <w:rsid w:val="00A66E61"/>
    <w:rsid w:val="00AA718F"/>
    <w:rsid w:val="00AE2664"/>
    <w:rsid w:val="00AE7709"/>
    <w:rsid w:val="00AF5392"/>
    <w:rsid w:val="00B37A5B"/>
    <w:rsid w:val="00B606DF"/>
    <w:rsid w:val="00B61612"/>
    <w:rsid w:val="00B63F89"/>
    <w:rsid w:val="00B67A52"/>
    <w:rsid w:val="00B91AA9"/>
    <w:rsid w:val="00BA3BCD"/>
    <w:rsid w:val="00BC4C60"/>
    <w:rsid w:val="00BD5D41"/>
    <w:rsid w:val="00BF3697"/>
    <w:rsid w:val="00C117A4"/>
    <w:rsid w:val="00C53ED2"/>
    <w:rsid w:val="00C7584B"/>
    <w:rsid w:val="00CB4646"/>
    <w:rsid w:val="00CC70B8"/>
    <w:rsid w:val="00CC7DD2"/>
    <w:rsid w:val="00CD7EC6"/>
    <w:rsid w:val="00D3292B"/>
    <w:rsid w:val="00D5054B"/>
    <w:rsid w:val="00D634FD"/>
    <w:rsid w:val="00D673DF"/>
    <w:rsid w:val="00D764EA"/>
    <w:rsid w:val="00D96E2C"/>
    <w:rsid w:val="00DA70EA"/>
    <w:rsid w:val="00DB7AD4"/>
    <w:rsid w:val="00DE35D8"/>
    <w:rsid w:val="00DF7574"/>
    <w:rsid w:val="00E15AA5"/>
    <w:rsid w:val="00E26518"/>
    <w:rsid w:val="00E3178B"/>
    <w:rsid w:val="00E93A47"/>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67549-0748-440E-933A-6C8C92129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8</Pages>
  <Words>5110</Words>
  <Characters>29127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34169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Kuo, Kevin (ES)</cp:lastModifiedBy>
  <cp:revision>43</cp:revision>
  <cp:lastPrinted>2011-01-13T15:51:00Z</cp:lastPrinted>
  <dcterms:created xsi:type="dcterms:W3CDTF">2016-05-09T12:33:00Z</dcterms:created>
  <dcterms:modified xsi:type="dcterms:W3CDTF">2016-05-10T19:47:00Z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