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C" w:rsidRDefault="00CF765C" w:rsidP="008D3292">
      <w:pPr>
        <w:rPr>
          <w:b/>
          <w:sz w:val="23"/>
          <w:szCs w:val="23"/>
        </w:rPr>
      </w:pPr>
      <w:r>
        <w:rPr>
          <w:b/>
          <w:sz w:val="23"/>
          <w:szCs w:val="23"/>
        </w:rPr>
        <w:t>“Why Software Project Management is Different”</w:t>
      </w:r>
    </w:p>
    <w:p w:rsidR="00987A6B" w:rsidRDefault="00987A6B" w:rsidP="008D3292"/>
    <w:p w:rsidR="00CF765C" w:rsidRPr="00CF765C" w:rsidRDefault="00CF765C" w:rsidP="00CF765C">
      <w:pPr>
        <w:numPr>
          <w:ilvl w:val="0"/>
          <w:numId w:val="2"/>
        </w:numPr>
      </w:pPr>
      <w:r w:rsidRPr="00CF765C">
        <w:t>Describe each of the 4 key areas where software project management is different.</w:t>
      </w:r>
    </w:p>
    <w:p w:rsidR="00CF765C" w:rsidRPr="00CF765C" w:rsidRDefault="00CF765C" w:rsidP="00CF765C">
      <w:pPr>
        <w:numPr>
          <w:ilvl w:val="0"/>
          <w:numId w:val="2"/>
        </w:numPr>
      </w:pPr>
      <w:r w:rsidRPr="00CF765C">
        <w:t>Do you agree or disagree with the speaker?  Elaborate your opinion.</w:t>
      </w:r>
    </w:p>
    <w:p w:rsidR="00CF765C" w:rsidRPr="00CF765C" w:rsidRDefault="00CF765C" w:rsidP="00CF765C">
      <w:pPr>
        <w:numPr>
          <w:ilvl w:val="0"/>
          <w:numId w:val="2"/>
        </w:numPr>
      </w:pPr>
      <w:r w:rsidRPr="00CF765C">
        <w:t>Are there any other differences you would add?</w:t>
      </w:r>
    </w:p>
    <w:p w:rsidR="008D58EE" w:rsidRDefault="008D58EE" w:rsidP="008D3292"/>
    <w:p w:rsidR="008D3292" w:rsidRDefault="008D3292" w:rsidP="008D3292">
      <w:bookmarkStart w:id="0" w:name="_GoBack"/>
      <w:bookmarkEnd w:id="0"/>
    </w:p>
    <w:p w:rsidR="00144A8B" w:rsidRDefault="00144A8B" w:rsidP="008D3292"/>
    <w:p w:rsidR="00980784" w:rsidRDefault="00980784" w:rsidP="008D3292"/>
    <w:p w:rsidR="00144A8B" w:rsidRPr="00144A8B" w:rsidRDefault="00144A8B" w:rsidP="00144A8B">
      <w:pPr>
        <w:rPr>
          <w:b/>
        </w:rPr>
      </w:pPr>
      <w:r w:rsidRPr="00144A8B">
        <w:rPr>
          <w:b/>
        </w:rPr>
        <w:t>TOWNSHIP OF ROBBINSVILLE</w:t>
      </w:r>
    </w:p>
    <w:p w:rsidR="008D3292" w:rsidRPr="00144A8B" w:rsidRDefault="00144A8B" w:rsidP="00144A8B">
      <w:pPr>
        <w:rPr>
          <w:b/>
        </w:rPr>
      </w:pPr>
      <w:r w:rsidRPr="00144A8B">
        <w:rPr>
          <w:b/>
        </w:rPr>
        <w:t>REQUEST FOR STATEMENT OFQUALIFICATIONS AND PROPOSALS FOR IT CONSULTANT</w:t>
      </w:r>
    </w:p>
    <w:p w:rsidR="00144A8B" w:rsidRDefault="00144A8B" w:rsidP="008D3292"/>
    <w:p w:rsidR="003B7A20" w:rsidRDefault="003B7A20" w:rsidP="008D3292"/>
    <w:p w:rsidR="00B94B46" w:rsidRDefault="00B94B46" w:rsidP="00A40EC3">
      <w:pPr>
        <w:ind w:firstLine="720"/>
      </w:pPr>
      <w:r>
        <w:t xml:space="preserve">The Township of Robbinsville RFP for an IT consultant mirrors the basic elements expected of an RFP.  It has a clear objective with a clear end state.  </w:t>
      </w:r>
      <w:r w:rsidR="006B1346">
        <w:t>The statement of work</w:t>
      </w:r>
      <w:r>
        <w:t xml:space="preserve"> describes the duties and responsibilities of the IT consultant it is soliciting.</w:t>
      </w:r>
      <w:r w:rsidR="003C75BC">
        <w:t xml:space="preserve"> The three major areas </w:t>
      </w:r>
      <w:r w:rsidR="00E546A6">
        <w:t>of responsibilities include server/network devices, LAN services, and workstation maintenance.  The scope of work is system admin and maintenance related activities, however, it leaves open the opportunity for enhancements and additional features outside of regular maintenance</w:t>
      </w:r>
      <w:r w:rsidR="00022A55">
        <w:t xml:space="preserve"> activities for an additional fee.</w:t>
      </w:r>
      <w:r w:rsidR="00834A3E">
        <w:t xml:space="preserve">  The major requirements that the customer has to meet are generally legal and compliance oriented.</w:t>
      </w:r>
    </w:p>
    <w:p w:rsidR="00A40EC3" w:rsidRDefault="00A40EC3" w:rsidP="008D3292">
      <w:r>
        <w:tab/>
        <w:t>The most significant difference between this RFP and the example in the text is that this RFP is for services to be performed throughout a specific period of time versus deliverables at</w:t>
      </w:r>
      <w:r w:rsidR="009530F4">
        <w:t xml:space="preserve"> the end of the contract – service oriented instead of product oriented.  </w:t>
      </w:r>
      <w:r w:rsidR="00A01FC6">
        <w:t xml:space="preserve">Thus it makes acceptance criteria more difficult to quantify.  </w:t>
      </w:r>
      <w:r w:rsidR="00574DE5">
        <w:t xml:space="preserve">Therefore, it makes sense that the township would need to perform due diligence and have bidders provide </w:t>
      </w:r>
      <w:r w:rsidR="004065A9">
        <w:t xml:space="preserve">previous </w:t>
      </w:r>
      <w:r w:rsidR="00574DE5">
        <w:t xml:space="preserve">references.  The township needs to </w:t>
      </w:r>
      <w:r w:rsidR="009A10C3">
        <w:t>thoroughly research</w:t>
      </w:r>
      <w:r w:rsidR="00574DE5">
        <w:t xml:space="preserve"> the contractor’s work history and reputation.  </w:t>
      </w:r>
      <w:r w:rsidR="005C23DB">
        <w:t xml:space="preserve">It is interesting they specifically want to know the last client the contractor has had that did not continue with follow-on services.  </w:t>
      </w:r>
      <w:r w:rsidR="00A563A3">
        <w:t xml:space="preserve">The township has the greatest control over the outcome of this contract when it makes its assessment of the personnel each bidder puts forth.  </w:t>
      </w:r>
      <w:r w:rsidR="0087305C">
        <w:t xml:space="preserve">The township requires that those personnel pass background checks and security clearance requirements.  </w:t>
      </w:r>
      <w:r w:rsidR="004C4152">
        <w:t>The “good faith” clause is used frequently in this RFP perhaps due to the nature of for a service based R</w:t>
      </w:r>
      <w:r w:rsidR="00A563A3">
        <w:t>FP.</w:t>
      </w:r>
    </w:p>
    <w:p w:rsidR="00EE4DD2" w:rsidRDefault="001307FC" w:rsidP="008D3292">
      <w:r>
        <w:tab/>
      </w:r>
      <w:r w:rsidR="00B043F7">
        <w:t>The funding for this contract is fixed cost for basic services with opportunities for additional features/enhancements under a time and materials based fee.  The various suggested proposal formats include a section to address the hourly rate for these enhancements.</w:t>
      </w:r>
      <w:r w:rsidR="00707A50">
        <w:t xml:space="preserve">  The township informs the contractors that they may not be paid in full until 6 weeks after the township has been invoiced.</w:t>
      </w:r>
      <w:r w:rsidR="00EE4DD2">
        <w:t xml:space="preserve">  </w:t>
      </w:r>
    </w:p>
    <w:p w:rsidR="00B94B46" w:rsidRDefault="00EE4DD2" w:rsidP="005E2FB4">
      <w:pPr>
        <w:ind w:firstLine="720"/>
      </w:pPr>
      <w:r>
        <w:t>The period of performance for this contract is consistent with what would be expe</w:t>
      </w:r>
      <w:r w:rsidR="00B36506">
        <w:t>cted for a serviced based RFP.  In an agreement where products are not delivered consistently throughout the period of performance, the township should want shorter terms so if for some reason the services provided are not satisfactory, they can issue another RFP in a few months instead of a few years.  However, this frequently cycle adds risk to the contractor’s business strategy and therefore, he must charge higher rates to cover this time risk.</w:t>
      </w:r>
      <w:r w:rsidR="00822F6B">
        <w:t xml:space="preserve">  Another positive option for the RFP is now allowing the contractor to subcontract services.  In a maintenance contract, subcontracting adds a layer that is unnecessary.</w:t>
      </w:r>
    </w:p>
    <w:sectPr w:rsidR="00B94B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B73" w:rsidRDefault="007D1B73" w:rsidP="00987A6B">
      <w:r>
        <w:separator/>
      </w:r>
    </w:p>
  </w:endnote>
  <w:endnote w:type="continuationSeparator" w:id="0">
    <w:p w:rsidR="007D1B73" w:rsidRDefault="007D1B73" w:rsidP="009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393335"/>
      <w:docPartObj>
        <w:docPartGallery w:val="Page Numbers (Bottom of Page)"/>
        <w:docPartUnique/>
      </w:docPartObj>
    </w:sdtPr>
    <w:sdtEndPr>
      <w:rPr>
        <w:noProof/>
      </w:rPr>
    </w:sdtEndPr>
    <w:sdtContent>
      <w:p w:rsidR="00D315C8" w:rsidRDefault="00D315C8">
        <w:pPr>
          <w:pStyle w:val="Footer"/>
          <w:jc w:val="right"/>
        </w:pPr>
        <w:r>
          <w:fldChar w:fldCharType="begin"/>
        </w:r>
        <w:r>
          <w:instrText xml:space="preserve"> PAGE   \* MERGEFORMAT </w:instrText>
        </w:r>
        <w:r>
          <w:fldChar w:fldCharType="separate"/>
        </w:r>
        <w:r w:rsidR="009E35AA">
          <w:rPr>
            <w:noProof/>
          </w:rPr>
          <w:t>1</w:t>
        </w:r>
        <w:r>
          <w:rPr>
            <w:noProof/>
          </w:rPr>
          <w:fldChar w:fldCharType="end"/>
        </w:r>
      </w:p>
    </w:sdtContent>
  </w:sdt>
  <w:p w:rsidR="00987A6B" w:rsidRDefault="0098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B73" w:rsidRDefault="007D1B73" w:rsidP="00987A6B">
      <w:r>
        <w:separator/>
      </w:r>
    </w:p>
  </w:footnote>
  <w:footnote w:type="continuationSeparator" w:id="0">
    <w:p w:rsidR="007D1B73" w:rsidRDefault="007D1B73" w:rsidP="0098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6B" w:rsidRDefault="00987A6B">
    <w:pPr>
      <w:pStyle w:val="Header"/>
    </w:pPr>
    <w:r>
      <w:t xml:space="preserve">Kevin </w:t>
    </w:r>
    <w:proofErr w:type="spellStart"/>
    <w:r>
      <w:t>Kuo</w:t>
    </w:r>
    <w:proofErr w:type="spellEnd"/>
    <w:r>
      <w:tab/>
    </w:r>
    <w:r w:rsidR="00CF765C">
      <w:t>COSC609 Assignment 3</w:t>
    </w:r>
    <w:r w:rsidR="00CF765C">
      <w:tab/>
      <w:t>February 23</w:t>
    </w:r>
    <w: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46AEC"/>
    <w:multiLevelType w:val="hybridMultilevel"/>
    <w:tmpl w:val="80DACF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201ADB"/>
    <w:multiLevelType w:val="hybridMultilevel"/>
    <w:tmpl w:val="9C28265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6A"/>
    <w:rsid w:val="00014653"/>
    <w:rsid w:val="00022A55"/>
    <w:rsid w:val="00031189"/>
    <w:rsid w:val="000A0FB7"/>
    <w:rsid w:val="000C40F2"/>
    <w:rsid w:val="000E257D"/>
    <w:rsid w:val="001307FC"/>
    <w:rsid w:val="00142B12"/>
    <w:rsid w:val="00144A8B"/>
    <w:rsid w:val="001C65A1"/>
    <w:rsid w:val="002417CC"/>
    <w:rsid w:val="0025287C"/>
    <w:rsid w:val="0027341A"/>
    <w:rsid w:val="002C5262"/>
    <w:rsid w:val="002C655E"/>
    <w:rsid w:val="002F7991"/>
    <w:rsid w:val="00354548"/>
    <w:rsid w:val="003B7A20"/>
    <w:rsid w:val="003C75BC"/>
    <w:rsid w:val="003C7B39"/>
    <w:rsid w:val="003F79DA"/>
    <w:rsid w:val="004065A9"/>
    <w:rsid w:val="004B0A83"/>
    <w:rsid w:val="004C4152"/>
    <w:rsid w:val="00574DE5"/>
    <w:rsid w:val="005C23DB"/>
    <w:rsid w:val="005E2FB4"/>
    <w:rsid w:val="00634329"/>
    <w:rsid w:val="00661395"/>
    <w:rsid w:val="00690446"/>
    <w:rsid w:val="006B1346"/>
    <w:rsid w:val="006D16CC"/>
    <w:rsid w:val="00707A50"/>
    <w:rsid w:val="007D1B73"/>
    <w:rsid w:val="007D5C5A"/>
    <w:rsid w:val="00822F6B"/>
    <w:rsid w:val="00834A3E"/>
    <w:rsid w:val="00837594"/>
    <w:rsid w:val="0087305C"/>
    <w:rsid w:val="0087619C"/>
    <w:rsid w:val="00895D22"/>
    <w:rsid w:val="008D3292"/>
    <w:rsid w:val="008D58EE"/>
    <w:rsid w:val="008E2A0A"/>
    <w:rsid w:val="00903904"/>
    <w:rsid w:val="00924BD5"/>
    <w:rsid w:val="009530F4"/>
    <w:rsid w:val="00980784"/>
    <w:rsid w:val="00984AC3"/>
    <w:rsid w:val="00987A6B"/>
    <w:rsid w:val="009931C8"/>
    <w:rsid w:val="0099694A"/>
    <w:rsid w:val="009A10C3"/>
    <w:rsid w:val="009E1B30"/>
    <w:rsid w:val="009E35AA"/>
    <w:rsid w:val="00A01FC6"/>
    <w:rsid w:val="00A14959"/>
    <w:rsid w:val="00A40EC3"/>
    <w:rsid w:val="00A563A3"/>
    <w:rsid w:val="00A82EF1"/>
    <w:rsid w:val="00AC5041"/>
    <w:rsid w:val="00AC74D4"/>
    <w:rsid w:val="00AE0317"/>
    <w:rsid w:val="00B043F7"/>
    <w:rsid w:val="00B36506"/>
    <w:rsid w:val="00B558D4"/>
    <w:rsid w:val="00B94B46"/>
    <w:rsid w:val="00C26461"/>
    <w:rsid w:val="00C34AC6"/>
    <w:rsid w:val="00C42B7E"/>
    <w:rsid w:val="00C7296A"/>
    <w:rsid w:val="00CB33CC"/>
    <w:rsid w:val="00CB53B3"/>
    <w:rsid w:val="00CE222C"/>
    <w:rsid w:val="00CF765C"/>
    <w:rsid w:val="00D062D1"/>
    <w:rsid w:val="00D315C8"/>
    <w:rsid w:val="00D571BD"/>
    <w:rsid w:val="00D61487"/>
    <w:rsid w:val="00D638B1"/>
    <w:rsid w:val="00D95D96"/>
    <w:rsid w:val="00DC19B3"/>
    <w:rsid w:val="00E546A6"/>
    <w:rsid w:val="00E77BE8"/>
    <w:rsid w:val="00E97E5B"/>
    <w:rsid w:val="00EE4DD2"/>
    <w:rsid w:val="00F224DF"/>
    <w:rsid w:val="00F24A14"/>
    <w:rsid w:val="00F256AB"/>
    <w:rsid w:val="00F3584B"/>
    <w:rsid w:val="00FA0654"/>
    <w:rsid w:val="00FA4D80"/>
    <w:rsid w:val="00F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86</cp:revision>
  <dcterms:created xsi:type="dcterms:W3CDTF">2015-02-07T15:32:00Z</dcterms:created>
  <dcterms:modified xsi:type="dcterms:W3CDTF">2015-02-20T16:29:00Z</dcterms:modified>
</cp:coreProperties>
</file>