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ixq0cbyk8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 E-commerce Website Test Automation with Selenium Using POM and Extent Reports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Website Under Test: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Health Hub E-commerce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imoztdbdm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an automated testing framework using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Page Object Model (POM)</w:t>
      </w:r>
      <w:r w:rsidDel="00000000" w:rsidR="00000000" w:rsidRPr="00000000">
        <w:rPr>
          <w:rtl w:val="0"/>
        </w:rPr>
        <w:t xml:space="preserve"> for the Health Hub e-commerce platform. Integrate </w:t>
      </w:r>
      <w:r w:rsidDel="00000000" w:rsidR="00000000" w:rsidRPr="00000000">
        <w:rPr>
          <w:b w:val="1"/>
          <w:rtl w:val="0"/>
        </w:rPr>
        <w:t xml:space="preserve">Extent Reports</w:t>
      </w:r>
      <w:r w:rsidDel="00000000" w:rsidR="00000000" w:rsidRPr="00000000">
        <w:rPr>
          <w:rtl w:val="0"/>
        </w:rPr>
        <w:t xml:space="preserve"> to provide detailed reporting of test execution results.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cvu49ibxq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Will Do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g1uujnveh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Set Up Selenium with Extent Reports: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and configure </w:t>
      </w:r>
      <w:r w:rsidDel="00000000" w:rsidR="00000000" w:rsidRPr="00000000">
        <w:rPr>
          <w:b w:val="1"/>
          <w:rtl w:val="0"/>
        </w:rPr>
        <w:t xml:space="preserve">Selenium WebDriver</w:t>
      </w:r>
      <w:r w:rsidDel="00000000" w:rsidR="00000000" w:rsidRPr="00000000">
        <w:rPr>
          <w:rtl w:val="0"/>
        </w:rPr>
        <w:t xml:space="preserve"> in your project.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dependencies for Extent Reports to your project (e.g., Maven dependency for Extent Reports).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extent-config.xml</w:t>
      </w:r>
      <w:r w:rsidDel="00000000" w:rsidR="00000000" w:rsidRPr="00000000">
        <w:rPr>
          <w:rtl w:val="0"/>
        </w:rPr>
        <w:t xml:space="preserve"> file for customizing report layout.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oo74ies7i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Implement POM: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dedicated page classes for different pages on the website: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: Automate search bar and navigation to categories.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 Handle login/signup functionalities.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ProductListingPage</w:t>
      </w:r>
      <w:r w:rsidDel="00000000" w:rsidR="00000000" w:rsidRPr="00000000">
        <w:rPr>
          <w:rtl w:val="0"/>
        </w:rPr>
        <w:t xml:space="preserve">: Automate filtering, sorting, and selecting products.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CartPage</w:t>
      </w:r>
      <w:r w:rsidDel="00000000" w:rsidR="00000000" w:rsidRPr="00000000">
        <w:rPr>
          <w:rtl w:val="0"/>
        </w:rPr>
        <w:t xml:space="preserve">: Test adding/removing products and updating quantities.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CheckoutPage</w:t>
      </w:r>
      <w:r w:rsidDel="00000000" w:rsidR="00000000" w:rsidRPr="00000000">
        <w:rPr>
          <w:rtl w:val="0"/>
        </w:rPr>
        <w:t xml:space="preserve">: Automate the checkout flow.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ContactUsPage</w:t>
      </w:r>
      <w:r w:rsidDel="00000000" w:rsidR="00000000" w:rsidRPr="00000000">
        <w:rPr>
          <w:rtl w:val="0"/>
        </w:rPr>
        <w:t xml:space="preserve">: Test the feedback submission form.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eckcgj6hr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Write and Execute Test Cases: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reusable test cases leveraging POM.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of test cases: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user login with valid and invalid credentials.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product search and filtering functionality.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adding/removing products in the cart and applying discounts.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checkout with and without creating an account.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bhm5qxcqz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Generate Extent Reports: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Extent Reports into your framework: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test case execution results (Pass/Fail/Skip).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screenshots for failed test steps.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timestamps and detailed logs.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cle0i0nd9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to Test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navigation, banners, and product categories.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login/signup workflows.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and Filtering: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search functionality and product filtering/sorting options.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Details: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product specifications and "Add to Cart" functionality.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 and Checkout: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cart interactions and checkout processes.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Us: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feedback form submission.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Links: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redirection to pages such as "Terms of Use" and "Privacy Policy."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p5l3ncj4r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 Tasks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061vlej2n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Test Plan: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the scope, objectives, test strategy, and test environment.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mgzlmkost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 Scenarios and Cases: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test scenarios and detailed test cases for the above features.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5a28rfmos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Bug Report: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 defects found during testing with: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Steps to reproduce.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Severity level.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of failed test cases.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t1cg4urbh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Summary Report: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high-level overview of test results: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test cases executed.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Passed/failed/skipped tests.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Bugs identified.</w:t>
        <w:br w:type="textWrapping"/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1x6xz8hfw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Mind Map: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visual representation of the testing process.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alth-hub-rust.vercel.app/" TargetMode="External"/><Relationship Id="rId7" Type="http://schemas.openxmlformats.org/officeDocument/2006/relationships/hyperlink" Target="https://health-hub-rust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