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62E9" w14:textId="64AED428" w:rsidR="004132D5" w:rsidRDefault="00B82BCF" w:rsidP="00B82BCF">
      <w:pPr>
        <w:jc w:val="center"/>
        <w:rPr>
          <w:szCs w:val="24"/>
        </w:rPr>
      </w:pPr>
      <w:r w:rsidRPr="00B82BCF">
        <w:rPr>
          <w:szCs w:val="24"/>
        </w:rPr>
        <w:t>МИНИСТЕРСТВО ОБРАЗОВАНИЯ И НАУКИ РОССИЙСКОЙ ФЕДЕРАЦИИ</w:t>
      </w:r>
    </w:p>
    <w:p w14:paraId="0D5B05AE" w14:textId="3C38CD89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НОВОСИБИРСКИЙ ГОСУДАРСТВЕННЫЙ ТЕХНИЧЕСКИЙ УНИВЕРСИТЕТ</w:t>
      </w:r>
    </w:p>
    <w:p w14:paraId="176B2F86" w14:textId="77777777" w:rsidR="00B82BCF" w:rsidRDefault="00B82BCF" w:rsidP="00B82BCF">
      <w:pPr>
        <w:jc w:val="center"/>
        <w:rPr>
          <w:szCs w:val="24"/>
        </w:rPr>
      </w:pPr>
    </w:p>
    <w:p w14:paraId="6D82D14A" w14:textId="77777777" w:rsidR="00B82BCF" w:rsidRDefault="00B82BCF" w:rsidP="00B82BCF">
      <w:pPr>
        <w:jc w:val="center"/>
        <w:rPr>
          <w:szCs w:val="24"/>
        </w:rPr>
      </w:pPr>
    </w:p>
    <w:p w14:paraId="0465FB5E" w14:textId="06600552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Кафедра ПиТФ</w:t>
      </w:r>
    </w:p>
    <w:p w14:paraId="4999FAB0" w14:textId="4B7DDF8A" w:rsidR="00B82BCF" w:rsidRPr="007E0346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Лаборатория № </w:t>
      </w:r>
      <w:r>
        <w:rPr>
          <w:szCs w:val="24"/>
          <w:lang w:val="en-US"/>
        </w:rPr>
        <w:t>VI</w:t>
      </w:r>
      <w:r w:rsidRPr="007E0346">
        <w:rPr>
          <w:szCs w:val="24"/>
        </w:rPr>
        <w:t>-206</w:t>
      </w:r>
    </w:p>
    <w:p w14:paraId="05CA19A8" w14:textId="77777777" w:rsidR="00B82BCF" w:rsidRPr="007E0346" w:rsidRDefault="00B82BCF" w:rsidP="00B82BCF">
      <w:pPr>
        <w:jc w:val="center"/>
        <w:rPr>
          <w:szCs w:val="24"/>
        </w:rPr>
      </w:pPr>
    </w:p>
    <w:p w14:paraId="7FEBDAE2" w14:textId="77777777" w:rsidR="00B82BCF" w:rsidRPr="007E0346" w:rsidRDefault="00B82BCF" w:rsidP="00B82BCF">
      <w:pPr>
        <w:jc w:val="center"/>
        <w:rPr>
          <w:szCs w:val="24"/>
        </w:rPr>
      </w:pPr>
    </w:p>
    <w:p w14:paraId="2755A4F3" w14:textId="29263041" w:rsidR="00B82BCF" w:rsidRPr="00263964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Лабораторная работа № </w:t>
      </w:r>
      <w:r w:rsidR="0052450E" w:rsidRPr="0052450E">
        <w:rPr>
          <w:szCs w:val="24"/>
        </w:rPr>
        <w:t>5</w:t>
      </w:r>
    </w:p>
    <w:p w14:paraId="0E8BCC74" w14:textId="77777777" w:rsidR="00B82BCF" w:rsidRDefault="00B82BCF" w:rsidP="00B82BCF">
      <w:pPr>
        <w:jc w:val="center"/>
        <w:rPr>
          <w:szCs w:val="24"/>
        </w:rPr>
      </w:pPr>
    </w:p>
    <w:p w14:paraId="40085DA9" w14:textId="39C62873" w:rsidR="00B82BCF" w:rsidRPr="00263964" w:rsidRDefault="0052450E" w:rsidP="0052450E">
      <w:pPr>
        <w:jc w:val="center"/>
        <w:rPr>
          <w:b/>
          <w:bCs/>
          <w:sz w:val="36"/>
          <w:szCs w:val="36"/>
        </w:rPr>
      </w:pPr>
      <w:r w:rsidRPr="0052450E">
        <w:rPr>
          <w:b/>
          <w:bCs/>
          <w:sz w:val="36"/>
          <w:szCs w:val="36"/>
        </w:rPr>
        <w:t>Определение отношения теплоемкостей методом Клемана и Дезорма</w:t>
      </w:r>
    </w:p>
    <w:p w14:paraId="76CADC1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629F61B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445599D1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0A06C244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D8C305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03B5AF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67D4FC0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35C237B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317BFC6C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1660"/>
      </w:tblGrid>
      <w:tr w:rsidR="00B82BCF" w14:paraId="5FC2CECD" w14:textId="77777777" w:rsidTr="00406F33">
        <w:tc>
          <w:tcPr>
            <w:tcW w:w="0" w:type="auto"/>
          </w:tcPr>
          <w:p w14:paraId="0ABB2C32" w14:textId="410DB945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499B240C" w14:textId="3C15DA5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ФЭН</w:t>
            </w:r>
          </w:p>
        </w:tc>
      </w:tr>
      <w:tr w:rsidR="00B82BCF" w14:paraId="3D75DE5C" w14:textId="77777777" w:rsidTr="00406F33">
        <w:tc>
          <w:tcPr>
            <w:tcW w:w="0" w:type="auto"/>
          </w:tcPr>
          <w:p w14:paraId="4F8484A2" w14:textId="0EA5597C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29E125DA" w14:textId="2EFDA074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ЭН2-31</w:t>
            </w:r>
          </w:p>
        </w:tc>
      </w:tr>
      <w:tr w:rsidR="00B82BCF" w14:paraId="54EA11C7" w14:textId="77777777" w:rsidTr="00406F33">
        <w:tc>
          <w:tcPr>
            <w:tcW w:w="0" w:type="auto"/>
          </w:tcPr>
          <w:p w14:paraId="6DE031CE" w14:textId="198BA388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4CE3A97D" w14:textId="7B87C77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Полозов А</w:t>
            </w:r>
            <w:r w:rsidR="00406F33">
              <w:rPr>
                <w:szCs w:val="24"/>
              </w:rPr>
              <w:t>. А.</w:t>
            </w:r>
          </w:p>
        </w:tc>
      </w:tr>
      <w:tr w:rsidR="00B82BCF" w14:paraId="189B7E86" w14:textId="77777777" w:rsidTr="00406F33">
        <w:tc>
          <w:tcPr>
            <w:tcW w:w="0" w:type="auto"/>
          </w:tcPr>
          <w:p w14:paraId="32B8D251" w14:textId="750305F9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77692ACA" w14:textId="68DF9D3F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Сейфи В. А.</w:t>
            </w:r>
          </w:p>
        </w:tc>
      </w:tr>
      <w:tr w:rsidR="00B82BCF" w14:paraId="6940FCC6" w14:textId="77777777" w:rsidTr="00406F33">
        <w:tc>
          <w:tcPr>
            <w:tcW w:w="0" w:type="auto"/>
          </w:tcPr>
          <w:p w14:paraId="205186F7" w14:textId="29FB1135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Дата выполнения работы:</w:t>
            </w:r>
          </w:p>
        </w:tc>
        <w:tc>
          <w:tcPr>
            <w:tcW w:w="0" w:type="auto"/>
          </w:tcPr>
          <w:p w14:paraId="72B3729E" w14:textId="30193175" w:rsidR="00B82BCF" w:rsidRDefault="007E0346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52450E"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.0</w:t>
            </w:r>
            <w:r w:rsidR="0052450E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.2024</w:t>
            </w:r>
          </w:p>
        </w:tc>
      </w:tr>
      <w:tr w:rsidR="00B82BCF" w14:paraId="3C5F42E9" w14:textId="77777777" w:rsidTr="00406F33">
        <w:tc>
          <w:tcPr>
            <w:tcW w:w="0" w:type="auto"/>
          </w:tcPr>
          <w:p w14:paraId="7D2E2EFD" w14:textId="42CD6BD2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Отметка о защите:</w:t>
            </w:r>
          </w:p>
        </w:tc>
        <w:tc>
          <w:tcPr>
            <w:tcW w:w="0" w:type="auto"/>
          </w:tcPr>
          <w:p w14:paraId="6FCD91CC" w14:textId="77777777" w:rsidR="00B82BCF" w:rsidRDefault="00B82BCF" w:rsidP="00B82BCF">
            <w:pPr>
              <w:jc w:val="left"/>
              <w:rPr>
                <w:szCs w:val="24"/>
              </w:rPr>
            </w:pPr>
          </w:p>
        </w:tc>
      </w:tr>
    </w:tbl>
    <w:p w14:paraId="71E78657" w14:textId="77777777" w:rsidR="00B82BCF" w:rsidRDefault="00B82BCF" w:rsidP="00B82BCF">
      <w:pPr>
        <w:jc w:val="left"/>
        <w:rPr>
          <w:szCs w:val="24"/>
        </w:rPr>
      </w:pPr>
    </w:p>
    <w:p w14:paraId="35441B4A" w14:textId="77777777" w:rsidR="00406F33" w:rsidRDefault="00406F33" w:rsidP="00B82BCF">
      <w:pPr>
        <w:jc w:val="left"/>
        <w:rPr>
          <w:szCs w:val="24"/>
        </w:rPr>
      </w:pPr>
    </w:p>
    <w:p w14:paraId="17612541" w14:textId="77777777" w:rsidR="00406F33" w:rsidRDefault="00406F33" w:rsidP="00B82BCF">
      <w:pPr>
        <w:jc w:val="left"/>
        <w:rPr>
          <w:szCs w:val="24"/>
        </w:rPr>
      </w:pPr>
    </w:p>
    <w:p w14:paraId="7F85FD02" w14:textId="52482A9D" w:rsidR="00406F33" w:rsidRDefault="00406F33" w:rsidP="00406F33">
      <w:pPr>
        <w:jc w:val="center"/>
        <w:rPr>
          <w:szCs w:val="24"/>
        </w:rPr>
      </w:pPr>
      <w:r>
        <w:rPr>
          <w:szCs w:val="24"/>
        </w:rPr>
        <w:t>Новосибирск, 2024</w:t>
      </w:r>
      <w:r>
        <w:rPr>
          <w:szCs w:val="24"/>
        </w:rPr>
        <w:br w:type="page"/>
      </w:r>
    </w:p>
    <w:p w14:paraId="425A7A64" w14:textId="17BE47E2" w:rsidR="00406F33" w:rsidRDefault="009271DE" w:rsidP="009271DE">
      <w:pPr>
        <w:pStyle w:val="1"/>
      </w:pPr>
      <w:r>
        <w:lastRenderedPageBreak/>
        <w:t>1. Цель лабораторной работы</w:t>
      </w:r>
    </w:p>
    <w:p w14:paraId="00555E0C" w14:textId="7BA7DB3A" w:rsidR="009271DE" w:rsidRDefault="0052450E" w:rsidP="0052450E">
      <w:r>
        <w:t xml:space="preserve">Экспериментальное определение показателя адиабаты воздуха </w:t>
      </w:r>
      <m:oMath>
        <m:r>
          <w:rPr>
            <w:rFonts w:ascii="Cambria Math" w:hAnsi="Cambria Math"/>
          </w:rPr>
          <m:t>γ</m:t>
        </m:r>
      </m:oMath>
      <w:r>
        <w:t>, равного отношению теплоемкостей при постоянном</w:t>
      </w:r>
      <w:r w:rsidRPr="0052450E">
        <w:t xml:space="preserve"> </w:t>
      </w:r>
      <w:r>
        <w:t xml:space="preserve">давлении и постоянном объеме: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</m:sSub>
          </m:den>
        </m:f>
      </m:oMath>
      <w:r>
        <w:t>.</w:t>
      </w:r>
    </w:p>
    <w:p w14:paraId="2F75D904" w14:textId="4F0466D2" w:rsidR="009271DE" w:rsidRDefault="009271DE" w:rsidP="009271DE">
      <w:pPr>
        <w:pStyle w:val="1"/>
      </w:pPr>
      <w:r>
        <w:t>2. Таблица приборов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1816"/>
        <w:gridCol w:w="1703"/>
        <w:gridCol w:w="1765"/>
        <w:gridCol w:w="1375"/>
        <w:gridCol w:w="2228"/>
      </w:tblGrid>
      <w:tr w:rsidR="00122B2F" w:rsidRPr="008C12E7" w14:paraId="4BD7B894" w14:textId="77777777" w:rsidTr="008C427F">
        <w:tc>
          <w:tcPr>
            <w:tcW w:w="0" w:type="auto"/>
          </w:tcPr>
          <w:p w14:paraId="6AE89CEA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D8B27E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C4484C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Тип или система</w:t>
            </w:r>
          </w:p>
        </w:tc>
        <w:tc>
          <w:tcPr>
            <w:tcW w:w="0" w:type="auto"/>
          </w:tcPr>
          <w:p w14:paraId="5BA6D3FB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Предел измерений</w:t>
            </w:r>
          </w:p>
        </w:tc>
        <w:tc>
          <w:tcPr>
            <w:tcW w:w="0" w:type="auto"/>
          </w:tcPr>
          <w:p w14:paraId="2A1F3088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Цена деления</w:t>
            </w:r>
          </w:p>
        </w:tc>
        <w:tc>
          <w:tcPr>
            <w:tcW w:w="0" w:type="auto"/>
          </w:tcPr>
          <w:p w14:paraId="09959DE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Приборная погрешность</w:t>
            </w:r>
          </w:p>
        </w:tc>
      </w:tr>
      <w:tr w:rsidR="00122B2F" w:rsidRPr="007900CA" w14:paraId="76F7D707" w14:textId="77777777" w:rsidTr="008C427F">
        <w:tc>
          <w:tcPr>
            <w:tcW w:w="0" w:type="auto"/>
          </w:tcPr>
          <w:p w14:paraId="2DD0E3CD" w14:textId="77777777" w:rsidR="00122B2F" w:rsidRDefault="00122B2F" w:rsidP="008C427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C007BD" w14:textId="7AA0A058" w:rsidR="00122B2F" w:rsidRPr="008C12E7" w:rsidRDefault="00122B2F" w:rsidP="008C427F">
            <w:pPr>
              <w:jc w:val="center"/>
            </w:pPr>
            <w:r>
              <w:t>Линейка</w:t>
            </w:r>
          </w:p>
        </w:tc>
        <w:tc>
          <w:tcPr>
            <w:tcW w:w="0" w:type="auto"/>
          </w:tcPr>
          <w:p w14:paraId="7EF5B672" w14:textId="64F31220" w:rsidR="00122B2F" w:rsidRDefault="00122B2F" w:rsidP="008C427F">
            <w:pPr>
              <w:jc w:val="center"/>
            </w:pPr>
            <w:r>
              <w:t>аналоговый</w:t>
            </w:r>
          </w:p>
        </w:tc>
        <w:tc>
          <w:tcPr>
            <w:tcW w:w="0" w:type="auto"/>
          </w:tcPr>
          <w:p w14:paraId="33653CFC" w14:textId="213DCD5F" w:rsidR="00122B2F" w:rsidRDefault="008D6E3D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150 мм</m:t>
                </m:r>
              </m:oMath>
            </m:oMathPara>
          </w:p>
        </w:tc>
        <w:tc>
          <w:tcPr>
            <w:tcW w:w="0" w:type="auto"/>
          </w:tcPr>
          <w:p w14:paraId="4DE155E7" w14:textId="2E8ABE57" w:rsidR="00122B2F" w:rsidRDefault="00122B2F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 мм</m:t>
                </m:r>
              </m:oMath>
            </m:oMathPara>
          </w:p>
        </w:tc>
        <w:tc>
          <w:tcPr>
            <w:tcW w:w="0" w:type="auto"/>
          </w:tcPr>
          <w:p w14:paraId="58A96E43" w14:textId="0DB0C3AB" w:rsidR="00122B2F" w:rsidRPr="00122B2F" w:rsidRDefault="00122B2F" w:rsidP="008C427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,5 </m:t>
                </m:r>
                <m:r>
                  <w:rPr>
                    <w:rFonts w:ascii="Cambria Math" w:eastAsiaTheme="minorEastAsia" w:hAnsi="Cambria Math"/>
                  </w:rPr>
                  <m:t>мм</m:t>
                </m:r>
              </m:oMath>
            </m:oMathPara>
          </w:p>
        </w:tc>
      </w:tr>
    </w:tbl>
    <w:p w14:paraId="74612967" w14:textId="203591F4" w:rsidR="009271DE" w:rsidRDefault="00344331" w:rsidP="00344331">
      <w:pPr>
        <w:pStyle w:val="1"/>
      </w:pPr>
      <w:r>
        <w:t>3. Рабочие формулы и исходные данные</w:t>
      </w:r>
    </w:p>
    <w:p w14:paraId="6962E5B0" w14:textId="676A7C49" w:rsidR="00263964" w:rsidRPr="00A0658C" w:rsidRDefault="00263964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263964">
        <w:rPr>
          <w:rFonts w:eastAsiaTheme="minorEastAsia"/>
        </w:rPr>
        <w:t xml:space="preserve"> – </w:t>
      </w:r>
      <w:r>
        <w:rPr>
          <w:rFonts w:eastAsiaTheme="minorEastAsia"/>
        </w:rPr>
        <w:t>номер измерения.</w:t>
      </w:r>
    </w:p>
    <w:p w14:paraId="2D1C40A4" w14:textId="049C2673" w:rsidR="00063EB1" w:rsidRDefault="00000000">
      <w:pPr>
        <w:jc w:val="lef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173012">
        <w:rPr>
          <w:rFonts w:eastAsiaTheme="minorEastAsia"/>
        </w:rPr>
        <w:t xml:space="preserve"> – координата уровня воды </w:t>
      </w:r>
      <w:r w:rsidR="00063EB1">
        <w:rPr>
          <w:rFonts w:eastAsiaTheme="minorEastAsia"/>
        </w:rPr>
        <w:t>в левой трубке.</w:t>
      </w:r>
    </w:p>
    <w:p w14:paraId="3DB7BE3A" w14:textId="158FA697" w:rsidR="00173012" w:rsidRPr="00063EB1" w:rsidRDefault="00063EB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 – координата уровня воды в правой трубке.</w:t>
      </w:r>
    </w:p>
    <w:p w14:paraId="6C96AE85" w14:textId="0944E2D1" w:rsidR="00173012" w:rsidRDefault="00173012">
      <w:pPr>
        <w:jc w:val="left"/>
        <w:rPr>
          <w:rFonts w:eastAsiaTheme="minorEastAsia"/>
        </w:rPr>
      </w:pPr>
      <w:r>
        <w:rPr>
          <w:rFonts w:eastAsiaTheme="minorEastAsia"/>
        </w:rPr>
        <w:t>Экспериментальное значение показателя адиабаты:</w:t>
      </w:r>
    </w:p>
    <w:p w14:paraId="43B3397C" w14:textId="468F06AF" w:rsidR="00173012" w:rsidRPr="00173012" w:rsidRDefault="00000000">
      <w:pPr>
        <w:jc w:val="left"/>
        <w:rPr>
          <w:rFonts w:eastAsiaTheme="minorEastAsia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эксп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9DF0C83" w14:textId="4A6AB9BB" w:rsidR="00AC2BC9" w:rsidRDefault="00AC2BC9">
      <w:pPr>
        <w:jc w:val="left"/>
        <w:rPr>
          <w:rFonts w:eastAsiaTheme="minorEastAsia"/>
        </w:rPr>
      </w:pPr>
      <w:r>
        <w:rPr>
          <w:rFonts w:eastAsiaTheme="minorEastAsia"/>
        </w:rPr>
        <w:t>Выборочное СКО показателя адиабаты:</w:t>
      </w:r>
    </w:p>
    <w:p w14:paraId="7B5AB8AA" w14:textId="43EA5F05" w:rsidR="00AC2BC9" w:rsidRPr="00AC2BC9" w:rsidRDefault="00000000">
      <w:pPr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F67FBB" w14:textId="404F722F" w:rsidR="00AC2BC9" w:rsidRDefault="00AC2BC9">
      <w:pPr>
        <w:jc w:val="left"/>
        <w:rPr>
          <w:rFonts w:eastAsiaTheme="minorEastAsia"/>
        </w:rPr>
      </w:pPr>
      <w:r>
        <w:rPr>
          <w:rFonts w:eastAsiaTheme="minorEastAsia"/>
        </w:rPr>
        <w:t>СКО показателя адиабаты:</w:t>
      </w:r>
    </w:p>
    <w:p w14:paraId="45DF5E71" w14:textId="1C00EDA5" w:rsidR="00173012" w:rsidRPr="00173012" w:rsidRDefault="00000000">
      <w:pPr>
        <w:jc w:val="left"/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=2,48∙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</m:oMath>
      </m:oMathPara>
    </w:p>
    <w:p w14:paraId="3F5FF36A" w14:textId="05553254" w:rsidR="007B6E10" w:rsidRDefault="00EF699D" w:rsidP="007926BB">
      <w:pPr>
        <w:pStyle w:val="1"/>
      </w:pPr>
      <w:r w:rsidRPr="00EF699D">
        <w:t xml:space="preserve">4. </w:t>
      </w:r>
      <w:r w:rsidR="007926BB">
        <w:t>Таблица измерений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539"/>
        <w:gridCol w:w="539"/>
        <w:gridCol w:w="539"/>
        <w:gridCol w:w="539"/>
        <w:gridCol w:w="713"/>
        <w:gridCol w:w="480"/>
        <w:gridCol w:w="726"/>
      </w:tblGrid>
      <w:tr w:rsidR="00A0658C" w14:paraId="2C330A45" w14:textId="77777777" w:rsidTr="00275E8B">
        <w:trPr>
          <w:jc w:val="center"/>
        </w:trPr>
        <w:tc>
          <w:tcPr>
            <w:tcW w:w="0" w:type="auto"/>
          </w:tcPr>
          <w:p w14:paraId="06282532" w14:textId="3D1DCCB0" w:rsidR="00A0658C" w:rsidRDefault="00A0658C" w:rsidP="00063EB1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0</w:t>
            </w:r>
          </w:p>
        </w:tc>
        <w:tc>
          <w:tcPr>
            <w:tcW w:w="0" w:type="auto"/>
          </w:tcPr>
          <w:p w14:paraId="4D2793A7" w14:textId="3B424AB0" w:rsidR="00A0658C" w:rsidRPr="00A0658C" w:rsidRDefault="00A0658C" w:rsidP="00063EB1">
            <w:pPr>
              <w:jc w:val="center"/>
              <w:rPr>
                <w:rFonts w:eastAsia="Calibri"/>
                <w:b/>
                <w:bCs/>
                <w:i/>
              </w:rPr>
            </w:pPr>
            <w:r>
              <w:rPr>
                <w:rFonts w:eastAsia="Calibri"/>
                <w:b/>
                <w:bCs/>
                <w:i/>
              </w:rPr>
              <w:t>1</w:t>
            </w:r>
          </w:p>
        </w:tc>
        <w:tc>
          <w:tcPr>
            <w:tcW w:w="0" w:type="auto"/>
          </w:tcPr>
          <w:p w14:paraId="0258591F" w14:textId="7938181A" w:rsidR="00A0658C" w:rsidRPr="00A0658C" w:rsidRDefault="00A0658C" w:rsidP="00063EB1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2</w:t>
            </w:r>
          </w:p>
        </w:tc>
        <w:tc>
          <w:tcPr>
            <w:tcW w:w="0" w:type="auto"/>
          </w:tcPr>
          <w:p w14:paraId="125F9983" w14:textId="7801994C" w:rsidR="00A0658C" w:rsidRPr="00A0658C" w:rsidRDefault="00A0658C" w:rsidP="00063EB1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</w:t>
            </w:r>
          </w:p>
        </w:tc>
        <w:tc>
          <w:tcPr>
            <w:tcW w:w="0" w:type="auto"/>
          </w:tcPr>
          <w:p w14:paraId="7890E040" w14:textId="7063028D" w:rsidR="00A0658C" w:rsidRPr="00A0658C" w:rsidRDefault="00A0658C" w:rsidP="00063EB1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4</w:t>
            </w:r>
          </w:p>
        </w:tc>
        <w:tc>
          <w:tcPr>
            <w:tcW w:w="0" w:type="auto"/>
          </w:tcPr>
          <w:p w14:paraId="68F7E7CA" w14:textId="2165C480" w:rsidR="00A0658C" w:rsidRPr="00A0658C" w:rsidRDefault="00A0658C" w:rsidP="00063EB1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5</w:t>
            </w:r>
          </w:p>
        </w:tc>
        <w:tc>
          <w:tcPr>
            <w:tcW w:w="0" w:type="auto"/>
          </w:tcPr>
          <w:p w14:paraId="098429FF" w14:textId="58301DEB" w:rsidR="00A0658C" w:rsidRPr="00A0658C" w:rsidRDefault="00A0658C" w:rsidP="00063EB1">
            <w:pPr>
              <w:jc w:val="center"/>
              <w:rPr>
                <w:rFonts w:eastAsia="Calibri"/>
                <w:b/>
                <w:bCs/>
                <w:i/>
              </w:rPr>
            </w:pPr>
            <w:r>
              <w:rPr>
                <w:rFonts w:eastAsia="Calibri"/>
                <w:b/>
                <w:bCs/>
                <w:i/>
              </w:rPr>
              <w:t>6</w:t>
            </w:r>
          </w:p>
        </w:tc>
        <w:tc>
          <w:tcPr>
            <w:tcW w:w="0" w:type="auto"/>
          </w:tcPr>
          <w:p w14:paraId="2E4BC78C" w14:textId="48F89BC9" w:rsidR="00A0658C" w:rsidRPr="00A0658C" w:rsidRDefault="00A0658C" w:rsidP="00063EB1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7</w:t>
            </w:r>
          </w:p>
        </w:tc>
      </w:tr>
      <w:tr w:rsidR="00173012" w14:paraId="1E05A1C6" w14:textId="77777777" w:rsidTr="00275E8B">
        <w:trPr>
          <w:jc w:val="center"/>
        </w:trPr>
        <w:tc>
          <w:tcPr>
            <w:tcW w:w="0" w:type="auto"/>
          </w:tcPr>
          <w:p w14:paraId="7238F479" w14:textId="24B1418D" w:rsidR="00173012" w:rsidRPr="00063EB1" w:rsidRDefault="00063EB1" w:rsidP="00063EB1">
            <w:pPr>
              <w:jc w:val="center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549BF50D" w14:textId="146D7CFC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0E07C962" w14:textId="6094608D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0" w:type="auto"/>
          </w:tcPr>
          <w:p w14:paraId="0191F431" w14:textId="372BD0E1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  <w:p w14:paraId="5BC57F27" w14:textId="3C4276B1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0" w:type="auto"/>
          </w:tcPr>
          <w:p w14:paraId="2176B565" w14:textId="664E7B28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42ABF11B" w14:textId="46C4756F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0" w:type="auto"/>
          </w:tcPr>
          <w:p w14:paraId="60B0EF02" w14:textId="39D332A9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  <w:p w14:paraId="594D6EE6" w14:textId="43A3675D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0" w:type="auto"/>
          </w:tcPr>
          <w:p w14:paraId="0AA46272" w14:textId="0C286D75" w:rsidR="00173012" w:rsidRPr="00063EB1" w:rsidRDefault="00000000" w:rsidP="00063EB1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эксп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6170AD" w14:textId="38CE980B" w:rsidR="00173012" w:rsidRPr="00063EB1" w:rsidRDefault="00000000" w:rsidP="00063E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82C7EB4" w14:textId="4B793EB0" w:rsidR="00173012" w:rsidRPr="00063EB1" w:rsidRDefault="00000000" w:rsidP="00063E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теор</m:t>
                    </m:r>
                  </m:sub>
                </m:sSub>
              </m:oMath>
            </m:oMathPara>
          </w:p>
        </w:tc>
      </w:tr>
      <w:tr w:rsidR="00063EB1" w14:paraId="467F3CAE" w14:textId="77777777" w:rsidTr="00275E8B">
        <w:trPr>
          <w:jc w:val="center"/>
        </w:trPr>
        <w:tc>
          <w:tcPr>
            <w:tcW w:w="0" w:type="auto"/>
            <w:vAlign w:val="center"/>
          </w:tcPr>
          <w:p w14:paraId="591BEF5C" w14:textId="17C9BF89" w:rsidR="00063EB1" w:rsidRPr="00063EB1" w:rsidRDefault="00063EB1" w:rsidP="00063EB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BA92BC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9C08DE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40D0CE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B5EFF6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5C3809E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29F57C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CBB3F7B" w14:textId="34CD40A1" w:rsidR="00063EB1" w:rsidRPr="0065610B" w:rsidRDefault="0065610B" w:rsidP="00063EB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1,4</m:t>
                </m:r>
              </m:oMath>
            </m:oMathPara>
          </w:p>
        </w:tc>
      </w:tr>
      <w:tr w:rsidR="00063EB1" w14:paraId="186F7CE1" w14:textId="77777777" w:rsidTr="00275E8B">
        <w:trPr>
          <w:jc w:val="center"/>
        </w:trPr>
        <w:tc>
          <w:tcPr>
            <w:tcW w:w="0" w:type="auto"/>
            <w:vAlign w:val="center"/>
          </w:tcPr>
          <w:p w14:paraId="6EA6DEE2" w14:textId="31C59ABA" w:rsidR="00063EB1" w:rsidRPr="00063EB1" w:rsidRDefault="00063EB1" w:rsidP="00063EB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2C17698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EF6DAD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4F5220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0E6C05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52BFDB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196E556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24E8F799" w14:textId="77777777" w:rsidR="00063EB1" w:rsidRDefault="00063EB1" w:rsidP="00173012">
            <w:pPr>
              <w:rPr>
                <w:lang w:val="en-US"/>
              </w:rPr>
            </w:pPr>
          </w:p>
        </w:tc>
      </w:tr>
      <w:tr w:rsidR="00063EB1" w14:paraId="3ACAF946" w14:textId="77777777" w:rsidTr="00275E8B">
        <w:trPr>
          <w:jc w:val="center"/>
        </w:trPr>
        <w:tc>
          <w:tcPr>
            <w:tcW w:w="0" w:type="auto"/>
            <w:vAlign w:val="center"/>
          </w:tcPr>
          <w:p w14:paraId="6C1C083A" w14:textId="04CD8EA4" w:rsidR="00063EB1" w:rsidRPr="00063EB1" w:rsidRDefault="00063EB1" w:rsidP="00063EB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A7492A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2BEF8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1920C53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EFC205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F2E2A7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EDFA48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3EA77F49" w14:textId="77777777" w:rsidR="00063EB1" w:rsidRDefault="00063EB1" w:rsidP="00173012">
            <w:pPr>
              <w:rPr>
                <w:lang w:val="en-US"/>
              </w:rPr>
            </w:pPr>
          </w:p>
        </w:tc>
      </w:tr>
    </w:tbl>
    <w:p w14:paraId="344DF2BD" w14:textId="06C394C8" w:rsidR="00E96172" w:rsidRDefault="0065610B" w:rsidP="002D1BE3">
      <w:pPr>
        <w:pStyle w:val="1"/>
      </w:pPr>
      <w:r>
        <w:rPr>
          <w:lang w:val="en-US"/>
        </w:rPr>
        <w:t>5</w:t>
      </w:r>
      <w:r w:rsidR="002D1BE3">
        <w:t>. Выводы</w:t>
      </w:r>
    </w:p>
    <w:p w14:paraId="3F80DA21" w14:textId="7B1C29A4" w:rsidR="002D1BE3" w:rsidRPr="002D1BE3" w:rsidRDefault="002D1BE3" w:rsidP="002D1BE3"/>
    <w:sectPr w:rsidR="002D1BE3" w:rsidRPr="002D1BE3" w:rsidSect="00BE533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A2083" w14:textId="77777777" w:rsidR="00BE533A" w:rsidRDefault="00BE533A" w:rsidP="004C1E2C">
      <w:pPr>
        <w:spacing w:after="0" w:line="240" w:lineRule="auto"/>
      </w:pPr>
      <w:r>
        <w:separator/>
      </w:r>
    </w:p>
  </w:endnote>
  <w:endnote w:type="continuationSeparator" w:id="0">
    <w:p w14:paraId="632EBB35" w14:textId="77777777" w:rsidR="00BE533A" w:rsidRDefault="00BE533A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3DE5" w14:textId="77777777" w:rsidR="00BE533A" w:rsidRDefault="00BE533A" w:rsidP="004C1E2C">
      <w:pPr>
        <w:spacing w:after="0" w:line="240" w:lineRule="auto"/>
      </w:pPr>
      <w:r>
        <w:separator/>
      </w:r>
    </w:p>
  </w:footnote>
  <w:footnote w:type="continuationSeparator" w:id="0">
    <w:p w14:paraId="23D8C6B7" w14:textId="77777777" w:rsidR="00BE533A" w:rsidRDefault="00BE533A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2"/>
  </w:num>
  <w:num w:numId="2" w16cid:durableId="2092041115">
    <w:abstractNumId w:val="1"/>
  </w:num>
  <w:num w:numId="3" w16cid:durableId="10858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4282B"/>
    <w:rsid w:val="00060E5A"/>
    <w:rsid w:val="00063EB1"/>
    <w:rsid w:val="00067C60"/>
    <w:rsid w:val="00096E69"/>
    <w:rsid w:val="000D2861"/>
    <w:rsid w:val="000D41D2"/>
    <w:rsid w:val="000D4EE0"/>
    <w:rsid w:val="000E057F"/>
    <w:rsid w:val="000E7BC7"/>
    <w:rsid w:val="00122B2F"/>
    <w:rsid w:val="001278A3"/>
    <w:rsid w:val="0015043E"/>
    <w:rsid w:val="00173012"/>
    <w:rsid w:val="00180A3F"/>
    <w:rsid w:val="001963C4"/>
    <w:rsid w:val="001A205C"/>
    <w:rsid w:val="001F5BC3"/>
    <w:rsid w:val="001F5EB6"/>
    <w:rsid w:val="00263964"/>
    <w:rsid w:val="00275E8B"/>
    <w:rsid w:val="00294660"/>
    <w:rsid w:val="002C24C3"/>
    <w:rsid w:val="002D1BE3"/>
    <w:rsid w:val="002D6A1F"/>
    <w:rsid w:val="003223C6"/>
    <w:rsid w:val="00337C1B"/>
    <w:rsid w:val="00344331"/>
    <w:rsid w:val="00357A05"/>
    <w:rsid w:val="003637BD"/>
    <w:rsid w:val="00406F33"/>
    <w:rsid w:val="004132D5"/>
    <w:rsid w:val="004867CE"/>
    <w:rsid w:val="004A21EC"/>
    <w:rsid w:val="004A4319"/>
    <w:rsid w:val="004C1E2C"/>
    <w:rsid w:val="0051709F"/>
    <w:rsid w:val="0052450E"/>
    <w:rsid w:val="00543E00"/>
    <w:rsid w:val="0055000C"/>
    <w:rsid w:val="00560122"/>
    <w:rsid w:val="00565F1F"/>
    <w:rsid w:val="00620453"/>
    <w:rsid w:val="006350D6"/>
    <w:rsid w:val="006453AC"/>
    <w:rsid w:val="0065610B"/>
    <w:rsid w:val="00667AF3"/>
    <w:rsid w:val="006B513F"/>
    <w:rsid w:val="00784E04"/>
    <w:rsid w:val="007926BB"/>
    <w:rsid w:val="007B6E10"/>
    <w:rsid w:val="007E0346"/>
    <w:rsid w:val="008371AB"/>
    <w:rsid w:val="00893EA6"/>
    <w:rsid w:val="008B7581"/>
    <w:rsid w:val="008C1E37"/>
    <w:rsid w:val="008C2CEC"/>
    <w:rsid w:val="008D6E3D"/>
    <w:rsid w:val="009110D4"/>
    <w:rsid w:val="009271DE"/>
    <w:rsid w:val="00983C95"/>
    <w:rsid w:val="009877AA"/>
    <w:rsid w:val="009B0459"/>
    <w:rsid w:val="009D66C5"/>
    <w:rsid w:val="009E25B5"/>
    <w:rsid w:val="00A0658C"/>
    <w:rsid w:val="00A06997"/>
    <w:rsid w:val="00A64E41"/>
    <w:rsid w:val="00AC2BC9"/>
    <w:rsid w:val="00B52432"/>
    <w:rsid w:val="00B82BCF"/>
    <w:rsid w:val="00B96780"/>
    <w:rsid w:val="00BD4D1D"/>
    <w:rsid w:val="00BE533A"/>
    <w:rsid w:val="00C03702"/>
    <w:rsid w:val="00CA096E"/>
    <w:rsid w:val="00CB0D9F"/>
    <w:rsid w:val="00CE51F1"/>
    <w:rsid w:val="00D339E0"/>
    <w:rsid w:val="00D4734F"/>
    <w:rsid w:val="00D47587"/>
    <w:rsid w:val="00D95535"/>
    <w:rsid w:val="00DA57B2"/>
    <w:rsid w:val="00DE2D22"/>
    <w:rsid w:val="00E32F24"/>
    <w:rsid w:val="00E602B4"/>
    <w:rsid w:val="00E96172"/>
    <w:rsid w:val="00EB5CD1"/>
    <w:rsid w:val="00EC78ED"/>
    <w:rsid w:val="00EF699D"/>
    <w:rsid w:val="00F7395E"/>
    <w:rsid w:val="00F80C46"/>
    <w:rsid w:val="00FB3E10"/>
    <w:rsid w:val="00F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A3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15043E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43E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043E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15043E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22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48</cp:revision>
  <dcterms:created xsi:type="dcterms:W3CDTF">2023-12-23T11:33:00Z</dcterms:created>
  <dcterms:modified xsi:type="dcterms:W3CDTF">2024-04-10T06:08:00Z</dcterms:modified>
</cp:coreProperties>
</file>