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A86187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02A87F2" w:rsidR="00A86187" w:rsidRPr="000D379A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r w:rsidRPr="00A86187">
              <w:rPr>
                <w:szCs w:val="24"/>
                <w:u w:val="single"/>
                <w:lang w:eastAsia="ru-RU"/>
              </w:rPr>
              <w:t xml:space="preserve">Полозов </w:t>
            </w:r>
            <w:r w:rsidR="000D379A">
              <w:rPr>
                <w:szCs w:val="24"/>
                <w:u w:val="single"/>
                <w:lang w:eastAsia="ru-RU"/>
              </w:rPr>
              <w:t>А. А.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6EBD9C89" w14:textId="1875041A" w:rsidR="00EB5851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7606580" w:history="1">
            <w:r w:rsidR="00EB5851" w:rsidRPr="000F1186">
              <w:rPr>
                <w:rStyle w:val="ae"/>
                <w:noProof/>
              </w:rPr>
              <w:t>1. Цель работы</w:t>
            </w:r>
            <w:r w:rsidR="00EB5851">
              <w:rPr>
                <w:noProof/>
                <w:webHidden/>
              </w:rPr>
              <w:tab/>
            </w:r>
            <w:r w:rsidR="00EB5851">
              <w:rPr>
                <w:noProof/>
                <w:webHidden/>
              </w:rPr>
              <w:fldChar w:fldCharType="begin"/>
            </w:r>
            <w:r w:rsidR="00EB5851">
              <w:rPr>
                <w:noProof/>
                <w:webHidden/>
              </w:rPr>
              <w:instrText xml:space="preserve"> PAGEREF _Toc167606580 \h </w:instrText>
            </w:r>
            <w:r w:rsidR="00EB5851">
              <w:rPr>
                <w:noProof/>
                <w:webHidden/>
              </w:rPr>
            </w:r>
            <w:r w:rsidR="00EB5851"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3</w:t>
            </w:r>
            <w:r w:rsidR="00EB5851">
              <w:rPr>
                <w:noProof/>
                <w:webHidden/>
              </w:rPr>
              <w:fldChar w:fldCharType="end"/>
            </w:r>
          </w:hyperlink>
        </w:p>
        <w:p w14:paraId="7B2B20B6" w14:textId="2A66D3DB" w:rsidR="00EB5851" w:rsidRDefault="00EB58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1" w:history="1">
            <w:r w:rsidRPr="000F1186">
              <w:rPr>
                <w:rStyle w:val="ae"/>
                <w:noProof/>
              </w:rPr>
              <w:t>2.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EA84" w14:textId="5ECF5BD1" w:rsidR="00EB5851" w:rsidRDefault="00EB58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2" w:history="1">
            <w:r w:rsidRPr="000F1186">
              <w:rPr>
                <w:rStyle w:val="ae"/>
                <w:noProof/>
              </w:rPr>
              <w:t>3. Описание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BA24B" w14:textId="78E51136" w:rsidR="00EB5851" w:rsidRDefault="00EB58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3" w:history="1">
            <w:r w:rsidRPr="000F1186">
              <w:rPr>
                <w:rStyle w:val="ae"/>
                <w:noProof/>
              </w:rPr>
              <w:t xml:space="preserve">4. Описание языка программирования </w:t>
            </w:r>
            <w:r w:rsidRPr="000F1186">
              <w:rPr>
                <w:rStyle w:val="ae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DF702" w14:textId="4A25CF5D" w:rsidR="00EB5851" w:rsidRDefault="00EB58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4" w:history="1">
            <w:r w:rsidRPr="000F1186">
              <w:rPr>
                <w:rStyle w:val="ae"/>
                <w:noProof/>
              </w:rPr>
              <w:t>5. Пояснения к заданию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C073" w14:textId="0377126D" w:rsidR="00EB5851" w:rsidRDefault="00EB58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5" w:history="1">
            <w:r w:rsidRPr="000F1186">
              <w:rPr>
                <w:rStyle w:val="ae"/>
                <w:noProof/>
              </w:rPr>
              <w:t>5.1. 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8C283" w14:textId="5265B553" w:rsidR="00EB5851" w:rsidRDefault="00EB58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6" w:history="1">
            <w:r w:rsidRPr="000F1186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E10C" w14:textId="084CDD18" w:rsidR="00EB5851" w:rsidRDefault="00EB58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7" w:history="1">
            <w:r w:rsidRPr="000F1186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71D0" w14:textId="037C7D50" w:rsidR="00EB5851" w:rsidRDefault="00EB585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8" w:history="1">
            <w:r w:rsidRPr="000F1186">
              <w:rPr>
                <w:rStyle w:val="ae"/>
                <w:noProof/>
              </w:rPr>
              <w:t>5.4. Алгоритм решения задачи в графическом виде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F3FB" w14:textId="03EA8433" w:rsidR="00EB5851" w:rsidRDefault="00EB585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7606589" w:history="1">
            <w:r w:rsidRPr="000F1186">
              <w:rPr>
                <w:rStyle w:val="ae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33A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BF7D" w14:textId="1CA6BF99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980C03">
      <w:pPr>
        <w:pStyle w:val="1"/>
      </w:pPr>
      <w:bookmarkStart w:id="0" w:name="_Toc167606580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8B088E">
      <w:pPr>
        <w:pStyle w:val="1"/>
      </w:pPr>
      <w:bookmarkStart w:id="1" w:name="_Toc167606581"/>
      <w:r>
        <w:t>2. 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614676">
      <w:pPr>
        <w:pStyle w:val="1"/>
      </w:pPr>
      <w:bookmarkStart w:id="2" w:name="_Toc167606582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3086A515" w14:textId="67BBD9EE" w:rsidR="00614676" w:rsidRDefault="00614676" w:rsidP="00614676">
      <w:r>
        <w:t>Напряжение в электрической сети изменяется согласно выражению:</w:t>
      </w:r>
    </w:p>
    <w:p w14:paraId="5EC8517D" w14:textId="078071C8" w:rsidR="00614676" w:rsidRPr="00614676" w:rsidRDefault="00614676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6π∙f∙t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3D8BD0E3" w14:textId="2FEC8A14" w:rsidR="00614676" w:rsidRDefault="00614676" w:rsidP="00614676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7E789C75" w14:textId="23ADEF0A" w:rsidR="00614676" w:rsidRDefault="00000000" w:rsidP="00614676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4676" w:rsidRPr="00614676">
        <w:rPr>
          <w:rFonts w:eastAsiaTheme="minorEastAsia"/>
        </w:rPr>
        <w:t xml:space="preserve"> – </w:t>
      </w:r>
      <w:r w:rsidR="00614676">
        <w:rPr>
          <w:rFonts w:eastAsiaTheme="minorEastAsia"/>
        </w:rPr>
        <w:t>номинальное напряжение сети, В;</w:t>
      </w:r>
    </w:p>
    <w:p w14:paraId="4B89C96C" w14:textId="58B79631" w:rsidR="00614676" w:rsidRDefault="00614676" w:rsidP="00614676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частота тока, Гц;</w:t>
      </w:r>
    </w:p>
    <w:p w14:paraId="0C679AF8" w14:textId="41F46874" w:rsidR="00614676" w:rsidRDefault="00614676" w:rsidP="00614676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</m:oMath>
      <w:r w:rsidRPr="00DD168A">
        <w:rPr>
          <w:rFonts w:eastAsiaTheme="minorEastAsia"/>
        </w:rPr>
        <w:t xml:space="preserve"> – </w:t>
      </w:r>
      <w:r>
        <w:rPr>
          <w:rFonts w:eastAsiaTheme="minorEastAsia"/>
        </w:rPr>
        <w:t>время, с.</w:t>
      </w:r>
    </w:p>
    <w:p w14:paraId="40A987DE" w14:textId="50989F01" w:rsidR="00614676" w:rsidRDefault="008B088E" w:rsidP="00614676">
      <w:r>
        <w:t>Включённый в сеть вольтметр будет показывать значение, определяемое как:</w:t>
      </w:r>
    </w:p>
    <w:p w14:paraId="74F99D0F" w14:textId="251A0121" w:rsidR="008B088E" w:rsidRPr="008B088E" w:rsidRDefault="008B088E" w:rsidP="0061467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586903A8" w14:textId="6A1F7AB4" w:rsidR="008B088E" w:rsidRDefault="008B088E" w:rsidP="008B088E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47ECE973" w14:textId="21770286" w:rsidR="008B088E" w:rsidRDefault="008B088E" w:rsidP="0061467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8B088E">
        <w:rPr>
          <w:rFonts w:eastAsiaTheme="minorEastAsia"/>
        </w:rPr>
        <w:t xml:space="preserve"> – </w:t>
      </w:r>
      <w:r>
        <w:rPr>
          <w:rFonts w:eastAsiaTheme="minorEastAsia"/>
        </w:rPr>
        <w:t>период изменения напряжения, с.</w:t>
      </w:r>
    </w:p>
    <w:p w14:paraId="78DA590E" w14:textId="6A6354C4" w:rsidR="008B088E" w:rsidRDefault="008B088E" w:rsidP="00614676">
      <w:pPr>
        <w:rPr>
          <w:rFonts w:eastAsiaTheme="minorEastAsia"/>
        </w:rPr>
      </w:pPr>
      <w:r>
        <w:rPr>
          <w:rFonts w:eastAsiaTheme="minorEastAsia"/>
        </w:rPr>
        <w:t>Необходимо по показанию вольтметра определить номинальное напряжение сети. Отобразить графически вместе изменение напряжения во времени.</w:t>
      </w:r>
    </w:p>
    <w:p w14:paraId="498D3657" w14:textId="496A7202" w:rsidR="00E849C2" w:rsidRDefault="00E849C2">
      <w:pPr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7606583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7606584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7606585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04A6F69A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.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  <w:lang w:val="en-US"/>
              </w:rPr>
              <m:t>.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8571FF">
        <w:rPr>
          <w:rFonts w:eastAsiaTheme="minorEastAsia"/>
        </w:rPr>
        <w:t xml:space="preserve"> её можно вынести за знак интеграла:</w:t>
      </w:r>
    </w:p>
    <w:p w14:paraId="15823663" w14:textId="3464F826" w:rsidR="008571FF" w:rsidRPr="00891B06" w:rsidRDefault="008571FF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5BAF558" w14:textId="205E39E6" w:rsidR="00891B06" w:rsidRDefault="00891B06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учесть, что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</m:den>
        </m:f>
      </m:oMath>
      <w:r>
        <w:rPr>
          <w:rFonts w:eastAsiaTheme="minorEastAsia"/>
        </w:rPr>
        <w:t>, то уравнение примет вид:</w:t>
      </w:r>
    </w:p>
    <w:p w14:paraId="00EC732E" w14:textId="53675B6D" w:rsidR="00891B06" w:rsidRPr="001B74E8" w:rsidRDefault="00891B06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f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2π∙f∙t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6π∙f∙t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58FDE70" w14:textId="051710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 номинальное напряжение можно найти следующим образом:</w:t>
      </w:r>
    </w:p>
    <w:p w14:paraId="48C758D7" w14:textId="2488EBC6" w:rsidR="001B74E8" w:rsidRPr="001B74E8" w:rsidRDefault="00000000" w:rsidP="00DD168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U.</m:t>
          </m:r>
        </m:oMath>
      </m:oMathPara>
    </w:p>
    <w:p w14:paraId="0E763A7E" w14:textId="44B05592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номинального напряжения </w:t>
      </w:r>
      <w:r w:rsidR="00B9760C">
        <w:rPr>
          <w:rFonts w:eastAsiaTheme="minorEastAsia"/>
        </w:rPr>
        <w:t>через показания вольтметра и частоту сети выглядит так:</w:t>
      </w:r>
    </w:p>
    <w:p w14:paraId="23E71794" w14:textId="4B351FC7" w:rsidR="00B9760C" w:rsidRPr="00B9760C" w:rsidRDefault="00000000" w:rsidP="00DD16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=α∙U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7E6E9D58" w:rsidR="00B9760C" w:rsidRPr="00564DB0" w:rsidRDefault="003E0DBA" w:rsidP="00DD168A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+0,1∙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6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π∙f∙t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A3AAD1" w14:textId="442AA2E7" w:rsidR="008A5850" w:rsidRDefault="008A5850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7606586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190779">
        <w:trPr>
          <w:trHeight w:val="10772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01EAEE2A">
                  <wp:extent cx="5760032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1103981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190779">
        <w:trPr>
          <w:trHeight w:val="552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41EC0EBC" w14:textId="77777777" w:rsidR="00290CFF" w:rsidRPr="00267B43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67B43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7FE1C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proofErr w:type="spellEnd"/>
    </w:p>
    <w:p w14:paraId="0AA13B5B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6ECA7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35AA1E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0702173A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641CCA8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5538E6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74B0BD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.integrate</w:t>
      </w:r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.quad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AD0CB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CCA775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90CFF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290CFF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90CFF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412671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16CAF77" w14:textId="77777777" w:rsidR="00290CFF" w:rsidRPr="00290CFF" w:rsidRDefault="00290CFF" w:rsidP="00290CFF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90CFF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90CFF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90CFF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7606587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0D379A">
        <w:trPr>
          <w:trHeight w:val="7937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0D379A">
        <w:trPr>
          <w:trHeight w:val="552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3C6F87A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DB4FB20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312B718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06DD9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6270142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0C28A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0.1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245DC3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1D97DA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5746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643568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5B33C9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5DE8F72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6631D1B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4665D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B6E3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BEC51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9B320E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68DC4037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B6E3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B6E3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986501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67CE33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A5E578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B6E3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50502663" w14:textId="77777777" w:rsidR="002B6E34" w:rsidRPr="00F15756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15756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2DDD9016" w14:textId="77777777" w:rsidR="002B6E34" w:rsidRPr="00F15756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7ED79F4" w14:textId="77777777" w:rsidR="002B6E34" w:rsidRPr="002B6E34" w:rsidRDefault="002B6E34" w:rsidP="002B6E3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F15756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B6E3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B6E3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B6E3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7606588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C363BA1" w14:textId="77777777" w:rsidR="004338C7" w:rsidRDefault="00C54E1B">
      <w:pPr>
        <w:jc w:val="left"/>
        <w:rPr>
          <w:lang w:val="en-US"/>
        </w:rPr>
      </w:pPr>
      <w:r>
        <w:t xml:space="preserve">Рассмотрим функцию </w:t>
      </w:r>
    </w:p>
    <w:p w14:paraId="430D44D8" w14:textId="249097D0" w:rsidR="004338C7" w:rsidRPr="008F3A9C" w:rsidRDefault="00C54E1B">
      <w:pPr>
        <w:jc w:val="left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∙2π∙f∙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FFDBB51" w14:textId="7F5A4F48" w:rsidR="004338C7" w:rsidRDefault="004338C7" w:rsidP="004338C7">
      <w:pPr>
        <w:spacing w:after="0"/>
        <w:jc w:val="left"/>
      </w:pPr>
      <w:r>
        <w:t>где:</w:t>
      </w:r>
    </w:p>
    <w:p w14:paraId="12B7499F" w14:textId="146B475D" w:rsidR="004338C7" w:rsidRDefault="004338C7" w:rsidP="004338C7">
      <w:pPr>
        <w:spacing w:after="0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8F3A9C">
        <w:rPr>
          <w:rFonts w:eastAsiaTheme="minorEastAsia"/>
          <w:lang w:val="en-US"/>
        </w:rPr>
        <w:t xml:space="preserve"> </w:t>
      </w:r>
      <w:r w:rsidR="008F3A9C">
        <w:rPr>
          <w:rFonts w:eastAsiaTheme="minorEastAsia"/>
        </w:rPr>
        <w:t>–</w:t>
      </w:r>
      <w:r>
        <w:rPr>
          <w:rFonts w:eastAsiaTheme="minorEastAsia"/>
        </w:rPr>
        <w:t xml:space="preserve"> параметр,</w:t>
      </w:r>
    </w:p>
    <w:p w14:paraId="551A49DA" w14:textId="0C759D48" w:rsidR="004338C7" w:rsidRPr="004338C7" w:rsidRDefault="004338C7" w:rsidP="008F3A9C">
      <w:pPr>
        <w:spacing w:after="0"/>
        <w:jc w:val="left"/>
      </w:pPr>
      <m:oMath>
        <m:r>
          <w:rPr>
            <w:rFonts w:ascii="Cambria Math" w:hAnsi="Cambria Math"/>
          </w:rPr>
          <m:t>f</m:t>
        </m:r>
      </m:oMath>
      <w:r w:rsidRPr="008F3A9C">
        <w:rPr>
          <w:rFonts w:eastAsiaTheme="minorEastAsia"/>
        </w:rPr>
        <w:t xml:space="preserve"> </w:t>
      </w:r>
      <w:r w:rsidR="008F3A9C">
        <w:rPr>
          <w:rFonts w:eastAsiaTheme="minorEastAsia"/>
        </w:rPr>
        <w:t>–</w:t>
      </w:r>
      <w:r w:rsidRPr="008F3A9C">
        <w:rPr>
          <w:rFonts w:eastAsiaTheme="minorEastAsia"/>
        </w:rPr>
        <w:t xml:space="preserve"> </w:t>
      </w:r>
      <w:r>
        <w:rPr>
          <w:rFonts w:eastAsiaTheme="minorEastAsia"/>
        </w:rPr>
        <w:t>частота</w:t>
      </w:r>
      <w:r w:rsidR="008F3A9C">
        <w:rPr>
          <w:rFonts w:eastAsiaTheme="minorEastAsia"/>
        </w:rPr>
        <w:t>,</w:t>
      </w:r>
    </w:p>
    <w:p w14:paraId="53DB6E2C" w14:textId="0373F6CC" w:rsidR="00F15756" w:rsidRPr="004338C7" w:rsidRDefault="00C54E1B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 диапазоне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</m:e>
        </m:d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Pr="00C54E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r w:rsidR="002C405E" w:rsidRPr="002C405E">
        <w:rPr>
          <w:rFonts w:eastAsiaTheme="minorEastAsia"/>
        </w:rPr>
        <w:t xml:space="preserve">. </w:t>
      </w:r>
      <w:r w:rsidR="002C405E">
        <w:rPr>
          <w:rFonts w:eastAsiaTheme="minorEastAsia"/>
        </w:rPr>
        <w:t>Графики данных функций представлены на рисунке 5.4.1.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16915" w14:paraId="4377375E" w14:textId="77777777" w:rsidTr="00B433A4">
        <w:trPr>
          <w:trHeight w:val="6809"/>
        </w:trPr>
        <w:tc>
          <w:tcPr>
            <w:tcW w:w="9345" w:type="dxa"/>
          </w:tcPr>
          <w:p w14:paraId="43DAFF0C" w14:textId="58C47822" w:rsidR="00916915" w:rsidRDefault="00B433A4" w:rsidP="0091691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419A74" wp14:editId="45A8F658">
                  <wp:extent cx="5760000" cy="4323124"/>
                  <wp:effectExtent l="0" t="0" r="0" b="1270"/>
                  <wp:docPr id="11937195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19577" name="Рисунок 119371957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323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915" w14:paraId="761E3AF0" w14:textId="77777777" w:rsidTr="00B433A4">
        <w:trPr>
          <w:trHeight w:val="281"/>
        </w:trPr>
        <w:tc>
          <w:tcPr>
            <w:tcW w:w="9345" w:type="dxa"/>
          </w:tcPr>
          <w:p w14:paraId="4F93D9FA" w14:textId="27EC4716" w:rsidR="00916915" w:rsidRPr="00916915" w:rsidRDefault="00916915" w:rsidP="00916915">
            <w:pPr>
              <w:jc w:val="center"/>
            </w:pPr>
            <w:r>
              <w:t xml:space="preserve">Рис. 5.4.1 – Графики функций вида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</w:rPr>
                    <m:t>∙2</m:t>
                  </m:r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</w:tbl>
    <w:p w14:paraId="61C67DE8" w14:textId="77777777" w:rsidR="00B55114" w:rsidRDefault="00B55114">
      <w:pPr>
        <w:jc w:val="left"/>
      </w:pPr>
    </w:p>
    <w:p w14:paraId="433592E9" w14:textId="3C154521" w:rsidR="00B55114" w:rsidRDefault="00B55114">
      <w:pPr>
        <w:jc w:val="left"/>
        <w:rPr>
          <w:rFonts w:eastAsiaTheme="minorEastAsia"/>
        </w:rPr>
      </w:pPr>
      <w:r>
        <w:t xml:space="preserve">Из рисунка 5.4.1 видно, что </w:t>
      </w:r>
      <w:r w:rsidR="00E17697">
        <w:t>при</w:t>
      </w:r>
      <w:r>
        <w:t xml:space="preserve"> данных значени</w:t>
      </w:r>
      <w:r w:rsidR="00E17697">
        <w:t>ях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B551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B55114">
        <w:rPr>
          <w:rFonts w:eastAsiaTheme="minorEastAsia"/>
        </w:rPr>
        <w:t xml:space="preserve"> </w:t>
      </w:r>
      <w:r w:rsidR="00E17697">
        <w:rPr>
          <w:rFonts w:eastAsiaTheme="minorEastAsia"/>
        </w:rPr>
        <w:t xml:space="preserve">волны находятся в противофазе. Следовательно, для функции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3.1</m:t>
            </m:r>
          </m:e>
        </m:d>
      </m:oMath>
      <w:r w:rsidR="00E17697">
        <w:rPr>
          <w:rFonts w:eastAsiaTheme="minorEastAsia"/>
        </w:rPr>
        <w:t xml:space="preserve"> амплитуда будет равна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E17697">
        <w:rPr>
          <w:rFonts w:eastAsiaTheme="minorEastAsia"/>
        </w:rPr>
        <w:t>.</w:t>
      </w:r>
    </w:p>
    <w:p w14:paraId="70C57E8C" w14:textId="563DF21C" w:rsidR="00E17697" w:rsidRDefault="00E17697" w:rsidP="00E17697">
      <w:pPr>
        <w:spacing w:after="0"/>
        <w:jc w:val="left"/>
        <w:rPr>
          <w:rFonts w:eastAsiaTheme="minorEastAsia"/>
        </w:rPr>
      </w:pPr>
      <w:r>
        <w:rPr>
          <w:rFonts w:eastAsiaTheme="minorEastAsia"/>
        </w:rPr>
        <w:t>Таким образом, алгоритм решения задачи в графическом виде состоит в следующем:</w:t>
      </w:r>
    </w:p>
    <w:p w14:paraId="77202799" w14:textId="7BAF52AB" w:rsidR="00E17697" w:rsidRPr="00E17697" w:rsidRDefault="00E17697" w:rsidP="00E17697">
      <w:pPr>
        <w:pStyle w:val="af"/>
        <w:numPr>
          <w:ilvl w:val="0"/>
          <w:numId w:val="8"/>
        </w:numPr>
      </w:pPr>
      <w:r>
        <w:t xml:space="preserve">построить график </w:t>
      </w:r>
      <m:oMath>
        <m:r>
          <w:rPr>
            <w:rFonts w:ascii="Cambria Math" w:hAnsi="Cambria Math"/>
          </w:rPr>
          <m:t>(3.1)</m:t>
        </m:r>
      </m:oMath>
      <w:r>
        <w:rPr>
          <w:rFonts w:eastAsiaTheme="minorEastAsia"/>
        </w:rPr>
        <w:t xml:space="preserve"> в диапазоне от нуля до четверти периода</w:t>
      </w:r>
      <w:r w:rsidRPr="00E17697">
        <w:rPr>
          <w:rFonts w:eastAsiaTheme="minorEastAsia"/>
        </w:rPr>
        <w:t>;</w:t>
      </w:r>
    </w:p>
    <w:p w14:paraId="6C525812" w14:textId="0FDD36A1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>измерить значение амплитуды;</w:t>
      </w:r>
    </w:p>
    <w:p w14:paraId="7C9A779C" w14:textId="012D4F70" w:rsidR="00E17697" w:rsidRPr="00E17697" w:rsidRDefault="00E17697" w:rsidP="00E17697">
      <w:pPr>
        <w:pStyle w:val="af"/>
        <w:numPr>
          <w:ilvl w:val="0"/>
          <w:numId w:val="8"/>
        </w:numPr>
      </w:pPr>
      <w:r>
        <w:rPr>
          <w:rFonts w:eastAsiaTheme="minorEastAsia"/>
        </w:rPr>
        <w:t xml:space="preserve">разделить значение амплитуды на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>,9</m:t>
        </m:r>
      </m:oMath>
      <w:r>
        <w:rPr>
          <w:rFonts w:eastAsiaTheme="minorEastAsia"/>
          <w:lang w:val="en-US"/>
        </w:rPr>
        <w:t>.</w:t>
      </w:r>
    </w:p>
    <w:p w14:paraId="6E30347D" w14:textId="19E6B835" w:rsidR="00F15756" w:rsidRDefault="00F15756">
      <w:pPr>
        <w:jc w:val="left"/>
      </w:pPr>
      <w:r>
        <w:br w:type="page"/>
      </w:r>
    </w:p>
    <w:p w14:paraId="2EFA17EF" w14:textId="7092ECF6" w:rsidR="002D5B23" w:rsidRDefault="002D5B23" w:rsidP="002D5B23">
      <w:pPr>
        <w:pStyle w:val="1"/>
      </w:pPr>
      <w:bookmarkStart w:id="9" w:name="_Toc167606589"/>
      <w:r>
        <w:lastRenderedPageBreak/>
        <w:t>Список используемых источников</w:t>
      </w:r>
      <w:bookmarkEnd w:id="9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4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Pr="002D5B23" w:rsidRDefault="00000000" w:rsidP="002D5B23">
      <w:pPr>
        <w:pStyle w:val="af"/>
        <w:numPr>
          <w:ilvl w:val="0"/>
          <w:numId w:val="6"/>
        </w:numPr>
      </w:pPr>
      <w:hyperlink r:id="rId15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sectPr w:rsidR="00834774" w:rsidRPr="002D5B23" w:rsidSect="00AD1FE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3C79E" w14:textId="77777777" w:rsidR="0078392F" w:rsidRDefault="0078392F" w:rsidP="004C1E2C">
      <w:pPr>
        <w:spacing w:after="0" w:line="240" w:lineRule="auto"/>
      </w:pPr>
      <w:r>
        <w:separator/>
      </w:r>
    </w:p>
  </w:endnote>
  <w:endnote w:type="continuationSeparator" w:id="0">
    <w:p w14:paraId="5877F846" w14:textId="77777777" w:rsidR="0078392F" w:rsidRDefault="0078392F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D8869" w14:textId="77777777" w:rsidR="0078392F" w:rsidRDefault="0078392F" w:rsidP="004C1E2C">
      <w:pPr>
        <w:spacing w:after="0" w:line="240" w:lineRule="auto"/>
      </w:pPr>
      <w:r>
        <w:separator/>
      </w:r>
    </w:p>
  </w:footnote>
  <w:footnote w:type="continuationSeparator" w:id="0">
    <w:p w14:paraId="26DD221A" w14:textId="77777777" w:rsidR="0078392F" w:rsidRDefault="0078392F" w:rsidP="004C1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42714"/>
    <w:rsid w:val="0004282B"/>
    <w:rsid w:val="00060E5A"/>
    <w:rsid w:val="00096E69"/>
    <w:rsid w:val="000B0064"/>
    <w:rsid w:val="000D379A"/>
    <w:rsid w:val="000E7BC7"/>
    <w:rsid w:val="00190779"/>
    <w:rsid w:val="001B74E8"/>
    <w:rsid w:val="001B7FA7"/>
    <w:rsid w:val="001F5EB6"/>
    <w:rsid w:val="00267B43"/>
    <w:rsid w:val="00290CFF"/>
    <w:rsid w:val="00294660"/>
    <w:rsid w:val="002B6E34"/>
    <w:rsid w:val="002C24C3"/>
    <w:rsid w:val="002C405E"/>
    <w:rsid w:val="002D5B23"/>
    <w:rsid w:val="00311B07"/>
    <w:rsid w:val="003223C6"/>
    <w:rsid w:val="00354152"/>
    <w:rsid w:val="00376492"/>
    <w:rsid w:val="003E0DBA"/>
    <w:rsid w:val="0040060E"/>
    <w:rsid w:val="00406F33"/>
    <w:rsid w:val="004132D5"/>
    <w:rsid w:val="004148E7"/>
    <w:rsid w:val="004338C7"/>
    <w:rsid w:val="004439EE"/>
    <w:rsid w:val="004614A1"/>
    <w:rsid w:val="004867CE"/>
    <w:rsid w:val="004944FD"/>
    <w:rsid w:val="004C1E2C"/>
    <w:rsid w:val="004E5667"/>
    <w:rsid w:val="004F780E"/>
    <w:rsid w:val="00531B57"/>
    <w:rsid w:val="00546573"/>
    <w:rsid w:val="00564DB0"/>
    <w:rsid w:val="005C762E"/>
    <w:rsid w:val="00614676"/>
    <w:rsid w:val="00620453"/>
    <w:rsid w:val="006233B2"/>
    <w:rsid w:val="006350D6"/>
    <w:rsid w:val="006537C4"/>
    <w:rsid w:val="006A3C91"/>
    <w:rsid w:val="00746906"/>
    <w:rsid w:val="007648A6"/>
    <w:rsid w:val="0078392F"/>
    <w:rsid w:val="00784E04"/>
    <w:rsid w:val="00834774"/>
    <w:rsid w:val="00845E1B"/>
    <w:rsid w:val="008571FF"/>
    <w:rsid w:val="0088362A"/>
    <w:rsid w:val="00891B06"/>
    <w:rsid w:val="008A5850"/>
    <w:rsid w:val="008B088E"/>
    <w:rsid w:val="008C1E37"/>
    <w:rsid w:val="008D493E"/>
    <w:rsid w:val="008F3A9C"/>
    <w:rsid w:val="00916915"/>
    <w:rsid w:val="00980C03"/>
    <w:rsid w:val="009822B6"/>
    <w:rsid w:val="009836A9"/>
    <w:rsid w:val="00A14FBD"/>
    <w:rsid w:val="00A86187"/>
    <w:rsid w:val="00AD1FE9"/>
    <w:rsid w:val="00B433A4"/>
    <w:rsid w:val="00B52432"/>
    <w:rsid w:val="00B55114"/>
    <w:rsid w:val="00B82BCF"/>
    <w:rsid w:val="00B906BE"/>
    <w:rsid w:val="00B96780"/>
    <w:rsid w:val="00B9760C"/>
    <w:rsid w:val="00BD3000"/>
    <w:rsid w:val="00BD7FD5"/>
    <w:rsid w:val="00C11B44"/>
    <w:rsid w:val="00C215EB"/>
    <w:rsid w:val="00C326EB"/>
    <w:rsid w:val="00C54E1B"/>
    <w:rsid w:val="00C85647"/>
    <w:rsid w:val="00CB0D9F"/>
    <w:rsid w:val="00CE51F1"/>
    <w:rsid w:val="00D0442E"/>
    <w:rsid w:val="00D47587"/>
    <w:rsid w:val="00D55BFB"/>
    <w:rsid w:val="00DD168A"/>
    <w:rsid w:val="00DE7473"/>
    <w:rsid w:val="00E055D5"/>
    <w:rsid w:val="00E17697"/>
    <w:rsid w:val="00E32F24"/>
    <w:rsid w:val="00E602B4"/>
    <w:rsid w:val="00E849C2"/>
    <w:rsid w:val="00E95D68"/>
    <w:rsid w:val="00EB5851"/>
    <w:rsid w:val="00EC78ED"/>
    <w:rsid w:val="00F0071E"/>
    <w:rsid w:val="00F15756"/>
    <w:rsid w:val="00F25A2E"/>
    <w:rsid w:val="00F35EC2"/>
    <w:rsid w:val="00F44783"/>
    <w:rsid w:val="00F460EF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www.geeksforgeeks.org/how-to-find-definite-integral-using-pyth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57</cp:revision>
  <cp:lastPrinted>2024-05-24T04:34:00Z</cp:lastPrinted>
  <dcterms:created xsi:type="dcterms:W3CDTF">2023-12-23T11:33:00Z</dcterms:created>
  <dcterms:modified xsi:type="dcterms:W3CDTF">2024-05-26T03:56:00Z</dcterms:modified>
</cp:coreProperties>
</file>