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Niezawodność oprogramowania – zadania rachunkowe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Zadania 5–8 | Laboratorium 9 – Inżynieria Oprogramowania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Wprowadzenie – miary niezawodności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50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Definicja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R(t)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Niezawodność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Prawdopodobieństwo bezawaryjnej pracy przez czas t: R(t) = 1 − F(t)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F(t)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Awaryjność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Prawdopodobieństwo awarii do chwili t: F(t) = ∫₀ᵗ f(τ)dτ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f(t)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Gęstość awarii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Pochodna F: f(t) = dF/dt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h(t)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Współczynnik awarii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h(t) = f(t) / R(t)  (intensywność awarii)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MTTF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Time To Failure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Oczekiwany czas do awarii: MTTF = ∫₀^∞ R(t)dt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Zadanie 5 – Układ szeregowy n elementów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Układ szeregowy działa poprawnie tylko wtedy, gdy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wszystkie n elementów</w:t>
      </w:r>
      <w:r>
        <w:rPr>
          <w:rFonts w:ascii="Arial" w:cs="Arial" w:eastAsia="Arial" w:hAnsi="Arial"/>
          <w:sz w:val="22"/>
          <w:szCs w:val="22"/>
        </w:rPr>
        <w:t xml:space="preserve"> działają poprawnie. Awaria dowolnego elementu powoduje awarię całego układu.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Schemat:</w:t>
      </w:r>
      <w:r>
        <w:rPr>
          <w:rFonts w:ascii="Arial" w:cs="Arial" w:eastAsia="Arial" w:hAnsi="Arial"/>
          <w:sz w:val="22"/>
          <w:szCs w:val="22"/>
        </w:rPr>
        <w:t xml:space="preserve">  R₁(t) → R₂(t) → R₃(t) → … → Rₙ(t)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Niezawodność układu szeregowego: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R_S(t) = R₁(t) · R₂(t) · R₃(t) · … · Rₙ(t)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R_S(t) = ∏ᵢ₌₁ⁿ Rᵢ(t)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Wniosek:</w:t>
      </w:r>
      <w:r>
        <w:rPr>
          <w:rFonts w:ascii="Arial" w:cs="Arial" w:eastAsia="Arial" w:hAnsi="Arial"/>
          <w:sz w:val="22"/>
          <w:szCs w:val="22"/>
        </w:rPr>
        <w:t xml:space="preserve"> Niezawodność układu szeregowego jest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mniejsza</w:t>
      </w:r>
      <w:r>
        <w:rPr>
          <w:rFonts w:ascii="Arial" w:cs="Arial" w:eastAsia="Arial" w:hAnsi="Arial"/>
          <w:sz w:val="22"/>
          <w:szCs w:val="22"/>
        </w:rPr>
        <w:t xml:space="preserve"> od niezawodności najsłabszego elementu. Im więcej elementów, tym mniejsza niezawodność całego układu.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Przykład (n=3, R₁=0.95, R₂=0.90, R₃=0.98):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R_S = 0.95 · 0.90 · 0.98 = 0.8379 ≈ 0.838</w:t>
            </w:r>
          </w:p>
        </w:tc>
      </w:tr>
    </w:tbl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a1a"/>
                <w:sz w:val="22"/>
                <w:szCs w:val="22"/>
              </w:rPr>
              <w:t xml:space="preserve">Wynik – układ szeregowy (przykład)</w:t>
            </w:r>
          </w:p>
        </w:tc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4a1a"/>
                <w:sz w:val="24"/>
                <w:szCs w:val="24"/>
              </w:rPr>
              <w:t xml:space="preserve">R_S ≈ 0.838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Zadanie 6 – Układ równoległy n elementów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Układ równoległy zawodzi dopiero gdy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wszystkie n elementów</w:t>
      </w:r>
      <w:r>
        <w:rPr>
          <w:rFonts w:ascii="Arial" w:cs="Arial" w:eastAsia="Arial" w:hAnsi="Arial"/>
          <w:sz w:val="22"/>
          <w:szCs w:val="22"/>
        </w:rPr>
        <w:t xml:space="preserve"> zawiodą jednocześnie. Jeden sprawny element wystarczy do działania układu (redundancja).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Schemat:</w:t>
      </w:r>
      <w:r>
        <w:rPr>
          <w:rFonts w:ascii="Arial" w:cs="Arial" w:eastAsia="Arial" w:hAnsi="Arial"/>
          <w:sz w:val="22"/>
          <w:szCs w:val="22"/>
        </w:rPr>
        <w:t xml:space="preserve">  R₁, R₂, …, Rₙ połączone równolegle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Awaryjność układu równoległego: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F_P(t) = F₁(t) · F₂(t) · … · Fₙ(t)  =  ∏ᵢ₌₁ⁿ Fᵢ(t)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Niezawodność (gdzie Fᵢ = 1 − Rᵢ):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R_P(t) = 1 − ∏ᵢ₌₁ⁿ (1 − Rᵢ(t))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Wniosek:</w:t>
      </w:r>
      <w:r>
        <w:rPr>
          <w:rFonts w:ascii="Arial" w:cs="Arial" w:eastAsia="Arial" w:hAnsi="Arial"/>
          <w:sz w:val="22"/>
          <w:szCs w:val="22"/>
        </w:rPr>
        <w:t xml:space="preserve"> Niezawodność układu równoległego jest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większa</w:t>
      </w:r>
      <w:r>
        <w:rPr>
          <w:rFonts w:ascii="Arial" w:cs="Arial" w:eastAsia="Arial" w:hAnsi="Arial"/>
          <w:sz w:val="22"/>
          <w:szCs w:val="22"/>
        </w:rPr>
        <w:t xml:space="preserve"> od niezawodności najlepszego elementu. Redundancja znacząco zwiększa niezawodność.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Przykład (n=3, R₁=R₂=R₃=0.90):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R_P = 1 − (1−0.90)³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R_P = 1 − (0.10)³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R_P = 1 − 0.001 = 0.999</w:t>
            </w:r>
          </w:p>
        </w:tc>
      </w:tr>
    </w:tbl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a1a"/>
                <w:sz w:val="22"/>
                <w:szCs w:val="22"/>
              </w:rPr>
              <w:t xml:space="preserve">Wynik – układ równoległy (przykład)</w:t>
            </w:r>
          </w:p>
        </w:tc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4a1a"/>
                <w:sz w:val="24"/>
                <w:szCs w:val="24"/>
              </w:rPr>
              <w:t xml:space="preserve">R_P = 0.999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Zadanie 7 – Układ 7 elementów mieszany (szeregowo-równoległy)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Dane: R₁=R₅=R₆=0.9,  R₂=R₃=R₄=0.8,  R₇=0.7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Układ składa się z trzech ścieżek (gałęzi) połączonych szeregowo między węzłami A i 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Gałąź górna (a): R₁ → R₂  (szereg)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Gałąź środkowa (b): R₃ → R₄ → R₅  (szereg)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Gałąź dolna (c): R₇  (jeden element)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Gałąź górna i środkowa łączą się równolegle w węźle d, a ich wypadkowa szeregowo z R₆.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Obliczenia krok po kroku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1:</w:t>
      </w:r>
      <w:r>
        <w:rPr>
          <w:rFonts w:ascii="Arial" w:cs="Arial" w:eastAsia="Arial" w:hAnsi="Arial"/>
          <w:sz w:val="22"/>
          <w:szCs w:val="22"/>
        </w:rPr>
        <w:t xml:space="preserve"> Niezawodność gałęzi górnej (a–b: R₁ szeregowo R₂):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R_ab = R₁ · R₂ = 0.9 · 0.8 = 0.72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2:</w:t>
      </w:r>
      <w:r>
        <w:rPr>
          <w:rFonts w:ascii="Arial" w:cs="Arial" w:eastAsia="Arial" w:hAnsi="Arial"/>
          <w:sz w:val="22"/>
          <w:szCs w:val="22"/>
        </w:rPr>
        <w:t xml:space="preserve"> Niezawodność gałęzi środkowej (R₃ · R₄ · R₅):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R_bbc = R₃ · R₄ · R₅ = 0.8 · 0.8 · 0.9 = 0.576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3:</w:t>
      </w:r>
      <w:r>
        <w:rPr>
          <w:rFonts w:ascii="Arial" w:cs="Arial" w:eastAsia="Arial" w:hAnsi="Arial"/>
          <w:sz w:val="22"/>
          <w:szCs w:val="22"/>
        </w:rPr>
        <w:t xml:space="preserve"> Równoległe połączenie gałęzi górnej i środkowej (węzeł a–d):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R_ad = 1 − (1−R_ab)(1−R_bbc)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R_ad = 1 − (1−0.72)(1−0.576)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R_ad = 1 − 0.28 · 0.424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R_ad = 1 − 0.1187 = 0.8813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4:</w:t>
      </w:r>
      <w:r>
        <w:rPr>
          <w:rFonts w:ascii="Arial" w:cs="Arial" w:eastAsia="Arial" w:hAnsi="Arial"/>
          <w:sz w:val="22"/>
          <w:szCs w:val="22"/>
        </w:rPr>
        <w:t xml:space="preserve"> Gałąź dolna równolegle z wypadkową górną i środkową (a–d z R₇):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R_total_no_R6 = 1 − (1−R_ad)(1−R₇)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R_total_no_R6 = 1 − (1−0.8813)(1−0.7)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R_total_no_R6 = 1 − 0.1187 · 0.3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R_total_no_R6 = 1 − 0.0356 = 0.9644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Krok 5:</w:t>
      </w:r>
      <w:r>
        <w:rPr>
          <w:rFonts w:ascii="Arial" w:cs="Arial" w:eastAsia="Arial" w:hAnsi="Arial"/>
          <w:sz w:val="22"/>
          <w:szCs w:val="22"/>
        </w:rPr>
        <w:t xml:space="preserve"> Szeregowo z R₆: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R_system = R_total_no_R6 · R₆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R_system = 0.9644 · 0.9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R_system = 0.8680</w:t>
            </w:r>
          </w:p>
        </w:tc>
      </w:tr>
    </w:tbl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a1a"/>
                <w:sz w:val="22"/>
                <w:szCs w:val="22"/>
              </w:rPr>
              <w:t xml:space="preserve">Wynik – układ 7 elementów</w:t>
            </w:r>
          </w:p>
        </w:tc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4a1a"/>
                <w:sz w:val="24"/>
                <w:szCs w:val="24"/>
              </w:rPr>
              <w:t xml:space="preserve">R_system ≈ 0.868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Zadanie 8 – Serwery WWW z load balancerem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Dane: R₁=R₂=0.85 (serwery WWW),  R₃=0.998 (load balancer).  Cel: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R_U ≥ 0.98.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Klient pobiera stronę przez load balancer (R₃) z serwerem WWW. Serwery pracują równolegle (redundancja). Schemat: R₃ (szereg) z pulą N serwerów (równolegle).</w:t>
      </w:r>
    </w:p>
    <w:p>
      <w:pPr>
        <w:pStyle w:val="Heading2"/>
      </w:pPr>
      <w:r>
        <w:rPr>
          <w:rFonts w:ascii="Arial" w:cs="Arial" w:eastAsia="Arial" w:hAnsi="Arial"/>
        </w:rPr>
        <w:t xml:space="preserve">Niezawodność układu 2 serwerów (N=2)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E5496"/>
                <w:sz w:val="24"/>
                <w:szCs w:val="24"/>
              </w:rPr>
              <w:t xml:space="preserve">R_servers(N=2) = 1 − (1−R₁)(1−R₂)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R_servers(2) = 1 − (1−0.85)² = 1 − 0.0225 = 0.9775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R_U(2) = R₃ · R_servers(2) = 0.998 · 0.9775 = 0.9755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R_U(2) = 0.9755  &lt;  0.98  ✗  (niewystarczające)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Niezawodność układu 3 serwerów (N=3)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C07800" w:sz="1"/>
              <w:left w:val="single" w:color="C07800" w:sz="8"/>
              <w:bottom w:val="single" w:color="C07800" w:sz="1"/>
              <w:right w:val="single" w:color="C07800" w:sz="1"/>
            </w:tcBorders>
            <w:shd w:fill="FFFBF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R_servers(N=3) = 1 − (1−0.85)³ = 1 − 0.003375 = 0.9966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R_U(3) = R₃ · R_servers(3) = 0.998 · 0.9966 = 0.9946</w:t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2E5496"/>
                <w:sz w:val="24"/>
                <w:szCs w:val="24"/>
              </w:rPr>
              <w:t xml:space="preserve">R_U(3) = 0.9946  ≥  0.98  ✓  (spełniony warunek)</w:t>
            </w:r>
          </w:p>
        </w:tc>
      </w:tr>
    </w:tbl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a1a"/>
                <w:sz w:val="22"/>
                <w:szCs w:val="22"/>
              </w:rPr>
              <w:t xml:space="preserve">Minimalna liczba serwerów WWW</w:t>
            </w:r>
          </w:p>
        </w:tc>
        <w:tc>
          <w:tcPr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4a1a"/>
                <w:sz w:val="24"/>
                <w:szCs w:val="24"/>
              </w:rPr>
              <w:t xml:space="preserve">N_min = 3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626"/>
      </w:tblGrid>
      <w:tr>
        <w:trPr>
          <w:tblHeader/>
        </w:trPr>
        <w:tc>
          <w:tcPr>
            <w:tcW w:type="dxa" w:w="1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serwerów</w:t>
            </w:r>
          </w:p>
        </w:tc>
        <w:tc>
          <w:tcPr>
            <w:tcW w:type="dxa" w:w="22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R_servers</w:t>
            </w:r>
          </w:p>
        </w:tc>
        <w:tc>
          <w:tcPr>
            <w:tcW w:type="dxa" w:w="2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R_U = R₃ · R_servers</w:t>
            </w:r>
          </w:p>
        </w:tc>
        <w:tc>
          <w:tcPr>
            <w:tcW w:type="dxa" w:w="26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Warunek R_U ≥ 0.98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0.8500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0.998 · 0.8500 = 0.8483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NIE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0.9775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0.998 · 0.9775 = 0.9755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NIE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0.9966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0.998 · 0.9966 = 0.9946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TAK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0.9995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0.998 · 0.9995 = 0.9975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TAK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Wniosek:</w:t>
      </w:r>
      <w:r>
        <w:rPr>
          <w:rFonts w:ascii="Arial" w:cs="Arial" w:eastAsia="Arial" w:hAnsi="Arial"/>
          <w:sz w:val="22"/>
          <w:szCs w:val="22"/>
        </w:rPr>
        <w:t xml:space="preserve"> Minimalna liczba serwerów WWW, dla której prawdopodobieństwo pobrania strony wynosi R_U ≥ 0.98,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 = 3 serwery WWW</w:t>
      </w:r>
      <w:r>
        <w:rPr>
          <w:rFonts w:ascii="Arial" w:cs="Arial" w:eastAsia="Arial" w:hAnsi="Arial"/>
          <w:sz w:val="22"/>
          <w:szCs w:val="22"/>
        </w:rPr>
        <w:t xml:space="preserve">. Przy dwóch serwerach warunek nie jest spełniony (R_U ≈ 0.976).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4" w:space="4"/>
      </w:pBdr>
      <w:spacing w:after="160" w:before="32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5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2026-06-13T16:13:34.737Z</dcterms:created>
  <dcterms:modified xsi:type="dcterms:W3CDTF">2026-06-13T16:13:34.737Z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