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342268" w:rsidRPr="009D5648" w:rsidTr="00927B06">
        <w:tc>
          <w:tcPr>
            <w:tcW w:w="2518" w:type="dxa"/>
          </w:tcPr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ob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1;{самая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п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p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>остая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без наследования}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t11=object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integer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;{поля данных должны объявляться перед методами }              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2: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char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;                                                                                                         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 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pa</w:t>
            </w:r>
            <w:r w:rsidRPr="009D5648">
              <w:rPr>
                <w:rFonts w:ascii="Arial" w:hAnsi="Arial" w:cs="Arial"/>
                <w:sz w:val="12"/>
                <w:szCs w:val="12"/>
              </w:rPr>
              <w:t>1: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integer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pa</w:t>
            </w:r>
            <w:r w:rsidRPr="009D5648">
              <w:rPr>
                <w:rFonts w:ascii="Arial" w:hAnsi="Arial" w:cs="Arial"/>
                <w:sz w:val="12"/>
                <w:szCs w:val="12"/>
              </w:rPr>
              <w:t>2: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char</w:t>
            </w:r>
            <w:r w:rsidRPr="009D5648">
              <w:rPr>
                <w:rFonts w:ascii="Arial" w:hAnsi="Arial" w:cs="Arial"/>
                <w:sz w:val="12"/>
                <w:szCs w:val="12"/>
              </w:rPr>
              <w:t>);{метод для инициализации полей данных объекта}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;{метод для вывода полей данных}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procedure t11.Init(pa1:integer;pa2:char);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a1:=pa1;a2:=pa2;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(’*****’);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('a1=',a1,’ a2=’,a2);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t11.pr;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('from pr’,’a1=’,a1,’ a2=’,a2);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</w:tcPr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o1,o2:t11;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(10,’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’);{инициализация полей данных объекта о1}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(5,’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’);{ инициализация полей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данныхобъекта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о2}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;{вывод полей данных объекта о2}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(’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1=’,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1,'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1=',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1);{ вывод полей данных объектов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    и о2}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В результате выполнения этой программы на экран будут выведены строки: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*****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a1=10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a2=A                                                                                                                                                    *****                                                                                                                                   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a1=5 a2=C 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from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a1=5 a2= C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1=10 02.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2=5 </w:t>
            </w:r>
          </w:p>
          <w:p w:rsidR="00342268" w:rsidRPr="009D5648" w:rsidRDefault="00342268" w:rsidP="0034226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имена полей данных объекта не должны совпадать с именами формальных параметров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у методов объекта.</w:t>
            </w:r>
          </w:p>
          <w:p w:rsidR="00342268" w:rsidRPr="009D5648" w:rsidRDefault="00342268" w:rsidP="00D02AAA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699"/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E62488" w:rsidRPr="009D5648" w:rsidTr="0040378F">
        <w:tc>
          <w:tcPr>
            <w:tcW w:w="1809" w:type="dxa"/>
          </w:tcPr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ob11;{простое наследование метода p1}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t1=object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a:integer;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p1(a1:integer);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t2=object(t1)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b:string;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p(b1:string);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procedure t1.p1(a1:integer);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a:=a1 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('a=',a);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t2.p(b1:string);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b:=b1;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a:=50;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('o2.a=',a);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('o2.b=',b);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27" w:type="dxa"/>
          </w:tcPr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o1:t1;o2:t2;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o2.p1(70);{в поле o2.a записали число 70}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o1.p1(100);{в поле o1.a записали число 100}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o2.p('***');{в поле o2.a записали 50, а в поле o2.b –’***’}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В этом примере потомок типа t2 наследует от предка типа t1 поле данного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, а также процедуру p1, которая работает с полем o1.a  или o2.a в зависимости от того, из какого объекта эта процедура запускается.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В результате работы этой программы на экран выводятся строки: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a=70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a=100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O2.a=50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O2.b=***</w:t>
            </w:r>
          </w:p>
          <w:p w:rsidR="00E62488" w:rsidRPr="009D5648" w:rsidRDefault="00E62488" w:rsidP="00E62488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4962"/>
        <w:tblW w:w="0" w:type="auto"/>
        <w:tblLook w:val="04A0" w:firstRow="1" w:lastRow="0" w:firstColumn="1" w:lastColumn="0" w:noHBand="0" w:noVBand="1"/>
      </w:tblPr>
      <w:tblGrid>
        <w:gridCol w:w="2518"/>
        <w:gridCol w:w="2835"/>
      </w:tblGrid>
      <w:tr w:rsidR="00D25D25" w:rsidRPr="009D5648" w:rsidTr="00D25D25">
        <w:tc>
          <w:tcPr>
            <w:tcW w:w="2518" w:type="dxa"/>
          </w:tcPr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ob12{переопределение методов}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uses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t1=object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a:integer;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p1;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f1(a1:string):string;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t2=object(t1)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f1:string;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Function t1.f1;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f1:=a1 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t1.p1;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(f1('==='))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Function t2.f1:string;{</w:t>
            </w:r>
            <w:r w:rsidRPr="009D5648">
              <w:rPr>
                <w:rFonts w:ascii="Arial" w:hAnsi="Arial" w:cs="Arial"/>
                <w:sz w:val="12"/>
                <w:szCs w:val="12"/>
              </w:rPr>
              <w:t>эту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функцию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предок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переопределяет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}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f1:='function t2.f1'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o1:t1;o2:t2;s:string;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Begin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o1.p1;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s:=o1.f1('ddd');{используется функция предка}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('s=',s);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s:=o2.f1;{используется функция f1 потомка}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</w:t>
            </w:r>
            <w:r w:rsidRPr="009D5648">
              <w:rPr>
                <w:rFonts w:ascii="Arial" w:hAnsi="Arial" w:cs="Arial"/>
                <w:sz w:val="12"/>
                <w:szCs w:val="12"/>
              </w:rPr>
              <w:t>=',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</w:t>
            </w:r>
            <w:r w:rsidRPr="009D5648">
              <w:rPr>
                <w:rFonts w:ascii="Arial" w:hAnsi="Arial" w:cs="Arial"/>
                <w:sz w:val="12"/>
                <w:szCs w:val="12"/>
              </w:rPr>
              <w:t>);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1. При выполнении оператора o1.p1 осуществляется поиск метода p1 в объекте o1 ,он там обнаруживается и запускается, и запускается именно его функция f1, которая принимает значение ‘= = =’.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2.При вызове метода o2.p1 вначале этот метод ищется в объекте o2, его там нет. Тогда начинается поиск этого метода у предка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и он там обнаруживается и запускается. Но мы уже находимся в теле предка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поэтому запускается снова не метод потомка , а метод предка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1. Поэтому снова будет выведена строка на экран ‘= = = ‘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а не ‘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function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t2.f1’, как бы должно было выводиться , поскольку метод p1 запускался из потомка o2.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будут выведены строки: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= = = 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= = =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s=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ddd</w:t>
            </w:r>
            <w:proofErr w:type="spellEnd"/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s=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function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t2.f1</w:t>
            </w:r>
          </w:p>
          <w:p w:rsidR="00D25D25" w:rsidRPr="009D5648" w:rsidRDefault="00D25D25" w:rsidP="00D25D2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D02AAA" w:rsidRPr="009D5648" w:rsidRDefault="00D02AAA">
      <w:pPr>
        <w:rPr>
          <w:rFonts w:ascii="Arial" w:hAnsi="Arial" w:cs="Arial"/>
          <w:sz w:val="12"/>
          <w:szCs w:val="12"/>
        </w:rPr>
      </w:pPr>
      <w:r w:rsidRPr="009D5648">
        <w:rPr>
          <w:rFonts w:ascii="Arial" w:hAnsi="Arial" w:cs="Arial"/>
          <w:sz w:val="12"/>
          <w:szCs w:val="12"/>
        </w:rPr>
        <w:br w:type="page"/>
      </w:r>
    </w:p>
    <w:tbl>
      <w:tblPr>
        <w:tblStyle w:val="a3"/>
        <w:tblW w:w="7088" w:type="dxa"/>
        <w:tblInd w:w="-743" w:type="dxa"/>
        <w:tblLook w:val="04A0" w:firstRow="1" w:lastRow="0" w:firstColumn="1" w:lastColumn="0" w:noHBand="0" w:noVBand="1"/>
      </w:tblPr>
      <w:tblGrid>
        <w:gridCol w:w="2269"/>
        <w:gridCol w:w="1984"/>
        <w:gridCol w:w="2835"/>
      </w:tblGrid>
      <w:tr w:rsidR="009B2370" w:rsidRPr="009D5648" w:rsidTr="000A1E3E">
        <w:tc>
          <w:tcPr>
            <w:tcW w:w="2269" w:type="dxa"/>
          </w:tcPr>
          <w:p w:rsidR="009B2370" w:rsidRPr="009D5648" w:rsidRDefault="00D02AAA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lastRenderedPageBreak/>
              <w:br w:type="page"/>
            </w:r>
            <w:r w:rsidR="009B2370" w:rsidRPr="009D5648">
              <w:rPr>
                <w:rFonts w:ascii="Arial" w:hAnsi="Arial" w:cs="Arial"/>
                <w:sz w:val="12"/>
                <w:szCs w:val="12"/>
              </w:rPr>
              <w:t xml:space="preserve">Методы описываются как </w:t>
            </w:r>
            <w:r w:rsidR="009B2370"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виртуальные</w:t>
            </w:r>
            <w:proofErr w:type="gramStart"/>
            <w:r w:rsidR="009B2370"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,</w:t>
            </w:r>
            <w:proofErr w:type="gramEnd"/>
            <w:r w:rsidR="009B2370"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если</w:t>
            </w:r>
            <w:r w:rsidR="009B2370"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9B2370"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у предка и потомка имена методов и списки параметров совпадают, а тела методов различны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ob2;{с виртуальными методами без параметров}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{сделай попытку без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virtual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и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с</w:t>
            </w:r>
            <w:proofErr w:type="gram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p</w:t>
            </w:r>
            <w:proofErr w:type="gram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авни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эти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ваpианты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type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t1=object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a1:string;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procedure p1;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function f1:string;virtual;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constructor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t2=object(t1)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          a2:string;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function f1:string;virtual;  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constructor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Procedure t1.p1;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Begin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(f1);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 xml:space="preserve">   end;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Function t1.f1:string;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f1:='+++';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a1:='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';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('a1=',a1);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t1.Init;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  {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is absent}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t2.f1:string;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f1:='----';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a1:='***'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;a2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:='!!!';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('a1=',a1,' a2=',a2);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t2.Init;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o1:t1;o2:t2; {o1-</w:t>
            </w:r>
            <w:r w:rsidRPr="009D5648">
              <w:rPr>
                <w:rFonts w:ascii="Arial" w:hAnsi="Arial" w:cs="Arial"/>
                <w:sz w:val="12"/>
                <w:szCs w:val="12"/>
              </w:rPr>
              <w:t>предок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, o2-</w:t>
            </w:r>
            <w:r w:rsidRPr="009D5648">
              <w:rPr>
                <w:rFonts w:ascii="Arial" w:hAnsi="Arial" w:cs="Arial"/>
                <w:sz w:val="12"/>
                <w:szCs w:val="12"/>
              </w:rPr>
              <w:t>потомок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Begin</w:t>
            </w:r>
            <w:proofErr w:type="spellEnd"/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1984" w:type="dxa"/>
          </w:tcPr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o1.init; {запуск конструктора предка}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o2.init;   {запуск конструктора потомка}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1;{здесь будет использоваться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  предка}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1;{здесь будет использоваться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 потомка}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(o2.f1,'   ',o1.f1);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Основные особенности использования виртуальных методов  состоят в следующем: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1.Если в описании типа объекта есть виртуальные методы, то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обязательно должна быть специальная процедура, называемая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Constructor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Эта процедура позволит в дальнейшем правильно использовать виртуальные методы. Она может содержать любой список параметров, может быть без параметров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а может быть с пустым телом ,т.е. не содержать никаких операторов внутри , как в нашем примере. Но присутствовать она должна обязательно.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Перед запуском виртуального метода объекта должен быть запущен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Constructor</w:t>
            </w:r>
            <w:r w:rsidRPr="009D5648">
              <w:rPr>
                <w:rFonts w:ascii="Arial" w:hAnsi="Arial" w:cs="Arial"/>
                <w:sz w:val="12"/>
                <w:szCs w:val="12"/>
              </w:rPr>
              <w:t>,поскольку без этого действия не определен путь к виртуальному методу объекта.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3.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Если метод не является виртуальным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(является статическим), связь его с объектом осуществляется компилятором на основании описания объекта. При этом говорят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что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происходит “раннее связывание” метода с объектом</w:t>
            </w:r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В случае наличия виртуальных методов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в описании объекта их связь с объектом осуществляется на этапе исполнения программы при запуске программы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Constructor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, после чего появляется возможность использовать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этотвиртуальный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метод. При этом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используют термин “позднее связывание (метода  с объектом)”.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Если в тексте всюду оставить слова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, то получим результат: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а</w:t>
            </w:r>
            <w:proofErr w:type="gram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1</w:t>
            </w:r>
            <w:proofErr w:type="gramEnd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=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tt</w:t>
            </w:r>
            <w:proofErr w:type="spellEnd"/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+++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a1=***a2=!!!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----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a1=***a2=!!!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----a1=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tt</w:t>
            </w:r>
            <w:proofErr w:type="spellEnd"/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+++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Если закомментировать  слова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в тексте этой программы</w:t>
            </w:r>
            <w:proofErr w:type="gramStart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то получим: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1=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tt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{при обращении к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+++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1=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tt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{при обращении к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+++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1=***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2=!!!   {при выполнении оператора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wrileln</w:t>
            </w:r>
            <w:proofErr w:type="spellEnd"/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в головной программе}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---- a1=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tt</w:t>
            </w:r>
            <w:proofErr w:type="spellEnd"/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+++</w:t>
            </w:r>
          </w:p>
          <w:p w:rsidR="009B2370" w:rsidRPr="009D5648" w:rsidRDefault="009B2370" w:rsidP="009B237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br w:type="page"/>
            </w:r>
          </w:p>
          <w:p w:rsidR="009B2370" w:rsidRPr="009D5648" w:rsidRDefault="009B2370" w:rsidP="00D02AAA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9B2370" w:rsidRPr="009D5648" w:rsidRDefault="009B2370" w:rsidP="00D02AAA">
      <w:pPr>
        <w:rPr>
          <w:rFonts w:ascii="Arial" w:hAnsi="Arial" w:cs="Arial"/>
          <w:sz w:val="12"/>
          <w:szCs w:val="12"/>
          <w:lang w:val="en-US"/>
        </w:rPr>
      </w:pPr>
    </w:p>
    <w:tbl>
      <w:tblPr>
        <w:tblStyle w:val="a3"/>
        <w:tblpPr w:leftFromText="180" w:rightFromText="180" w:vertAnchor="text" w:horzAnchor="page" w:tblpX="838" w:tblpY="421"/>
        <w:tblW w:w="0" w:type="auto"/>
        <w:tblLook w:val="04A0" w:firstRow="1" w:lastRow="0" w:firstColumn="1" w:lastColumn="0" w:noHBand="0" w:noVBand="1"/>
      </w:tblPr>
      <w:tblGrid>
        <w:gridCol w:w="2235"/>
        <w:gridCol w:w="2551"/>
      </w:tblGrid>
      <w:tr w:rsidR="00315375" w:rsidRPr="009D5648" w:rsidTr="00315375">
        <w:tc>
          <w:tcPr>
            <w:tcW w:w="2235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program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ob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13;{простое переопределение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t1=object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p1(a1:integer);{</w:t>
            </w:r>
            <w:r w:rsidRPr="009D5648">
              <w:rPr>
                <w:rFonts w:ascii="Arial" w:hAnsi="Arial" w:cs="Arial"/>
                <w:sz w:val="12"/>
                <w:szCs w:val="12"/>
              </w:rPr>
              <w:t>для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инициализации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поля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a}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t2=object(t1)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p1(b1:string);{</w:t>
            </w:r>
            <w:r w:rsidRPr="009D5648">
              <w:rPr>
                <w:rFonts w:ascii="Arial" w:hAnsi="Arial" w:cs="Arial"/>
                <w:sz w:val="12"/>
                <w:szCs w:val="12"/>
              </w:rPr>
              <w:t>для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инициализации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полей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a </w:t>
            </w:r>
            <w:r w:rsidRPr="009D5648">
              <w:rPr>
                <w:rFonts w:ascii="Arial" w:hAnsi="Arial" w:cs="Arial"/>
                <w:sz w:val="12"/>
                <w:szCs w:val="12"/>
              </w:rPr>
              <w:t>и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b}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procedure t1.p1(a1:integer);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a:=a1 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t1.f:integer;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f:=a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Function t2.f1;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1:=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;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1(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</w:t>
            </w:r>
            <w:r w:rsidRPr="009D5648">
              <w:rPr>
                <w:rFonts w:ascii="Arial" w:hAnsi="Arial" w:cs="Arial"/>
                <w:sz w:val="12"/>
                <w:szCs w:val="12"/>
              </w:rPr>
              <w:t>1: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);{список параметров отличается от списка в методе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Begin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 {тело отличается от тела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b:=b1;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a:=50;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1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o1:t1;o2:t2;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o2.p1('+++');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o1.p1(100);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('o1.f=',o1.f);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('o2.f=',o2.f);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('o2.f1=',o2.f1);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Из описания типов и переменных следует, что у объекта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есть одно поле данного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и методы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,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а у объекта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есть поля данных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b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и методы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(переопределяемый по отношению к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 предка),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(унаследованный от предка) и свой метод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1</w:t>
            </w:r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При вызове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переменные приобретают значения: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=50 , b=’+++’ 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При вызове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поле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объекта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 приобретает значение 100.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При вызове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в операторе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на место имени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записывается значение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=100.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При вызове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в операторе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на место имени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записывается значение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=50.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При вызове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на место имени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записывается значение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=’+++’.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Поэтому в результате исполнения этой программы на экран будут выведены строки: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O1.f=100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O2.f=50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1=+++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9B2370" w:rsidRPr="009D5648" w:rsidRDefault="009B2370">
      <w:pPr>
        <w:rPr>
          <w:rFonts w:ascii="Arial" w:hAnsi="Arial" w:cs="Arial"/>
          <w:sz w:val="12"/>
          <w:szCs w:val="12"/>
          <w:lang w:val="en-US"/>
        </w:rPr>
      </w:pPr>
      <w:r w:rsidRPr="009D5648">
        <w:rPr>
          <w:rFonts w:ascii="Arial" w:hAnsi="Arial" w:cs="Arial"/>
          <w:sz w:val="12"/>
          <w:szCs w:val="12"/>
          <w:lang w:val="en-US"/>
        </w:rPr>
        <w:br w:type="page"/>
      </w:r>
    </w:p>
    <w:tbl>
      <w:tblPr>
        <w:tblStyle w:val="a3"/>
        <w:tblpPr w:leftFromText="180" w:rightFromText="180" w:vertAnchor="text" w:horzAnchor="margin" w:tblpY="1119"/>
        <w:tblW w:w="0" w:type="auto"/>
        <w:tblLook w:val="04A0" w:firstRow="1" w:lastRow="0" w:firstColumn="1" w:lastColumn="0" w:noHBand="0" w:noVBand="1"/>
      </w:tblPr>
      <w:tblGrid>
        <w:gridCol w:w="3085"/>
        <w:gridCol w:w="2126"/>
      </w:tblGrid>
      <w:tr w:rsidR="00170353" w:rsidRPr="009D5648" w:rsidTr="00170353">
        <w:tc>
          <w:tcPr>
            <w:tcW w:w="3085" w:type="dxa"/>
          </w:tcPr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lastRenderedPageBreak/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ob23; {Вызов методов предка из  потомка}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t1=object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f1:string;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t2=object(t1)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</w:t>
            </w:r>
            <w:r w:rsidRPr="009D5648">
              <w:rPr>
                <w:rFonts w:ascii="Arial" w:hAnsi="Arial" w:cs="Arial"/>
                <w:sz w:val="12"/>
                <w:szCs w:val="12"/>
              </w:rPr>
              <w:t>;{метод переопределяет метод предка}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p2(a1:string);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t1.f1:string;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f1:='---'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t2.f1:string;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f1:='+++++'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t2.p2(a1:string);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1:=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inherited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1;{вызывается не свой метод, а метод ближайшего предка}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1=',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1)   ;{вывод значения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, сформированного в теле метода предка}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1= ',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1);(вызывается свой метод)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126" w:type="dxa"/>
          </w:tcPr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</w:t>
            </w:r>
            <w:r w:rsidRPr="009D5648">
              <w:rPr>
                <w:rFonts w:ascii="Arial" w:hAnsi="Arial" w:cs="Arial"/>
                <w:sz w:val="12"/>
                <w:szCs w:val="12"/>
              </w:rPr>
              <w:t>: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</w:t>
            </w:r>
            <w:r w:rsidRPr="009D5648">
              <w:rPr>
                <w:rFonts w:ascii="Arial" w:hAnsi="Arial" w:cs="Arial"/>
                <w:sz w:val="12"/>
                <w:szCs w:val="12"/>
              </w:rPr>
              <w:t>;{используются статические объекты}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Begin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1;{запуск метода потомка}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2(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) ;{Внутри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вначале вызывается метод предка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1, а затем свой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1=',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1 ) {запуск метода предка}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Слово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inherited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используется для указания на то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что надо обратиться к методу ближайшего предка , т.е. к методу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1. Поэтому внутри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предусмотрен вызов метода предка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, а затем своего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1.                В результате работы этой программы на экран выводятся строки: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1=---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a1=+++++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o1.a1=---</w:t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br w:type="page"/>
            </w:r>
          </w:p>
          <w:p w:rsidR="00170353" w:rsidRPr="009D5648" w:rsidRDefault="00170353" w:rsidP="00170353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5543"/>
        <w:tblW w:w="0" w:type="auto"/>
        <w:tblLook w:val="04A0" w:firstRow="1" w:lastRow="0" w:firstColumn="1" w:lastColumn="0" w:noHBand="0" w:noVBand="1"/>
      </w:tblPr>
      <w:tblGrid>
        <w:gridCol w:w="2376"/>
        <w:gridCol w:w="2977"/>
      </w:tblGrid>
      <w:tr w:rsidR="00315375" w:rsidRPr="009D5648" w:rsidTr="00315375">
        <w:tc>
          <w:tcPr>
            <w:tcW w:w="2376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ob32;{виртуальные методы с параметрами}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type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t1=object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p1;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f1(a1:string):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string;virtual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t2=object(t1)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b:byte;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f1(a1:string):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string;virtual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Procedure t1.p1;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(f1('= = ='))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Function t1.f1(a1:string):string;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f1:=a1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t1.Init;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  {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is absent}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Function t2.f1(a1:string):string;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f1:=a1;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b:=ord(a1[0]);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('b=',b)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Constructor t2.Init;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o1:t1;o2:t2;s:string;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977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o1.init;{</w:t>
            </w:r>
            <w:r w:rsidRPr="009D5648">
              <w:rPr>
                <w:rFonts w:ascii="Arial" w:hAnsi="Arial" w:cs="Arial"/>
                <w:sz w:val="12"/>
                <w:szCs w:val="12"/>
              </w:rPr>
              <w:t>запуск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конструкторов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1;{будет вызван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 предка}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1;{ будет вызван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 потомка 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</w:t>
            </w:r>
            <w:r w:rsidRPr="009D5648">
              <w:rPr>
                <w:rFonts w:ascii="Arial" w:hAnsi="Arial" w:cs="Arial"/>
                <w:sz w:val="12"/>
                <w:szCs w:val="12"/>
              </w:rPr>
              <w:t>:=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1('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uuu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');{вызов метода предка}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('s=',s);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s:=o2.f1('ddd');{</w:t>
            </w:r>
            <w:r w:rsidRPr="009D5648">
              <w:rPr>
                <w:rFonts w:ascii="Arial" w:hAnsi="Arial" w:cs="Arial"/>
                <w:sz w:val="12"/>
                <w:szCs w:val="12"/>
              </w:rPr>
              <w:t>вызов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метода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потомка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('s=',s);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('= = =’,o2.f1('***'));{</w:t>
            </w:r>
            <w:r w:rsidRPr="009D5648">
              <w:rPr>
                <w:rFonts w:ascii="Arial" w:hAnsi="Arial" w:cs="Arial"/>
                <w:sz w:val="12"/>
                <w:szCs w:val="12"/>
              </w:rPr>
              <w:t>вызов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метода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</w:rPr>
              <w:t>потомка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('----',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>1('^^^'));{вызов метода предка}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В этой программе при исполнении оператора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головной программы , в котором вызывается метод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1, вначале исполняется оператор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, имеющийся внутри тела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, а затем оператор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головной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программы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.В</w:t>
            </w:r>
            <w:proofErr w:type="spellEnd"/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результате исполнения этой программы на экран будут выведены строки: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= = =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b=3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= = =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s=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uuu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b=3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s=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ddd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= = = = b=3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***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----^^^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Таким образом, полиморфизм - это не только совпадение имен методов в иерархии объектов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но и возможность по-разному их исполнять на разных уровнях иерархии.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D02AAA" w:rsidRPr="009D5648" w:rsidRDefault="00D02AAA">
      <w:pPr>
        <w:rPr>
          <w:rFonts w:ascii="Arial" w:hAnsi="Arial" w:cs="Arial"/>
          <w:sz w:val="12"/>
          <w:szCs w:val="12"/>
          <w:lang w:val="en-US"/>
        </w:rPr>
      </w:pPr>
      <w:r w:rsidRPr="009D5648">
        <w:rPr>
          <w:rFonts w:ascii="Arial" w:hAnsi="Arial" w:cs="Arial"/>
          <w:sz w:val="12"/>
          <w:szCs w:val="12"/>
          <w:lang w:val="en-US"/>
        </w:rPr>
        <w:br w:type="page"/>
      </w:r>
    </w:p>
    <w:tbl>
      <w:tblPr>
        <w:tblStyle w:val="a3"/>
        <w:tblpPr w:leftFromText="180" w:rightFromText="180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2802"/>
        <w:gridCol w:w="3685"/>
      </w:tblGrid>
      <w:tr w:rsidR="00E752FB" w:rsidRPr="009D5648" w:rsidTr="00E752FB">
        <w:tc>
          <w:tcPr>
            <w:tcW w:w="2802" w:type="dxa"/>
          </w:tcPr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lastRenderedPageBreak/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ob35;{инициализация полей данных}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type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t1=object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a1:integer;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a2:char;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p1(pa1:integer;pa2:char);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Constructor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pout; virtual;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t2=object(t1)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c: string;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p3(pa3:string);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pout; virtual;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t1.p1(pa1:integer;pa2:char);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a1:=pa1;a2:=pa2;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Constructor t1.Init(pa1:integer;pa2:char);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a1:=pa1;a2:=pa2;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end; procedure t1.pout;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('t1.pout',' a1=',a1,' a2=',a2);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t2.p3(pa3:string);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c:=pa3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t2.pout;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('t2.pout',' a1=',a1,' a2=',a2,' c=',c);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o1:t1;o2:t2;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begin</w:t>
            </w:r>
            <w:proofErr w:type="spellEnd"/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o1.Init(5,'f');{инициализация с помощью конструктора}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o1.pout; {вывод своей виртуальной процедурой}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o2.Init(6,'g');{запуск конструктора, наследуемого от объекта o1}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85" w:type="dxa"/>
          </w:tcPr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o2.p1(7,'h');{повторная инициализация полей o2.a1 и o2.a2}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o2.p3('***');  {инициализация поля o2.c}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o2.pout;      {вывод полей объекта o2}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o1.a1:=100;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('o1.a1=',o1.a1)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Отметим важные особенности этого текста.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1. У потомка отсутствует свой конструктор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так как он наследует его от предка 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2. Инициализацию данного можно проводить как с помощью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1, так и с помощью конструктора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который можно наследовать и обращаться к нему из потомка.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3. Без запуска конструкторов обоих объектов нельзя обращаться к их виртуальным методам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4. Инициализация полей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проводится дважды (первый раз с помощью конструктора предка, а второй раз с помощью своего метода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1), поэтому на экране не увидим значений 6 и ‘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g</w:t>
            </w:r>
            <w:r w:rsidRPr="009D5648">
              <w:rPr>
                <w:rFonts w:ascii="Arial" w:hAnsi="Arial" w:cs="Arial"/>
                <w:sz w:val="12"/>
                <w:szCs w:val="12"/>
              </w:rPr>
              <w:t>’.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5. В последних двух операторах программы  поле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 инициализируется непосредственно присвоением, и при выводе происходит непосредственное обращение к этому полю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как в случае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record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Однако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идеология объектно-ориентированного программирования  предполагает все действия по вводу и выводу значений полей данных осуществлять с помощью собственных методов</w:t>
            </w:r>
            <w:r w:rsidRPr="009D5648">
              <w:rPr>
                <w:rFonts w:ascii="Arial" w:hAnsi="Arial" w:cs="Arial"/>
                <w:sz w:val="12"/>
                <w:szCs w:val="12"/>
              </w:rPr>
              <w:t>. В результате исполнения этой программы на экран будут выведены строки: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a1=5 a2=f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t2.pout a1=7 a2=h c=***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1=100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7403"/>
        <w:tblW w:w="0" w:type="auto"/>
        <w:tblLook w:val="04A0" w:firstRow="1" w:lastRow="0" w:firstColumn="1" w:lastColumn="0" w:noHBand="0" w:noVBand="1"/>
      </w:tblPr>
      <w:tblGrid>
        <w:gridCol w:w="2802"/>
        <w:gridCol w:w="3402"/>
      </w:tblGrid>
      <w:tr w:rsidR="00315375" w:rsidRPr="009D5648" w:rsidTr="00315375">
        <w:tc>
          <w:tcPr>
            <w:tcW w:w="2802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ob36;{инициализация полей данных внешней процедурой}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type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t1=object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a1:integer;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a2:char;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Constructor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sz w:val="12"/>
                <w:szCs w:val="12"/>
              </w:rPr>
              <w:t>;{для вывода своих полей данных}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t2=object(t1)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{процедура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3 обеспечивает инициализацию данных этого типа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p3(pa1:integer;pa2:char;pa3:string);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sz w:val="12"/>
                <w:szCs w:val="12"/>
              </w:rPr>
              <w:t>;{для вывода своих полей данных}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Constructor t1.Init;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t1.pout;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('t1.pout',' a1=',a1,' a2=',a2);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t2.p3(pa1:integer;pa2:char;pa3:string);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begina1:=pa1;a2:=pa2; c:=pa3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t2.pout;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('t2.pout',' a1=',a1,' a2=',a2,' c=',c);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{начало внешней процедуры инициализации полей объектов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p1(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ob:t1; pa1:integer; pa2:char);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with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ob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a1:=pa1;a2:=pa2;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; {конец внешней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процедуры инициализации полей объектов типа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1}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3402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o:array[1..3] of t1;o2:t2;i:integer;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For i:=1 to 3 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</w:t>
            </w:r>
            <w:r w:rsidRPr="009D5648">
              <w:rPr>
                <w:rFonts w:ascii="Arial" w:hAnsi="Arial" w:cs="Arial"/>
                <w:sz w:val="12"/>
                <w:szCs w:val="12"/>
              </w:rPr>
              <w:t>p1(o[i],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I,chr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(64+i));{инициализация полей массива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o2.p3(2,'D','???'); {инициализация полей объекта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For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:=1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to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3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begin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o[i].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;{запуск конструкторов массива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o[i].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pout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{вывод полей всех объектов массива}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o2.Init; {запуск конструктора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o2.pout;{вывод полей объекта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Особенности этой программы: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1. В ней используется массив из трех объектов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и один объект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2. У этих двух типов есть виртуальные методы, поэтому должны быть и конструкторы, причем объект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наследует конструктор от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Не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запустив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конструктор конкретного объекта, нельзя обратиться к его виртуальному методу вывода полей данных;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3. У внешней процедуры инициализации полей в объектах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сам тип объекта задается в качестве формального параметра  </w:t>
            </w:r>
            <w:proofErr w:type="spellStart"/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ob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, а при обращении к этой процедуре на месте первого параметра  указывается фактическое имя инициализируемого объекта. Следовательно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переменные объектного типа ничем не отличаются от других типов с точки зрения их использования в качестве формальных и фактических параметров в процедурах и функциях.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При работе этой программы на экран выводятся строки: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a1=1 a2=A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a1=2 a2=B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a1=3 a2=C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t2.pout a1=2 a2=D c=???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856BFF" w:rsidRPr="009D5648" w:rsidRDefault="00856BFF">
      <w:pPr>
        <w:rPr>
          <w:rFonts w:ascii="Arial" w:hAnsi="Arial" w:cs="Arial"/>
          <w:sz w:val="12"/>
          <w:szCs w:val="12"/>
        </w:rPr>
      </w:pPr>
      <w:r w:rsidRPr="009D5648">
        <w:rPr>
          <w:rFonts w:ascii="Arial" w:hAnsi="Arial" w:cs="Arial"/>
          <w:sz w:val="12"/>
          <w:szCs w:val="12"/>
        </w:rPr>
        <w:br w:type="page"/>
      </w:r>
      <w:bookmarkStart w:id="0" w:name="_GoBack"/>
      <w:bookmarkEnd w:id="0"/>
    </w:p>
    <w:sectPr w:rsidR="00856BFF" w:rsidRPr="009D5648" w:rsidSect="00DE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AA"/>
    <w:rsid w:val="00034C23"/>
    <w:rsid w:val="000A1E3E"/>
    <w:rsid w:val="00170353"/>
    <w:rsid w:val="00184FE3"/>
    <w:rsid w:val="001C4C65"/>
    <w:rsid w:val="001F6A03"/>
    <w:rsid w:val="00217A3E"/>
    <w:rsid w:val="00296024"/>
    <w:rsid w:val="00315375"/>
    <w:rsid w:val="00342268"/>
    <w:rsid w:val="0040378F"/>
    <w:rsid w:val="00630066"/>
    <w:rsid w:val="008310D4"/>
    <w:rsid w:val="00856BFF"/>
    <w:rsid w:val="008936CB"/>
    <w:rsid w:val="00927B06"/>
    <w:rsid w:val="009A0951"/>
    <w:rsid w:val="009B2370"/>
    <w:rsid w:val="009C3501"/>
    <w:rsid w:val="009D5648"/>
    <w:rsid w:val="00AC7545"/>
    <w:rsid w:val="00AD41DF"/>
    <w:rsid w:val="00B51A6E"/>
    <w:rsid w:val="00C47E92"/>
    <w:rsid w:val="00C80733"/>
    <w:rsid w:val="00D02AAA"/>
    <w:rsid w:val="00D17F9C"/>
    <w:rsid w:val="00D25D25"/>
    <w:rsid w:val="00D93689"/>
    <w:rsid w:val="00DE38AC"/>
    <w:rsid w:val="00E62488"/>
    <w:rsid w:val="00E752FB"/>
    <w:rsid w:val="00F05F53"/>
    <w:rsid w:val="00FE6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2272</Words>
  <Characters>12954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34</cp:revision>
  <dcterms:created xsi:type="dcterms:W3CDTF">2012-01-23T16:26:00Z</dcterms:created>
  <dcterms:modified xsi:type="dcterms:W3CDTF">2012-01-25T11:42:00Z</dcterms:modified>
</cp:coreProperties>
</file>