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wner-capabilities"/>
    <w:p>
      <w:pPr>
        <w:pStyle w:val="Heading1"/>
      </w:pPr>
      <w:r>
        <w:t xml:space="preserve">Owner Capabilities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PolydashFactory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BuybackRouter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Ownable2Step</w:t>
      </w:r>
      <w:r>
        <w:t xml:space="preserve"> </w:t>
      </w:r>
      <w:r>
        <w:t xml:space="preserve">— ownership transfers need the new owner to call</w:t>
      </w:r>
      <w:r>
        <w:t xml:space="preserve"> </w:t>
      </w:r>
      <w:r>
        <w:rPr>
          <w:rStyle w:val="VerbatimChar"/>
        </w:rPr>
        <w:t xml:space="preserve">acceptOwnership()</w:t>
      </w:r>
      <w:r>
        <w:t xml:space="preserve">. The owner</w:t>
      </w:r>
      <w:r>
        <w:t xml:space="preserve"> </w:t>
      </w:r>
      <w:r>
        <w:rPr>
          <w:bCs/>
          <w:b/>
        </w:rPr>
        <w:t xml:space="preserve">should be a multisig</w:t>
      </w:r>
      <w:r>
        <w:t xml:space="preserve">.</w:t>
      </w:r>
      <w:r>
        <w:t xml:space="preserve"> </w:t>
      </w:r>
      <w:r>
        <w:rPr>
          <w:rStyle w:val="VerbatimChar"/>
        </w:rPr>
        <w:t xml:space="preserve">PolydashLaunch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PolydashToken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PolydashHook</w:t>
      </w:r>
      <w:r>
        <w:t xml:space="preserve"> </w:t>
      </w:r>
      <w:r>
        <w:t xml:space="preserve">have</w:t>
      </w:r>
      <w:r>
        <w:t xml:space="preserve"> </w:t>
      </w:r>
      <w:r>
        <w:rPr>
          <w:bCs/>
          <w:b/>
        </w:rPr>
        <w:t xml:space="preserve">no owner at all</w:t>
      </w:r>
      <w:r>
        <w:t xml:space="preserve">.</w:t>
      </w:r>
    </w:p>
    <w:p>
      <w:pPr>
        <w:pStyle w:val="BodyText"/>
      </w:pPr>
      <w:r>
        <w:t xml:space="preserve">Golden rule:</w:t>
      </w:r>
      <w:r>
        <w:t xml:space="preserve"> </w:t>
      </w:r>
      <w:r>
        <w:rPr>
          <w:bCs/>
          <w:b/>
        </w:rPr>
        <w:t xml:space="preserve">every factory setting applies only to launches created after the change.</w:t>
      </w:r>
      <w:r>
        <w:t xml:space="preserve"> </w:t>
      </w:r>
      <w:r>
        <w:t xml:space="preserve">Each launch copies its</w:t>
      </w:r>
      <w:r>
        <w:t xml:space="preserve"> </w:t>
      </w:r>
      <w:r>
        <w:t xml:space="preserve">config at creation (</w:t>
      </w:r>
      <w:r>
        <w:rPr>
          <w:rStyle w:val="VerbatimChar"/>
        </w:rPr>
        <w:t xml:space="preserve">initialize</w:t>
      </w:r>
      <w:r>
        <w:t xml:space="preserve">) and keeps it forever.</w:t>
      </w:r>
    </w:p>
    <w:bookmarkStart w:id="22" w:name="what-the-owner-can-do"/>
    <w:p>
      <w:pPr>
        <w:pStyle w:val="Heading2"/>
      </w:pPr>
      <w:r>
        <w:t xml:space="preserve">What the owner CAN do</w:t>
      </w:r>
    </w:p>
    <w:bookmarkStart w:id="20" w:name="polydashfactory"/>
    <w:p>
      <w:pPr>
        <w:pStyle w:val="Heading3"/>
      </w:pPr>
      <w:r>
        <w:t xml:space="preserve">PolydashFactory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setAntiSniperConfig(highFeeBps, feeDuration, capBlocks, capBps)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Anti-sniper surplus start rate, decay time, wallet-cap window and cap size for future launches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≤ 20%, duration ≤ 1h, cap window ≤ 100 blocks,</w:t>
            </w:r>
            <w:r>
              <w:t xml:space="preserve"> </w:t>
            </w:r>
            <w:r>
              <w:rPr>
                <w:rStyle w:val="VerbatimChar"/>
              </w:rPr>
              <w:t xml:space="preserve">0 &lt; capBps ≤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setGraduationTarget(mode,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Graduate on ETH raised or on market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 mode: 0.1 – 10,000 ETH; mcap mode:</w:t>
            </w:r>
            <w:r>
              <w:t xml:space="preserve"> </w:t>
            </w:r>
            <w:r>
              <w:rPr>
                <w:rStyle w:val="VerbatimChar"/>
              </w:rPr>
              <w:t xml:space="preserve">0 &lt; value ≤ 10M ETH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setBuybackConfig(enabled, bps,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share of</w:t>
            </w:r>
            <w:r>
              <w:t xml:space="preserve"> </w:t>
            </w:r>
            <w:r>
              <w:rPr>
                <w:bCs/>
                <w:b/>
              </w:rPr>
              <w:t xml:space="preserve">platform</w:t>
            </w:r>
            <w:r>
              <w:t xml:space="preserve"> </w:t>
            </w:r>
            <w:r>
              <w:t xml:space="preserve">fees to the BuybackRouter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bps ≤ 100%</w:t>
            </w:r>
            <w:r>
              <w:t xml:space="preserve">; router required when enabled. Never touches creator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setTradingRewardsPool(pool)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of bought-back $POLYDASH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address(0)</w:t>
            </w:r>
            <w:r>
              <w:t xml:space="preserve"> </w:t>
            </w:r>
            <w:r>
              <w:t xml:space="preserve">allowed = buyback disabled (router reverts, factory falls back to sending everything to the fee wallet)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initiateFeeWalletChange(w)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executeFeeWalletChange()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cancelFeeWalletChange()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</w:t>
            </w:r>
            <w:r>
              <w:t xml:space="preserve"> </w:t>
            </w:r>
            <w:r>
              <w:rPr>
                <w:bCs/>
                <w:b/>
              </w:rPr>
              <w:t xml:space="preserve">platform</w:t>
            </w:r>
            <w:r>
              <w:t xml:space="preserve"> </w:t>
            </w:r>
            <w:r>
              <w:t xml:space="preserve">fee wallet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48h timelock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address(0)</w:t>
            </w:r>
            <w:r>
              <w:t xml:space="preserve"> </w:t>
            </w: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setHook(hook)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used by future launches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report</w:t>
            </w:r>
            <w:r>
              <w:t xml:space="preserve"> </w:t>
            </w:r>
            <w:r>
              <w:rPr>
                <w:rStyle w:val="VerbatimChar"/>
              </w:rPr>
              <w:t xml:space="preserve">factory() ==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setPostGraduationSellSpike(bps, duration)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decaying sell surcharge after graduation, donated to locked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10%, ≤ 1h; off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transferOwnership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acceptOwnership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renounceOwnership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 Ownable2Step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collectPlatformFees(launch)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collectPlatformFeesMany(...)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permissionless</w:t>
      </w:r>
      <w:r>
        <w:t xml:space="preserve"> </w:t>
      </w:r>
      <w:r>
        <w:t xml:space="preserve">— funds can only go to the</w:t>
      </w:r>
      <w:r>
        <w:t xml:space="preserve"> </w:t>
      </w:r>
      <w:r>
        <w:t xml:space="preserve">configured fee wallet / buyback router.</w:t>
      </w:r>
    </w:p>
    <w:bookmarkEnd w:id="20"/>
    <w:bookmarkStart w:id="21" w:name="buybackrouter"/>
    <w:p>
      <w:pPr>
        <w:pStyle w:val="Heading3"/>
      </w:pPr>
      <w:r>
        <w:t xml:space="preserve">BuybackRouter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setMaxSlippageBps(bps)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10% vs. TWAP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setTwapWindow(seconds)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 – 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setPool(pool,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non-zero</w:t>
            </w:r>
          </w:p>
        </w:tc>
      </w:tr>
    </w:tbl>
    <w:p>
      <w:pPr>
        <w:pStyle w:val="BodyText"/>
      </w:pPr>
      <w:r>
        <w:rPr>
          <w:bCs/>
          <w:b/>
        </w:rPr>
        <w:t xml:space="preserve">PolydashCommitVault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no owner and no admin functions</w:t>
      </w:r>
      <w:r>
        <w:t xml:space="preserve"> </w:t>
      </w:r>
      <w:r>
        <w:t xml:space="preserve">at all: no fee, pause, sweep or upgrade. Its funds</w:t>
      </w:r>
      <w:r>
        <w:t xml:space="preserve"> </w:t>
      </w:r>
      <w:r>
        <w:t xml:space="preserve">only move via user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/</w:t>
      </w:r>
      <w:r>
        <w:rPr>
          <w:rStyle w:val="VerbatimChar"/>
        </w:rPr>
        <w:t xml:space="preserve">withdraw</w:t>
      </w:r>
      <w:r>
        <w:t xml:space="preserve">/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and the permissionless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.</w:t>
      </w:r>
    </w:p>
    <w:bookmarkEnd w:id="21"/>
    <w:bookmarkEnd w:id="22"/>
    <w:bookmarkStart w:id="23" w:name="what-the-owner-cannot-do"/>
    <w:p>
      <w:pPr>
        <w:pStyle w:val="Heading2"/>
      </w:pPr>
      <w:r>
        <w:t xml:space="preserve">What the owner CANNOT 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Change the 0.2% platform fee.</w:t>
      </w:r>
      <w:r>
        <w:t xml:space="preserve"> </w:t>
      </w:r>
      <w:r>
        <w:rPr>
          <w:rStyle w:val="VerbatimChar"/>
        </w:rPr>
        <w:t xml:space="preserve">PLATFORM_FEE_BPS = 20</w:t>
      </w:r>
      <w:r>
        <w:t xml:space="preserve"> </w:t>
      </w:r>
      <w:r>
        <w:t xml:space="preserve">is a compile-time constant; no setter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test_NoPlatformFeeSetterSelectorExists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Touch creator fees</w:t>
      </w:r>
      <w:r>
        <w:t xml:space="preserve"> </w:t>
      </w:r>
      <w:r>
        <w:t xml:space="preserve">— change the rate, redirect, pause or seize them (see</w:t>
      </w:r>
      <w:r>
        <w:t xml:space="preserve"> </w:t>
      </w:r>
      <w:r>
        <w:rPr>
          <w:rStyle w:val="VerbatimChar"/>
        </w:rPr>
        <w:t xml:space="preserve">CREATOR_FEE_SAFETY.md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Change a live launch</w:t>
      </w:r>
      <w:r>
        <w:t xml:space="preserve"> </w:t>
      </w:r>
      <w:r>
        <w:t xml:space="preserve">— curve parameters, graduation threshold, anti-sniper config, hook and fee rate are frozen</w:t>
      </w:r>
      <w:r>
        <w:t xml:space="preserve"> </w:t>
      </w:r>
      <w:r>
        <w:t xml:space="preserve">per launch.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Remove or move graduated liquidity.</w:t>
      </w:r>
      <w:r>
        <w:t xml:space="preserve"> </w:t>
      </w:r>
      <w:r>
        <w:t xml:space="preserve">The hook owns the LP and has no removal code path.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Mint, pause, blacklist or tax</w:t>
      </w:r>
      <w:r>
        <w:t xml:space="preserve"> </w:t>
      </w:r>
      <w:r>
        <w:t xml:space="preserve">any launched token —</w:t>
      </w:r>
      <w:r>
        <w:t xml:space="preserve"> </w:t>
      </w:r>
      <w:r>
        <w:rPr>
          <w:rStyle w:val="VerbatimChar"/>
        </w:rPr>
        <w:t xml:space="preserve">PolydashToken</w:t>
      </w:r>
      <w:r>
        <w:t xml:space="preserve"> </w:t>
      </w:r>
      <w:r>
        <w:t xml:space="preserve">has no owner.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Withdraw curve ETH, commitments or refunds</w:t>
      </w:r>
      <w:r>
        <w:t xml:space="preserve"> </w:t>
      </w:r>
      <w:r>
        <w:t xml:space="preserve">from a launch.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Upgrade</w:t>
      </w:r>
      <w:r>
        <w:t xml:space="preserve"> </w:t>
      </w:r>
      <w:r>
        <w:t xml:space="preserve">anything — no proxies with admin rights; launch clones point at an immutable implementation.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to mainnet by accident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Deploy.s.sol</w:t>
      </w:r>
      <w:r>
        <w:t xml:space="preserve"> </w:t>
      </w:r>
      <w:r>
        <w:t xml:space="preserve">reverts on Robinhood Chain unless</w:t>
      </w:r>
      <w:r>
        <w:t xml:space="preserve"> </w:t>
      </w:r>
      <w:r>
        <w:rPr>
          <w:rStyle w:val="VerbatimChar"/>
        </w:rPr>
        <w:t xml:space="preserve">I_HAVE_WRITTEN_APPROVAL_AND_AUDIT=true</w:t>
      </w:r>
      <w:r>
        <w:t xml:space="preserve">.</w:t>
      </w:r>
    </w:p>
    <w:bookmarkEnd w:id="23"/>
    <w:bookmarkStart w:id="24" w:name="X3a70c4829f86d1b70ea62a3e8e0facca0c856f4"/>
    <w:p>
      <w:pPr>
        <w:pStyle w:val="Heading2"/>
      </w:pPr>
      <w:r>
        <w:t xml:space="preserve">Worst case if the owner key is compromised</w:t>
      </w:r>
    </w:p>
    <w:p>
      <w:pPr>
        <w:pStyle w:val="FirstParagraph"/>
      </w:pPr>
      <w:r>
        <w:t xml:space="preserve">An attacker could: start a fee-wallet change (visible for 48h, cancellable by the real owner only if they still hold</w:t>
      </w:r>
      <w:r>
        <w:t xml:space="preserve"> </w:t>
      </w:r>
      <w:r>
        <w:t xml:space="preserve">the key — hence the multisig recommendation), route up to 100% of</w:t>
      </w:r>
      <w:r>
        <w:t xml:space="preserve"> </w:t>
      </w:r>
      <w:r>
        <w:rPr>
          <w:bCs/>
          <w:b/>
        </w:rPr>
        <w:t xml:space="preserve">platform</w:t>
      </w:r>
      <w:r>
        <w:t xml:space="preserve"> </w:t>
      </w:r>
      <w:r>
        <w:t xml:space="preserve">fees into the buyback, or set harsh</w:t>
      </w:r>
      <w:r>
        <w:t xml:space="preserve"> </w:t>
      </w:r>
      <w:r>
        <w:t xml:space="preserve">(but bounded) anti-sniper / sell-spike settings for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launches. Existing launches, creator fees, user funds and</w:t>
      </w:r>
      <w:r>
        <w:t xml:space="preserve"> </w:t>
      </w:r>
      <w:r>
        <w:t xml:space="preserve">locked liquidity are unaffected.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2026-10-10T23:31:06Z</dcterms:created>
  <dcterms:modified xsi:type="dcterms:W3CDTF">2026-10-10T23:31:06Z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