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B1B97" w14:textId="77777777" w:rsidR="003A1140" w:rsidRPr="00BB5B1A" w:rsidRDefault="003A1140" w:rsidP="003A114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begin"/>
      </w:r>
      <w:r w:rsidRPr="00BB5B1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 xml:space="preserve"> INCLUDEPICTURE "https://lh4.googleusercontent.com/nCXCCkxFoh829NlQbGecPDinbA3kEyCuqyZJbWdlMZnn2Aj8s_yeY5I7l26T7ivId6ZjIes4FQEzQqC_wHmwaP6mOaN8E39Pi9rXBVgFRX1fhO029p66lZNivSWlgwlybGUKS4y7" \* MERGEFORMATINET </w:instrText>
      </w:r>
      <w:r w:rsidRPr="00BB5B1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separate"/>
      </w:r>
      <w:r w:rsidRPr="00BB5B1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val="fr-FR"/>
        </w:rPr>
        <w:pict w14:anchorId="5BDC8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llustration of school books, pencils, and lab tools." style="width:466.55pt;height:199.3pt">
            <v:imagedata r:id="rId4" r:href="rId5"/>
          </v:shape>
        </w:pict>
      </w:r>
      <w:r w:rsidRPr="00BB5B1A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end"/>
      </w:r>
    </w:p>
    <w:p w14:paraId="333E4008" w14:textId="4068451D" w:rsidR="003A1140" w:rsidRPr="00BB5B1A" w:rsidRDefault="003A1140" w:rsidP="003A1140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b/>
          <w:bCs/>
          <w:color w:val="FF5722"/>
          <w:sz w:val="72"/>
          <w:szCs w:val="72"/>
          <w:lang w:val="fr-FR"/>
        </w:rPr>
        <w:t>LOG8715-TP</w:t>
      </w:r>
      <w:r w:rsidR="00C13DA1">
        <w:rPr>
          <w:rFonts w:ascii="Times New Roman" w:eastAsia="Times New Roman" w:hAnsi="Times New Roman" w:cs="Times New Roman"/>
          <w:b/>
          <w:bCs/>
          <w:color w:val="FF5722"/>
          <w:sz w:val="72"/>
          <w:szCs w:val="72"/>
          <w:lang w:val="fr-FR"/>
        </w:rPr>
        <w:t>2</w:t>
      </w:r>
    </w:p>
    <w:p w14:paraId="762B3404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727777BC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C3951EB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E08907D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99C0FCF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317508A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0799DE4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4AB12EA" w14:textId="77777777" w:rsidR="003A1140" w:rsidRPr="00BB5B1A" w:rsidRDefault="003A1140" w:rsidP="003A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BB5B1A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</w:p>
    <w:p w14:paraId="020161BF" w14:textId="77777777" w:rsidR="003A1140" w:rsidRPr="00BB5B1A" w:rsidRDefault="003A1140" w:rsidP="003A1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color w:val="0099E8"/>
          <w:sz w:val="36"/>
          <w:szCs w:val="36"/>
          <w:lang w:val="fr-FR"/>
        </w:rPr>
        <w:t>Quoc-Hao Tran (1972967)</w:t>
      </w:r>
    </w:p>
    <w:p w14:paraId="0A0F7B7C" w14:textId="77777777" w:rsidR="003A1140" w:rsidRPr="00BB5B1A" w:rsidRDefault="003A1140" w:rsidP="003A1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color w:val="0099E8"/>
          <w:sz w:val="36"/>
          <w:szCs w:val="36"/>
          <w:lang w:val="fr-FR"/>
        </w:rPr>
        <w:t>Jeffrey Lavallée (1847777)</w:t>
      </w:r>
    </w:p>
    <w:p w14:paraId="0F010624" w14:textId="77777777" w:rsidR="003A1140" w:rsidRPr="003A1140" w:rsidRDefault="003A1140" w:rsidP="003A1140">
      <w:pPr>
        <w:spacing w:before="200" w:after="0" w:line="360" w:lineRule="auto"/>
        <w:rPr>
          <w:rFonts w:ascii="Times New Roman" w:eastAsia="Times New Roman" w:hAnsi="Times New Roman" w:cs="Times New Roman"/>
          <w:color w:val="4A86E8"/>
          <w:sz w:val="24"/>
          <w:szCs w:val="24"/>
          <w:lang w:val="fr-FR"/>
        </w:rPr>
      </w:pPr>
      <w:r w:rsidRPr="00BB5B1A">
        <w:rPr>
          <w:rFonts w:ascii="Times New Roman" w:eastAsia="Times New Roman" w:hAnsi="Times New Roman" w:cs="Times New Roman"/>
          <w:color w:val="4A86E8"/>
          <w:sz w:val="24"/>
          <w:szCs w:val="24"/>
          <w:lang w:val="fr-FR"/>
        </w:rPr>
        <w:lastRenderedPageBreak/>
        <w:t xml:space="preserve">1/ </w:t>
      </w:r>
      <w:r w:rsidRPr="003A1140">
        <w:rPr>
          <w:rFonts w:ascii="Times New Roman" w:eastAsia="Times New Roman" w:hAnsi="Times New Roman" w:cs="Times New Roman"/>
          <w:color w:val="4A86E8"/>
          <w:sz w:val="24"/>
          <w:szCs w:val="24"/>
          <w:lang w:val="fr-FR"/>
        </w:rPr>
        <w:t>Analyse</w:t>
      </w:r>
    </w:p>
    <w:p w14:paraId="35553F21" w14:textId="77777777" w:rsidR="003A1140" w:rsidRPr="00BB5B1A" w:rsidRDefault="003A1140" w:rsidP="003A114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A1140">
        <w:rPr>
          <w:rFonts w:ascii="Times New Roman" w:eastAsia="Times New Roman" w:hAnsi="Times New Roman" w:cs="Times New Roman"/>
          <w:sz w:val="24"/>
          <w:szCs w:val="24"/>
          <w:lang w:val="fr-FR"/>
        </w:rPr>
        <w:t>Voici les résultats après une analyse profonde du code de base :</w:t>
      </w:r>
    </w:p>
    <w:p w14:paraId="22639817" w14:textId="179D06A9" w:rsidR="003A1140" w:rsidRPr="003A1140" w:rsidRDefault="003A1140" w:rsidP="003A114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3620DA15" wp14:editId="5DC88C14">
            <wp:extent cx="5734964" cy="13911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20" cy="13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C78A" w14:textId="5AACD6BF" w:rsidR="003F7146" w:rsidRPr="003A1140" w:rsidRDefault="003A1140" w:rsidP="003A114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On remarque que le grand du coût vient du seul système qui utilise une double boucle, le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CircleCollisionDetectionSystem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. On remarque aussi que les coûts sont associés à la recupération des éléments dans le</w:t>
      </w:r>
      <w:r w:rsidR="00122246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dictionnaire</w:t>
      </w:r>
      <w:r w:rsidR="00122246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. Pour réduire l’utilisation, on a chang</w:t>
      </w:r>
      <w:r w:rsidR="004C7E92">
        <w:rPr>
          <w:rFonts w:ascii="Times New Roman" w:hAnsi="Times New Roman" w:cs="Times New Roman"/>
          <w:noProof/>
          <w:sz w:val="24"/>
          <w:szCs w:val="24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le code pour utiliser une liste </w:t>
      </w:r>
      <w:r w:rsidR="00C04FEE">
        <w:rPr>
          <w:rFonts w:ascii="Times New Roman" w:hAnsi="Times New Roman" w:cs="Times New Roman"/>
          <w:noProof/>
          <w:sz w:val="24"/>
          <w:szCs w:val="24"/>
          <w:lang w:val="fr-FR"/>
        </w:rPr>
        <w:t>comme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innertype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plûtot qu</w:t>
      </w:r>
      <w:r w:rsidR="004C7E92">
        <w:rPr>
          <w:rFonts w:ascii="Times New Roman" w:hAnsi="Times New Roman" w:cs="Times New Roman"/>
          <w:noProof/>
          <w:sz w:val="24"/>
          <w:szCs w:val="24"/>
          <w:lang w:val="fr-FR"/>
        </w:rPr>
        <w:t>’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un dictionnaire. Deux raisons principales ont </w:t>
      </w:r>
      <w:r w:rsidR="00B53CA2">
        <w:rPr>
          <w:rFonts w:ascii="Times New Roman" w:hAnsi="Times New Roman" w:cs="Times New Roman"/>
          <w:noProof/>
          <w:sz w:val="24"/>
          <w:szCs w:val="24"/>
          <w:lang w:val="fr-FR"/>
        </w:rPr>
        <w:t>motivées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cette décision</w:t>
      </w:r>
      <w:r w:rsidR="004C7E92">
        <w:rPr>
          <w:rFonts w:ascii="Times New Roman" w:hAnsi="Times New Roman" w:cs="Times New Roman"/>
          <w:noProof/>
          <w:sz w:val="24"/>
          <w:szCs w:val="24"/>
          <w:lang w:val="fr-FR"/>
        </w:rPr>
        <w:t> :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La première est que une liste avec comme index le id d’une entité permet des accès aléatoire</w:t>
      </w:r>
      <w:r w:rsidR="000526F3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instanné</w:t>
      </w:r>
      <w:r w:rsidR="000526F3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. La deuxième raison est que comme les components sont des type</w:t>
      </w:r>
      <w:r w:rsidR="000526F3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simples, </w:t>
      </w:r>
      <w:r w:rsidR="00C04FEE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donc 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l’allocation se fait sur le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stack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et non pas sur le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heap</w:t>
      </w:r>
      <w:r w:rsidR="00C04FEE">
        <w:rPr>
          <w:rFonts w:ascii="Times New Roman" w:hAnsi="Times New Roman" w:cs="Times New Roman"/>
          <w:noProof/>
          <w:sz w:val="24"/>
          <w:szCs w:val="24"/>
          <w:lang w:val="fr-FR"/>
        </w:rPr>
        <w:t>. C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ela permet d’itérer</w:t>
      </w:r>
      <w:r w:rsidR="00C04FEE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sur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les éléments de façon séquentielle. C’est un</w:t>
      </w:r>
      <w:r w:rsidR="00C55496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avantage compartivement au dictionnaire qui ne le permet pas. </w:t>
      </w:r>
      <w:r w:rsidR="00A5485E">
        <w:rPr>
          <w:rFonts w:ascii="Times New Roman" w:hAnsi="Times New Roman" w:cs="Times New Roman"/>
          <w:noProof/>
          <w:sz w:val="24"/>
          <w:szCs w:val="24"/>
          <w:lang w:val="fr-FR"/>
        </w:rPr>
        <w:t>La raison est que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lorsqu</w:t>
      </w:r>
      <w:r w:rsidR="00122246">
        <w:rPr>
          <w:rFonts w:ascii="Times New Roman" w:hAnsi="Times New Roman" w:cs="Times New Roman"/>
          <w:noProof/>
          <w:sz w:val="24"/>
          <w:szCs w:val="24"/>
          <w:lang w:val="fr-FR"/>
        </w:rPr>
        <w:t>’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on itère des éléments placé</w:t>
      </w:r>
      <w:r w:rsidR="00BA0F44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sur des addresse séquentielle</w:t>
      </w:r>
      <w:r w:rsidR="00A5485E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cela permet une utilisation optimale de la cache. Clairement cette approche </w:t>
      </w:r>
      <w:r w:rsidR="00BA0F44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à 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bien pay</w:t>
      </w:r>
      <w:r w:rsidR="00BA0F44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e car on ach</w:t>
      </w:r>
      <w:r w:rsidR="00BA0F44">
        <w:rPr>
          <w:rFonts w:ascii="Times New Roman" w:hAnsi="Times New Roman" w:cs="Times New Roman"/>
          <w:noProof/>
          <w:sz w:val="24"/>
          <w:szCs w:val="24"/>
          <w:lang w:val="fr-FR"/>
        </w:rPr>
        <w:t>è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ve une performance d’environs 140 </w:t>
      </w:r>
      <w:r w:rsidRPr="001F2EDD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fps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pour 950 cercles. </w:t>
      </w:r>
      <w:r w:rsidR="00BA0F44">
        <w:rPr>
          <w:rFonts w:ascii="Times New Roman" w:hAnsi="Times New Roman" w:cs="Times New Roman"/>
          <w:noProof/>
          <w:sz w:val="24"/>
          <w:szCs w:val="24"/>
          <w:lang w:val="fr-FR"/>
        </w:rPr>
        <w:t>De plus, i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l semblerait que de simple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for loop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augmente la performance </w:t>
      </w:r>
      <w:r w:rsidR="003A5121">
        <w:rPr>
          <w:rFonts w:ascii="Times New Roman" w:hAnsi="Times New Roman" w:cs="Times New Roman"/>
          <w:noProof/>
          <w:sz w:val="24"/>
          <w:szCs w:val="24"/>
          <w:lang w:val="fr-FR"/>
        </w:rPr>
        <w:t>par rapport aux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foreach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donc tout les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foreach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on</w:t>
      </w:r>
      <w:r w:rsidR="003A5121">
        <w:rPr>
          <w:rFonts w:ascii="Times New Roman" w:hAnsi="Times New Roman" w:cs="Times New Roman"/>
          <w:noProof/>
          <w:sz w:val="24"/>
          <w:szCs w:val="24"/>
          <w:lang w:val="fr-FR"/>
        </w:rPr>
        <w:t>t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été remplacer par des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for loop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.</w:t>
      </w:r>
      <w:r w:rsidR="003F7146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Voici </w:t>
      </w:r>
      <w:r w:rsidR="00BF5B52">
        <w:rPr>
          <w:rFonts w:ascii="Times New Roman" w:hAnsi="Times New Roman" w:cs="Times New Roman"/>
          <w:noProof/>
          <w:sz w:val="24"/>
          <w:szCs w:val="24"/>
          <w:lang w:val="fr-FR"/>
        </w:rPr>
        <w:t>le</w:t>
      </w:r>
      <w:r w:rsidR="003F7146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diagramme de la solution :</w:t>
      </w:r>
    </w:p>
    <w:p w14:paraId="2E7BAF23" w14:textId="2A1F74C6" w:rsidR="003F7146" w:rsidRDefault="00731485" w:rsidP="003A114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7314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17682" wp14:editId="5FA179D2">
            <wp:extent cx="5464913" cy="2335664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647" cy="23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02A" w14:textId="4CD9E7E9" w:rsidR="003A1140" w:rsidRDefault="003A1140" w:rsidP="003A114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>En ce qui concerne la maintenabilité,</w:t>
      </w:r>
      <w:r w:rsidR="003F7146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Cette approche est raisonablement maintenable</w:t>
      </w:r>
      <w:r w:rsidR="00A4558E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puisq</w:t>
      </w:r>
      <w:r w:rsidR="00A848D3">
        <w:rPr>
          <w:rFonts w:ascii="Times New Roman" w:hAnsi="Times New Roman" w:cs="Times New Roman"/>
          <w:noProof/>
          <w:sz w:val="24"/>
          <w:szCs w:val="24"/>
          <w:lang w:val="fr-FR"/>
        </w:rPr>
        <w:t>u</w:t>
      </w:r>
      <w:r w:rsidR="00A4558E">
        <w:rPr>
          <w:rFonts w:ascii="Times New Roman" w:hAnsi="Times New Roman" w:cs="Times New Roman"/>
          <w:noProof/>
          <w:sz w:val="24"/>
          <w:szCs w:val="24"/>
          <w:lang w:val="fr-FR"/>
        </w:rPr>
        <w:t>’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il serait facile d’ajouter un nouveau </w:t>
      </w:r>
      <w:r w:rsidRPr="0033738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component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ou un nouveau système sans changer le code du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componentManager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. </w:t>
      </w:r>
      <w:r w:rsidR="00567EA7">
        <w:rPr>
          <w:rFonts w:ascii="Times New Roman" w:hAnsi="Times New Roman" w:cs="Times New Roman"/>
          <w:noProof/>
          <w:sz w:val="24"/>
          <w:szCs w:val="24"/>
          <w:lang w:val="fr-FR"/>
        </w:rPr>
        <w:t>Un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problème possible est que la taille des listes ne peuvent jamais diminuer, elle</w:t>
      </w:r>
      <w:r w:rsidR="002524BF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ne font qu’augmenter puisqu’on ne supprime jamais d’</w:t>
      </w:r>
      <w:r w:rsidR="004855F1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l</w:t>
      </w:r>
      <w:r w:rsidR="004855F1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ment</w:t>
      </w:r>
      <w:r w:rsidR="00047A11">
        <w:rPr>
          <w:rFonts w:ascii="Times New Roman" w:hAnsi="Times New Roman" w:cs="Times New Roman"/>
          <w:noProof/>
          <w:sz w:val="24"/>
          <w:szCs w:val="24"/>
          <w:lang w:val="fr-FR"/>
        </w:rPr>
        <w:t>s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on ne fait que les assigner </w:t>
      </w:r>
      <w:r w:rsidR="00047A11">
        <w:rPr>
          <w:rFonts w:ascii="Times New Roman" w:hAnsi="Times New Roman" w:cs="Times New Roman"/>
          <w:noProof/>
          <w:sz w:val="24"/>
          <w:szCs w:val="24"/>
          <w:lang w:val="fr-FR"/>
        </w:rPr>
        <w:t>à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>null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dans la liste. Donc si dans le future on voudrait pouvoir ajouter et retirer des </w:t>
      </w:r>
      <w:r w:rsidRPr="003A1140">
        <w:rPr>
          <w:rFonts w:ascii="Times New Roman" w:hAnsi="Times New Roman" w:cs="Times New Roman"/>
          <w:i/>
          <w:iCs/>
          <w:noProof/>
          <w:sz w:val="24"/>
          <w:szCs w:val="24"/>
          <w:lang w:val="fr-FR"/>
        </w:rPr>
        <w:t xml:space="preserve">entity 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de fa</w:t>
      </w:r>
      <w:r w:rsidR="00047A11">
        <w:rPr>
          <w:rFonts w:ascii="Times New Roman" w:hAnsi="Times New Roman" w:cs="Times New Roman"/>
          <w:noProof/>
          <w:sz w:val="24"/>
          <w:szCs w:val="24"/>
          <w:lang w:val="fr-FR"/>
        </w:rPr>
        <w:t>ç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on al</w:t>
      </w:r>
      <w:r w:rsidR="00047A11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atoire, ce serait un </w:t>
      </w:r>
      <w:r w:rsidR="007C07F0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>l</w:t>
      </w:r>
      <w:r w:rsidR="00D21B0C">
        <w:rPr>
          <w:rFonts w:ascii="Times New Roman" w:hAnsi="Times New Roman" w:cs="Times New Roman"/>
          <w:noProof/>
          <w:sz w:val="24"/>
          <w:szCs w:val="24"/>
          <w:lang w:val="fr-FR"/>
        </w:rPr>
        <w:t>é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ment </w:t>
      </w:r>
      <w:r w:rsidR="00A848D3">
        <w:rPr>
          <w:rFonts w:ascii="Times New Roman" w:hAnsi="Times New Roman" w:cs="Times New Roman"/>
          <w:noProof/>
          <w:sz w:val="24"/>
          <w:szCs w:val="24"/>
          <w:lang w:val="fr-FR"/>
        </w:rPr>
        <w:t>à</w:t>
      </w:r>
      <w:r w:rsidRPr="003A1140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considerer pour ne pas trop utiliser de mémoire.</w:t>
      </w:r>
    </w:p>
    <w:p w14:paraId="5589BF9A" w14:textId="6321F0EB" w:rsidR="003F7146" w:rsidRPr="003A1140" w:rsidRDefault="003F7146" w:rsidP="003A114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8CD7CA" w14:textId="77777777" w:rsidR="00634764" w:rsidRPr="003A1140" w:rsidRDefault="00731485" w:rsidP="003A1140"/>
    <w:sectPr w:rsidR="00634764" w:rsidRPr="003A1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0"/>
    <w:rsid w:val="000173D8"/>
    <w:rsid w:val="00047A11"/>
    <w:rsid w:val="000526F3"/>
    <w:rsid w:val="00122246"/>
    <w:rsid w:val="001F2EDD"/>
    <w:rsid w:val="002524BF"/>
    <w:rsid w:val="00337380"/>
    <w:rsid w:val="003A1140"/>
    <w:rsid w:val="003A5121"/>
    <w:rsid w:val="003F7146"/>
    <w:rsid w:val="004855F1"/>
    <w:rsid w:val="004C7E92"/>
    <w:rsid w:val="00567EA7"/>
    <w:rsid w:val="006533F7"/>
    <w:rsid w:val="0072154C"/>
    <w:rsid w:val="00731485"/>
    <w:rsid w:val="007C07F0"/>
    <w:rsid w:val="00A4558E"/>
    <w:rsid w:val="00A5485E"/>
    <w:rsid w:val="00A82214"/>
    <w:rsid w:val="00A848D3"/>
    <w:rsid w:val="00B53CA2"/>
    <w:rsid w:val="00BA0F44"/>
    <w:rsid w:val="00BF5B52"/>
    <w:rsid w:val="00C04FEE"/>
    <w:rsid w:val="00C13DA1"/>
    <w:rsid w:val="00C31472"/>
    <w:rsid w:val="00C55496"/>
    <w:rsid w:val="00D042FE"/>
    <w:rsid w:val="00D21B0C"/>
    <w:rsid w:val="00D357D2"/>
    <w:rsid w:val="00DE336B"/>
    <w:rsid w:val="00E44451"/>
    <w:rsid w:val="00F3426B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76A8"/>
  <w15:chartTrackingRefBased/>
  <w15:docId w15:val="{DAC508B0-FE17-4C11-9E2C-23A6D67F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40"/>
    <w:rPr>
      <w:rFonts w:eastAsiaTheme="minorEastAsia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4.googleusercontent.com/nCXCCkxFoh829NlQbGecPDinbA3kEyCuqyZJbWdlMZnn2Aj8s_yeY5I7l26T7ivId6ZjIes4FQEzQqC_wHmwaP6mOaN8E39Pi9rXBVgFRX1fhO029p66lZNivSWlgwlybGUKS4y7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lavallee</dc:creator>
  <cp:keywords/>
  <dc:description/>
  <cp:lastModifiedBy>jeff lavallee</cp:lastModifiedBy>
  <cp:revision>30</cp:revision>
  <dcterms:created xsi:type="dcterms:W3CDTF">2021-02-26T13:18:00Z</dcterms:created>
  <dcterms:modified xsi:type="dcterms:W3CDTF">2021-02-27T09:56:00Z</dcterms:modified>
</cp:coreProperties>
</file>