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80" w:rsidRPr="00980B80" w:rsidRDefault="00980B80" w:rsidP="00496D34">
      <w:pPr>
        <w:pStyle w:val="1"/>
        <w:pageBreakBefore/>
        <w:spacing w:before="120"/>
        <w:ind w:left="0"/>
        <w:jc w:val="center"/>
        <w:rPr>
          <w:rFonts w:cs="Arial"/>
          <w:color w:val="00B050"/>
        </w:rPr>
      </w:pPr>
      <w:bookmarkStart w:id="0" w:name="_Toc4839252"/>
      <w:bookmarkStart w:id="1" w:name="_Toc329619547"/>
      <w:r>
        <w:rPr>
          <w:rFonts w:cs="Arial"/>
        </w:rPr>
        <w:t>Ниже приведены в</w:t>
      </w:r>
      <w:bookmarkStart w:id="2" w:name="_GoBack"/>
      <w:bookmarkEnd w:id="2"/>
      <w:r>
        <w:rPr>
          <w:rFonts w:cs="Arial"/>
        </w:rPr>
        <w:t xml:space="preserve">ыдержки из руководства по эксплуатации прибора </w:t>
      </w:r>
      <w:proofErr w:type="spellStart"/>
      <w:r>
        <w:rPr>
          <w:rFonts w:cs="Arial"/>
        </w:rPr>
        <w:t>Микросим</w:t>
      </w:r>
      <w:proofErr w:type="spellEnd"/>
      <w:r>
        <w:rPr>
          <w:rFonts w:cs="Arial"/>
        </w:rPr>
        <w:t xml:space="preserve"> М0601 о заморозке и как её отключить. </w:t>
      </w:r>
      <w:r w:rsidRPr="00980B80">
        <w:rPr>
          <w:rFonts w:cs="Arial"/>
          <w:color w:val="00B050"/>
        </w:rPr>
        <w:t>Зелёным выделено самое главное – что нужно сделать</w:t>
      </w:r>
      <w:r>
        <w:rPr>
          <w:rFonts w:cs="Arial"/>
          <w:color w:val="00B050"/>
        </w:rPr>
        <w:t xml:space="preserve">, чтобы отключить </w:t>
      </w:r>
      <w:proofErr w:type="spellStart"/>
      <w:r>
        <w:rPr>
          <w:rFonts w:cs="Arial"/>
          <w:color w:val="00B050"/>
        </w:rPr>
        <w:t>автозаморозку</w:t>
      </w:r>
      <w:proofErr w:type="spellEnd"/>
      <w:r w:rsidRPr="00980B80">
        <w:rPr>
          <w:rFonts w:cs="Arial"/>
          <w:color w:val="00B050"/>
        </w:rPr>
        <w:t>.</w:t>
      </w:r>
    </w:p>
    <w:p w:rsidR="00496D34" w:rsidRPr="00431359" w:rsidRDefault="00496D34" w:rsidP="00980B80">
      <w:pPr>
        <w:pStyle w:val="1"/>
        <w:spacing w:before="120"/>
        <w:ind w:left="0"/>
        <w:jc w:val="center"/>
        <w:rPr>
          <w:rFonts w:cs="Arial"/>
        </w:rPr>
      </w:pPr>
      <w:r w:rsidRPr="00431359">
        <w:rPr>
          <w:rFonts w:cs="Arial"/>
        </w:rPr>
        <w:t>Приложение Е</w:t>
      </w:r>
      <w:r w:rsidRPr="00431359">
        <w:rPr>
          <w:rFonts w:cs="Arial"/>
        </w:rPr>
        <w:br/>
      </w:r>
      <w:r w:rsidRPr="00431359">
        <w:rPr>
          <w:rFonts w:cs="Arial"/>
          <w:b w:val="0"/>
          <w:bCs/>
        </w:rPr>
        <w:t>(справочное)</w:t>
      </w:r>
      <w:r w:rsidRPr="00431359">
        <w:rPr>
          <w:rFonts w:cs="Arial"/>
        </w:rPr>
        <w:br/>
        <w:t>Дополнительные возможности</w:t>
      </w:r>
      <w:bookmarkEnd w:id="0"/>
      <w:bookmarkEnd w:id="1"/>
    </w:p>
    <w:p w:rsidR="00496D34" w:rsidRPr="00431359" w:rsidRDefault="00496D34" w:rsidP="00496D34">
      <w:pPr>
        <w:pStyle w:val="2"/>
        <w:numPr>
          <w:ilvl w:val="12"/>
          <w:numId w:val="0"/>
        </w:numPr>
        <w:ind w:firstLine="567"/>
        <w:rPr>
          <w:rFonts w:cs="Arial"/>
        </w:rPr>
      </w:pPr>
      <w:bookmarkStart w:id="3" w:name="_Toc4839254"/>
      <w:bookmarkStart w:id="4" w:name="_Toc329619548"/>
      <w:r w:rsidRPr="00431359">
        <w:rPr>
          <w:rFonts w:cs="Arial"/>
        </w:rPr>
        <w:t xml:space="preserve">Е.1 “Заморозка” показаний, печать, просмотр </w:t>
      </w:r>
      <w:bookmarkEnd w:id="3"/>
      <w:r w:rsidRPr="00431359">
        <w:rPr>
          <w:rFonts w:cs="Arial"/>
        </w:rPr>
        <w:t>значения накопителя</w:t>
      </w:r>
      <w:bookmarkEnd w:id="4"/>
    </w:p>
    <w:p w:rsidR="00496D34" w:rsidRPr="00431359" w:rsidRDefault="00496D34" w:rsidP="00496D34">
      <w:pPr>
        <w:pStyle w:val="3"/>
        <w:numPr>
          <w:ilvl w:val="12"/>
          <w:numId w:val="0"/>
        </w:numPr>
        <w:spacing w:before="240"/>
        <w:ind w:left="567"/>
        <w:rPr>
          <w:rFonts w:cs="Arial"/>
        </w:rPr>
      </w:pPr>
      <w:bookmarkStart w:id="5" w:name="_Toc509829554"/>
      <w:bookmarkStart w:id="6" w:name="_Toc520265909"/>
      <w:bookmarkStart w:id="7" w:name="_Toc4839255"/>
      <w:bookmarkStart w:id="8" w:name="_Toc329619549"/>
      <w:r w:rsidRPr="00431359">
        <w:rPr>
          <w:rFonts w:cs="Arial"/>
        </w:rPr>
        <w:t>Е.1.1 Режим “заморозки”</w:t>
      </w:r>
      <w:bookmarkEnd w:id="5"/>
      <w:bookmarkEnd w:id="6"/>
      <w:bookmarkEnd w:id="7"/>
      <w:bookmarkEnd w:id="8"/>
    </w:p>
    <w:p w:rsidR="00496D34" w:rsidRPr="00431359" w:rsidRDefault="00496D34" w:rsidP="00496D34">
      <w:pPr>
        <w:pStyle w:val="abzatz"/>
        <w:keepNext w:val="0"/>
        <w:widowControl/>
        <w:numPr>
          <w:ilvl w:val="12"/>
          <w:numId w:val="0"/>
        </w:numPr>
        <w:ind w:firstLine="567"/>
        <w:rPr>
          <w:rFonts w:ascii="Arial" w:hAnsi="Arial" w:cs="Arial"/>
        </w:rPr>
      </w:pPr>
      <w:r w:rsidRPr="00431359">
        <w:rPr>
          <w:rFonts w:ascii="Arial" w:hAnsi="Arial" w:cs="Arial"/>
        </w:rPr>
        <w:t>Е.1.1.1 Режим “заморозки” предназначен для того, чтобы зафиксировать показания массы и удерживать их на индикации, несмотря на то, что нагрузка на весах изменяется. Фиксация показаний массы и переход в режим “заморозки” могут быть произведены вручную или автоматически.</w:t>
      </w:r>
    </w:p>
    <w:p w:rsidR="00496D34" w:rsidRPr="00431359" w:rsidRDefault="00496D34" w:rsidP="00496D34">
      <w:pPr>
        <w:pStyle w:val="abzatz"/>
        <w:keepNext w:val="0"/>
        <w:widowControl/>
        <w:numPr>
          <w:ilvl w:val="12"/>
          <w:numId w:val="0"/>
        </w:numPr>
        <w:spacing w:before="60"/>
        <w:ind w:firstLine="567"/>
        <w:rPr>
          <w:rFonts w:ascii="Arial" w:hAnsi="Arial" w:cs="Arial"/>
        </w:rPr>
      </w:pPr>
      <w:r w:rsidRPr="00431359">
        <w:rPr>
          <w:rFonts w:ascii="Arial" w:hAnsi="Arial" w:cs="Arial"/>
        </w:rPr>
        <w:t>Е.1.1.2 При “заморозке” вывод показаний на дисплей прибора производится в режиме мигания.</w:t>
      </w:r>
    </w:p>
    <w:p w:rsidR="00496D34" w:rsidRPr="00431359" w:rsidRDefault="00496D34" w:rsidP="00496D34">
      <w:pPr>
        <w:pStyle w:val="abzatz"/>
        <w:keepNext w:val="0"/>
        <w:widowControl/>
        <w:numPr>
          <w:ilvl w:val="12"/>
          <w:numId w:val="0"/>
        </w:numPr>
        <w:tabs>
          <w:tab w:val="left" w:pos="1701"/>
          <w:tab w:val="left" w:pos="3119"/>
          <w:tab w:val="left" w:pos="5103"/>
          <w:tab w:val="left" w:pos="6521"/>
        </w:tabs>
        <w:spacing w:before="60"/>
        <w:ind w:firstLine="567"/>
        <w:rPr>
          <w:rFonts w:ascii="Arial" w:hAnsi="Arial" w:cs="Arial"/>
        </w:rPr>
      </w:pPr>
      <w:r w:rsidRPr="00431359">
        <w:rPr>
          <w:rFonts w:ascii="Arial" w:hAnsi="Arial" w:cs="Arial"/>
        </w:rPr>
        <w:t>Е.1.1.3 Для настройки режимов автоматической “заморозки” и печати результатов взвешиваний следует соответствующим образом установить параметры меню “</w:t>
      </w:r>
      <w:r w:rsidRPr="00431359">
        <w:rPr>
          <w:rFonts w:ascii="Arial" w:hAnsi="Arial" w:cs="Arial"/>
          <w:lang w:val="en-US"/>
        </w:rPr>
        <w:t>SETUP</w:t>
      </w:r>
      <w:r w:rsidRPr="00431359">
        <w:rPr>
          <w:rFonts w:ascii="Arial" w:hAnsi="Arial" w:cs="Arial"/>
        </w:rPr>
        <w:t>” (Е.2).</w:t>
      </w:r>
    </w:p>
    <w:p w:rsidR="00496D34" w:rsidRPr="00431359" w:rsidRDefault="00496D34" w:rsidP="00496D34">
      <w:pPr>
        <w:pStyle w:val="abzatz"/>
        <w:keepNext w:val="0"/>
        <w:widowControl/>
        <w:numPr>
          <w:ilvl w:val="12"/>
          <w:numId w:val="0"/>
        </w:numPr>
        <w:spacing w:before="60"/>
        <w:ind w:firstLine="567"/>
        <w:rPr>
          <w:rFonts w:ascii="Arial" w:hAnsi="Arial" w:cs="Arial"/>
        </w:rPr>
      </w:pPr>
      <w:r w:rsidRPr="00431359">
        <w:rPr>
          <w:rFonts w:ascii="Arial" w:hAnsi="Arial" w:cs="Arial"/>
        </w:rPr>
        <w:t>Е.1.1.4 “Заморозка” вручную производится нажатием на кнопку “</w:t>
      </w:r>
      <w:r w:rsidRPr="00431359">
        <w:rPr>
          <w:rFonts w:ascii="Arial" w:hAnsi="Arial" w:cs="Arial"/>
          <w:bCs/>
        </w:rPr>
        <w:t>ПЕЧАТЬ”</w:t>
      </w:r>
      <w:r w:rsidRPr="00431359">
        <w:rPr>
          <w:rFonts w:ascii="Arial" w:hAnsi="Arial" w:cs="Arial"/>
        </w:rPr>
        <w:t>, при этом показания прибора должны быть стабильны.</w:t>
      </w:r>
    </w:p>
    <w:p w:rsidR="00496D34" w:rsidRPr="00431359" w:rsidRDefault="00496D34" w:rsidP="00496D34">
      <w:pPr>
        <w:pStyle w:val="abzatz"/>
        <w:keepNext w:val="0"/>
        <w:widowControl/>
        <w:numPr>
          <w:ilvl w:val="12"/>
          <w:numId w:val="0"/>
        </w:numPr>
        <w:spacing w:before="60" w:after="60"/>
        <w:ind w:firstLine="567"/>
        <w:rPr>
          <w:rFonts w:ascii="Arial" w:hAnsi="Arial" w:cs="Arial"/>
        </w:rPr>
      </w:pPr>
      <w:r w:rsidRPr="00431359">
        <w:rPr>
          <w:rFonts w:ascii="Arial" w:hAnsi="Arial" w:cs="Arial"/>
        </w:rPr>
        <w:t>Е.1.1.5 </w:t>
      </w:r>
      <w:proofErr w:type="gramStart"/>
      <w:r w:rsidRPr="00431359">
        <w:rPr>
          <w:rFonts w:ascii="Arial" w:hAnsi="Arial" w:cs="Arial"/>
        </w:rPr>
        <w:t>В</w:t>
      </w:r>
      <w:proofErr w:type="gramEnd"/>
      <w:r w:rsidRPr="00431359">
        <w:rPr>
          <w:rFonts w:ascii="Arial" w:hAnsi="Arial" w:cs="Arial"/>
        </w:rPr>
        <w:t xml:space="preserve"> режиме “заморозки” возможно выполнение действий, указанных в таблице Е.1.</w:t>
      </w:r>
    </w:p>
    <w:p w:rsidR="00496D34" w:rsidRPr="00431359" w:rsidRDefault="00496D34" w:rsidP="00496D34">
      <w:pPr>
        <w:spacing w:after="120"/>
        <w:ind w:firstLine="567"/>
        <w:rPr>
          <w:rFonts w:ascii="Arial" w:hAnsi="Arial" w:cs="Arial"/>
        </w:rPr>
      </w:pPr>
      <w:r w:rsidRPr="00431359">
        <w:rPr>
          <w:rFonts w:ascii="Arial" w:hAnsi="Arial" w:cs="Arial"/>
        </w:rPr>
        <w:t xml:space="preserve">Т а б л и ц </w:t>
      </w:r>
      <w:proofErr w:type="gramStart"/>
      <w:r w:rsidRPr="00431359">
        <w:rPr>
          <w:rFonts w:ascii="Arial" w:hAnsi="Arial" w:cs="Arial"/>
        </w:rPr>
        <w:t>а  Е.</w:t>
      </w:r>
      <w:proofErr w:type="gramEnd"/>
      <w:r w:rsidRPr="00431359">
        <w:rPr>
          <w:rFonts w:ascii="Arial" w:hAnsi="Arial" w:cs="Arial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607"/>
        <w:gridCol w:w="4820"/>
      </w:tblGrid>
      <w:tr w:rsidR="00496D34" w:rsidRPr="00431359" w:rsidTr="00F362FE">
        <w:tblPrEx>
          <w:tblCellMar>
            <w:top w:w="0" w:type="dxa"/>
            <w:bottom w:w="0" w:type="dxa"/>
          </w:tblCellMar>
        </w:tblPrEx>
        <w:trPr>
          <w:cantSplit/>
          <w:trHeight w:val="281"/>
          <w:tblHeader/>
        </w:trPr>
        <w:tc>
          <w:tcPr>
            <w:tcW w:w="4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96D34" w:rsidRPr="00431359" w:rsidRDefault="00496D34" w:rsidP="00F362FE">
            <w:pPr>
              <w:pStyle w:val="abzatz"/>
              <w:keepNext w:val="0"/>
              <w:widowControl/>
              <w:numPr>
                <w:ilvl w:val="12"/>
                <w:numId w:val="0"/>
              </w:numPr>
              <w:spacing w:before="60" w:after="60"/>
              <w:ind w:left="57" w:right="57"/>
              <w:jc w:val="left"/>
              <w:rPr>
                <w:rFonts w:ascii="Arial" w:hAnsi="Arial" w:cs="Arial"/>
                <w:sz w:val="23"/>
              </w:rPr>
            </w:pPr>
            <w:r w:rsidRPr="00431359">
              <w:rPr>
                <w:rFonts w:ascii="Arial" w:hAnsi="Arial" w:cs="Arial"/>
                <w:sz w:val="23"/>
              </w:rPr>
              <w:t>Функция, выполняемая прибором</w:t>
            </w:r>
          </w:p>
        </w:tc>
        <w:tc>
          <w:tcPr>
            <w:tcW w:w="48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96D34" w:rsidRPr="00431359" w:rsidRDefault="00496D34" w:rsidP="00F362FE">
            <w:pPr>
              <w:pStyle w:val="abzatz"/>
              <w:keepNext w:val="0"/>
              <w:widowControl/>
              <w:numPr>
                <w:ilvl w:val="12"/>
                <w:numId w:val="0"/>
              </w:numPr>
              <w:spacing w:before="60" w:after="60"/>
              <w:ind w:left="57" w:right="57"/>
              <w:jc w:val="left"/>
              <w:rPr>
                <w:rFonts w:ascii="Arial" w:hAnsi="Arial" w:cs="Arial"/>
                <w:sz w:val="23"/>
              </w:rPr>
            </w:pPr>
            <w:r w:rsidRPr="00431359">
              <w:rPr>
                <w:rFonts w:ascii="Arial" w:hAnsi="Arial" w:cs="Arial"/>
                <w:sz w:val="23"/>
              </w:rPr>
              <w:t>Действие, производимое оператором</w:t>
            </w:r>
          </w:p>
        </w:tc>
      </w:tr>
      <w:tr w:rsidR="00496D34" w:rsidRPr="00431359" w:rsidTr="00F362FE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4607" w:type="dxa"/>
            <w:tcBorders>
              <w:top w:val="single" w:sz="8" w:space="0" w:color="auto"/>
              <w:left w:val="single" w:sz="8" w:space="0" w:color="auto"/>
            </w:tcBorders>
          </w:tcPr>
          <w:p w:rsidR="00496D34" w:rsidRPr="00431359" w:rsidRDefault="00496D34" w:rsidP="00F362FE">
            <w:pPr>
              <w:pStyle w:val="abzatz"/>
              <w:keepNext w:val="0"/>
              <w:widowControl/>
              <w:numPr>
                <w:ilvl w:val="12"/>
                <w:numId w:val="0"/>
              </w:numPr>
              <w:spacing w:before="60" w:after="60"/>
              <w:ind w:left="57" w:right="57"/>
              <w:jc w:val="left"/>
              <w:rPr>
                <w:rFonts w:ascii="Arial" w:hAnsi="Arial" w:cs="Arial"/>
                <w:sz w:val="23"/>
              </w:rPr>
            </w:pPr>
            <w:r w:rsidRPr="00431359">
              <w:rPr>
                <w:rFonts w:ascii="Arial" w:hAnsi="Arial" w:cs="Arial"/>
                <w:sz w:val="23"/>
              </w:rPr>
              <w:t xml:space="preserve">1 Прибавление к накопителю нового значения массы нетто </w:t>
            </w:r>
          </w:p>
        </w:tc>
        <w:tc>
          <w:tcPr>
            <w:tcW w:w="4820" w:type="dxa"/>
            <w:tcBorders>
              <w:top w:val="single" w:sz="8" w:space="0" w:color="auto"/>
              <w:right w:val="single" w:sz="8" w:space="0" w:color="auto"/>
            </w:tcBorders>
          </w:tcPr>
          <w:p w:rsidR="00496D34" w:rsidRPr="00431359" w:rsidRDefault="00496D34" w:rsidP="00F362FE">
            <w:pPr>
              <w:pStyle w:val="abzatz"/>
              <w:keepNext w:val="0"/>
              <w:widowControl/>
              <w:numPr>
                <w:ilvl w:val="12"/>
                <w:numId w:val="0"/>
              </w:numPr>
              <w:spacing w:before="60" w:after="60"/>
              <w:ind w:left="57" w:right="57"/>
              <w:jc w:val="left"/>
              <w:rPr>
                <w:rFonts w:ascii="Arial" w:hAnsi="Arial" w:cs="Arial"/>
                <w:sz w:val="23"/>
              </w:rPr>
            </w:pPr>
            <w:r w:rsidRPr="00431359">
              <w:rPr>
                <w:rFonts w:ascii="Arial" w:hAnsi="Arial" w:cs="Arial"/>
                <w:sz w:val="23"/>
              </w:rPr>
              <w:t>Нажать кнопку “</w:t>
            </w:r>
            <w:r w:rsidRPr="00431359">
              <w:rPr>
                <w:rFonts w:ascii="Arial" w:hAnsi="Arial" w:cs="Arial"/>
                <w:bCs/>
                <w:sz w:val="23"/>
              </w:rPr>
              <w:t>НОЛЬ”</w:t>
            </w:r>
          </w:p>
        </w:tc>
      </w:tr>
      <w:tr w:rsidR="00496D34" w:rsidRPr="00431359" w:rsidTr="00F362FE">
        <w:tblPrEx>
          <w:tblCellMar>
            <w:top w:w="0" w:type="dxa"/>
            <w:bottom w:w="0" w:type="dxa"/>
          </w:tblCellMar>
        </w:tblPrEx>
        <w:trPr>
          <w:cantSplit/>
          <w:trHeight w:val="233"/>
        </w:trPr>
        <w:tc>
          <w:tcPr>
            <w:tcW w:w="4607" w:type="dxa"/>
            <w:tcBorders>
              <w:left w:val="single" w:sz="8" w:space="0" w:color="auto"/>
              <w:bottom w:val="single" w:sz="4" w:space="0" w:color="auto"/>
            </w:tcBorders>
          </w:tcPr>
          <w:p w:rsidR="00496D34" w:rsidRPr="00431359" w:rsidRDefault="00496D34" w:rsidP="00F362FE">
            <w:pPr>
              <w:pStyle w:val="abzatz"/>
              <w:keepNext w:val="0"/>
              <w:widowControl/>
              <w:numPr>
                <w:ilvl w:val="12"/>
                <w:numId w:val="0"/>
              </w:numPr>
              <w:spacing w:before="60" w:after="60"/>
              <w:ind w:left="57" w:right="57"/>
              <w:jc w:val="left"/>
              <w:rPr>
                <w:rFonts w:ascii="Arial" w:hAnsi="Arial" w:cs="Arial"/>
                <w:sz w:val="23"/>
              </w:rPr>
            </w:pPr>
            <w:r w:rsidRPr="00431359">
              <w:rPr>
                <w:rFonts w:ascii="Arial" w:hAnsi="Arial" w:cs="Arial"/>
                <w:sz w:val="23"/>
              </w:rPr>
              <w:t>2 Переключение индикации между значениями массы брутто, тары, нетто</w:t>
            </w:r>
          </w:p>
        </w:tc>
        <w:tc>
          <w:tcPr>
            <w:tcW w:w="4820" w:type="dxa"/>
            <w:tcBorders>
              <w:bottom w:val="single" w:sz="4" w:space="0" w:color="auto"/>
              <w:right w:val="single" w:sz="8" w:space="0" w:color="auto"/>
            </w:tcBorders>
          </w:tcPr>
          <w:p w:rsidR="00496D34" w:rsidRPr="00431359" w:rsidRDefault="00496D34" w:rsidP="00F362FE">
            <w:pPr>
              <w:pStyle w:val="abzatz"/>
              <w:keepNext w:val="0"/>
              <w:widowControl/>
              <w:numPr>
                <w:ilvl w:val="12"/>
                <w:numId w:val="0"/>
              </w:numPr>
              <w:spacing w:before="60" w:after="60"/>
              <w:ind w:left="57" w:right="57"/>
              <w:jc w:val="left"/>
              <w:rPr>
                <w:rFonts w:ascii="Arial" w:hAnsi="Arial" w:cs="Arial"/>
                <w:sz w:val="23"/>
              </w:rPr>
            </w:pPr>
            <w:r w:rsidRPr="00431359">
              <w:rPr>
                <w:rFonts w:ascii="Arial" w:hAnsi="Arial" w:cs="Arial"/>
                <w:sz w:val="23"/>
              </w:rPr>
              <w:t>Нажать кнопку “</w:t>
            </w:r>
            <w:r w:rsidRPr="00431359">
              <w:rPr>
                <w:rFonts w:ascii="Arial" w:hAnsi="Arial" w:cs="Arial"/>
                <w:bCs/>
                <w:sz w:val="23"/>
              </w:rPr>
              <w:t>Б/Н”</w:t>
            </w:r>
            <w:r w:rsidRPr="00431359">
              <w:rPr>
                <w:rFonts w:ascii="Arial" w:hAnsi="Arial" w:cs="Arial"/>
                <w:sz w:val="23"/>
              </w:rPr>
              <w:t xml:space="preserve"> (2.3.7)</w:t>
            </w:r>
          </w:p>
        </w:tc>
      </w:tr>
      <w:tr w:rsidR="00496D34" w:rsidRPr="00431359" w:rsidTr="00F362FE">
        <w:tblPrEx>
          <w:tblCellMar>
            <w:top w:w="0" w:type="dxa"/>
            <w:bottom w:w="0" w:type="dxa"/>
          </w:tblCellMar>
        </w:tblPrEx>
        <w:trPr>
          <w:cantSplit/>
          <w:trHeight w:val="65"/>
        </w:trPr>
        <w:tc>
          <w:tcPr>
            <w:tcW w:w="4607" w:type="dxa"/>
            <w:tcBorders>
              <w:left w:val="single" w:sz="8" w:space="0" w:color="auto"/>
              <w:bottom w:val="single" w:sz="4" w:space="0" w:color="auto"/>
            </w:tcBorders>
          </w:tcPr>
          <w:p w:rsidR="00496D34" w:rsidRPr="00431359" w:rsidRDefault="00496D34" w:rsidP="00F362FE">
            <w:pPr>
              <w:pStyle w:val="abzatz"/>
              <w:keepNext w:val="0"/>
              <w:widowControl/>
              <w:numPr>
                <w:ilvl w:val="12"/>
                <w:numId w:val="0"/>
              </w:numPr>
              <w:spacing w:before="60" w:after="60"/>
              <w:ind w:left="57" w:right="57"/>
              <w:jc w:val="left"/>
              <w:rPr>
                <w:rFonts w:ascii="Arial" w:hAnsi="Arial" w:cs="Arial"/>
                <w:sz w:val="23"/>
              </w:rPr>
            </w:pPr>
            <w:r w:rsidRPr="00431359">
              <w:rPr>
                <w:rFonts w:ascii="Arial" w:hAnsi="Arial" w:cs="Arial"/>
                <w:sz w:val="23"/>
              </w:rPr>
              <w:t>3 Предустановка значения массы тары</w:t>
            </w:r>
          </w:p>
        </w:tc>
        <w:tc>
          <w:tcPr>
            <w:tcW w:w="4820" w:type="dxa"/>
            <w:tcBorders>
              <w:bottom w:val="single" w:sz="4" w:space="0" w:color="auto"/>
              <w:right w:val="single" w:sz="8" w:space="0" w:color="auto"/>
            </w:tcBorders>
          </w:tcPr>
          <w:p w:rsidR="00496D34" w:rsidRPr="00431359" w:rsidRDefault="00496D34" w:rsidP="00F362FE">
            <w:pPr>
              <w:pStyle w:val="abzatz"/>
              <w:keepNext w:val="0"/>
              <w:widowControl/>
              <w:numPr>
                <w:ilvl w:val="12"/>
                <w:numId w:val="0"/>
              </w:numPr>
              <w:spacing w:before="60" w:after="60"/>
              <w:ind w:left="57" w:right="57"/>
              <w:jc w:val="left"/>
              <w:rPr>
                <w:rFonts w:ascii="Arial" w:hAnsi="Arial" w:cs="Arial"/>
                <w:sz w:val="23"/>
              </w:rPr>
            </w:pPr>
            <w:r w:rsidRPr="00431359">
              <w:rPr>
                <w:rFonts w:ascii="Arial" w:hAnsi="Arial" w:cs="Arial"/>
                <w:sz w:val="23"/>
              </w:rPr>
              <w:t>По 2.3.9</w:t>
            </w:r>
          </w:p>
        </w:tc>
      </w:tr>
      <w:tr w:rsidR="00496D34" w:rsidRPr="00431359" w:rsidTr="00F36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7" w:type="dxa"/>
            <w:tcBorders>
              <w:left w:val="single" w:sz="8" w:space="0" w:color="auto"/>
            </w:tcBorders>
          </w:tcPr>
          <w:p w:rsidR="00496D34" w:rsidRPr="00431359" w:rsidRDefault="00496D34" w:rsidP="00F362FE">
            <w:pPr>
              <w:pStyle w:val="abzatz"/>
              <w:keepNext w:val="0"/>
              <w:widowControl/>
              <w:numPr>
                <w:ilvl w:val="12"/>
                <w:numId w:val="0"/>
              </w:numPr>
              <w:spacing w:before="60" w:after="60"/>
              <w:ind w:left="57" w:right="57"/>
              <w:jc w:val="left"/>
              <w:rPr>
                <w:rFonts w:ascii="Arial" w:hAnsi="Arial" w:cs="Arial"/>
                <w:sz w:val="23"/>
              </w:rPr>
            </w:pPr>
            <w:r w:rsidRPr="00431359">
              <w:rPr>
                <w:rFonts w:ascii="Arial" w:hAnsi="Arial" w:cs="Arial"/>
                <w:sz w:val="23"/>
              </w:rPr>
              <w:t>4 Переход в режим отображения значения накопителя (суммы нетто)</w:t>
            </w:r>
          </w:p>
        </w:tc>
        <w:tc>
          <w:tcPr>
            <w:tcW w:w="4820" w:type="dxa"/>
            <w:tcBorders>
              <w:right w:val="single" w:sz="8" w:space="0" w:color="auto"/>
            </w:tcBorders>
          </w:tcPr>
          <w:p w:rsidR="00496D34" w:rsidRPr="00431359" w:rsidRDefault="00496D34" w:rsidP="00F362FE">
            <w:pPr>
              <w:pStyle w:val="abzatz"/>
              <w:keepNext w:val="0"/>
              <w:widowControl/>
              <w:numPr>
                <w:ilvl w:val="12"/>
                <w:numId w:val="0"/>
              </w:numPr>
              <w:spacing w:before="60" w:after="60"/>
              <w:ind w:left="57" w:right="57"/>
              <w:jc w:val="left"/>
              <w:rPr>
                <w:rFonts w:ascii="Arial" w:hAnsi="Arial" w:cs="Arial"/>
                <w:sz w:val="23"/>
              </w:rPr>
            </w:pPr>
            <w:r w:rsidRPr="00431359">
              <w:rPr>
                <w:rFonts w:ascii="Arial" w:hAnsi="Arial" w:cs="Arial"/>
                <w:sz w:val="23"/>
              </w:rPr>
              <w:t>Нажать кнопку “Б/Н” и удерживать ее до тех пор, пока на приборе не появится сообщение “ВСЕГО”</w:t>
            </w:r>
          </w:p>
        </w:tc>
      </w:tr>
      <w:tr w:rsidR="00496D34" w:rsidRPr="00431359" w:rsidTr="00F36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7" w:type="dxa"/>
            <w:tcBorders>
              <w:left w:val="single" w:sz="8" w:space="0" w:color="auto"/>
            </w:tcBorders>
          </w:tcPr>
          <w:p w:rsidR="00496D34" w:rsidRPr="00431359" w:rsidRDefault="00496D34" w:rsidP="00F362FE">
            <w:pPr>
              <w:pStyle w:val="abzatz"/>
              <w:keepNext w:val="0"/>
              <w:widowControl/>
              <w:numPr>
                <w:ilvl w:val="12"/>
                <w:numId w:val="0"/>
              </w:numPr>
              <w:spacing w:before="60" w:after="60"/>
              <w:ind w:left="57" w:right="57"/>
              <w:jc w:val="left"/>
              <w:rPr>
                <w:rFonts w:ascii="Arial" w:hAnsi="Arial" w:cs="Arial"/>
                <w:sz w:val="23"/>
              </w:rPr>
            </w:pPr>
            <w:r w:rsidRPr="00431359">
              <w:rPr>
                <w:rFonts w:ascii="Arial" w:hAnsi="Arial" w:cs="Arial"/>
                <w:sz w:val="23"/>
              </w:rPr>
              <w:t>5 Переход в меню “SETUP”</w:t>
            </w:r>
          </w:p>
        </w:tc>
        <w:tc>
          <w:tcPr>
            <w:tcW w:w="4820" w:type="dxa"/>
            <w:tcBorders>
              <w:right w:val="single" w:sz="8" w:space="0" w:color="auto"/>
            </w:tcBorders>
          </w:tcPr>
          <w:p w:rsidR="00496D34" w:rsidRPr="00431359" w:rsidRDefault="00496D34" w:rsidP="00F362FE">
            <w:pPr>
              <w:pStyle w:val="abzatz"/>
              <w:keepNext w:val="0"/>
              <w:widowControl/>
              <w:numPr>
                <w:ilvl w:val="12"/>
                <w:numId w:val="0"/>
              </w:numPr>
              <w:spacing w:before="60" w:after="60"/>
              <w:ind w:left="57" w:right="57"/>
              <w:jc w:val="left"/>
              <w:rPr>
                <w:rFonts w:ascii="Arial" w:hAnsi="Arial" w:cs="Arial"/>
                <w:sz w:val="23"/>
              </w:rPr>
            </w:pPr>
            <w:r w:rsidRPr="00431359">
              <w:rPr>
                <w:rFonts w:ascii="Arial" w:hAnsi="Arial" w:cs="Arial"/>
                <w:sz w:val="23"/>
              </w:rPr>
              <w:t xml:space="preserve">Нажать кнопку “МЕНЮ” и удерживать ее до тех пор, пока на </w:t>
            </w:r>
            <w:proofErr w:type="spellStart"/>
            <w:r w:rsidRPr="00431359">
              <w:rPr>
                <w:rFonts w:ascii="Arial" w:hAnsi="Arial" w:cs="Arial"/>
                <w:sz w:val="23"/>
              </w:rPr>
              <w:t>приборн</w:t>
            </w:r>
            <w:proofErr w:type="spellEnd"/>
            <w:r w:rsidRPr="00431359">
              <w:rPr>
                <w:rFonts w:ascii="Arial" w:hAnsi="Arial" w:cs="Arial"/>
                <w:sz w:val="23"/>
              </w:rPr>
              <w:t xml:space="preserve"> не появится сообщение “</w:t>
            </w:r>
            <w:proofErr w:type="spellStart"/>
            <w:r w:rsidRPr="00431359">
              <w:rPr>
                <w:rFonts w:ascii="Arial" w:hAnsi="Arial" w:cs="Arial"/>
                <w:sz w:val="23"/>
              </w:rPr>
              <w:t>SEtUP</w:t>
            </w:r>
            <w:proofErr w:type="spellEnd"/>
            <w:r w:rsidRPr="00431359">
              <w:rPr>
                <w:rFonts w:ascii="Arial" w:hAnsi="Arial" w:cs="Arial"/>
                <w:sz w:val="23"/>
              </w:rPr>
              <w:t>”</w:t>
            </w:r>
          </w:p>
        </w:tc>
      </w:tr>
      <w:tr w:rsidR="00496D34" w:rsidRPr="00431359" w:rsidTr="00F36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07" w:type="dxa"/>
            <w:tcBorders>
              <w:left w:val="single" w:sz="8" w:space="0" w:color="auto"/>
            </w:tcBorders>
          </w:tcPr>
          <w:p w:rsidR="00496D34" w:rsidRPr="00431359" w:rsidRDefault="00496D34" w:rsidP="00F362FE">
            <w:pPr>
              <w:pStyle w:val="abzatz"/>
              <w:keepNext w:val="0"/>
              <w:widowControl/>
              <w:numPr>
                <w:ilvl w:val="12"/>
                <w:numId w:val="0"/>
              </w:numPr>
              <w:spacing w:before="60" w:after="60"/>
              <w:ind w:left="57" w:right="57"/>
              <w:jc w:val="left"/>
              <w:rPr>
                <w:rFonts w:ascii="Arial" w:hAnsi="Arial" w:cs="Arial"/>
                <w:sz w:val="23"/>
              </w:rPr>
            </w:pPr>
            <w:r w:rsidRPr="00431359">
              <w:rPr>
                <w:rFonts w:ascii="Arial" w:hAnsi="Arial" w:cs="Arial"/>
                <w:sz w:val="23"/>
              </w:rPr>
              <w:t xml:space="preserve">6 Возврат к весовому режиму </w:t>
            </w:r>
          </w:p>
        </w:tc>
        <w:tc>
          <w:tcPr>
            <w:tcW w:w="4820" w:type="dxa"/>
            <w:tcBorders>
              <w:right w:val="single" w:sz="8" w:space="0" w:color="auto"/>
            </w:tcBorders>
          </w:tcPr>
          <w:p w:rsidR="00496D34" w:rsidRPr="00431359" w:rsidRDefault="00496D34" w:rsidP="00F362FE">
            <w:pPr>
              <w:pStyle w:val="abzatz"/>
              <w:keepNext w:val="0"/>
              <w:widowControl/>
              <w:numPr>
                <w:ilvl w:val="12"/>
                <w:numId w:val="0"/>
              </w:numPr>
              <w:spacing w:before="60" w:after="60"/>
              <w:ind w:left="57" w:right="57"/>
              <w:jc w:val="left"/>
              <w:rPr>
                <w:rFonts w:ascii="Arial" w:hAnsi="Arial" w:cs="Arial"/>
                <w:sz w:val="23"/>
              </w:rPr>
            </w:pPr>
            <w:r w:rsidRPr="00431359">
              <w:rPr>
                <w:rFonts w:ascii="Arial" w:hAnsi="Arial" w:cs="Arial"/>
                <w:sz w:val="23"/>
              </w:rPr>
              <w:t>Нажать кнопку “</w:t>
            </w:r>
            <w:r w:rsidRPr="00431359">
              <w:rPr>
                <w:rFonts w:ascii="Arial" w:hAnsi="Arial" w:cs="Arial"/>
                <w:bCs/>
                <w:sz w:val="23"/>
              </w:rPr>
              <w:t>МЕНЮ”</w:t>
            </w:r>
          </w:p>
        </w:tc>
      </w:tr>
      <w:tr w:rsidR="00496D34" w:rsidRPr="00431359" w:rsidTr="00F362F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27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96D34" w:rsidRPr="00431359" w:rsidRDefault="00496D34" w:rsidP="00F362FE">
            <w:pPr>
              <w:keepNext w:val="0"/>
              <w:ind w:firstLine="567"/>
              <w:jc w:val="both"/>
              <w:rPr>
                <w:rFonts w:ascii="Arial" w:hAnsi="Arial" w:cs="Arial"/>
                <w:i/>
                <w:iCs/>
                <w:sz w:val="23"/>
              </w:rPr>
            </w:pPr>
            <w:r w:rsidRPr="00431359">
              <w:rPr>
                <w:rFonts w:ascii="Arial" w:hAnsi="Arial" w:cs="Arial"/>
                <w:bCs/>
                <w:i/>
                <w:iCs/>
              </w:rPr>
              <w:t>П р и м е </w:t>
            </w:r>
            <w:proofErr w:type="gramStart"/>
            <w:r w:rsidRPr="00431359">
              <w:rPr>
                <w:rFonts w:ascii="Arial" w:hAnsi="Arial" w:cs="Arial"/>
                <w:bCs/>
                <w:i/>
                <w:iCs/>
              </w:rPr>
              <w:t>ч</w:t>
            </w:r>
            <w:proofErr w:type="gramEnd"/>
            <w:r w:rsidRPr="00431359">
              <w:rPr>
                <w:rFonts w:ascii="Arial" w:hAnsi="Arial" w:cs="Arial"/>
                <w:bCs/>
                <w:i/>
                <w:iCs/>
              </w:rPr>
              <w:t> а н и е – Функции под пунктами</w:t>
            </w:r>
            <w:r w:rsidRPr="00431359">
              <w:rPr>
                <w:rFonts w:ascii="Arial" w:hAnsi="Arial" w:cs="Arial"/>
                <w:i/>
                <w:iCs/>
              </w:rPr>
              <w:t xml:space="preserve"> 2 - 5 могут выполняться также и в весовом режиме</w:t>
            </w:r>
          </w:p>
        </w:tc>
      </w:tr>
    </w:tbl>
    <w:p w:rsidR="002C1BBD" w:rsidRDefault="00980B80">
      <w:pPr>
        <w:rPr>
          <w:rFonts w:asciiTheme="minorHAnsi" w:hAnsiTheme="minorHAnsi"/>
        </w:rPr>
      </w:pPr>
    </w:p>
    <w:p w:rsidR="00496D34" w:rsidRPr="00496D34" w:rsidRDefault="00496D34">
      <w:pPr>
        <w:rPr>
          <w:rFonts w:ascii="Arial" w:hAnsi="Arial" w:cs="Arial"/>
          <w:color w:val="00B050"/>
          <w:u w:val="single"/>
        </w:rPr>
      </w:pPr>
      <w:r>
        <w:rPr>
          <w:rFonts w:asciiTheme="minorHAnsi" w:hAnsiTheme="minorHAnsi"/>
        </w:rPr>
        <w:t xml:space="preserve">Если после стабилизации веса на индикаторе прибора значение веса мигает и не изменяется, значит сработала </w:t>
      </w:r>
      <w:proofErr w:type="spellStart"/>
      <w:r>
        <w:rPr>
          <w:rFonts w:asciiTheme="minorHAnsi" w:hAnsiTheme="minorHAnsi"/>
        </w:rPr>
        <w:t>автозаморозка</w:t>
      </w:r>
      <w:proofErr w:type="spellEnd"/>
      <w:r>
        <w:rPr>
          <w:rFonts w:asciiTheme="minorHAnsi" w:hAnsiTheme="minorHAnsi"/>
        </w:rPr>
        <w:t xml:space="preserve">.  </w:t>
      </w:r>
      <w:r w:rsidRPr="00496D34">
        <w:rPr>
          <w:rFonts w:asciiTheme="minorHAnsi" w:hAnsiTheme="minorHAnsi"/>
          <w:color w:val="00B050"/>
          <w:u w:val="single"/>
        </w:rPr>
        <w:t xml:space="preserve">Для того чтобы отключить режим </w:t>
      </w:r>
      <w:proofErr w:type="spellStart"/>
      <w:r w:rsidRPr="00496D34">
        <w:rPr>
          <w:rFonts w:asciiTheme="minorHAnsi" w:hAnsiTheme="minorHAnsi"/>
          <w:color w:val="00B050"/>
          <w:u w:val="single"/>
        </w:rPr>
        <w:t>автозаморозки</w:t>
      </w:r>
      <w:proofErr w:type="spellEnd"/>
      <w:r w:rsidRPr="00496D34">
        <w:rPr>
          <w:rFonts w:asciiTheme="minorHAnsi" w:hAnsiTheme="minorHAnsi"/>
          <w:color w:val="00B050"/>
          <w:u w:val="single"/>
        </w:rPr>
        <w:t>, надо установить значение порога заморозки (</w:t>
      </w:r>
      <w:r w:rsidRPr="00496D34">
        <w:rPr>
          <w:rFonts w:ascii="Arial" w:hAnsi="Arial" w:cs="Arial"/>
          <w:color w:val="00B050"/>
          <w:u w:val="single"/>
        </w:rPr>
        <w:t>AH_LI</w:t>
      </w:r>
      <w:r w:rsidRPr="00496D34">
        <w:rPr>
          <w:rFonts w:ascii="Arial" w:hAnsi="Arial" w:cs="Arial"/>
          <w:color w:val="00B050"/>
          <w:u w:val="single"/>
        </w:rPr>
        <w:t>) = 0.</w:t>
      </w:r>
    </w:p>
    <w:p w:rsidR="00496D34" w:rsidRPr="00496D34" w:rsidRDefault="00496D34">
      <w:pPr>
        <w:rPr>
          <w:rFonts w:ascii="Arial" w:hAnsi="Arial" w:cs="Arial"/>
          <w:color w:val="00B050"/>
          <w:u w:val="single"/>
        </w:rPr>
      </w:pPr>
      <w:r w:rsidRPr="00496D34">
        <w:rPr>
          <w:rFonts w:ascii="Arial" w:hAnsi="Arial" w:cs="Arial"/>
          <w:color w:val="00B050"/>
          <w:u w:val="single"/>
        </w:rPr>
        <w:t xml:space="preserve">Как это сделать? </w:t>
      </w:r>
    </w:p>
    <w:p w:rsidR="00496D34" w:rsidRDefault="00496D34">
      <w:pPr>
        <w:rPr>
          <w:rFonts w:ascii="Arial" w:hAnsi="Arial" w:cs="Arial"/>
        </w:rPr>
      </w:pPr>
    </w:p>
    <w:p w:rsidR="00496D34" w:rsidRPr="00431359" w:rsidRDefault="00496D34" w:rsidP="00496D34">
      <w:pPr>
        <w:pStyle w:val="2"/>
        <w:numPr>
          <w:ilvl w:val="12"/>
          <w:numId w:val="0"/>
        </w:numPr>
        <w:ind w:left="567"/>
        <w:rPr>
          <w:rFonts w:cs="Arial"/>
        </w:rPr>
      </w:pPr>
      <w:bookmarkStart w:id="9" w:name="_Toc4839259"/>
      <w:bookmarkStart w:id="10" w:name="_Toc329619556"/>
      <w:r w:rsidRPr="00431359">
        <w:rPr>
          <w:rFonts w:cs="Arial"/>
        </w:rPr>
        <w:t>Е.3 Режим “УСТАНОВКА НАСТРОЕК ПОЛЬЗОВАТЕЛЯ”</w:t>
      </w:r>
      <w:bookmarkEnd w:id="9"/>
      <w:bookmarkEnd w:id="10"/>
    </w:p>
    <w:p w:rsidR="00496D34" w:rsidRPr="00431359" w:rsidRDefault="00496D34" w:rsidP="00496D34">
      <w:pPr>
        <w:pStyle w:val="3"/>
        <w:numPr>
          <w:ilvl w:val="12"/>
          <w:numId w:val="0"/>
        </w:numPr>
        <w:spacing w:before="240"/>
        <w:ind w:left="567"/>
        <w:rPr>
          <w:rFonts w:cs="Arial"/>
        </w:rPr>
      </w:pPr>
      <w:bookmarkStart w:id="11" w:name="_Toc329619557"/>
      <w:r w:rsidRPr="00431359">
        <w:rPr>
          <w:rFonts w:cs="Arial"/>
        </w:rPr>
        <w:t>Е.3.1 Общие положения</w:t>
      </w:r>
      <w:bookmarkEnd w:id="11"/>
    </w:p>
    <w:p w:rsidR="00496D34" w:rsidRPr="00431359" w:rsidRDefault="00496D34" w:rsidP="00496D34">
      <w:pPr>
        <w:pStyle w:val="abzatz"/>
        <w:widowControl/>
        <w:numPr>
          <w:ilvl w:val="12"/>
          <w:numId w:val="0"/>
        </w:numPr>
        <w:ind w:firstLine="567"/>
        <w:rPr>
          <w:rFonts w:ascii="Arial" w:hAnsi="Arial" w:cs="Arial"/>
        </w:rPr>
      </w:pPr>
      <w:r w:rsidRPr="00431359">
        <w:rPr>
          <w:rFonts w:ascii="Arial" w:hAnsi="Arial" w:cs="Arial"/>
        </w:rPr>
        <w:t>Е.3.1.1 </w:t>
      </w:r>
      <w:proofErr w:type="gramStart"/>
      <w:r w:rsidRPr="00431359">
        <w:rPr>
          <w:rFonts w:ascii="Arial" w:hAnsi="Arial" w:cs="Arial"/>
        </w:rPr>
        <w:t>В</w:t>
      </w:r>
      <w:proofErr w:type="gramEnd"/>
      <w:r w:rsidRPr="00431359">
        <w:rPr>
          <w:rFonts w:ascii="Arial" w:hAnsi="Arial" w:cs="Arial"/>
        </w:rPr>
        <w:t xml:space="preserve"> режиме “УСТАНОВКА НАСТРОЕК ПОЛЬЗОВАТЕЛЯ” могут быть выполнены следующие функции:</w:t>
      </w:r>
    </w:p>
    <w:p w:rsidR="00496D34" w:rsidRPr="00431359" w:rsidRDefault="00496D34" w:rsidP="00496D34">
      <w:pPr>
        <w:pStyle w:val="a4"/>
        <w:numPr>
          <w:ilvl w:val="0"/>
          <w:numId w:val="0"/>
        </w:numPr>
        <w:spacing w:before="60"/>
        <w:ind w:firstLine="567"/>
        <w:jc w:val="both"/>
        <w:rPr>
          <w:rFonts w:ascii="Arial" w:hAnsi="Arial" w:cs="Arial"/>
        </w:rPr>
      </w:pPr>
      <w:r w:rsidRPr="00431359">
        <w:rPr>
          <w:rFonts w:ascii="Arial" w:hAnsi="Arial" w:cs="Arial"/>
        </w:rPr>
        <w:noBreakHyphen/>
        <w:t> переустановка нуля в более широких пределах, чем установка на нуль в весовом режиме;</w:t>
      </w:r>
    </w:p>
    <w:p w:rsidR="00496D34" w:rsidRPr="00496D34" w:rsidRDefault="00496D34" w:rsidP="00496D34">
      <w:pPr>
        <w:pStyle w:val="a4"/>
        <w:numPr>
          <w:ilvl w:val="0"/>
          <w:numId w:val="0"/>
        </w:numPr>
        <w:spacing w:before="60"/>
        <w:ind w:firstLine="567"/>
        <w:jc w:val="both"/>
        <w:rPr>
          <w:rFonts w:ascii="Arial" w:hAnsi="Arial" w:cs="Arial"/>
          <w:color w:val="FF0000"/>
          <w:sz w:val="32"/>
          <w:szCs w:val="32"/>
          <w:u w:val="single"/>
        </w:rPr>
      </w:pPr>
      <w:r w:rsidRPr="00496D34">
        <w:rPr>
          <w:rFonts w:ascii="Arial" w:hAnsi="Arial" w:cs="Arial"/>
          <w:color w:val="FF0000"/>
          <w:sz w:val="32"/>
          <w:szCs w:val="32"/>
          <w:u w:val="single"/>
        </w:rPr>
        <w:noBreakHyphen/>
        <w:t> изменение значения порога “заморозки” показаний (AH_LI);</w:t>
      </w:r>
    </w:p>
    <w:p w:rsidR="00496D34" w:rsidRPr="00431359" w:rsidRDefault="00496D34" w:rsidP="00496D34">
      <w:pPr>
        <w:pStyle w:val="a4"/>
        <w:numPr>
          <w:ilvl w:val="0"/>
          <w:numId w:val="0"/>
        </w:numPr>
        <w:spacing w:before="60"/>
        <w:ind w:firstLine="567"/>
        <w:jc w:val="both"/>
        <w:rPr>
          <w:rFonts w:ascii="Arial" w:hAnsi="Arial" w:cs="Arial"/>
        </w:rPr>
      </w:pPr>
      <w:r w:rsidRPr="00431359">
        <w:rPr>
          <w:rFonts w:ascii="Arial" w:hAnsi="Arial" w:cs="Arial"/>
        </w:rPr>
        <w:noBreakHyphen/>
        <w:t> установка программных параметров пользователя.</w:t>
      </w:r>
    </w:p>
    <w:p w:rsidR="00496D34" w:rsidRPr="00496D34" w:rsidRDefault="00496D34" w:rsidP="00496D34">
      <w:pPr>
        <w:pStyle w:val="3"/>
        <w:numPr>
          <w:ilvl w:val="12"/>
          <w:numId w:val="0"/>
        </w:numPr>
        <w:spacing w:before="240"/>
        <w:ind w:left="567"/>
        <w:rPr>
          <w:rFonts w:cs="Arial"/>
          <w:color w:val="00B050"/>
        </w:rPr>
      </w:pPr>
      <w:bookmarkStart w:id="12" w:name="_Toc520265914"/>
      <w:bookmarkStart w:id="13" w:name="_Toc4839260"/>
      <w:bookmarkStart w:id="14" w:name="_Toc329619558"/>
      <w:r w:rsidRPr="00431359">
        <w:rPr>
          <w:rFonts w:cs="Arial"/>
        </w:rPr>
        <w:t xml:space="preserve">Е.3.2 </w:t>
      </w:r>
      <w:r w:rsidRPr="00496D34">
        <w:rPr>
          <w:rFonts w:cs="Arial"/>
          <w:color w:val="00B050"/>
        </w:rPr>
        <w:t>Вход в режим “УСТАНОВКА НАСТРОЕК ПОЛЬЗОВАТЕЛЯ”</w:t>
      </w:r>
      <w:bookmarkEnd w:id="12"/>
      <w:bookmarkEnd w:id="13"/>
      <w:bookmarkEnd w:id="14"/>
    </w:p>
    <w:p w:rsidR="00496D34" w:rsidRPr="00431359" w:rsidRDefault="00496D34" w:rsidP="00496D34">
      <w:pPr>
        <w:pStyle w:val="abzatz"/>
        <w:keepNext w:val="0"/>
        <w:widowControl/>
        <w:rPr>
          <w:rFonts w:ascii="Arial" w:hAnsi="Arial" w:cs="Arial"/>
        </w:rPr>
      </w:pPr>
      <w:r w:rsidRPr="00431359">
        <w:rPr>
          <w:rFonts w:ascii="Arial" w:hAnsi="Arial" w:cs="Arial"/>
        </w:rPr>
        <w:t>Е.3.2.1 </w:t>
      </w:r>
      <w:proofErr w:type="gramStart"/>
      <w:r w:rsidRPr="00431359">
        <w:rPr>
          <w:rFonts w:ascii="Arial" w:hAnsi="Arial" w:cs="Arial"/>
        </w:rPr>
        <w:t>В</w:t>
      </w:r>
      <w:proofErr w:type="gramEnd"/>
      <w:r w:rsidRPr="00431359">
        <w:rPr>
          <w:rFonts w:ascii="Arial" w:hAnsi="Arial" w:cs="Arial"/>
        </w:rPr>
        <w:t xml:space="preserve"> режим можно войти двумя способами: без выключения прибора (т.е. выполнить перезагрузку) и с выключением прибора.</w:t>
      </w:r>
    </w:p>
    <w:p w:rsidR="00496D34" w:rsidRDefault="00496D34" w:rsidP="00496D34">
      <w:pPr>
        <w:pStyle w:val="abzatz"/>
        <w:keepNext w:val="0"/>
        <w:widowControl/>
        <w:rPr>
          <w:rFonts w:ascii="Arial" w:hAnsi="Arial" w:cs="Arial"/>
        </w:rPr>
      </w:pPr>
      <w:r w:rsidRPr="00431359">
        <w:rPr>
          <w:rFonts w:ascii="Arial" w:hAnsi="Arial" w:cs="Arial"/>
        </w:rPr>
        <w:t>Е.3.2.2 </w:t>
      </w:r>
      <w:proofErr w:type="gramStart"/>
      <w:r w:rsidRPr="00431359">
        <w:rPr>
          <w:rFonts w:ascii="Arial" w:hAnsi="Arial" w:cs="Arial"/>
        </w:rPr>
        <w:t>В</w:t>
      </w:r>
      <w:proofErr w:type="gramEnd"/>
      <w:r w:rsidRPr="00431359">
        <w:rPr>
          <w:rFonts w:ascii="Arial" w:hAnsi="Arial" w:cs="Arial"/>
        </w:rPr>
        <w:t xml:space="preserve"> первом случае (при выполнении перезагрузки прибора) необходимо одновременно нажать две кнопки: “ТАРА” и “Б/Н”. Как только на дисплее прибора зажгутся все сегменты “8.8.8.8.8.8.”, нажать кнопку “ТАРА” и удерживать ее до тех пор, пока не появится сообщение “Clb0”.</w:t>
      </w:r>
    </w:p>
    <w:p w:rsidR="00496D34" w:rsidRPr="00496D34" w:rsidRDefault="00496D34" w:rsidP="00496D34">
      <w:pPr>
        <w:pStyle w:val="abzatz"/>
        <w:keepNext w:val="0"/>
        <w:widowControl/>
        <w:rPr>
          <w:rFonts w:ascii="Arial" w:hAnsi="Arial" w:cs="Arial"/>
          <w:color w:val="00B050"/>
          <w:u w:val="single"/>
        </w:rPr>
      </w:pPr>
      <w:r w:rsidRPr="00431359">
        <w:rPr>
          <w:rFonts w:ascii="Arial" w:hAnsi="Arial" w:cs="Arial"/>
        </w:rPr>
        <w:t xml:space="preserve">Е.3.2.3 Во втором случае </w:t>
      </w:r>
      <w:r w:rsidRPr="00496D34">
        <w:rPr>
          <w:rFonts w:ascii="Arial" w:hAnsi="Arial" w:cs="Arial"/>
          <w:color w:val="00B050"/>
          <w:u w:val="single"/>
        </w:rPr>
        <w:t>выключить прибор, нажать кнопку “ТАРА” и, удерживая ее, включить прибор. Продолжать удерживать кнопку “ТАРА”, пока не появится сообщение “Clb0”.</w:t>
      </w:r>
    </w:p>
    <w:p w:rsidR="00496D34" w:rsidRPr="00431359" w:rsidRDefault="00496D34" w:rsidP="00496D34">
      <w:pPr>
        <w:pStyle w:val="abzatz"/>
        <w:keepNext w:val="0"/>
        <w:widowControl/>
        <w:rPr>
          <w:rFonts w:ascii="Arial" w:hAnsi="Arial" w:cs="Arial"/>
        </w:rPr>
      </w:pPr>
      <w:r w:rsidRPr="00431359">
        <w:rPr>
          <w:rFonts w:ascii="Arial" w:hAnsi="Arial" w:cs="Arial"/>
        </w:rPr>
        <w:t>Е.3.2.4 Отличительным признаком режима “УСТАНОВКА НАСТРОЕК ПОЛЬЗОВАТЕЛЯ” служит мигание светодиода “</w:t>
      </w:r>
      <w:r w:rsidRPr="00431359">
        <w:rPr>
          <w:rFonts w:ascii="Arial" w:hAnsi="Arial" w:cs="Arial"/>
          <w:bCs/>
        </w:rPr>
        <w:t>ГОТОВ”</w:t>
      </w:r>
      <w:r w:rsidRPr="00431359">
        <w:rPr>
          <w:rFonts w:ascii="Arial" w:hAnsi="Arial" w:cs="Arial"/>
        </w:rPr>
        <w:t>.</w:t>
      </w:r>
    </w:p>
    <w:p w:rsidR="00496D34" w:rsidRPr="00431359" w:rsidRDefault="00496D34" w:rsidP="00496D34">
      <w:pPr>
        <w:pStyle w:val="3"/>
        <w:numPr>
          <w:ilvl w:val="12"/>
          <w:numId w:val="0"/>
        </w:numPr>
        <w:spacing w:before="240"/>
        <w:ind w:left="567"/>
        <w:rPr>
          <w:rFonts w:cs="Arial"/>
        </w:rPr>
      </w:pPr>
      <w:bookmarkStart w:id="15" w:name="_Toc520265916"/>
      <w:bookmarkStart w:id="16" w:name="_Toc4839262"/>
      <w:bookmarkStart w:id="17" w:name="_Toc329619560"/>
      <w:r w:rsidRPr="00431359">
        <w:rPr>
          <w:rFonts w:cs="Arial"/>
        </w:rPr>
        <w:t>Е.3.4 Изменение значения порога “заморозки” показаний</w:t>
      </w:r>
      <w:bookmarkEnd w:id="15"/>
      <w:bookmarkEnd w:id="16"/>
      <w:bookmarkEnd w:id="17"/>
    </w:p>
    <w:p w:rsidR="00496D34" w:rsidRPr="00431359" w:rsidRDefault="00496D34" w:rsidP="00496D34">
      <w:pPr>
        <w:pStyle w:val="abzatz"/>
        <w:keepNext w:val="0"/>
        <w:widowControl/>
        <w:rPr>
          <w:rFonts w:ascii="Arial" w:hAnsi="Arial" w:cs="Arial"/>
        </w:rPr>
      </w:pPr>
      <w:r w:rsidRPr="00431359">
        <w:rPr>
          <w:rFonts w:ascii="Arial" w:hAnsi="Arial" w:cs="Arial"/>
        </w:rPr>
        <w:t>Е.3.4.1 Бывает необходимо, чтобы после установки груза на весы был автоматически зафиксирован результат, но только при условии, что масса данного груза превышает определенное значение. Это значение определяется порогом “заморозки”.</w:t>
      </w:r>
    </w:p>
    <w:p w:rsidR="00496D34" w:rsidRPr="00431359" w:rsidRDefault="00496D34" w:rsidP="00496D34">
      <w:pPr>
        <w:pStyle w:val="abzatz"/>
        <w:widowControl/>
        <w:rPr>
          <w:rFonts w:ascii="Arial" w:hAnsi="Arial" w:cs="Arial"/>
        </w:rPr>
      </w:pPr>
      <w:r w:rsidRPr="00431359">
        <w:rPr>
          <w:rFonts w:ascii="Arial" w:hAnsi="Arial" w:cs="Arial"/>
        </w:rPr>
        <w:t>Если значение порога “заморозки” равно нулю, то автоматическая “заморозка” и “</w:t>
      </w:r>
      <w:proofErr w:type="spellStart"/>
      <w:r w:rsidRPr="00431359">
        <w:rPr>
          <w:rFonts w:ascii="Arial" w:hAnsi="Arial" w:cs="Arial"/>
        </w:rPr>
        <w:t>разморозка</w:t>
      </w:r>
      <w:proofErr w:type="spellEnd"/>
      <w:r w:rsidRPr="00431359">
        <w:rPr>
          <w:rFonts w:ascii="Arial" w:hAnsi="Arial" w:cs="Arial"/>
        </w:rPr>
        <w:t xml:space="preserve">” невозможны (не используются). </w:t>
      </w:r>
    </w:p>
    <w:p w:rsidR="00496D34" w:rsidRPr="00431359" w:rsidRDefault="00496D34" w:rsidP="00496D34">
      <w:pPr>
        <w:ind w:firstLine="567"/>
        <w:jc w:val="both"/>
        <w:rPr>
          <w:rFonts w:ascii="Arial" w:hAnsi="Arial" w:cs="Arial"/>
          <w:spacing w:val="-4"/>
        </w:rPr>
      </w:pPr>
      <w:r w:rsidRPr="00431359">
        <w:rPr>
          <w:rFonts w:ascii="Arial" w:hAnsi="Arial" w:cs="Arial"/>
        </w:rPr>
        <w:t>Е.3.4.2 Чтобы использовать автоматическую “заморозку” и “</w:t>
      </w:r>
      <w:proofErr w:type="spellStart"/>
      <w:r w:rsidRPr="00431359">
        <w:rPr>
          <w:rFonts w:ascii="Arial" w:hAnsi="Arial" w:cs="Arial"/>
        </w:rPr>
        <w:t>разморозку</w:t>
      </w:r>
      <w:proofErr w:type="spellEnd"/>
      <w:r w:rsidRPr="00431359">
        <w:rPr>
          <w:rFonts w:ascii="Arial" w:hAnsi="Arial" w:cs="Arial"/>
        </w:rPr>
        <w:t xml:space="preserve">”, </w:t>
      </w:r>
      <w:r w:rsidRPr="00431359">
        <w:rPr>
          <w:rFonts w:ascii="Arial" w:hAnsi="Arial" w:cs="Arial"/>
          <w:spacing w:val="-4"/>
        </w:rPr>
        <w:t xml:space="preserve">необходимо установить значение порога “заморозки” в промежутке между </w:t>
      </w:r>
      <w:r w:rsidRPr="00431359">
        <w:rPr>
          <w:rFonts w:ascii="Arial" w:hAnsi="Arial" w:cs="Arial"/>
          <w:spacing w:val="-4"/>
          <w:lang w:val="en-US"/>
        </w:rPr>
        <w:t>Min</w:t>
      </w:r>
      <w:r w:rsidRPr="00431359">
        <w:rPr>
          <w:rFonts w:ascii="Arial" w:hAnsi="Arial" w:cs="Arial"/>
          <w:spacing w:val="-4"/>
        </w:rPr>
        <w:t xml:space="preserve"> и </w:t>
      </w:r>
      <w:r w:rsidRPr="00431359">
        <w:rPr>
          <w:rFonts w:ascii="Arial" w:hAnsi="Arial" w:cs="Arial"/>
          <w:spacing w:val="-4"/>
          <w:lang w:val="en-US"/>
        </w:rPr>
        <w:t>Max</w:t>
      </w:r>
      <w:r w:rsidRPr="00431359">
        <w:rPr>
          <w:rFonts w:ascii="Arial" w:hAnsi="Arial" w:cs="Arial"/>
          <w:spacing w:val="-4"/>
        </w:rPr>
        <w:t>.</w:t>
      </w:r>
    </w:p>
    <w:p w:rsidR="00496D34" w:rsidRPr="00431359" w:rsidRDefault="00496D34" w:rsidP="00496D34">
      <w:pPr>
        <w:pStyle w:val="abzatz"/>
        <w:keepNext w:val="0"/>
        <w:widowControl/>
        <w:rPr>
          <w:rFonts w:ascii="Arial" w:hAnsi="Arial" w:cs="Arial"/>
        </w:rPr>
      </w:pPr>
      <w:r w:rsidRPr="00431359">
        <w:rPr>
          <w:rFonts w:ascii="Arial" w:hAnsi="Arial" w:cs="Arial"/>
        </w:rPr>
        <w:t>Последовательность действий при вводе порога “заморозки” следующая:</w:t>
      </w:r>
    </w:p>
    <w:p w:rsidR="00496D34" w:rsidRPr="00496D34" w:rsidRDefault="00496D34" w:rsidP="00496D34">
      <w:pPr>
        <w:pStyle w:val="abzatz"/>
        <w:keepNext w:val="0"/>
        <w:widowControl/>
        <w:rPr>
          <w:rFonts w:ascii="Arial" w:hAnsi="Arial" w:cs="Arial"/>
          <w:color w:val="00B050"/>
          <w:u w:val="single"/>
        </w:rPr>
      </w:pPr>
      <w:r w:rsidRPr="00496D34">
        <w:rPr>
          <w:rFonts w:ascii="Arial" w:hAnsi="Arial" w:cs="Arial"/>
          <w:color w:val="00B050"/>
          <w:u w:val="single"/>
        </w:rPr>
        <w:noBreakHyphen/>
        <w:t> вывести на дисплей значение массы тары, для этого нажать кнопку “</w:t>
      </w:r>
      <w:r w:rsidRPr="00496D34">
        <w:rPr>
          <w:rFonts w:ascii="Arial" w:hAnsi="Arial" w:cs="Arial"/>
          <w:bCs/>
          <w:color w:val="00B050"/>
          <w:u w:val="single"/>
        </w:rPr>
        <w:t>Б/Н”</w:t>
      </w:r>
      <w:r w:rsidRPr="00496D34">
        <w:rPr>
          <w:rFonts w:ascii="Arial" w:hAnsi="Arial" w:cs="Arial"/>
          <w:color w:val="00B050"/>
          <w:u w:val="single"/>
        </w:rPr>
        <w:t xml:space="preserve"> столько раз, сколько необходимо (2.3.7). Признаком отображения значения массы тары являются </w:t>
      </w:r>
      <w:proofErr w:type="gramStart"/>
      <w:r w:rsidRPr="00496D34">
        <w:rPr>
          <w:rFonts w:ascii="Arial" w:hAnsi="Arial" w:cs="Arial"/>
          <w:color w:val="00B050"/>
          <w:u w:val="single"/>
        </w:rPr>
        <w:t>погашенные  светодиоды</w:t>
      </w:r>
      <w:proofErr w:type="gramEnd"/>
      <w:r w:rsidRPr="00496D34">
        <w:rPr>
          <w:rFonts w:ascii="Arial" w:hAnsi="Arial" w:cs="Arial"/>
          <w:color w:val="00B050"/>
          <w:u w:val="single"/>
        </w:rPr>
        <w:t xml:space="preserve"> “БРУТТО” и “НЕТТО”;</w:t>
      </w:r>
    </w:p>
    <w:p w:rsidR="00496D34" w:rsidRPr="00496D34" w:rsidRDefault="00496D34" w:rsidP="00496D34">
      <w:pPr>
        <w:pStyle w:val="abzatz"/>
        <w:keepNext w:val="0"/>
        <w:widowControl/>
        <w:rPr>
          <w:rFonts w:ascii="Arial" w:hAnsi="Arial" w:cs="Arial"/>
          <w:color w:val="00B050"/>
          <w:u w:val="single"/>
        </w:rPr>
      </w:pPr>
      <w:r w:rsidRPr="00496D34">
        <w:rPr>
          <w:rFonts w:ascii="Arial" w:hAnsi="Arial" w:cs="Arial"/>
          <w:color w:val="00B050"/>
          <w:u w:val="single"/>
        </w:rPr>
        <w:lastRenderedPageBreak/>
        <w:noBreakHyphen/>
        <w:t> перейти в режим редактирования значения порога “заморозки”, для этого нажать кнопку “</w:t>
      </w:r>
      <w:r w:rsidRPr="00496D34">
        <w:rPr>
          <w:rFonts w:ascii="Arial" w:hAnsi="Arial" w:cs="Arial"/>
          <w:bCs/>
          <w:color w:val="00B050"/>
          <w:u w:val="single"/>
        </w:rPr>
        <w:t>ТАРА”</w:t>
      </w:r>
      <w:r w:rsidRPr="00496D34">
        <w:rPr>
          <w:rFonts w:ascii="Arial" w:hAnsi="Arial" w:cs="Arial"/>
          <w:color w:val="00B050"/>
          <w:u w:val="single"/>
        </w:rPr>
        <w:t xml:space="preserve"> (должен появиться мигающий курсор);</w:t>
      </w:r>
    </w:p>
    <w:p w:rsidR="00496D34" w:rsidRPr="00496D34" w:rsidRDefault="00496D34" w:rsidP="00496D34">
      <w:pPr>
        <w:pStyle w:val="abzatz"/>
        <w:keepNext w:val="0"/>
        <w:widowControl/>
        <w:rPr>
          <w:rFonts w:ascii="Arial" w:hAnsi="Arial" w:cs="Arial"/>
          <w:color w:val="00B050"/>
        </w:rPr>
      </w:pPr>
      <w:r w:rsidRPr="00496D34">
        <w:rPr>
          <w:rFonts w:ascii="Arial" w:hAnsi="Arial" w:cs="Arial"/>
          <w:color w:val="00B050"/>
        </w:rPr>
        <w:noBreakHyphen/>
        <w:t xml:space="preserve"> изменить значение порога “заморозки” </w:t>
      </w:r>
      <w:r>
        <w:rPr>
          <w:rFonts w:ascii="Arial" w:hAnsi="Arial" w:cs="Arial"/>
          <w:color w:val="00B050"/>
        </w:rPr>
        <w:t xml:space="preserve">(Установить его равным НУЛЮ=0) </w:t>
      </w:r>
      <w:r w:rsidRPr="00496D34">
        <w:rPr>
          <w:rFonts w:ascii="Arial" w:hAnsi="Arial" w:cs="Arial"/>
          <w:color w:val="00B050"/>
        </w:rPr>
        <w:t>при помощи процедуры ввода и редактирования числа (Д.4);</w:t>
      </w:r>
    </w:p>
    <w:p w:rsidR="00496D34" w:rsidRPr="00496D34" w:rsidRDefault="00496D34" w:rsidP="00496D34">
      <w:pPr>
        <w:pStyle w:val="abzatz"/>
        <w:keepNext w:val="0"/>
        <w:widowControl/>
        <w:rPr>
          <w:rFonts w:ascii="Arial" w:hAnsi="Arial" w:cs="Arial"/>
          <w:color w:val="00B050"/>
          <w:u w:val="single"/>
        </w:rPr>
      </w:pPr>
      <w:r w:rsidRPr="00496D34">
        <w:rPr>
          <w:rFonts w:ascii="Arial" w:hAnsi="Arial" w:cs="Arial"/>
          <w:color w:val="00B050"/>
          <w:u w:val="single"/>
        </w:rPr>
        <w:noBreakHyphen/>
        <w:t> выйти из режима редактирования значения порога “заморозки” с сохранением значения, для этого нажать кнопку “НОЛЬ” с удержанием.</w:t>
      </w:r>
    </w:p>
    <w:p w:rsidR="00496D34" w:rsidRPr="00431359" w:rsidRDefault="00496D34" w:rsidP="00496D34">
      <w:pPr>
        <w:pStyle w:val="abzatz"/>
        <w:keepNext w:val="0"/>
        <w:widowControl/>
        <w:rPr>
          <w:rFonts w:ascii="Arial" w:hAnsi="Arial" w:cs="Arial"/>
        </w:rPr>
      </w:pPr>
      <w:r w:rsidRPr="00431359">
        <w:rPr>
          <w:rFonts w:ascii="Arial" w:hAnsi="Arial" w:cs="Arial"/>
        </w:rPr>
        <w:t>Е.3.4.3 Если введено допустимое значение порога “заморозки”, то появится сообщение “</w:t>
      </w:r>
      <w:proofErr w:type="spellStart"/>
      <w:r w:rsidRPr="00431359">
        <w:rPr>
          <w:rFonts w:ascii="Arial" w:hAnsi="Arial" w:cs="Arial"/>
        </w:rPr>
        <w:t>StOrE</w:t>
      </w:r>
      <w:proofErr w:type="spellEnd"/>
      <w:r w:rsidRPr="00431359">
        <w:rPr>
          <w:rFonts w:ascii="Arial" w:hAnsi="Arial" w:cs="Arial"/>
        </w:rPr>
        <w:t xml:space="preserve">”. </w:t>
      </w:r>
    </w:p>
    <w:p w:rsidR="00496D34" w:rsidRPr="00431359" w:rsidRDefault="00496D34" w:rsidP="00496D34">
      <w:pPr>
        <w:pStyle w:val="abzatz"/>
        <w:keepNext w:val="0"/>
        <w:widowControl/>
        <w:rPr>
          <w:rFonts w:ascii="Arial" w:hAnsi="Arial" w:cs="Arial"/>
        </w:rPr>
      </w:pPr>
      <w:r w:rsidRPr="00431359">
        <w:rPr>
          <w:rFonts w:ascii="Arial" w:hAnsi="Arial" w:cs="Arial"/>
        </w:rPr>
        <w:t>Е.3.4.4. При вводе недопустимого значения порога появится сообщение “</w:t>
      </w:r>
      <w:r w:rsidRPr="00431359">
        <w:rPr>
          <w:rFonts w:ascii="Arial" w:hAnsi="Arial" w:cs="Arial"/>
          <w:lang w:val="en-US"/>
        </w:rPr>
        <w:t>Err </w:t>
      </w:r>
      <w:r w:rsidRPr="00431359">
        <w:rPr>
          <w:rFonts w:ascii="Arial" w:hAnsi="Arial" w:cs="Arial"/>
        </w:rPr>
        <w:t>44”, порог “заморозки” установится равным 20 </w:t>
      </w:r>
      <w:r w:rsidRPr="00431359">
        <w:rPr>
          <w:rFonts w:ascii="Arial" w:hAnsi="Arial" w:cs="Arial"/>
          <w:lang w:val="en-US"/>
        </w:rPr>
        <w:t>d</w:t>
      </w:r>
      <w:r w:rsidRPr="00431359">
        <w:rPr>
          <w:rFonts w:ascii="Arial" w:hAnsi="Arial" w:cs="Arial"/>
        </w:rPr>
        <w:t xml:space="preserve"> (</w:t>
      </w:r>
      <w:proofErr w:type="spellStart"/>
      <w:r w:rsidRPr="00431359">
        <w:rPr>
          <w:rFonts w:ascii="Arial" w:hAnsi="Arial" w:cs="Arial"/>
        </w:rPr>
        <w:t>Min</w:t>
      </w:r>
      <w:proofErr w:type="spellEnd"/>
      <w:r w:rsidRPr="00431359">
        <w:rPr>
          <w:rFonts w:ascii="Arial" w:hAnsi="Arial" w:cs="Arial"/>
        </w:rPr>
        <w:t>), и редактирование будет продолжено.</w:t>
      </w:r>
    </w:p>
    <w:p w:rsidR="00496D34" w:rsidRPr="00496D34" w:rsidRDefault="00496D34" w:rsidP="00496D34">
      <w:pPr>
        <w:rPr>
          <w:rFonts w:asciiTheme="minorHAnsi" w:hAnsiTheme="minorHAnsi"/>
        </w:rPr>
      </w:pPr>
    </w:p>
    <w:p w:rsidR="00496D34" w:rsidRPr="00496D34" w:rsidRDefault="00496D34">
      <w:pPr>
        <w:rPr>
          <w:rFonts w:asciiTheme="minorHAnsi" w:hAnsiTheme="minorHAnsi"/>
        </w:rPr>
      </w:pPr>
    </w:p>
    <w:sectPr w:rsidR="00496D34" w:rsidRPr="00496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9A"/>
    <w:rsid w:val="0001199D"/>
    <w:rsid w:val="00496D34"/>
    <w:rsid w:val="005F1A70"/>
    <w:rsid w:val="007B209A"/>
    <w:rsid w:val="0098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F9B1B-9587-4575-BF8C-DF33ACED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D34"/>
    <w:pPr>
      <w:keepNext/>
      <w:keepLines/>
      <w:spacing w:before="120" w:after="0" w:line="240" w:lineRule="auto"/>
      <w:ind w:right="57"/>
    </w:pPr>
    <w:rPr>
      <w:rFonts w:ascii="NTHelvetica/Cyrillic" w:eastAsia="Times New Roman" w:hAnsi="NTHelvetica/Cyrillic" w:cs="Times New Roman"/>
      <w:sz w:val="24"/>
      <w:szCs w:val="20"/>
      <w:lang w:eastAsia="ru-RU"/>
    </w:rPr>
  </w:style>
  <w:style w:type="paragraph" w:styleId="1">
    <w:name w:val="heading 1"/>
    <w:basedOn w:val="2"/>
    <w:link w:val="10"/>
    <w:qFormat/>
    <w:rsid w:val="00496D34"/>
    <w:pPr>
      <w:spacing w:before="480" w:after="120"/>
      <w:ind w:right="-284"/>
      <w:outlineLvl w:val="0"/>
    </w:pPr>
    <w:rPr>
      <w:sz w:val="28"/>
    </w:rPr>
  </w:style>
  <w:style w:type="paragraph" w:styleId="2">
    <w:name w:val="heading 2"/>
    <w:basedOn w:val="a"/>
    <w:link w:val="20"/>
    <w:qFormat/>
    <w:rsid w:val="00496D34"/>
    <w:pPr>
      <w:spacing w:before="360"/>
      <w:ind w:left="567"/>
      <w:outlineLvl w:val="1"/>
    </w:pPr>
    <w:rPr>
      <w:rFonts w:ascii="Arial" w:hAnsi="Arial"/>
      <w:b/>
      <w:spacing w:val="25"/>
    </w:rPr>
  </w:style>
  <w:style w:type="paragraph" w:styleId="3">
    <w:name w:val="heading 3"/>
    <w:basedOn w:val="a"/>
    <w:next w:val="a0"/>
    <w:link w:val="30"/>
    <w:qFormat/>
    <w:rsid w:val="00496D34"/>
    <w:pPr>
      <w:ind w:left="567"/>
      <w:outlineLvl w:val="2"/>
    </w:pPr>
    <w:rPr>
      <w:rFonts w:ascii="Arial" w:hAnsi="Arial"/>
      <w:b/>
      <w:spacing w:val="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96D34"/>
    <w:rPr>
      <w:rFonts w:ascii="Arial" w:eastAsia="Times New Roman" w:hAnsi="Arial" w:cs="Times New Roman"/>
      <w:b/>
      <w:spacing w:val="25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496D34"/>
    <w:rPr>
      <w:rFonts w:ascii="Arial" w:eastAsia="Times New Roman" w:hAnsi="Arial" w:cs="Times New Roman"/>
      <w:b/>
      <w:spacing w:val="25"/>
      <w:sz w:val="24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496D34"/>
    <w:rPr>
      <w:rFonts w:ascii="Arial" w:eastAsia="Times New Roman" w:hAnsi="Arial" w:cs="Times New Roman"/>
      <w:b/>
      <w:spacing w:val="4"/>
      <w:sz w:val="24"/>
      <w:szCs w:val="20"/>
      <w:lang w:eastAsia="ru-RU"/>
    </w:rPr>
  </w:style>
  <w:style w:type="paragraph" w:customStyle="1" w:styleId="abzatz">
    <w:name w:val="abzatz"/>
    <w:basedOn w:val="a"/>
    <w:next w:val="a"/>
    <w:rsid w:val="00496D34"/>
    <w:pPr>
      <w:keepLines w:val="0"/>
      <w:widowControl w:val="0"/>
      <w:ind w:right="0" w:firstLine="567"/>
      <w:jc w:val="both"/>
    </w:pPr>
  </w:style>
  <w:style w:type="paragraph" w:styleId="a0">
    <w:name w:val="Normal Indent"/>
    <w:basedOn w:val="a"/>
    <w:uiPriority w:val="99"/>
    <w:semiHidden/>
    <w:unhideWhenUsed/>
    <w:rsid w:val="00496D34"/>
    <w:pPr>
      <w:ind w:left="708"/>
    </w:pPr>
  </w:style>
  <w:style w:type="paragraph" w:styleId="a4">
    <w:name w:val="List Bullet"/>
    <w:basedOn w:val="a"/>
    <w:rsid w:val="00496D34"/>
    <w:pPr>
      <w:keepNext w:val="0"/>
      <w:keepLines w:val="0"/>
      <w:spacing w:before="0"/>
      <w:ind w:left="283" w:right="0" w:hanging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Виктор Валентинович</dc:creator>
  <cp:keywords/>
  <dc:description/>
  <cp:lastModifiedBy>Зайцев Виктор Валентинович</cp:lastModifiedBy>
  <cp:revision>2</cp:revision>
  <dcterms:created xsi:type="dcterms:W3CDTF">2019-03-11T14:49:00Z</dcterms:created>
  <dcterms:modified xsi:type="dcterms:W3CDTF">2019-03-11T15:03:00Z</dcterms:modified>
</cp:coreProperties>
</file>