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7FC1" w14:textId="400F13DE" w:rsidR="00DF1480" w:rsidRDefault="00130A7C" w:rsidP="00130A7C">
      <w:r>
        <w:t>FASKA Rachid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SAIDI Mokhliss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IDU3</w:t>
      </w:r>
    </w:p>
    <w:p w14:paraId="1D7A050A" w14:textId="1C7BE953" w:rsidR="00130A7C" w:rsidRPr="00342173" w:rsidRDefault="00130A7C" w:rsidP="00130A7C">
      <w:pPr>
        <w:jc w:val="center"/>
        <w:rPr>
          <w:b/>
          <w:bCs/>
          <w:sz w:val="28"/>
          <w:szCs w:val="28"/>
          <w:u w:val="single"/>
        </w:rPr>
      </w:pPr>
      <w:r w:rsidRPr="00342173">
        <w:rPr>
          <w:b/>
          <w:bCs/>
          <w:sz w:val="28"/>
          <w:szCs w:val="28"/>
          <w:u w:val="single"/>
        </w:rPr>
        <w:t>Compte rendu TP3</w:t>
      </w:r>
      <w:r w:rsidR="00342173">
        <w:rPr>
          <w:b/>
          <w:bCs/>
          <w:sz w:val="28"/>
          <w:szCs w:val="28"/>
          <w:u w:val="single"/>
        </w:rPr>
        <w:t>(séance 1)</w:t>
      </w:r>
    </w:p>
    <w:p w14:paraId="3FFF256F" w14:textId="4D0933E2" w:rsidR="00130A7C" w:rsidRDefault="00767817" w:rsidP="00130A7C">
      <w:pPr>
        <w:rPr>
          <w:u w:val="single"/>
        </w:rPr>
      </w:pPr>
      <w:r>
        <w:rPr>
          <w:u w:val="single"/>
        </w:rPr>
        <w:t>I/ PR</w:t>
      </w:r>
      <w:r>
        <w:rPr>
          <w:rFonts w:cstheme="minorHAnsi"/>
          <w:u w:val="single"/>
        </w:rPr>
        <w:t>É</w:t>
      </w:r>
      <w:r>
        <w:rPr>
          <w:u w:val="single"/>
        </w:rPr>
        <w:t>PARATION AVANT TP</w:t>
      </w:r>
    </w:p>
    <w:p w14:paraId="63C69C79" w14:textId="230E4005" w:rsidR="00767817" w:rsidRDefault="00CF3B68" w:rsidP="00CF3B68">
      <w:pPr>
        <w:pStyle w:val="Paragraphedeliste"/>
        <w:numPr>
          <w:ilvl w:val="0"/>
          <w:numId w:val="2"/>
        </w:numPr>
        <w:rPr>
          <w:u w:val="single"/>
        </w:rPr>
      </w:pPr>
      <w:r w:rsidRPr="00CF3B68">
        <w:rPr>
          <w:u w:val="single"/>
        </w:rPr>
        <w:t>Utilisation de Pygame</w:t>
      </w:r>
    </w:p>
    <w:p w14:paraId="3F5A96DE" w14:textId="74BAC426" w:rsidR="00881804" w:rsidRDefault="003D08CC" w:rsidP="00CF3B68">
      <w:r>
        <w:rPr>
          <w:noProof/>
        </w:rPr>
        <w:drawing>
          <wp:anchor distT="0" distB="0" distL="114300" distR="114300" simplePos="0" relativeHeight="251660288" behindDoc="0" locked="0" layoutInCell="1" allowOverlap="1" wp14:anchorId="12885777" wp14:editId="63C80245">
            <wp:simplePos x="0" y="0"/>
            <wp:positionH relativeFrom="column">
              <wp:posOffset>442136</wp:posOffset>
            </wp:positionH>
            <wp:positionV relativeFrom="page">
              <wp:posOffset>2562225</wp:posOffset>
            </wp:positionV>
            <wp:extent cx="3771900" cy="638175"/>
            <wp:effectExtent l="0" t="0" r="0" b="9525"/>
            <wp:wrapSquare wrapText="bothSides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804">
        <w:t>(1)</w:t>
      </w:r>
    </w:p>
    <w:p w14:paraId="1B3D8983" w14:textId="4CF1A305" w:rsidR="00881804" w:rsidRDefault="00881804" w:rsidP="00CF3B68"/>
    <w:p w14:paraId="4DE14D51" w14:textId="4965BEF3" w:rsidR="00881804" w:rsidRDefault="00881804" w:rsidP="00CF3B68"/>
    <w:p w14:paraId="334B5AC4" w14:textId="6413AD64" w:rsidR="00881804" w:rsidRDefault="00881804" w:rsidP="00CF3B68">
      <w:r>
        <w:t xml:space="preserve">La ligne 1 permet d’importer tous les modules pygame disponible. La ligne 2 permet d’initialiser chaque module importé. </w:t>
      </w:r>
      <w:r w:rsidR="00083B89" w:rsidRPr="00083B89">
        <w:t>La fonction display.set_mode()</w:t>
      </w:r>
      <w:r w:rsidR="00083B89">
        <w:t xml:space="preserve"> de la ligne 3</w:t>
      </w:r>
      <w:r w:rsidR="00083B89" w:rsidRPr="00083B89">
        <w:t xml:space="preserve"> crée un nouvel objet qui représente les graphiques affichés.</w:t>
      </w:r>
      <w:r w:rsidR="005A587D">
        <w:t xml:space="preserve"> La ligne 4 réinitialise tous les modules pygame.</w:t>
      </w:r>
      <w:r w:rsidR="00D249B1">
        <w:t xml:space="preserve"> On voit qu’une fenêtre se ferme en moins d’une seconde.</w:t>
      </w:r>
    </w:p>
    <w:p w14:paraId="4B7CAB9D" w14:textId="61EFC8B7" w:rsidR="003D738B" w:rsidRDefault="003D08CC" w:rsidP="00CF3B68">
      <w:r>
        <w:rPr>
          <w:noProof/>
        </w:rPr>
        <w:drawing>
          <wp:anchor distT="0" distB="0" distL="114300" distR="114300" simplePos="0" relativeHeight="251659264" behindDoc="0" locked="0" layoutInCell="1" allowOverlap="1" wp14:anchorId="068C2197" wp14:editId="504B0F44">
            <wp:simplePos x="0" y="0"/>
            <wp:positionH relativeFrom="column">
              <wp:posOffset>519605</wp:posOffset>
            </wp:positionH>
            <wp:positionV relativeFrom="page">
              <wp:posOffset>4162898</wp:posOffset>
            </wp:positionV>
            <wp:extent cx="3752850" cy="1914525"/>
            <wp:effectExtent l="0" t="0" r="0" b="9525"/>
            <wp:wrapSquare wrapText="bothSides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E7C">
        <w:t>(2)</w:t>
      </w:r>
    </w:p>
    <w:p w14:paraId="72FED638" w14:textId="5F7EC764" w:rsidR="00D249B1" w:rsidRDefault="00D249B1" w:rsidP="00CF3B68"/>
    <w:p w14:paraId="194A99EF" w14:textId="3DE5A440" w:rsidR="00D249B1" w:rsidRDefault="00D249B1" w:rsidP="00CF3B68"/>
    <w:p w14:paraId="45BA866D" w14:textId="67B3241B" w:rsidR="00D249B1" w:rsidRDefault="00D249B1" w:rsidP="00CF3B68"/>
    <w:p w14:paraId="3AF5A220" w14:textId="3A3E0E08" w:rsidR="00D249B1" w:rsidRDefault="00D249B1" w:rsidP="00CF3B68"/>
    <w:p w14:paraId="0CEC92E7" w14:textId="6ACC5D0A" w:rsidR="00D249B1" w:rsidRDefault="00D249B1" w:rsidP="00CF3B68"/>
    <w:p w14:paraId="3D1A4085" w14:textId="3329F9C5" w:rsidR="00D249B1" w:rsidRDefault="00D249B1" w:rsidP="00CF3B68"/>
    <w:p w14:paraId="6C5FD108" w14:textId="77476F00" w:rsidR="00D249B1" w:rsidRDefault="00D249B1" w:rsidP="00CF3B68">
      <w:r>
        <w:t>En exécutant ce programme, une fenêtre s’ouvre mais en appuyant sur un bouton quelconque du clavier, la fenêtre se ferme.</w:t>
      </w:r>
      <w:r w:rsidR="00270DFD">
        <w:t xml:space="preserve"> La ligne </w:t>
      </w:r>
      <w:r w:rsidR="005D2D84">
        <w:t>9 permet de « récupérer » tous les évènements.</w:t>
      </w:r>
      <w:r w:rsidR="00536AD1">
        <w:t xml:space="preserve"> La ligne 11 fait passer la variable </w:t>
      </w:r>
      <w:r w:rsidR="00536AD1">
        <w:rPr>
          <w:i/>
          <w:iCs/>
        </w:rPr>
        <w:t>continuer</w:t>
      </w:r>
      <w:r w:rsidR="00536AD1">
        <w:t xml:space="preserve"> à </w:t>
      </w:r>
      <w:r w:rsidR="00536AD1">
        <w:rPr>
          <w:i/>
          <w:iCs/>
        </w:rPr>
        <w:t>false</w:t>
      </w:r>
      <w:r w:rsidR="00536AD1">
        <w:t xml:space="preserve"> si un évènement de type « appuyer sur une touche du clavier »(ligne 9) est réalisé. Donc tant que l’on n’a pas touché un bouton du clavier, la fenêtre restera ouverte.</w:t>
      </w:r>
    </w:p>
    <w:p w14:paraId="1EE2485B" w14:textId="03F284AD" w:rsidR="00F83CC3" w:rsidRPr="00F83CC3" w:rsidRDefault="00F83CC3" w:rsidP="00F83CC3">
      <w:pPr>
        <w:pStyle w:val="Paragraphedeliste"/>
        <w:numPr>
          <w:ilvl w:val="0"/>
          <w:numId w:val="2"/>
        </w:numPr>
      </w:pPr>
      <w:r>
        <w:rPr>
          <w:u w:val="single"/>
        </w:rPr>
        <w:t>Utilisation de Pyopengl pour représenter des objets 3D</w:t>
      </w:r>
    </w:p>
    <w:p w14:paraId="04916D54" w14:textId="666E950F" w:rsidR="00F83CC3" w:rsidRDefault="003D08CC" w:rsidP="00F83CC3">
      <w:r>
        <w:rPr>
          <w:noProof/>
        </w:rPr>
        <w:drawing>
          <wp:anchor distT="0" distB="0" distL="114300" distR="114300" simplePos="0" relativeHeight="251661312" behindDoc="0" locked="0" layoutInCell="1" allowOverlap="1" wp14:anchorId="4D2E51DD" wp14:editId="2536A4D8">
            <wp:simplePos x="0" y="0"/>
            <wp:positionH relativeFrom="margin">
              <wp:posOffset>461645</wp:posOffset>
            </wp:positionH>
            <wp:positionV relativeFrom="margin">
              <wp:posOffset>6745605</wp:posOffset>
            </wp:positionV>
            <wp:extent cx="4639945" cy="2352675"/>
            <wp:effectExtent l="0" t="0" r="8255" b="9525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933">
        <w:t>(1)</w:t>
      </w:r>
    </w:p>
    <w:p w14:paraId="1A5A8EE4" w14:textId="3E2682A4" w:rsidR="00550933" w:rsidRDefault="00550933" w:rsidP="00F83CC3"/>
    <w:p w14:paraId="19716C49" w14:textId="6040F617" w:rsidR="00550933" w:rsidRDefault="00550933" w:rsidP="00F83CC3"/>
    <w:p w14:paraId="43402338" w14:textId="0E93E933" w:rsidR="00550933" w:rsidRDefault="00550933" w:rsidP="00F83CC3"/>
    <w:p w14:paraId="596CA48F" w14:textId="05E3F1D4" w:rsidR="00550933" w:rsidRDefault="00550933" w:rsidP="00F83CC3"/>
    <w:p w14:paraId="57B72174" w14:textId="7B4FA241" w:rsidR="00550933" w:rsidRDefault="00E0422A" w:rsidP="00E0422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3868C84" wp14:editId="04304DEE">
            <wp:simplePos x="0" y="0"/>
            <wp:positionH relativeFrom="margin">
              <wp:align>center</wp:align>
            </wp:positionH>
            <wp:positionV relativeFrom="page">
              <wp:posOffset>1127733</wp:posOffset>
            </wp:positionV>
            <wp:extent cx="5126355" cy="1526540"/>
            <wp:effectExtent l="0" t="0" r="0" b="0"/>
            <wp:wrapSquare wrapText="bothSides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(2)</w:t>
      </w:r>
    </w:p>
    <w:p w14:paraId="293B37B9" w14:textId="5B5B8D3E" w:rsidR="00E0422A" w:rsidRDefault="00E0422A" w:rsidP="00E0422A"/>
    <w:p w14:paraId="1B393C41" w14:textId="62467410" w:rsidR="00E0422A" w:rsidRPr="003D08CC" w:rsidRDefault="003D08CC" w:rsidP="00E0422A">
      <w:r>
        <w:rPr>
          <w:noProof/>
        </w:rPr>
        <w:drawing>
          <wp:anchor distT="0" distB="0" distL="114300" distR="114300" simplePos="0" relativeHeight="251663360" behindDoc="0" locked="0" layoutInCell="1" allowOverlap="1" wp14:anchorId="23EE76D0" wp14:editId="43DF8345">
            <wp:simplePos x="0" y="0"/>
            <wp:positionH relativeFrom="margin">
              <wp:align>center</wp:align>
            </wp:positionH>
            <wp:positionV relativeFrom="page">
              <wp:posOffset>2947035</wp:posOffset>
            </wp:positionV>
            <wp:extent cx="2665095" cy="2797810"/>
            <wp:effectExtent l="0" t="0" r="1905" b="254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Résultat obtenu :</w:t>
      </w:r>
    </w:p>
    <w:p w14:paraId="05595D23" w14:textId="70EB3225" w:rsidR="00B65CCB" w:rsidRDefault="00B65CCB" w:rsidP="00E0422A"/>
    <w:p w14:paraId="09EFB7BF" w14:textId="1C8A8685" w:rsidR="00B65CCB" w:rsidRDefault="00B65CCB" w:rsidP="00E0422A"/>
    <w:p w14:paraId="6AF6713B" w14:textId="01AE1045" w:rsidR="00B65CCB" w:rsidRDefault="00B65CCB" w:rsidP="00E0422A"/>
    <w:p w14:paraId="6B20DC03" w14:textId="66A55360" w:rsidR="00B65CCB" w:rsidRDefault="00B65CCB" w:rsidP="00E0422A"/>
    <w:p w14:paraId="6F7C867A" w14:textId="173FF926" w:rsidR="00B65CCB" w:rsidRDefault="00B65CCB" w:rsidP="00E0422A"/>
    <w:p w14:paraId="0C45DFFA" w14:textId="6AB00D1D" w:rsidR="00B65CCB" w:rsidRDefault="00B65CCB" w:rsidP="00E0422A"/>
    <w:p w14:paraId="0B738719" w14:textId="37F394A0" w:rsidR="00B65CCB" w:rsidRDefault="00B65CCB" w:rsidP="00E0422A"/>
    <w:p w14:paraId="64F14B64" w14:textId="17E63072" w:rsidR="00B65CCB" w:rsidRDefault="00B65CCB" w:rsidP="00E0422A"/>
    <w:p w14:paraId="74DD3537" w14:textId="6F3EB143" w:rsidR="00B65CCB" w:rsidRDefault="00B65CCB" w:rsidP="00E0422A"/>
    <w:p w14:paraId="35284753" w14:textId="6544FDFD" w:rsidR="00B65CCB" w:rsidRDefault="00B65CCB" w:rsidP="00E0422A"/>
    <w:p w14:paraId="2348E8DA" w14:textId="12059285" w:rsidR="00B65CCB" w:rsidRDefault="00B65CCB" w:rsidP="00E0422A">
      <w:r>
        <w:t>(3)</w:t>
      </w:r>
    </w:p>
    <w:p w14:paraId="718CDAFB" w14:textId="7853D369" w:rsidR="00B65CCB" w:rsidRPr="005229B7" w:rsidRDefault="005229B7" w:rsidP="00E0422A">
      <w:r>
        <w:rPr>
          <w:u w:val="single"/>
        </w:rPr>
        <w:t>Résultat après translation :</w:t>
      </w:r>
    </w:p>
    <w:p w14:paraId="7127E2BF" w14:textId="7AD2C2DE" w:rsidR="00B65CCB" w:rsidRDefault="008006AC" w:rsidP="00E0422A">
      <w:r>
        <w:rPr>
          <w:noProof/>
        </w:rPr>
        <w:drawing>
          <wp:anchor distT="0" distB="0" distL="114300" distR="114300" simplePos="0" relativeHeight="251664384" behindDoc="0" locked="0" layoutInCell="1" allowOverlap="1" wp14:anchorId="68DB80CC" wp14:editId="778F2931">
            <wp:simplePos x="0" y="0"/>
            <wp:positionH relativeFrom="column">
              <wp:posOffset>772795</wp:posOffset>
            </wp:positionH>
            <wp:positionV relativeFrom="page">
              <wp:posOffset>6663055</wp:posOffset>
            </wp:positionV>
            <wp:extent cx="3005455" cy="3161030"/>
            <wp:effectExtent l="0" t="0" r="4445" b="127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91140" w14:textId="58C76E82" w:rsidR="00B65CCB" w:rsidRDefault="00B65CCB" w:rsidP="00E0422A"/>
    <w:p w14:paraId="75E75C25" w14:textId="47C6FF5C" w:rsidR="00B65CCB" w:rsidRDefault="00B65CCB" w:rsidP="00E0422A"/>
    <w:p w14:paraId="383F5971" w14:textId="715728E7" w:rsidR="00B65CCB" w:rsidRDefault="00B65CCB" w:rsidP="00E0422A"/>
    <w:p w14:paraId="37C9127D" w14:textId="37D726E5" w:rsidR="00B65CCB" w:rsidRDefault="00B65CCB" w:rsidP="00E0422A"/>
    <w:p w14:paraId="53FBDEBB" w14:textId="009C86FA" w:rsidR="00B65CCB" w:rsidRDefault="00B65CCB" w:rsidP="00E0422A"/>
    <w:p w14:paraId="0FF2CC89" w14:textId="709D6195" w:rsidR="00B65CCB" w:rsidRDefault="00B65CCB" w:rsidP="00E0422A"/>
    <w:p w14:paraId="39215AA9" w14:textId="4F9FDC89" w:rsidR="00B65CCB" w:rsidRDefault="00B65CCB" w:rsidP="00E0422A"/>
    <w:p w14:paraId="57CD6254" w14:textId="77777777" w:rsidR="00CE417F" w:rsidRDefault="00CE417F" w:rsidP="00E0422A"/>
    <w:p w14:paraId="6ABF0947" w14:textId="77777777" w:rsidR="00CE417F" w:rsidRDefault="00CE417F" w:rsidP="00E0422A"/>
    <w:p w14:paraId="0495DC36" w14:textId="7A5FC45D" w:rsidR="00CE417F" w:rsidRDefault="00CE417F" w:rsidP="00E0422A"/>
    <w:p w14:paraId="46FD25DC" w14:textId="4148B8C2" w:rsidR="008006AC" w:rsidRPr="008006AC" w:rsidRDefault="008006AC" w:rsidP="00E0422A">
      <w:pPr>
        <w:rPr>
          <w:u w:val="single"/>
        </w:rPr>
      </w:pPr>
      <w:r>
        <w:rPr>
          <w:u w:val="single"/>
        </w:rPr>
        <w:lastRenderedPageBreak/>
        <w:t>Résultat après rotation :</w:t>
      </w:r>
    </w:p>
    <w:p w14:paraId="68182DED" w14:textId="117B6598" w:rsidR="00CE417F" w:rsidRDefault="0013279B" w:rsidP="00E0422A">
      <w:r>
        <w:rPr>
          <w:noProof/>
        </w:rPr>
        <w:drawing>
          <wp:anchor distT="0" distB="0" distL="114300" distR="114300" simplePos="0" relativeHeight="251665408" behindDoc="0" locked="0" layoutInCell="1" allowOverlap="1" wp14:anchorId="516533DB" wp14:editId="2236DC6F">
            <wp:simplePos x="0" y="0"/>
            <wp:positionH relativeFrom="margin">
              <wp:posOffset>471805</wp:posOffset>
            </wp:positionH>
            <wp:positionV relativeFrom="margin">
              <wp:posOffset>364490</wp:posOffset>
            </wp:positionV>
            <wp:extent cx="2703830" cy="2821305"/>
            <wp:effectExtent l="0" t="0" r="127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7E1B0" w14:textId="79035FB4" w:rsidR="00CE417F" w:rsidRDefault="00CE417F" w:rsidP="00E0422A"/>
    <w:p w14:paraId="2E16ED67" w14:textId="77777777" w:rsidR="00CE417F" w:rsidRDefault="00CE417F" w:rsidP="00E0422A"/>
    <w:p w14:paraId="159701E3" w14:textId="77777777" w:rsidR="00CE417F" w:rsidRDefault="00CE417F" w:rsidP="00E0422A"/>
    <w:p w14:paraId="19668A4D" w14:textId="77777777" w:rsidR="00CE417F" w:rsidRDefault="00CE417F" w:rsidP="00E0422A"/>
    <w:p w14:paraId="2AAE8A4D" w14:textId="77777777" w:rsidR="00CE417F" w:rsidRDefault="00CE417F" w:rsidP="00E0422A"/>
    <w:p w14:paraId="629E5CA9" w14:textId="77777777" w:rsidR="00CE417F" w:rsidRDefault="00CE417F" w:rsidP="00E0422A"/>
    <w:p w14:paraId="2211DFDF" w14:textId="45F52C98" w:rsidR="00CE417F" w:rsidRDefault="00CE417F" w:rsidP="00E0422A"/>
    <w:p w14:paraId="69BC9BC8" w14:textId="773343AB" w:rsidR="0013279B" w:rsidRDefault="0013279B" w:rsidP="00E0422A"/>
    <w:p w14:paraId="04B7EE7C" w14:textId="1F44CC29" w:rsidR="0013279B" w:rsidRDefault="0013279B" w:rsidP="00E0422A"/>
    <w:p w14:paraId="2D5914D1" w14:textId="77777777" w:rsidR="0013279B" w:rsidRDefault="0013279B" w:rsidP="00E0422A"/>
    <w:p w14:paraId="3AE695CD" w14:textId="0B6B1536" w:rsidR="00CE417F" w:rsidRPr="00CE417F" w:rsidRDefault="00CE417F" w:rsidP="00CE417F">
      <w:pPr>
        <w:pStyle w:val="Paragraphedeliste"/>
        <w:numPr>
          <w:ilvl w:val="0"/>
          <w:numId w:val="2"/>
        </w:numPr>
      </w:pPr>
      <w:r>
        <w:rPr>
          <w:u w:val="single"/>
        </w:rPr>
        <w:t>Découverte de l’environnement du travail du TP</w:t>
      </w:r>
    </w:p>
    <w:p w14:paraId="07699DA2" w14:textId="26197709" w:rsidR="00CE417F" w:rsidRDefault="0013279B" w:rsidP="00CE417F">
      <w:r>
        <w:rPr>
          <w:noProof/>
        </w:rPr>
        <w:drawing>
          <wp:anchor distT="0" distB="0" distL="114300" distR="114300" simplePos="0" relativeHeight="251666432" behindDoc="0" locked="0" layoutInCell="1" allowOverlap="1" wp14:anchorId="635748C3" wp14:editId="0A6CD5AD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951220" cy="1069975"/>
            <wp:effectExtent l="0" t="0" r="0" b="0"/>
            <wp:wrapSquare wrapText="bothSides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BE5">
        <w:t>(1).c</w:t>
      </w:r>
    </w:p>
    <w:p w14:paraId="6809F3C5" w14:textId="33B5572E" w:rsidR="00C3313C" w:rsidRDefault="00263816" w:rsidP="00CE417F">
      <w:r>
        <w:t>On a rajout</w:t>
      </w:r>
      <w:r w:rsidR="00C3313C">
        <w:t xml:space="preserve">é </w:t>
      </w:r>
      <w:r>
        <w:t xml:space="preserve">la fonction </w:t>
      </w:r>
      <w:r w:rsidRPr="00C3313C">
        <w:rPr>
          <w:i/>
          <w:iCs/>
        </w:rPr>
        <w:t>glRotatef</w:t>
      </w:r>
      <w:r>
        <w:t xml:space="preserve"> afin de pouvoir faire une rotation</w:t>
      </w:r>
      <w:r w:rsidR="00A40A21">
        <w:t xml:space="preserve"> selon l’axe x.</w:t>
      </w:r>
    </w:p>
    <w:p w14:paraId="6F4C68D0" w14:textId="4DC35D3C" w:rsidR="0013279B" w:rsidRPr="0013279B" w:rsidRDefault="0013279B" w:rsidP="00CE417F">
      <w:r>
        <w:rPr>
          <w:u w:val="single"/>
        </w:rPr>
        <w:t>Résultat obtenu :</w:t>
      </w:r>
    </w:p>
    <w:p w14:paraId="140EC4F4" w14:textId="31925165" w:rsidR="00C3313C" w:rsidRDefault="0013279B" w:rsidP="00CE417F">
      <w:r>
        <w:rPr>
          <w:noProof/>
        </w:rPr>
        <w:drawing>
          <wp:anchor distT="0" distB="0" distL="114300" distR="114300" simplePos="0" relativeHeight="251667456" behindDoc="0" locked="0" layoutInCell="1" allowOverlap="1" wp14:anchorId="105D83A1" wp14:editId="33B5A3B9">
            <wp:simplePos x="0" y="0"/>
            <wp:positionH relativeFrom="margin">
              <wp:align>left</wp:align>
            </wp:positionH>
            <wp:positionV relativeFrom="page">
              <wp:posOffset>6623752</wp:posOffset>
            </wp:positionV>
            <wp:extent cx="1750695" cy="1437640"/>
            <wp:effectExtent l="0" t="0" r="1905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D4162" w14:textId="6093D7AA" w:rsidR="00E46BFD" w:rsidRDefault="00575B2A" w:rsidP="00CE417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952AC8" wp14:editId="22C577F7">
                <wp:simplePos x="0" y="0"/>
                <wp:positionH relativeFrom="margin">
                  <wp:align>center</wp:align>
                </wp:positionH>
                <wp:positionV relativeFrom="paragraph">
                  <wp:posOffset>362220</wp:posOffset>
                </wp:positionV>
                <wp:extent cx="972765" cy="272374"/>
                <wp:effectExtent l="0" t="19050" r="37465" b="33020"/>
                <wp:wrapSquare wrapText="bothSides"/>
                <wp:docPr id="15" name="Flèche : droi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65" cy="2723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7697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5" o:spid="_x0000_s1026" type="#_x0000_t13" style="position:absolute;margin-left:0;margin-top:28.5pt;width:76.6pt;height:21.4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" adj="18576" fillcolor="#4472c4 [3204]" strokecolor="#1f3763 [1604]" strokeweight="1pt">
                <w10:wrap type="square" anchorx="margin"/>
              </v:shape>
            </w:pict>
          </mc:Fallback>
        </mc:AlternateContent>
      </w:r>
      <w:r w:rsidR="0013279B">
        <w:rPr>
          <w:noProof/>
        </w:rPr>
        <w:drawing>
          <wp:anchor distT="0" distB="0" distL="114300" distR="114300" simplePos="0" relativeHeight="251668480" behindDoc="0" locked="0" layoutInCell="1" allowOverlap="1" wp14:anchorId="1E840679" wp14:editId="22575996">
            <wp:simplePos x="0" y="0"/>
            <wp:positionH relativeFrom="margin">
              <wp:align>right</wp:align>
            </wp:positionH>
            <wp:positionV relativeFrom="page">
              <wp:posOffset>6457950</wp:posOffset>
            </wp:positionV>
            <wp:extent cx="2383155" cy="1876425"/>
            <wp:effectExtent l="0" t="0" r="0" b="952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0B932" w14:textId="37194C60" w:rsidR="00E46BFD" w:rsidRDefault="00E46BFD" w:rsidP="00CE417F"/>
    <w:p w14:paraId="4AE86DC3" w14:textId="313DE4EC" w:rsidR="0013279B" w:rsidRDefault="0013279B" w:rsidP="00CE417F"/>
    <w:p w14:paraId="2E83F971" w14:textId="77777777" w:rsidR="00575B2A" w:rsidRDefault="00575B2A" w:rsidP="00CE417F"/>
    <w:p w14:paraId="75470604" w14:textId="4A5D6BFE" w:rsidR="0013279B" w:rsidRDefault="0013279B" w:rsidP="00CE417F"/>
    <w:p w14:paraId="7D04CC2E" w14:textId="77777777" w:rsidR="00A40A21" w:rsidRDefault="00A40A21" w:rsidP="00CE417F"/>
    <w:p w14:paraId="33EC9ADF" w14:textId="77777777" w:rsidR="00706EB2" w:rsidRDefault="00706EB2" w:rsidP="007A6060">
      <w:pPr>
        <w:rPr>
          <w:u w:val="single"/>
        </w:rPr>
      </w:pPr>
    </w:p>
    <w:p w14:paraId="3193BA7B" w14:textId="77777777" w:rsidR="00706EB2" w:rsidRDefault="00706EB2" w:rsidP="007A6060">
      <w:pPr>
        <w:rPr>
          <w:u w:val="single"/>
        </w:rPr>
      </w:pPr>
    </w:p>
    <w:p w14:paraId="5B918E77" w14:textId="77777777" w:rsidR="00706EB2" w:rsidRDefault="00706EB2" w:rsidP="007A6060">
      <w:pPr>
        <w:rPr>
          <w:u w:val="single"/>
        </w:rPr>
      </w:pPr>
    </w:p>
    <w:p w14:paraId="525B9D8B" w14:textId="77777777" w:rsidR="00706EB2" w:rsidRDefault="00706EB2" w:rsidP="007A6060">
      <w:pPr>
        <w:rPr>
          <w:u w:val="single"/>
        </w:rPr>
      </w:pPr>
    </w:p>
    <w:p w14:paraId="508E42C0" w14:textId="77777777" w:rsidR="00706EB2" w:rsidRDefault="00706EB2" w:rsidP="007A6060">
      <w:pPr>
        <w:rPr>
          <w:u w:val="single"/>
        </w:rPr>
      </w:pPr>
    </w:p>
    <w:p w14:paraId="33F46CC7" w14:textId="115A4ED0" w:rsidR="007A6060" w:rsidRDefault="007A6060" w:rsidP="007A6060">
      <w:pPr>
        <w:rPr>
          <w:u w:val="single"/>
        </w:rPr>
      </w:pPr>
      <w:r>
        <w:rPr>
          <w:u w:val="single"/>
        </w:rPr>
        <w:lastRenderedPageBreak/>
        <w:t>I</w:t>
      </w:r>
      <w:r>
        <w:rPr>
          <w:u w:val="single"/>
        </w:rPr>
        <w:t>I</w:t>
      </w:r>
      <w:r>
        <w:rPr>
          <w:u w:val="single"/>
        </w:rPr>
        <w:t xml:space="preserve">/ </w:t>
      </w:r>
      <w:r>
        <w:rPr>
          <w:u w:val="single"/>
        </w:rPr>
        <w:t>MISE EN PLACE DES INT</w:t>
      </w:r>
      <w:r>
        <w:rPr>
          <w:rFonts w:cstheme="minorHAnsi"/>
          <w:u w:val="single"/>
        </w:rPr>
        <w:t>É</w:t>
      </w:r>
      <w:r>
        <w:rPr>
          <w:u w:val="single"/>
        </w:rPr>
        <w:t>RACTIONS AVEC L’UTILISATEUR AVEC PYGAME</w:t>
      </w:r>
    </w:p>
    <w:p w14:paraId="20FD43EE" w14:textId="08CEA107" w:rsidR="00706EB2" w:rsidRDefault="001F6F6C" w:rsidP="00706EB2"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085FA72C" wp14:editId="4CEA48AD">
            <wp:simplePos x="0" y="0"/>
            <wp:positionH relativeFrom="margin">
              <wp:posOffset>-471170</wp:posOffset>
            </wp:positionH>
            <wp:positionV relativeFrom="page">
              <wp:posOffset>1471646</wp:posOffset>
            </wp:positionV>
            <wp:extent cx="6944995" cy="2200275"/>
            <wp:effectExtent l="0" t="0" r="8255" b="9525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99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EB2">
        <w:t>1</w:t>
      </w:r>
      <w:r w:rsidR="00733A03">
        <w:t>.</w:t>
      </w:r>
      <w:r w:rsidR="00706EB2">
        <w:t>d</w:t>
      </w:r>
      <w:r w:rsidR="00706EB2">
        <w:t>)</w:t>
      </w:r>
    </w:p>
    <w:p w14:paraId="2F23B83C" w14:textId="45E02D7E" w:rsidR="00706EB2" w:rsidRDefault="00706EB2" w:rsidP="00706EB2">
      <w:r>
        <w:t xml:space="preserve">De la ligne 145 à 148 on permet le zoom ou le dezoom par les touches </w:t>
      </w:r>
      <w:r>
        <w:rPr>
          <w:i/>
        </w:rPr>
        <w:t>PageUp</w:t>
      </w:r>
      <w:r>
        <w:t xml:space="preserve"> et </w:t>
      </w:r>
      <w:r>
        <w:rPr>
          <w:i/>
        </w:rPr>
        <w:t>PageDown</w:t>
      </w:r>
      <w:r>
        <w:t xml:space="preserve"> du clavier.</w:t>
      </w:r>
    </w:p>
    <w:p w14:paraId="2A5C9A60" w14:textId="326E8939" w:rsidR="00733A03" w:rsidRDefault="00733A03" w:rsidP="00733A03">
      <w:r>
        <w:t>1</w:t>
      </w:r>
      <w:r>
        <w:t>.e)</w:t>
      </w:r>
    </w:p>
    <w:p w14:paraId="3D9B1D7B" w14:textId="77777777" w:rsidR="00733A03" w:rsidRDefault="00733A03" w:rsidP="00733A03"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64F90E8A" wp14:editId="41AFAB3C">
            <wp:simplePos x="0" y="0"/>
            <wp:positionH relativeFrom="column">
              <wp:posOffset>147955</wp:posOffset>
            </wp:positionH>
            <wp:positionV relativeFrom="page">
              <wp:posOffset>4356775</wp:posOffset>
            </wp:positionV>
            <wp:extent cx="3676650" cy="1114425"/>
            <wp:effectExtent l="0" t="0" r="0" b="9525"/>
            <wp:wrapSquare wrapText="bothSides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6D1E7" w14:textId="77777777" w:rsidR="00733A03" w:rsidRDefault="00733A03" w:rsidP="00733A03"/>
    <w:p w14:paraId="206F32B5" w14:textId="77777777" w:rsidR="00733A03" w:rsidRDefault="00733A03" w:rsidP="00733A03"/>
    <w:p w14:paraId="70F8B05B" w14:textId="77777777" w:rsidR="007A6060" w:rsidRPr="007A6060" w:rsidRDefault="007A6060" w:rsidP="007A6060"/>
    <w:p w14:paraId="255450E9" w14:textId="7032795F" w:rsidR="00E46BFD" w:rsidRDefault="00F64F09" w:rsidP="00CE417F">
      <w:r>
        <w:t>On veut obtenir un effet de zoom en utilisant la molette de la souris.</w:t>
      </w:r>
      <w:r w:rsidR="00952D97">
        <w:t xml:space="preserve"> Pour cela, on se sert de l’attribut </w:t>
      </w:r>
      <w:r w:rsidR="00952D97">
        <w:rPr>
          <w:i/>
          <w:iCs/>
        </w:rPr>
        <w:t>button</w:t>
      </w:r>
      <w:r w:rsidR="00952D97">
        <w:t xml:space="preserve"> </w:t>
      </w:r>
      <w:r w:rsidR="006F60B4">
        <w:t>et du sens de l’action sur la molette associé à un évènement qui prend pour valeur 4 ou 5 selon le sens de l’action.</w:t>
      </w:r>
    </w:p>
    <w:p w14:paraId="54B3EEBD" w14:textId="623C176F" w:rsidR="00CF1783" w:rsidRDefault="00CF1783" w:rsidP="00CF1783">
      <w:r>
        <w:t>1</w:t>
      </w:r>
      <w:r w:rsidR="00296B4E">
        <w:t>.</w:t>
      </w:r>
      <w:r>
        <w:t>f</w:t>
      </w:r>
      <w:r w:rsidR="00296B4E">
        <w:t>)</w:t>
      </w:r>
    </w:p>
    <w:p w14:paraId="15DAADAB" w14:textId="0AF97EEC" w:rsidR="00CF1783" w:rsidRDefault="00296B4E" w:rsidP="00CF1783">
      <w:r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7407005C" wp14:editId="7432BB77">
            <wp:simplePos x="0" y="0"/>
            <wp:positionH relativeFrom="margin">
              <wp:posOffset>419911</wp:posOffset>
            </wp:positionH>
            <wp:positionV relativeFrom="page">
              <wp:posOffset>6592881</wp:posOffset>
            </wp:positionV>
            <wp:extent cx="3372485" cy="1647825"/>
            <wp:effectExtent l="0" t="0" r="0" b="9525"/>
            <wp:wrapSquare wrapText="bothSides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526E8" w14:textId="77777777" w:rsidR="00CF1783" w:rsidRDefault="00CF1783" w:rsidP="00CF1783"/>
    <w:p w14:paraId="54F24515" w14:textId="77777777" w:rsidR="00CF1783" w:rsidRDefault="00CF1783" w:rsidP="00CF1783"/>
    <w:p w14:paraId="6D511650" w14:textId="365BDEF5" w:rsidR="00CF1783" w:rsidRDefault="00CF1783" w:rsidP="00CF1783"/>
    <w:p w14:paraId="7D852A7A" w14:textId="78BB837A" w:rsidR="00296B4E" w:rsidRDefault="00296B4E" w:rsidP="00CF1783"/>
    <w:p w14:paraId="4CAFD495" w14:textId="77777777" w:rsidR="00296B4E" w:rsidRDefault="00296B4E" w:rsidP="00CF1783"/>
    <w:p w14:paraId="405722DA" w14:textId="30888438" w:rsidR="00CF1783" w:rsidRDefault="00CF1783" w:rsidP="00CF1783"/>
    <w:p w14:paraId="7DB3DA15" w14:textId="3CCBFF9C" w:rsidR="00187153" w:rsidRDefault="00CF1783" w:rsidP="00CF1783">
      <w:r>
        <w:t xml:space="preserve">La question 1)f a pour but de nous permettre de faire une rotation ou une translation quelconque par le déplacement de la souris et l’appui du bouton droit ou gauche. On utilise alors </w:t>
      </w:r>
      <w:r>
        <w:rPr>
          <w:i/>
        </w:rPr>
        <w:t>pygame.mouse.get_pressed()</w:t>
      </w:r>
      <w:r>
        <w:t xml:space="preserve"> pour savoir sur quel bouton sommes nous en train d’appuyer. On utilise </w:t>
      </w:r>
      <w:r>
        <w:rPr>
          <w:i/>
        </w:rPr>
        <w:t>self.event.rel</w:t>
      </w:r>
      <w:r>
        <w:t xml:space="preserve"> pour permettre un déplacement quelconque selon </w:t>
      </w:r>
      <w:r w:rsidR="00752A63">
        <w:t xml:space="preserve">l’axe </w:t>
      </w:r>
      <w:r>
        <w:t xml:space="preserve">x et z. Ensuite, selon le bouton sur lequel on appuie, soit on fait une translation avec </w:t>
      </w:r>
      <w:r>
        <w:rPr>
          <w:i/>
        </w:rPr>
        <w:t>gl.glTranslatef</w:t>
      </w:r>
      <w:r>
        <w:t xml:space="preserve"> soit on fait une rotation avec </w:t>
      </w:r>
      <w:r>
        <w:rPr>
          <w:i/>
        </w:rPr>
        <w:t>gl.glRotatef</w:t>
      </w:r>
      <w:r>
        <w:t>.</w:t>
      </w:r>
      <w:r w:rsidR="00E565A5">
        <w:t xml:space="preserve"> On divise par 25 pour ne pas avoir une translation « trop rapide ».</w:t>
      </w:r>
    </w:p>
    <w:p w14:paraId="0B56C257" w14:textId="77435A12" w:rsidR="00187153" w:rsidRDefault="002933B6" w:rsidP="00187153">
      <w:pPr>
        <w:rPr>
          <w:u w:val="single"/>
        </w:rPr>
      </w:pPr>
      <w:r>
        <w:rPr>
          <w:noProof/>
          <w:u w:val="single"/>
          <w:lang w:eastAsia="fr-FR"/>
        </w:rPr>
        <w:lastRenderedPageBreak/>
        <w:drawing>
          <wp:anchor distT="0" distB="0" distL="114300" distR="114300" simplePos="0" relativeHeight="251677696" behindDoc="0" locked="0" layoutInCell="1" allowOverlap="1" wp14:anchorId="3AD17B73" wp14:editId="6DE35321">
            <wp:simplePos x="0" y="0"/>
            <wp:positionH relativeFrom="margin">
              <wp:align>left</wp:align>
            </wp:positionH>
            <wp:positionV relativeFrom="page">
              <wp:posOffset>1199515</wp:posOffset>
            </wp:positionV>
            <wp:extent cx="4800600" cy="3750945"/>
            <wp:effectExtent l="0" t="0" r="0" b="190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l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153">
        <w:rPr>
          <w:u w:val="single"/>
        </w:rPr>
        <w:t>Résultat obtenu a</w:t>
      </w:r>
      <w:r w:rsidR="00187153">
        <w:rPr>
          <w:u w:val="single"/>
        </w:rPr>
        <w:t>près une translation quelconque :</w:t>
      </w:r>
    </w:p>
    <w:p w14:paraId="1A6A318A" w14:textId="26F3EFCD" w:rsidR="00187153" w:rsidRDefault="00187153" w:rsidP="00187153">
      <w:pPr>
        <w:rPr>
          <w:u w:val="single"/>
        </w:rPr>
      </w:pPr>
    </w:p>
    <w:p w14:paraId="76FB3BDE" w14:textId="77777777" w:rsidR="00187153" w:rsidRDefault="00187153" w:rsidP="00187153">
      <w:pPr>
        <w:rPr>
          <w:u w:val="single"/>
        </w:rPr>
      </w:pPr>
    </w:p>
    <w:p w14:paraId="1F34B175" w14:textId="51132F4A" w:rsidR="00187153" w:rsidRDefault="00187153" w:rsidP="00187153">
      <w:pPr>
        <w:rPr>
          <w:u w:val="single"/>
        </w:rPr>
      </w:pPr>
    </w:p>
    <w:p w14:paraId="43888815" w14:textId="77777777" w:rsidR="00187153" w:rsidRDefault="00187153" w:rsidP="00187153">
      <w:pPr>
        <w:rPr>
          <w:u w:val="single"/>
        </w:rPr>
      </w:pPr>
    </w:p>
    <w:p w14:paraId="67D95868" w14:textId="77777777" w:rsidR="00187153" w:rsidRDefault="00187153" w:rsidP="00187153">
      <w:pPr>
        <w:rPr>
          <w:u w:val="single"/>
        </w:rPr>
      </w:pPr>
    </w:p>
    <w:p w14:paraId="18217243" w14:textId="77777777" w:rsidR="00187153" w:rsidRDefault="00187153" w:rsidP="00187153">
      <w:pPr>
        <w:rPr>
          <w:u w:val="single"/>
        </w:rPr>
      </w:pPr>
    </w:p>
    <w:p w14:paraId="56293E11" w14:textId="77777777" w:rsidR="00187153" w:rsidRDefault="00187153" w:rsidP="00187153">
      <w:pPr>
        <w:rPr>
          <w:u w:val="single"/>
        </w:rPr>
      </w:pPr>
    </w:p>
    <w:p w14:paraId="073F0831" w14:textId="77777777" w:rsidR="00187153" w:rsidRDefault="00187153" w:rsidP="00187153">
      <w:pPr>
        <w:rPr>
          <w:u w:val="single"/>
        </w:rPr>
      </w:pPr>
    </w:p>
    <w:p w14:paraId="1829F680" w14:textId="77777777" w:rsidR="00187153" w:rsidRDefault="00187153" w:rsidP="00187153">
      <w:pPr>
        <w:rPr>
          <w:u w:val="single"/>
        </w:rPr>
      </w:pPr>
    </w:p>
    <w:p w14:paraId="1CE256E8" w14:textId="77777777" w:rsidR="00187153" w:rsidRDefault="00187153" w:rsidP="00187153">
      <w:pPr>
        <w:rPr>
          <w:u w:val="single"/>
        </w:rPr>
      </w:pPr>
    </w:p>
    <w:p w14:paraId="322CC3EB" w14:textId="77777777" w:rsidR="00187153" w:rsidRDefault="00187153" w:rsidP="00187153">
      <w:pPr>
        <w:rPr>
          <w:u w:val="single"/>
        </w:rPr>
      </w:pPr>
    </w:p>
    <w:p w14:paraId="7A64ECB4" w14:textId="77777777" w:rsidR="00187153" w:rsidRDefault="00187153" w:rsidP="00187153">
      <w:pPr>
        <w:rPr>
          <w:u w:val="single"/>
        </w:rPr>
      </w:pPr>
    </w:p>
    <w:p w14:paraId="0CD9A988" w14:textId="77777777" w:rsidR="00187153" w:rsidRDefault="00187153" w:rsidP="00187153">
      <w:pPr>
        <w:rPr>
          <w:u w:val="single"/>
        </w:rPr>
      </w:pPr>
    </w:p>
    <w:p w14:paraId="15498EDD" w14:textId="77777777" w:rsidR="00187153" w:rsidRDefault="00187153" w:rsidP="00187153">
      <w:pPr>
        <w:rPr>
          <w:u w:val="single"/>
        </w:rPr>
      </w:pPr>
    </w:p>
    <w:p w14:paraId="41FA8090" w14:textId="7345BEC1" w:rsidR="00187153" w:rsidRDefault="00187153" w:rsidP="00187153">
      <w:pPr>
        <w:rPr>
          <w:u w:val="single"/>
        </w:rPr>
      </w:pPr>
      <w:r>
        <w:rPr>
          <w:u w:val="single"/>
        </w:rPr>
        <w:t>Résultat obtenu a</w:t>
      </w:r>
      <w:r>
        <w:rPr>
          <w:u w:val="single"/>
        </w:rPr>
        <w:t>près une rotation quelconque :</w:t>
      </w:r>
    </w:p>
    <w:p w14:paraId="4222EAB4" w14:textId="77777777" w:rsidR="00187153" w:rsidRDefault="00187153" w:rsidP="00187153"/>
    <w:p w14:paraId="5092E5CA" w14:textId="77777777" w:rsidR="00187153" w:rsidRDefault="00187153" w:rsidP="00187153">
      <w:r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 wp14:anchorId="06A3FCA5" wp14:editId="5C1FF705">
            <wp:simplePos x="0" y="0"/>
            <wp:positionH relativeFrom="margin">
              <wp:align>left</wp:align>
            </wp:positionH>
            <wp:positionV relativeFrom="page">
              <wp:posOffset>5523865</wp:posOffset>
            </wp:positionV>
            <wp:extent cx="4827270" cy="3800475"/>
            <wp:effectExtent l="0" t="0" r="0" b="9525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ta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64D87" w14:textId="77777777" w:rsidR="00187153" w:rsidRDefault="00187153" w:rsidP="00187153"/>
    <w:p w14:paraId="7158F108" w14:textId="77777777" w:rsidR="00187153" w:rsidRDefault="00187153" w:rsidP="00187153"/>
    <w:p w14:paraId="7C23BA8F" w14:textId="77777777" w:rsidR="00187153" w:rsidRDefault="00187153" w:rsidP="00187153"/>
    <w:p w14:paraId="01B90D7E" w14:textId="77777777" w:rsidR="00187153" w:rsidRDefault="00187153" w:rsidP="00187153"/>
    <w:p w14:paraId="334752E5" w14:textId="77777777" w:rsidR="00187153" w:rsidRDefault="00187153" w:rsidP="00187153"/>
    <w:p w14:paraId="5243F6E8" w14:textId="77777777" w:rsidR="00187153" w:rsidRDefault="00187153" w:rsidP="00187153"/>
    <w:p w14:paraId="1463F95A" w14:textId="77777777" w:rsidR="00187153" w:rsidRDefault="00187153" w:rsidP="00187153"/>
    <w:p w14:paraId="5A61A7B8" w14:textId="77777777" w:rsidR="00187153" w:rsidRDefault="00187153" w:rsidP="00187153"/>
    <w:p w14:paraId="6F6C1642" w14:textId="77777777" w:rsidR="00187153" w:rsidRDefault="00187153" w:rsidP="00187153"/>
    <w:p w14:paraId="209EC8B5" w14:textId="77777777" w:rsidR="00187153" w:rsidRDefault="00187153" w:rsidP="00187153"/>
    <w:p w14:paraId="06867C6F" w14:textId="77777777" w:rsidR="00187153" w:rsidRDefault="00187153" w:rsidP="00187153">
      <w:pPr>
        <w:rPr>
          <w:u w:val="single"/>
        </w:rPr>
      </w:pPr>
    </w:p>
    <w:p w14:paraId="70605609" w14:textId="77777777" w:rsidR="00187153" w:rsidRDefault="00187153" w:rsidP="00187153">
      <w:pPr>
        <w:rPr>
          <w:u w:val="single"/>
        </w:rPr>
      </w:pPr>
    </w:p>
    <w:p w14:paraId="23DDB7D3" w14:textId="77777777" w:rsidR="002933B6" w:rsidRDefault="002933B6" w:rsidP="00E93E28"/>
    <w:p w14:paraId="18FD01B8" w14:textId="2C30CE17" w:rsidR="00E93E28" w:rsidRDefault="00E93E28" w:rsidP="00E93E28">
      <w:pPr>
        <w:rPr>
          <w:u w:val="single"/>
        </w:rPr>
      </w:pPr>
      <w:r>
        <w:rPr>
          <w:u w:val="single"/>
        </w:rPr>
        <w:lastRenderedPageBreak/>
        <w:t>II</w:t>
      </w:r>
      <w:r>
        <w:rPr>
          <w:u w:val="single"/>
        </w:rPr>
        <w:t>I</w:t>
      </w:r>
      <w:r>
        <w:rPr>
          <w:u w:val="single"/>
        </w:rPr>
        <w:t xml:space="preserve">/ </w:t>
      </w:r>
      <w:r w:rsidR="00FA14D1">
        <w:rPr>
          <w:u w:val="single"/>
        </w:rPr>
        <w:t>CR</w:t>
      </w:r>
      <w:r w:rsidR="00FA14D1">
        <w:rPr>
          <w:rFonts w:cstheme="minorHAnsi"/>
          <w:u w:val="single"/>
        </w:rPr>
        <w:t>É</w:t>
      </w:r>
      <w:r w:rsidR="00FA14D1">
        <w:rPr>
          <w:u w:val="single"/>
        </w:rPr>
        <w:t>ATION D’UNE SECTION</w:t>
      </w:r>
    </w:p>
    <w:p w14:paraId="7A3DC1E7" w14:textId="77777777" w:rsidR="002B37B0" w:rsidRDefault="002B37B0" w:rsidP="002B37B0">
      <w:r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 wp14:anchorId="71D94664" wp14:editId="376E575A">
            <wp:simplePos x="0" y="0"/>
            <wp:positionH relativeFrom="margin">
              <wp:align>right</wp:align>
            </wp:positionH>
            <wp:positionV relativeFrom="page">
              <wp:posOffset>1390650</wp:posOffset>
            </wp:positionV>
            <wp:extent cx="5760720" cy="2752090"/>
            <wp:effectExtent l="0" t="0" r="0" b="0"/>
            <wp:wrapSquare wrapText="bothSides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2.a)</w:t>
      </w:r>
    </w:p>
    <w:p w14:paraId="2E44C550" w14:textId="4DCC1A26" w:rsidR="002B37B0" w:rsidRPr="00141A43" w:rsidRDefault="002B37B0" w:rsidP="002B37B0">
      <w:pPr>
        <w:rPr>
          <w:rFonts w:cstheme="minorHAnsi"/>
        </w:rPr>
      </w:pPr>
      <w:r>
        <w:t>2.b)</w:t>
      </w:r>
    </w:p>
    <w:p w14:paraId="1F52546C" w14:textId="07B82DC1" w:rsidR="002B37B0" w:rsidRPr="00702E69" w:rsidRDefault="002B37B0" w:rsidP="002B37B0">
      <w:pPr>
        <w:pStyle w:val="Paragraphedeliste"/>
        <w:numPr>
          <w:ilvl w:val="0"/>
          <w:numId w:val="4"/>
        </w:numPr>
        <w:rPr>
          <w:rStyle w:val="lev"/>
          <w:rFonts w:cstheme="minorHAnsi"/>
          <w:b w:val="0"/>
          <w:bCs w:val="0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81792" behindDoc="0" locked="0" layoutInCell="1" allowOverlap="1" wp14:anchorId="1F19D643" wp14:editId="06BE6B8D">
            <wp:simplePos x="0" y="0"/>
            <wp:positionH relativeFrom="margin">
              <wp:posOffset>-297180</wp:posOffset>
            </wp:positionH>
            <wp:positionV relativeFrom="page">
              <wp:posOffset>5086985</wp:posOffset>
            </wp:positionV>
            <wp:extent cx="6509385" cy="1692275"/>
            <wp:effectExtent l="0" t="0" r="5715" b="3175"/>
            <wp:wrapSquare wrapText="bothSides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1A43">
        <w:rPr>
          <w:rFonts w:cstheme="minorHAnsi"/>
          <w:color w:val="000000" w:themeColor="text1"/>
        </w:rPr>
        <w:t>L’ins</w:t>
      </w:r>
      <w:r w:rsidRPr="002B37B0">
        <w:rPr>
          <w:rFonts w:cstheme="minorHAnsi"/>
          <w:color w:val="000000" w:themeColor="text1"/>
        </w:rPr>
        <w:t xml:space="preserve">truction </w:t>
      </w:r>
      <w:r w:rsidRPr="002B37B0">
        <w:rPr>
          <w:rStyle w:val="lev"/>
          <w:rFonts w:cstheme="minorHAnsi"/>
          <w:b w:val="0"/>
          <w:bCs w:val="0"/>
          <w:i/>
          <w:color w:val="000000" w:themeColor="text1"/>
          <w:shd w:val="clear" w:color="auto" w:fill="FFFFFF"/>
        </w:rPr>
        <w:t>Configuration().add(section).display()</w:t>
      </w:r>
      <w:r w:rsidRPr="002B37B0">
        <w:rPr>
          <w:rStyle w:val="lev"/>
          <w:rFonts w:cstheme="minorHAnsi"/>
          <w:b w:val="0"/>
          <w:bCs w:val="0"/>
          <w:color w:val="000000" w:themeColor="text1"/>
          <w:shd w:val="clear" w:color="auto" w:fill="FFFFFF"/>
        </w:rPr>
        <w:t xml:space="preserve"> permet de rajouter des paramètres de la classe </w:t>
      </w:r>
      <w:r w:rsidRPr="002B37B0">
        <w:rPr>
          <w:rStyle w:val="lev"/>
          <w:rFonts w:cstheme="minorHAnsi"/>
          <w:b w:val="0"/>
          <w:bCs w:val="0"/>
          <w:i/>
          <w:color w:val="000000" w:themeColor="text1"/>
          <w:shd w:val="clear" w:color="auto" w:fill="FFFFFF"/>
        </w:rPr>
        <w:t>Section</w:t>
      </w:r>
      <w:r w:rsidRPr="002B37B0">
        <w:rPr>
          <w:rStyle w:val="lev"/>
          <w:rFonts w:cstheme="minorHAnsi"/>
          <w:b w:val="0"/>
          <w:bCs w:val="0"/>
          <w:color w:val="000000" w:themeColor="text1"/>
          <w:shd w:val="clear" w:color="auto" w:fill="FFFFFF"/>
        </w:rPr>
        <w:t xml:space="preserve"> à la classe </w:t>
      </w:r>
      <w:r w:rsidRPr="002B37B0">
        <w:rPr>
          <w:rStyle w:val="lev"/>
          <w:rFonts w:cstheme="minorHAnsi"/>
          <w:b w:val="0"/>
          <w:bCs w:val="0"/>
          <w:i/>
          <w:color w:val="000000" w:themeColor="text1"/>
          <w:shd w:val="clear" w:color="auto" w:fill="FFFFFF"/>
        </w:rPr>
        <w:t>Configuration</w:t>
      </w:r>
      <w:r w:rsidRPr="002B37B0">
        <w:rPr>
          <w:rStyle w:val="lev"/>
          <w:rFonts w:cstheme="minorHAnsi"/>
          <w:b w:val="0"/>
          <w:bCs w:val="0"/>
          <w:color w:val="000000" w:themeColor="text1"/>
          <w:shd w:val="clear" w:color="auto" w:fill="FFFFFF"/>
        </w:rPr>
        <w:t xml:space="preserve"> et de créer un objet de type </w:t>
      </w:r>
      <w:r w:rsidRPr="002B37B0">
        <w:rPr>
          <w:rStyle w:val="lev"/>
          <w:rFonts w:cstheme="minorHAnsi"/>
          <w:b w:val="0"/>
          <w:bCs w:val="0"/>
          <w:i/>
          <w:color w:val="000000" w:themeColor="text1"/>
          <w:shd w:val="clear" w:color="auto" w:fill="FFFFFF"/>
        </w:rPr>
        <w:t>Configuration</w:t>
      </w:r>
      <w:r w:rsidRPr="002B37B0">
        <w:rPr>
          <w:rStyle w:val="lev"/>
          <w:rFonts w:cstheme="minorHAnsi"/>
          <w:b w:val="0"/>
          <w:bCs w:val="0"/>
          <w:color w:val="000000" w:themeColor="text1"/>
          <w:shd w:val="clear" w:color="auto" w:fill="FFFFFF"/>
        </w:rPr>
        <w:t xml:space="preserve"> avec les paramètres ajoutés.</w:t>
      </w:r>
    </w:p>
    <w:p w14:paraId="347D7C37" w14:textId="77777777" w:rsidR="002B37B0" w:rsidRPr="00141A43" w:rsidRDefault="002B37B0" w:rsidP="002B37B0">
      <w:pPr>
        <w:pStyle w:val="Paragraphedeliste"/>
        <w:rPr>
          <w:rStyle w:val="lev"/>
          <w:rFonts w:cstheme="minorHAnsi"/>
          <w:b w:val="0"/>
          <w:bCs w:val="0"/>
          <w:color w:val="000000" w:themeColor="text1"/>
        </w:rPr>
      </w:pPr>
    </w:p>
    <w:p w14:paraId="10CC39AC" w14:textId="3F325CB1" w:rsidR="00A91683" w:rsidRPr="00A91683" w:rsidRDefault="002B37B0" w:rsidP="00A91683">
      <w:pPr>
        <w:pStyle w:val="Paragraphedeliste"/>
        <w:numPr>
          <w:ilvl w:val="0"/>
          <w:numId w:val="4"/>
        </w:numPr>
      </w:pPr>
      <w:r w:rsidRPr="00A91683">
        <w:rPr>
          <w:rFonts w:cstheme="minorHAnsi"/>
          <w:color w:val="000000" w:themeColor="text1"/>
        </w:rPr>
        <w:t xml:space="preserve">Le but de cette question est de pouvoir représenter une section. Pour cela, on réutilise le code donné en exemple mais on remplace les 1 par </w:t>
      </w:r>
      <w:r w:rsidRPr="00A91683">
        <w:rPr>
          <w:rFonts w:cstheme="minorHAnsi"/>
          <w:i/>
          <w:iCs/>
          <w:color w:val="000000" w:themeColor="text1"/>
        </w:rPr>
        <w:t>self.parameters[‘width’]</w:t>
      </w:r>
      <w:r w:rsidRPr="00A91683">
        <w:rPr>
          <w:rFonts w:cstheme="minorHAnsi"/>
          <w:color w:val="000000" w:themeColor="text1"/>
        </w:rPr>
        <w:t xml:space="preserve"> ou par </w:t>
      </w:r>
      <w:r w:rsidRPr="00A91683">
        <w:rPr>
          <w:rFonts w:cstheme="minorHAnsi"/>
          <w:i/>
          <w:iCs/>
          <w:color w:val="000000" w:themeColor="text1"/>
        </w:rPr>
        <w:t>self.parameters[‘height’]</w:t>
      </w:r>
      <w:r w:rsidRPr="00A91683">
        <w:rPr>
          <w:rFonts w:cstheme="minorHAnsi"/>
          <w:color w:val="000000" w:themeColor="text1"/>
        </w:rPr>
        <w:t xml:space="preserve"> selon la position du 1 donc </w:t>
      </w:r>
      <w:r w:rsidRPr="00A91683">
        <w:rPr>
          <w:rFonts w:cstheme="minorHAnsi"/>
          <w:i/>
          <w:iCs/>
          <w:color w:val="000000" w:themeColor="text1"/>
        </w:rPr>
        <w:t>glVertex3fv</w:t>
      </w:r>
      <w:r w:rsidRPr="00A91683">
        <w:rPr>
          <w:rFonts w:cstheme="minorHAnsi"/>
          <w:color w:val="000000" w:themeColor="text1"/>
        </w:rPr>
        <w:t xml:space="preserve"> pour être en accord avec la fonction </w:t>
      </w:r>
      <w:r w:rsidRPr="00A91683">
        <w:rPr>
          <w:rFonts w:cstheme="minorHAnsi"/>
          <w:i/>
          <w:iCs/>
          <w:color w:val="000000" w:themeColor="text1"/>
        </w:rPr>
        <w:t>Q2b()</w:t>
      </w:r>
      <w:r w:rsidRPr="00A91683">
        <w:rPr>
          <w:rFonts w:cstheme="minorHAnsi"/>
          <w:color w:val="000000" w:themeColor="text1"/>
        </w:rPr>
        <w:t xml:space="preserve"> du fichier </w:t>
      </w:r>
      <w:r w:rsidRPr="00A91683">
        <w:rPr>
          <w:rFonts w:cstheme="minorHAnsi"/>
          <w:i/>
          <w:iCs/>
          <w:color w:val="000000" w:themeColor="text1"/>
        </w:rPr>
        <w:t>Main</w:t>
      </w:r>
      <w:r w:rsidRPr="00A91683">
        <w:rPr>
          <w:rFonts w:cstheme="minorHAnsi"/>
          <w:color w:val="000000" w:themeColor="text1"/>
        </w:rPr>
        <w:t xml:space="preserve"> où l’on a ajouté les paramètres </w:t>
      </w:r>
      <w:r w:rsidRPr="00A91683">
        <w:rPr>
          <w:rFonts w:cstheme="minorHAnsi"/>
          <w:i/>
          <w:iCs/>
          <w:color w:val="000000" w:themeColor="text1"/>
        </w:rPr>
        <w:t>width</w:t>
      </w:r>
      <w:r w:rsidRPr="00A91683">
        <w:rPr>
          <w:rFonts w:cstheme="minorHAnsi"/>
          <w:color w:val="000000" w:themeColor="text1"/>
        </w:rPr>
        <w:t xml:space="preserve"> et </w:t>
      </w:r>
      <w:r w:rsidRPr="00A91683">
        <w:rPr>
          <w:rFonts w:cstheme="minorHAnsi"/>
          <w:i/>
          <w:iCs/>
          <w:color w:val="000000" w:themeColor="text1"/>
        </w:rPr>
        <w:t>height</w:t>
      </w:r>
      <w:r w:rsidRPr="00A91683">
        <w:rPr>
          <w:rFonts w:cstheme="minorHAnsi"/>
          <w:color w:val="000000" w:themeColor="text1"/>
        </w:rPr>
        <w:t>.</w:t>
      </w:r>
    </w:p>
    <w:p w14:paraId="6C2A45F0" w14:textId="2333FDF5" w:rsidR="00A91683" w:rsidRDefault="008F2F4F" w:rsidP="00A91683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71472A0" wp14:editId="4EF9D436">
            <wp:simplePos x="0" y="0"/>
            <wp:positionH relativeFrom="column">
              <wp:posOffset>1240101</wp:posOffset>
            </wp:positionH>
            <wp:positionV relativeFrom="page">
              <wp:posOffset>7820917</wp:posOffset>
            </wp:positionV>
            <wp:extent cx="3171190" cy="2630170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683">
        <w:rPr>
          <w:u w:val="single"/>
        </w:rPr>
        <w:t>Résultat obtenu :</w:t>
      </w:r>
    </w:p>
    <w:p w14:paraId="54844548" w14:textId="3067D42D" w:rsidR="00A91683" w:rsidRPr="00A91683" w:rsidRDefault="00A91683" w:rsidP="00A91683"/>
    <w:p w14:paraId="633C3D00" w14:textId="6E7736D3" w:rsidR="00E93E28" w:rsidRDefault="00E93E28" w:rsidP="00CE417F"/>
    <w:p w14:paraId="6E7F2E3E" w14:textId="4F974C35" w:rsidR="008F2F4F" w:rsidRDefault="008F2F4F" w:rsidP="00CE417F"/>
    <w:p w14:paraId="7A53776D" w14:textId="6F197932" w:rsidR="008F2F4F" w:rsidRDefault="008F2F4F" w:rsidP="00CE417F"/>
    <w:p w14:paraId="3F4B62E2" w14:textId="4A1D4B59" w:rsidR="008F2F4F" w:rsidRDefault="008F2F4F" w:rsidP="00CE417F"/>
    <w:p w14:paraId="0254CD5B" w14:textId="0A56CB58" w:rsidR="008F2F4F" w:rsidRDefault="008F2F4F" w:rsidP="00CE417F"/>
    <w:p w14:paraId="3EC393B0" w14:textId="39A4D35A" w:rsidR="008F2F4F" w:rsidRDefault="008F2F4F" w:rsidP="00CE417F">
      <w:r>
        <w:lastRenderedPageBreak/>
        <w:t>2.c)</w:t>
      </w:r>
    </w:p>
    <w:p w14:paraId="034CF645" w14:textId="55A4ABBD" w:rsidR="008F2F4F" w:rsidRDefault="00C11A52" w:rsidP="00CE417F">
      <w:r>
        <w:rPr>
          <w:u w:val="single"/>
        </w:rPr>
        <w:t xml:space="preserve">Méthode </w:t>
      </w:r>
      <w:r>
        <w:rPr>
          <w:i/>
          <w:iCs/>
          <w:u w:val="single"/>
        </w:rPr>
        <w:t>drawEdges </w:t>
      </w:r>
      <w:r>
        <w:rPr>
          <w:u w:val="single"/>
        </w:rPr>
        <w:t>:</w:t>
      </w:r>
    </w:p>
    <w:p w14:paraId="295D6307" w14:textId="73D8F6D7" w:rsidR="00A54AF1" w:rsidRDefault="00A54AF1" w:rsidP="00CE417F">
      <w:r>
        <w:rPr>
          <w:noProof/>
        </w:rPr>
        <w:drawing>
          <wp:inline distT="0" distB="0" distL="0" distR="0" wp14:anchorId="4E1614D8" wp14:editId="31E88A23">
            <wp:extent cx="4776281" cy="1363598"/>
            <wp:effectExtent l="0" t="0" r="5715" b="8255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155" cy="137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9495" w14:textId="5A13122B" w:rsidR="00A54AF1" w:rsidRPr="00C32F4D" w:rsidRDefault="00A54AF1" w:rsidP="00CE417F">
      <w:pPr>
        <w:rPr>
          <w:rFonts w:cstheme="minorHAnsi"/>
        </w:rPr>
      </w:pPr>
      <w:r>
        <w:t xml:space="preserve">C’est le même principe que la méthode </w:t>
      </w:r>
      <w:r w:rsidR="007B4A87">
        <w:t>précédente</w:t>
      </w:r>
      <w:r>
        <w:t xml:space="preserve"> </w:t>
      </w:r>
      <w:r w:rsidR="00AC4A70">
        <w:t>mais ici</w:t>
      </w:r>
      <w:r>
        <w:t xml:space="preserve"> on utilise </w:t>
      </w:r>
      <w:r>
        <w:rPr>
          <w:i/>
          <w:iCs/>
        </w:rPr>
        <w:t>gl.GL_LINE</w:t>
      </w:r>
      <w:r>
        <w:t xml:space="preserve"> et non pas </w:t>
      </w:r>
      <w:r>
        <w:rPr>
          <w:i/>
          <w:iCs/>
        </w:rPr>
        <w:t>gl.GL_FILL</w:t>
      </w:r>
      <w:r w:rsidR="007B4A87">
        <w:t xml:space="preserve"> et on modifie la </w:t>
      </w:r>
      <w:r w:rsidR="007B4A87" w:rsidRPr="00C32F4D">
        <w:rPr>
          <w:rFonts w:cstheme="minorHAnsi"/>
        </w:rPr>
        <w:t>couleur</w:t>
      </w:r>
      <w:r w:rsidR="00F820FC" w:rsidRPr="00C32F4D">
        <w:rPr>
          <w:rFonts w:cstheme="minorHAnsi"/>
        </w:rPr>
        <w:t xml:space="preserve"> </w:t>
      </w:r>
      <w:r w:rsidR="007B4A87" w:rsidRPr="00C32F4D">
        <w:rPr>
          <w:rFonts w:cstheme="minorHAnsi"/>
        </w:rPr>
        <w:t>(ici on a multiplié par 0.5).</w:t>
      </w:r>
    </w:p>
    <w:p w14:paraId="28ACDD41" w14:textId="2633C9E1" w:rsidR="00C32F4D" w:rsidRPr="00C32F4D" w:rsidRDefault="00C32F4D" w:rsidP="00CE417F">
      <w:pPr>
        <w:rPr>
          <w:rFonts w:cstheme="minorHAnsi"/>
        </w:rPr>
      </w:pPr>
      <w:r w:rsidRPr="00C32F4D">
        <w:rPr>
          <w:rFonts w:cstheme="minorHAnsi"/>
          <w:u w:val="single"/>
        </w:rPr>
        <w:t xml:space="preserve">Modification de </w:t>
      </w:r>
      <w:r w:rsidRPr="00C32F4D">
        <w:rPr>
          <w:rFonts w:cstheme="minorHAnsi"/>
          <w:i/>
          <w:iCs/>
          <w:u w:val="single"/>
        </w:rPr>
        <w:t>draw </w:t>
      </w:r>
      <w:r w:rsidRPr="00C32F4D">
        <w:rPr>
          <w:rFonts w:cstheme="minorHAnsi"/>
          <w:u w:val="single"/>
        </w:rPr>
        <w:t>:</w:t>
      </w:r>
    </w:p>
    <w:p w14:paraId="5FED77D3" w14:textId="71FD75ED" w:rsidR="00D22E19" w:rsidRDefault="00C32F4D" w:rsidP="00CE417F">
      <w:pPr>
        <w:rPr>
          <w:rStyle w:val="lev"/>
          <w:rFonts w:cstheme="minorHAnsi"/>
          <w:b w:val="0"/>
          <w:bCs w:val="0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P</w:t>
      </w:r>
      <w:r w:rsidRPr="00C32F4D">
        <w:rPr>
          <w:rFonts w:cstheme="minorHAnsi"/>
          <w:color w:val="333333"/>
          <w:shd w:val="clear" w:color="auto" w:fill="FFFFFF"/>
        </w:rPr>
        <w:t>our que la méthode </w:t>
      </w:r>
      <w:r w:rsidRPr="00C32F4D">
        <w:rPr>
          <w:rStyle w:val="lev"/>
          <w:rFonts w:cstheme="minorHAnsi"/>
          <w:b w:val="0"/>
          <w:bCs w:val="0"/>
          <w:i/>
          <w:iCs/>
          <w:color w:val="333333"/>
          <w:shd w:val="clear" w:color="auto" w:fill="FFFFFF"/>
        </w:rPr>
        <w:t>drawEdges()</w:t>
      </w:r>
      <w:r w:rsidRPr="00C32F4D">
        <w:rPr>
          <w:rFonts w:cstheme="minorHAnsi"/>
          <w:color w:val="333333"/>
          <w:shd w:val="clear" w:color="auto" w:fill="FFFFFF"/>
        </w:rPr>
        <w:t> soit exécutée en premier lorsque le paramètre </w:t>
      </w:r>
      <w:r w:rsidRPr="00C32F4D">
        <w:rPr>
          <w:rStyle w:val="lev"/>
          <w:rFonts w:cstheme="minorHAnsi"/>
          <w:b w:val="0"/>
          <w:bCs w:val="0"/>
          <w:i/>
          <w:iCs/>
          <w:color w:val="333333"/>
          <w:shd w:val="clear" w:color="auto" w:fill="FFFFFF"/>
        </w:rPr>
        <w:t>edges</w:t>
      </w:r>
      <w:r>
        <w:rPr>
          <w:rStyle w:val="lev"/>
          <w:rFonts w:cstheme="minorHAnsi"/>
          <w:b w:val="0"/>
          <w:bCs w:val="0"/>
          <w:color w:val="333333"/>
          <w:shd w:val="clear" w:color="auto" w:fill="FFFFFF"/>
        </w:rPr>
        <w:t xml:space="preserve">, il faut rajouter ces deux lignes au début de la méthode </w:t>
      </w:r>
      <w:r>
        <w:rPr>
          <w:rStyle w:val="lev"/>
          <w:rFonts w:cstheme="minorHAnsi"/>
          <w:b w:val="0"/>
          <w:bCs w:val="0"/>
          <w:i/>
          <w:iCs/>
          <w:color w:val="333333"/>
          <w:shd w:val="clear" w:color="auto" w:fill="FFFFFF"/>
        </w:rPr>
        <w:t>draw()</w:t>
      </w:r>
      <w:r w:rsidR="00D22E19">
        <w:rPr>
          <w:rStyle w:val="lev"/>
          <w:rFonts w:cstheme="minorHAnsi"/>
          <w:b w:val="0"/>
          <w:bCs w:val="0"/>
          <w:i/>
          <w:iCs/>
          <w:color w:val="333333"/>
          <w:shd w:val="clear" w:color="auto" w:fill="FFFFFF"/>
        </w:rPr>
        <w:t> </w:t>
      </w:r>
      <w:r w:rsidR="00D22E19">
        <w:rPr>
          <w:rStyle w:val="lev"/>
          <w:rFonts w:cstheme="minorHAnsi"/>
          <w:b w:val="0"/>
          <w:bCs w:val="0"/>
          <w:color w:val="333333"/>
          <w:shd w:val="clear" w:color="auto" w:fill="FFFFFF"/>
        </w:rPr>
        <w:t>:</w:t>
      </w:r>
    </w:p>
    <w:p w14:paraId="23A1FE04" w14:textId="2CAD3052" w:rsidR="00D22E19" w:rsidRDefault="00610508" w:rsidP="00CE417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7ACF2F58" wp14:editId="59805E44">
            <wp:extent cx="2686425" cy="390580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768F" w14:textId="6D75106D" w:rsidR="00610508" w:rsidRDefault="00366AC3" w:rsidP="00CE417F">
      <w:pPr>
        <w:rPr>
          <w:rFonts w:cstheme="minorHAnsi"/>
          <w:color w:val="333333"/>
          <w:u w:val="single"/>
          <w:shd w:val="clear" w:color="auto" w:fill="FFFFFF"/>
        </w:rPr>
      </w:pPr>
      <w:r>
        <w:rPr>
          <w:rFonts w:cstheme="minorHAnsi"/>
          <w:noProof/>
          <w:color w:val="333333"/>
          <w:shd w:val="clear" w:color="auto" w:fill="FFFFFF"/>
        </w:rPr>
        <w:drawing>
          <wp:anchor distT="0" distB="0" distL="114300" distR="114300" simplePos="0" relativeHeight="251683840" behindDoc="0" locked="0" layoutInCell="1" allowOverlap="1" wp14:anchorId="62DE7B08" wp14:editId="3F042606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4133850" cy="2791460"/>
            <wp:effectExtent l="0" t="0" r="0" b="889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508">
        <w:rPr>
          <w:rFonts w:cstheme="minorHAnsi"/>
          <w:color w:val="333333"/>
          <w:u w:val="single"/>
          <w:shd w:val="clear" w:color="auto" w:fill="FFFFFF"/>
        </w:rPr>
        <w:t>Résultat obtenu :</w:t>
      </w:r>
    </w:p>
    <w:p w14:paraId="1F96E292" w14:textId="1D339AE9" w:rsidR="00610508" w:rsidRPr="00610508" w:rsidRDefault="00B13FF7" w:rsidP="00CE417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Des bords noirs sont apparus</w:t>
      </w:r>
      <w:r w:rsidR="00366AC3">
        <w:rPr>
          <w:rFonts w:cstheme="minorHAnsi"/>
          <w:color w:val="333333"/>
          <w:shd w:val="clear" w:color="auto" w:fill="FFFFFF"/>
        </w:rPr>
        <w:t>.</w:t>
      </w:r>
      <w:r>
        <w:rPr>
          <w:rFonts w:cstheme="minorHAnsi"/>
          <w:color w:val="333333"/>
          <w:shd w:val="clear" w:color="auto" w:fill="FFFFFF"/>
        </w:rPr>
        <w:br w:type="textWrapping" w:clear="all"/>
      </w:r>
    </w:p>
    <w:sectPr w:rsidR="00610508" w:rsidRPr="00610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00FF"/>
    <w:multiLevelType w:val="hybridMultilevel"/>
    <w:tmpl w:val="E7EE39D2"/>
    <w:lvl w:ilvl="0" w:tplc="4C5CC44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D6443AE"/>
    <w:multiLevelType w:val="hybridMultilevel"/>
    <w:tmpl w:val="448E6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41839"/>
    <w:multiLevelType w:val="hybridMultilevel"/>
    <w:tmpl w:val="93B4D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528BE"/>
    <w:multiLevelType w:val="hybridMultilevel"/>
    <w:tmpl w:val="C0922C92"/>
    <w:lvl w:ilvl="0" w:tplc="03402D50">
      <w:start w:val="1"/>
      <w:numFmt w:val="lowerLetter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7C"/>
    <w:rsid w:val="00083B89"/>
    <w:rsid w:val="001063BB"/>
    <w:rsid w:val="00130A7C"/>
    <w:rsid w:val="0013279B"/>
    <w:rsid w:val="00187153"/>
    <w:rsid w:val="001F6F6C"/>
    <w:rsid w:val="00213BE5"/>
    <w:rsid w:val="00263816"/>
    <w:rsid w:val="00270DFD"/>
    <w:rsid w:val="002933B6"/>
    <w:rsid w:val="00296B4E"/>
    <w:rsid w:val="002B37B0"/>
    <w:rsid w:val="002C6A47"/>
    <w:rsid w:val="00342173"/>
    <w:rsid w:val="00366AC3"/>
    <w:rsid w:val="003C5ACE"/>
    <w:rsid w:val="003D08CC"/>
    <w:rsid w:val="003D738B"/>
    <w:rsid w:val="004F2E7C"/>
    <w:rsid w:val="004F65EC"/>
    <w:rsid w:val="005229B7"/>
    <w:rsid w:val="00536AD1"/>
    <w:rsid w:val="00550933"/>
    <w:rsid w:val="005759D3"/>
    <w:rsid w:val="00575B2A"/>
    <w:rsid w:val="005A4628"/>
    <w:rsid w:val="005A587D"/>
    <w:rsid w:val="005D2D84"/>
    <w:rsid w:val="00610508"/>
    <w:rsid w:val="00674A28"/>
    <w:rsid w:val="006F60B4"/>
    <w:rsid w:val="00706EB2"/>
    <w:rsid w:val="00733A03"/>
    <w:rsid w:val="00752A63"/>
    <w:rsid w:val="00767817"/>
    <w:rsid w:val="007A6060"/>
    <w:rsid w:val="007B4A87"/>
    <w:rsid w:val="008006AC"/>
    <w:rsid w:val="008042B2"/>
    <w:rsid w:val="00881804"/>
    <w:rsid w:val="008F2F4F"/>
    <w:rsid w:val="00952D97"/>
    <w:rsid w:val="00992299"/>
    <w:rsid w:val="00A40A21"/>
    <w:rsid w:val="00A54AF1"/>
    <w:rsid w:val="00A91683"/>
    <w:rsid w:val="00AC4A70"/>
    <w:rsid w:val="00B13FF7"/>
    <w:rsid w:val="00B65CCB"/>
    <w:rsid w:val="00BF693B"/>
    <w:rsid w:val="00C11A52"/>
    <w:rsid w:val="00C32F4D"/>
    <w:rsid w:val="00C3313C"/>
    <w:rsid w:val="00C427BA"/>
    <w:rsid w:val="00C5530A"/>
    <w:rsid w:val="00CE417F"/>
    <w:rsid w:val="00CF1783"/>
    <w:rsid w:val="00CF3B68"/>
    <w:rsid w:val="00D22E19"/>
    <w:rsid w:val="00D249B1"/>
    <w:rsid w:val="00D922E3"/>
    <w:rsid w:val="00E0422A"/>
    <w:rsid w:val="00E46BFD"/>
    <w:rsid w:val="00E565A5"/>
    <w:rsid w:val="00E93E28"/>
    <w:rsid w:val="00F006BD"/>
    <w:rsid w:val="00F01FDB"/>
    <w:rsid w:val="00F64F09"/>
    <w:rsid w:val="00F820FC"/>
    <w:rsid w:val="00F83CC3"/>
    <w:rsid w:val="00FA14D1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208A"/>
  <w15:chartTrackingRefBased/>
  <w15:docId w15:val="{4997D1D5-9D78-48F9-91C1-13A64409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3B6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01F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01FD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2B37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7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FASKA</dc:creator>
  <cp:keywords/>
  <dc:description/>
  <cp:lastModifiedBy>Rachid FASKA</cp:lastModifiedBy>
  <cp:revision>68</cp:revision>
  <dcterms:created xsi:type="dcterms:W3CDTF">2021-11-23T21:45:00Z</dcterms:created>
  <dcterms:modified xsi:type="dcterms:W3CDTF">2021-11-24T18:51:00Z</dcterms:modified>
</cp:coreProperties>
</file>