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9BA1" w14:textId="6C077F68" w:rsidR="00E578BC" w:rsidRPr="000C6B40" w:rsidRDefault="000C6B40" w:rsidP="000C6B40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テスト計画書</w:t>
      </w:r>
    </w:p>
    <w:p w14:paraId="4EC8A6B6" w14:textId="77777777" w:rsidR="000C6B40" w:rsidRDefault="000C6B40" w:rsidP="000C6B40"/>
    <w:p w14:paraId="02B07202" w14:textId="77777777" w:rsidR="000C6B40" w:rsidRPr="000D6144" w:rsidRDefault="000C6B40" w:rsidP="000C6B40">
      <w:pPr>
        <w:jc w:val="center"/>
        <w:rPr>
          <w:sz w:val="24"/>
        </w:rPr>
      </w:pPr>
      <w:r w:rsidRPr="000D6144">
        <w:rPr>
          <w:rFonts w:hint="eastAsia"/>
          <w:sz w:val="24"/>
        </w:rPr>
        <w:t>システム名</w:t>
      </w:r>
      <w:r>
        <w:rPr>
          <w:rFonts w:hint="eastAsia"/>
          <w:sz w:val="24"/>
        </w:rPr>
        <w:t>：</w:t>
      </w:r>
      <w:r w:rsidRPr="000D6144">
        <w:rPr>
          <w:rFonts w:hint="eastAsia"/>
          <w:sz w:val="24"/>
        </w:rPr>
        <w:t>TODOアプリケ</w:t>
      </w:r>
      <w:r>
        <w:rPr>
          <w:rFonts w:hint="eastAsia"/>
          <w:sz w:val="24"/>
        </w:rPr>
        <w:t>ー</w:t>
      </w:r>
      <w:r w:rsidRPr="000D6144">
        <w:rPr>
          <w:rFonts w:hint="eastAsia"/>
          <w:sz w:val="24"/>
        </w:rPr>
        <w:t>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5B475806" w14:textId="77777777" w:rsidR="000C6B40" w:rsidRDefault="000C6B40"/>
    <w:p w14:paraId="65D1BAFD" w14:textId="77777777" w:rsidR="000C6B40" w:rsidRDefault="000C6B40" w:rsidP="000C6B40"/>
    <w:p w14:paraId="39FF65DC" w14:textId="77777777" w:rsidR="000C6B40" w:rsidRDefault="000C6B40" w:rsidP="000C6B40">
      <w:r>
        <w:rPr>
          <w:rFonts w:hint="eastAsia"/>
        </w:rPr>
        <w:t>更新履歴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0C6B40" w14:paraId="681988A3" w14:textId="77777777" w:rsidTr="00B3158B">
        <w:tc>
          <w:tcPr>
            <w:tcW w:w="1555" w:type="dxa"/>
          </w:tcPr>
          <w:p w14:paraId="15F37C9F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バージョン</w:t>
            </w:r>
          </w:p>
        </w:tc>
        <w:tc>
          <w:tcPr>
            <w:tcW w:w="1701" w:type="dxa"/>
          </w:tcPr>
          <w:p w14:paraId="39008F1E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657F43F1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5E5E70C8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担当者</w:t>
            </w:r>
          </w:p>
        </w:tc>
      </w:tr>
      <w:tr w:rsidR="000C6B40" w14:paraId="1AE276E9" w14:textId="77777777" w:rsidTr="00B3158B">
        <w:tc>
          <w:tcPr>
            <w:tcW w:w="1555" w:type="dxa"/>
          </w:tcPr>
          <w:p w14:paraId="369BC934" w14:textId="77777777" w:rsidR="000C6B40" w:rsidRDefault="000C6B40" w:rsidP="00B3158B">
            <w:pPr>
              <w:jc w:val="center"/>
            </w:pPr>
            <w:r>
              <w:t>1.0</w:t>
            </w:r>
          </w:p>
        </w:tc>
        <w:tc>
          <w:tcPr>
            <w:tcW w:w="1701" w:type="dxa"/>
          </w:tcPr>
          <w:p w14:paraId="1182B0A0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2</w:t>
            </w:r>
            <w:r>
              <w:t>026/03/</w:t>
            </w: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3827" w:type="dxa"/>
          </w:tcPr>
          <w:p w14:paraId="5DBEB0B5" w14:textId="77777777" w:rsidR="000C6B40" w:rsidRDefault="000C6B40" w:rsidP="00B3158B">
            <w:pPr>
              <w:jc w:val="center"/>
            </w:pPr>
            <w:r>
              <w:rPr>
                <w:rFonts w:hint="eastAsia"/>
              </w:rPr>
              <w:t>初版作成</w:t>
            </w:r>
          </w:p>
        </w:tc>
        <w:tc>
          <w:tcPr>
            <w:tcW w:w="1411" w:type="dxa"/>
          </w:tcPr>
          <w:p w14:paraId="778DEDA3" w14:textId="77777777" w:rsidR="000C6B40" w:rsidRDefault="000C6B40" w:rsidP="00B3158B">
            <w:pPr>
              <w:jc w:val="center"/>
            </w:pPr>
            <w:proofErr w:type="gramStart"/>
            <w:r>
              <w:rPr>
                <w:rFonts w:hint="eastAsia"/>
              </w:rPr>
              <w:t>おか</w:t>
            </w:r>
            <w:proofErr w:type="gramEnd"/>
          </w:p>
        </w:tc>
      </w:tr>
      <w:tr w:rsidR="000C6B40" w14:paraId="755FB45C" w14:textId="77777777" w:rsidTr="00B3158B">
        <w:tc>
          <w:tcPr>
            <w:tcW w:w="1555" w:type="dxa"/>
          </w:tcPr>
          <w:p w14:paraId="7CF8834F" w14:textId="77777777" w:rsidR="000C6B40" w:rsidRDefault="000C6B40" w:rsidP="00B3158B">
            <w:pPr>
              <w:jc w:val="center"/>
            </w:pPr>
          </w:p>
        </w:tc>
        <w:tc>
          <w:tcPr>
            <w:tcW w:w="1701" w:type="dxa"/>
          </w:tcPr>
          <w:p w14:paraId="64D27684" w14:textId="77777777" w:rsidR="000C6B40" w:rsidRDefault="000C6B40" w:rsidP="00B3158B">
            <w:pPr>
              <w:jc w:val="center"/>
            </w:pPr>
          </w:p>
        </w:tc>
        <w:tc>
          <w:tcPr>
            <w:tcW w:w="3827" w:type="dxa"/>
          </w:tcPr>
          <w:p w14:paraId="791999DD" w14:textId="77777777" w:rsidR="000C6B40" w:rsidRDefault="000C6B40" w:rsidP="00B3158B">
            <w:pPr>
              <w:jc w:val="center"/>
            </w:pPr>
          </w:p>
        </w:tc>
        <w:tc>
          <w:tcPr>
            <w:tcW w:w="1411" w:type="dxa"/>
          </w:tcPr>
          <w:p w14:paraId="6630B369" w14:textId="77777777" w:rsidR="000C6B40" w:rsidRDefault="000C6B40" w:rsidP="00B3158B">
            <w:pPr>
              <w:jc w:val="center"/>
            </w:pPr>
          </w:p>
        </w:tc>
      </w:tr>
      <w:tr w:rsidR="000C6B40" w14:paraId="1EF1EF69" w14:textId="77777777" w:rsidTr="00B3158B">
        <w:tc>
          <w:tcPr>
            <w:tcW w:w="1555" w:type="dxa"/>
          </w:tcPr>
          <w:p w14:paraId="739718DE" w14:textId="77777777" w:rsidR="000C6B40" w:rsidRDefault="000C6B40" w:rsidP="00B3158B"/>
        </w:tc>
        <w:tc>
          <w:tcPr>
            <w:tcW w:w="1701" w:type="dxa"/>
          </w:tcPr>
          <w:p w14:paraId="06A1E8C6" w14:textId="77777777" w:rsidR="000C6B40" w:rsidRDefault="000C6B40" w:rsidP="00B3158B"/>
        </w:tc>
        <w:tc>
          <w:tcPr>
            <w:tcW w:w="3827" w:type="dxa"/>
          </w:tcPr>
          <w:p w14:paraId="0C6BAB9B" w14:textId="77777777" w:rsidR="000C6B40" w:rsidRDefault="000C6B40" w:rsidP="00B3158B"/>
        </w:tc>
        <w:tc>
          <w:tcPr>
            <w:tcW w:w="1411" w:type="dxa"/>
          </w:tcPr>
          <w:p w14:paraId="19A30B37" w14:textId="77777777" w:rsidR="000C6B40" w:rsidRDefault="000C6B40" w:rsidP="00B3158B"/>
        </w:tc>
      </w:tr>
    </w:tbl>
    <w:p w14:paraId="0F928BC4" w14:textId="77777777" w:rsidR="000C6B40" w:rsidRPr="000C6B40" w:rsidRDefault="000C6B40"/>
    <w:p w14:paraId="4C1C66F4" w14:textId="607ECB3A" w:rsidR="000C6B40" w:rsidRDefault="000C6B40"/>
    <w:p w14:paraId="78EB4150" w14:textId="648D2AD8" w:rsidR="000C6B40" w:rsidRPr="000C6B40" w:rsidRDefault="000C6B40" w:rsidP="000C6B40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C6B40">
        <w:rPr>
          <w:rFonts w:hint="eastAsia"/>
          <w:b/>
          <w:bCs/>
          <w:sz w:val="24"/>
          <w:szCs w:val="28"/>
        </w:rPr>
        <w:t>はじめに</w:t>
      </w:r>
    </w:p>
    <w:p w14:paraId="49B5E13B" w14:textId="77777777" w:rsidR="000C6B40" w:rsidRDefault="000C6B40">
      <w:pPr>
        <w:rPr>
          <w:rFonts w:hint="eastAsia"/>
        </w:rPr>
      </w:pPr>
    </w:p>
    <w:p w14:paraId="72D25C7A" w14:textId="3E2F62AF" w:rsidR="000C6B40" w:rsidRPr="000C6B40" w:rsidRDefault="000C6B40" w:rsidP="000C6B40">
      <w:pPr>
        <w:ind w:firstLineChars="100" w:firstLine="210"/>
      </w:pPr>
      <w:r w:rsidRPr="000C6B40">
        <w:t>本資料は、TODOリストアプリケーション（CUI版）のテスト実施に関する全体計画を定めるものである。</w:t>
      </w:r>
    </w:p>
    <w:p w14:paraId="35A1CCD9" w14:textId="77777777" w:rsidR="000C6B40" w:rsidRDefault="000C6B40"/>
    <w:p w14:paraId="5778E1AB" w14:textId="77777777" w:rsidR="000C6B40" w:rsidRPr="000C6B40" w:rsidRDefault="000C6B40">
      <w:pPr>
        <w:rPr>
          <w:rFonts w:hint="eastAsia"/>
        </w:rPr>
      </w:pPr>
    </w:p>
    <w:p w14:paraId="61500757" w14:textId="539D1219" w:rsidR="000C6B40" w:rsidRPr="000C6B40" w:rsidRDefault="000C6B40" w:rsidP="000C6B40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C6B40">
        <w:rPr>
          <w:rFonts w:hint="eastAsia"/>
          <w:b/>
          <w:bCs/>
          <w:sz w:val="24"/>
          <w:szCs w:val="28"/>
        </w:rPr>
        <w:t>テストの目的</w:t>
      </w:r>
    </w:p>
    <w:p w14:paraId="02D8AA56" w14:textId="77777777" w:rsidR="000C6B40" w:rsidRDefault="000C6B40"/>
    <w:p w14:paraId="722240DE" w14:textId="2E3C04CE" w:rsidR="000C6B40" w:rsidRDefault="000C6B40" w:rsidP="000C6B40">
      <w:pPr>
        <w:pStyle w:val="a9"/>
        <w:numPr>
          <w:ilvl w:val="1"/>
          <w:numId w:val="1"/>
        </w:numPr>
      </w:pPr>
      <w:r>
        <w:rPr>
          <w:rFonts w:hint="eastAsia"/>
        </w:rPr>
        <w:t>要件定義書記載の機能要件を正しく実装していることを確認する。</w:t>
      </w:r>
    </w:p>
    <w:p w14:paraId="0DE7ABFB" w14:textId="0127B6B6" w:rsidR="000C6B40" w:rsidRDefault="000C6B40" w:rsidP="000C6B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日本語入力などの非機能要件を担保する。</w:t>
      </w:r>
    </w:p>
    <w:p w14:paraId="7ADB85B8" w14:textId="77777777" w:rsidR="000C6B40" w:rsidRDefault="000C6B40"/>
    <w:p w14:paraId="699E45BD" w14:textId="77777777" w:rsidR="000C6B40" w:rsidRDefault="000C6B40">
      <w:pPr>
        <w:rPr>
          <w:rFonts w:hint="eastAsia"/>
        </w:rPr>
      </w:pPr>
    </w:p>
    <w:p w14:paraId="3E61922E" w14:textId="3D40E91F" w:rsidR="000C6B40" w:rsidRPr="000C6B40" w:rsidRDefault="000C6B40" w:rsidP="000C6B40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C6B40">
        <w:rPr>
          <w:rFonts w:hint="eastAsia"/>
          <w:b/>
          <w:bCs/>
          <w:sz w:val="24"/>
          <w:szCs w:val="28"/>
        </w:rPr>
        <w:t>テスト対象</w:t>
      </w:r>
    </w:p>
    <w:p w14:paraId="7D829ADB" w14:textId="77777777" w:rsidR="000C6B40" w:rsidRDefault="000C6B40"/>
    <w:p w14:paraId="66CE50B7" w14:textId="14AEB458" w:rsidR="000C6B40" w:rsidRPr="000C6B40" w:rsidRDefault="000C6B40" w:rsidP="000C6B40">
      <w:r>
        <w:rPr>
          <w:rFonts w:hint="eastAsia"/>
        </w:rPr>
        <w:t xml:space="preserve">　</w:t>
      </w:r>
      <w:r w:rsidRPr="000C6B40">
        <w:t>TODO管理アプリケーション全体（CUI含む）</w:t>
      </w:r>
    </w:p>
    <w:p w14:paraId="624AC1BF" w14:textId="13FB5845" w:rsidR="000C6B40" w:rsidRPr="000C6B40" w:rsidRDefault="000C6B40">
      <w:pPr>
        <w:rPr>
          <w:rFonts w:hint="eastAsia"/>
        </w:rPr>
      </w:pPr>
    </w:p>
    <w:p w14:paraId="26D80D28" w14:textId="18468916" w:rsidR="000C6B40" w:rsidRDefault="000C6B40">
      <w:r>
        <w:br w:type="page"/>
      </w:r>
    </w:p>
    <w:p w14:paraId="6505DC71" w14:textId="66340F85" w:rsidR="000C6B40" w:rsidRPr="000C6B40" w:rsidRDefault="000C6B40" w:rsidP="000C6B40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C6B40">
        <w:rPr>
          <w:rFonts w:hint="eastAsia"/>
          <w:b/>
          <w:bCs/>
          <w:sz w:val="24"/>
          <w:szCs w:val="28"/>
        </w:rPr>
        <w:lastRenderedPageBreak/>
        <w:t>テストフェーズ</w:t>
      </w:r>
    </w:p>
    <w:p w14:paraId="2EF4C41B" w14:textId="77777777" w:rsidR="000C6B40" w:rsidRDefault="000C6B40"/>
    <w:p w14:paraId="0EA2A689" w14:textId="09CCC296" w:rsidR="000C6B40" w:rsidRPr="00F10EE3" w:rsidRDefault="000C6B40">
      <w:pPr>
        <w:rPr>
          <w:rFonts w:hint="eastAsia"/>
          <w:b/>
          <w:bCs/>
        </w:rPr>
      </w:pPr>
      <w:r w:rsidRPr="000C6B40">
        <w:rPr>
          <w:rFonts w:hint="eastAsia"/>
          <w:b/>
          <w:bCs/>
        </w:rPr>
        <w:t>４．１．　単体テスト（Unit Test、以下UT）</w:t>
      </w:r>
    </w:p>
    <w:p w14:paraId="0C0BF05E" w14:textId="5730C4D6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目的</w:t>
      </w:r>
    </w:p>
    <w:p w14:paraId="6F8B827C" w14:textId="5CEE467E" w:rsidR="00F10EE3" w:rsidRPr="00F10EE3" w:rsidRDefault="00F10EE3" w:rsidP="00F10EE3">
      <w:pPr>
        <w:pStyle w:val="a9"/>
        <w:ind w:left="360"/>
        <w:rPr>
          <w:rFonts w:hint="eastAsia"/>
        </w:rPr>
      </w:pPr>
      <w:r w:rsidRPr="00F10EE3">
        <w:rPr>
          <w:rFonts w:hint="eastAsia"/>
        </w:rPr>
        <w:t>個々のクラス・メソッドのロジックの正当性を確認する。</w:t>
      </w:r>
    </w:p>
    <w:p w14:paraId="5A3FC72D" w14:textId="4699BA9D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範囲</w:t>
      </w:r>
    </w:p>
    <w:p w14:paraId="1B6793E0" w14:textId="40725E83" w:rsidR="00F10EE3" w:rsidRDefault="00F10EE3" w:rsidP="00F10EE3">
      <w:pPr>
        <w:pStyle w:val="a9"/>
        <w:ind w:left="360"/>
        <w:rPr>
          <w:rFonts w:hint="eastAsia"/>
        </w:rPr>
      </w:pPr>
      <w:r>
        <w:rPr>
          <w:rFonts w:hint="eastAsia"/>
        </w:rPr>
        <w:t>Domain層・Application層・Infrastructure層の各クラス（バリデーション含む）</w:t>
      </w:r>
    </w:p>
    <w:p w14:paraId="311201F2" w14:textId="135E7FE8" w:rsidR="00F10EE3" w:rsidRPr="00F10EE3" w:rsidRDefault="00F10EE3" w:rsidP="00F10EE3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 w:rsidRPr="00F10EE3">
        <w:rPr>
          <w:rFonts w:hint="eastAsia"/>
          <w:b/>
          <w:bCs/>
        </w:rPr>
        <w:t>使用ツール</w:t>
      </w:r>
    </w:p>
    <w:p w14:paraId="57BE0D53" w14:textId="55372364" w:rsidR="00F10EE3" w:rsidRDefault="00F10EE3" w:rsidP="00F10EE3">
      <w:pPr>
        <w:pStyle w:val="a9"/>
        <w:ind w:left="360"/>
        <w:rPr>
          <w:rFonts w:hint="eastAsia"/>
        </w:rPr>
      </w:pPr>
      <w:r>
        <w:rPr>
          <w:rFonts w:hint="eastAsia"/>
        </w:rPr>
        <w:t>JUnit</w:t>
      </w:r>
    </w:p>
    <w:p w14:paraId="3DC9E75B" w14:textId="77777777" w:rsidR="000C6B40" w:rsidRDefault="000C6B40"/>
    <w:p w14:paraId="09F81BA5" w14:textId="0061175A" w:rsidR="000C6B40" w:rsidRPr="00F10EE3" w:rsidRDefault="000C6B40">
      <w:pPr>
        <w:rPr>
          <w:rFonts w:hint="eastAsia"/>
          <w:b/>
          <w:bCs/>
        </w:rPr>
      </w:pPr>
      <w:r w:rsidRPr="000C6B40">
        <w:rPr>
          <w:rFonts w:hint="eastAsia"/>
          <w:b/>
          <w:bCs/>
        </w:rPr>
        <w:t>４．</w:t>
      </w:r>
      <w:r w:rsidRPr="000C6B40">
        <w:rPr>
          <w:rFonts w:hint="eastAsia"/>
          <w:b/>
          <w:bCs/>
        </w:rPr>
        <w:t>２</w:t>
      </w:r>
      <w:r w:rsidRPr="000C6B40">
        <w:rPr>
          <w:rFonts w:hint="eastAsia"/>
          <w:b/>
          <w:bCs/>
        </w:rPr>
        <w:t xml:space="preserve">．　</w:t>
      </w:r>
      <w:r w:rsidRPr="000C6B40">
        <w:rPr>
          <w:rFonts w:hint="eastAsia"/>
          <w:b/>
          <w:bCs/>
        </w:rPr>
        <w:t>結合</w:t>
      </w:r>
      <w:r w:rsidRPr="000C6B40">
        <w:rPr>
          <w:rFonts w:hint="eastAsia"/>
          <w:b/>
          <w:bCs/>
        </w:rPr>
        <w:t>テスト（</w:t>
      </w:r>
      <w:r w:rsidRPr="000C6B40">
        <w:rPr>
          <w:rFonts w:hint="eastAsia"/>
          <w:b/>
          <w:bCs/>
        </w:rPr>
        <w:t>Integration</w:t>
      </w:r>
      <w:r w:rsidRPr="000C6B40">
        <w:rPr>
          <w:rFonts w:hint="eastAsia"/>
          <w:b/>
          <w:bCs/>
        </w:rPr>
        <w:t xml:space="preserve"> Test、以下</w:t>
      </w:r>
      <w:r>
        <w:rPr>
          <w:rFonts w:hint="eastAsia"/>
          <w:b/>
          <w:bCs/>
        </w:rPr>
        <w:t>I</w:t>
      </w:r>
      <w:r w:rsidRPr="000C6B40">
        <w:rPr>
          <w:rFonts w:hint="eastAsia"/>
          <w:b/>
          <w:bCs/>
        </w:rPr>
        <w:t>T）</w:t>
      </w:r>
    </w:p>
    <w:p w14:paraId="409A5B8A" w14:textId="77777777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目的</w:t>
      </w:r>
    </w:p>
    <w:p w14:paraId="7CB686DC" w14:textId="739A0004" w:rsidR="00F10EE3" w:rsidRPr="00F10EE3" w:rsidRDefault="00F10EE3" w:rsidP="00F10EE3">
      <w:pPr>
        <w:pStyle w:val="a9"/>
        <w:ind w:left="360"/>
        <w:rPr>
          <w:rFonts w:hint="eastAsia"/>
        </w:rPr>
      </w:pPr>
      <w:r w:rsidRPr="00F10EE3">
        <w:rPr>
          <w:rFonts w:hint="eastAsia"/>
        </w:rPr>
        <w:t>コンポーネント間の連携、特に永続化層との接続を確認する。</w:t>
      </w:r>
    </w:p>
    <w:p w14:paraId="01609BF0" w14:textId="77777777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範囲</w:t>
      </w:r>
    </w:p>
    <w:p w14:paraId="724AFCF5" w14:textId="38163845" w:rsidR="00F10EE3" w:rsidRPr="00F10EE3" w:rsidRDefault="00F10EE3" w:rsidP="00F10EE3">
      <w:pPr>
        <w:pStyle w:val="a9"/>
        <w:ind w:left="360"/>
        <w:rPr>
          <w:rFonts w:hint="eastAsia"/>
        </w:rPr>
      </w:pPr>
      <w:r w:rsidRPr="00F10EE3">
        <w:t>Application</w:t>
      </w:r>
      <w:r>
        <w:rPr>
          <w:rFonts w:hint="eastAsia"/>
        </w:rPr>
        <w:t>層の各</w:t>
      </w:r>
      <w:r w:rsidRPr="00F10EE3">
        <w:t>Service ↔ Repository Port ↔ SQLite Adapter</w:t>
      </w:r>
    </w:p>
    <w:p w14:paraId="41D73ABE" w14:textId="3011B58C" w:rsidR="00F10EE3" w:rsidRPr="00F10EE3" w:rsidRDefault="00F10EE3" w:rsidP="00F10EE3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検証項目</w:t>
      </w:r>
    </w:p>
    <w:p w14:paraId="529CE331" w14:textId="3FF13D2C" w:rsidR="000C6B40" w:rsidRDefault="00F10EE3" w:rsidP="00F10EE3">
      <w:pPr>
        <w:pStyle w:val="a9"/>
        <w:ind w:left="360"/>
        <w:rPr>
          <w:rFonts w:hint="eastAsia"/>
        </w:rPr>
      </w:pPr>
      <w:r w:rsidRPr="00F10EE3">
        <w:rPr>
          <w:rFonts w:hint="eastAsia"/>
        </w:rPr>
        <w:t>実際の</w:t>
      </w:r>
      <w:r w:rsidRPr="00F10EE3">
        <w:t>DB（SQLite）を用いたCRUD操作、トランザクション、SQLの正当性。</w:t>
      </w:r>
    </w:p>
    <w:p w14:paraId="00ED9194" w14:textId="77777777" w:rsidR="000C6B40" w:rsidRDefault="000C6B40"/>
    <w:p w14:paraId="71BBB232" w14:textId="4202CC36" w:rsidR="000C6B40" w:rsidRPr="00F10EE3" w:rsidRDefault="000C6B40">
      <w:pPr>
        <w:rPr>
          <w:rFonts w:hint="eastAsia"/>
          <w:b/>
          <w:bCs/>
        </w:rPr>
      </w:pPr>
      <w:r w:rsidRPr="000C6B40">
        <w:rPr>
          <w:rFonts w:hint="eastAsia"/>
          <w:b/>
          <w:bCs/>
        </w:rPr>
        <w:t>４．</w:t>
      </w:r>
      <w:r w:rsidRPr="000C6B40">
        <w:rPr>
          <w:rFonts w:hint="eastAsia"/>
          <w:b/>
          <w:bCs/>
        </w:rPr>
        <w:t>３</w:t>
      </w:r>
      <w:r w:rsidRPr="000C6B40">
        <w:rPr>
          <w:rFonts w:hint="eastAsia"/>
          <w:b/>
          <w:bCs/>
        </w:rPr>
        <w:t xml:space="preserve">．　</w:t>
      </w:r>
      <w:r w:rsidRPr="000C6B40">
        <w:rPr>
          <w:rFonts w:hint="eastAsia"/>
          <w:b/>
          <w:bCs/>
        </w:rPr>
        <w:t>システム</w:t>
      </w:r>
      <w:r w:rsidRPr="000C6B40">
        <w:rPr>
          <w:rFonts w:hint="eastAsia"/>
          <w:b/>
          <w:bCs/>
        </w:rPr>
        <w:t>テスト（</w:t>
      </w:r>
      <w:r w:rsidRPr="000C6B40">
        <w:rPr>
          <w:rFonts w:hint="eastAsia"/>
          <w:b/>
          <w:bCs/>
        </w:rPr>
        <w:t>System</w:t>
      </w:r>
      <w:r w:rsidRPr="000C6B40">
        <w:rPr>
          <w:rFonts w:hint="eastAsia"/>
          <w:b/>
          <w:bCs/>
        </w:rPr>
        <w:t xml:space="preserve"> Test、以下</w:t>
      </w:r>
      <w:r w:rsidRPr="000C6B40">
        <w:rPr>
          <w:rFonts w:hint="eastAsia"/>
          <w:b/>
          <w:bCs/>
        </w:rPr>
        <w:t>S</w:t>
      </w:r>
      <w:r w:rsidRPr="000C6B40">
        <w:rPr>
          <w:rFonts w:hint="eastAsia"/>
          <w:b/>
          <w:bCs/>
        </w:rPr>
        <w:t>T）</w:t>
      </w:r>
    </w:p>
    <w:p w14:paraId="59474666" w14:textId="77777777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目的</w:t>
      </w:r>
    </w:p>
    <w:p w14:paraId="1E64947E" w14:textId="517E55BB" w:rsidR="00F10EE3" w:rsidRPr="00F10EE3" w:rsidRDefault="00F10EE3" w:rsidP="00F10EE3">
      <w:pPr>
        <w:pStyle w:val="a9"/>
        <w:ind w:left="360"/>
        <w:rPr>
          <w:rFonts w:hint="eastAsia"/>
        </w:rPr>
      </w:pPr>
      <w:r w:rsidRPr="00F10EE3">
        <w:t>ユーザーの視点から、ユースケース全体が正しく動作することを確認する。</w:t>
      </w:r>
    </w:p>
    <w:p w14:paraId="13A16CA9" w14:textId="77777777" w:rsidR="00F10EE3" w:rsidRPr="00F10EE3" w:rsidRDefault="00F10EE3" w:rsidP="00F10EE3">
      <w:pPr>
        <w:pStyle w:val="a9"/>
        <w:numPr>
          <w:ilvl w:val="1"/>
          <w:numId w:val="1"/>
        </w:numPr>
        <w:rPr>
          <w:b/>
          <w:bCs/>
        </w:rPr>
      </w:pPr>
      <w:r w:rsidRPr="00F10EE3">
        <w:rPr>
          <w:rFonts w:hint="eastAsia"/>
          <w:b/>
          <w:bCs/>
        </w:rPr>
        <w:t>範囲</w:t>
      </w:r>
    </w:p>
    <w:p w14:paraId="32D23C6D" w14:textId="25CF5226" w:rsidR="00F10EE3" w:rsidRDefault="00F10EE3" w:rsidP="00F10EE3">
      <w:pPr>
        <w:pStyle w:val="a9"/>
        <w:ind w:left="360"/>
        <w:rPr>
          <w:rFonts w:hint="eastAsia"/>
        </w:rPr>
      </w:pPr>
      <w:r w:rsidRPr="00F10EE3">
        <w:t>CUIメニューからの全操作シナリオ。</w:t>
      </w:r>
    </w:p>
    <w:p w14:paraId="466501CE" w14:textId="54C7ADF4" w:rsidR="00F10EE3" w:rsidRPr="00F10EE3" w:rsidRDefault="00F10EE3" w:rsidP="00F10EE3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検証項目</w:t>
      </w:r>
    </w:p>
    <w:p w14:paraId="2C031E5E" w14:textId="04E12523" w:rsidR="00F10EE3" w:rsidRDefault="00F10EE3" w:rsidP="00F10EE3">
      <w:pPr>
        <w:pStyle w:val="a9"/>
        <w:ind w:left="360"/>
        <w:rPr>
          <w:rFonts w:hint="eastAsia"/>
        </w:rPr>
      </w:pPr>
      <w:r w:rsidRPr="00F10EE3">
        <w:t>画面遷移、メッセージ表示、異常系入力への対応、日本語表示。</w:t>
      </w:r>
    </w:p>
    <w:p w14:paraId="0D6ED6BA" w14:textId="77777777" w:rsidR="000C6B40" w:rsidRDefault="000C6B40">
      <w:pPr>
        <w:rPr>
          <w:rFonts w:hint="eastAsia"/>
        </w:rPr>
      </w:pPr>
    </w:p>
    <w:p w14:paraId="03A04A6E" w14:textId="74E125A0" w:rsidR="00F10EE3" w:rsidRPr="000C6B40" w:rsidRDefault="00F10EE3" w:rsidP="00F10EE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C6B40">
        <w:rPr>
          <w:rFonts w:hint="eastAsia"/>
          <w:b/>
          <w:bCs/>
          <w:sz w:val="24"/>
          <w:szCs w:val="28"/>
        </w:rPr>
        <w:t>テスト</w:t>
      </w:r>
      <w:r>
        <w:rPr>
          <w:rFonts w:hint="eastAsia"/>
          <w:b/>
          <w:bCs/>
          <w:sz w:val="24"/>
          <w:szCs w:val="28"/>
        </w:rPr>
        <w:t>完了基準</w:t>
      </w:r>
    </w:p>
    <w:p w14:paraId="402332BF" w14:textId="71457888" w:rsidR="000C6B40" w:rsidRDefault="00A33012" w:rsidP="00F10EE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UT </w:t>
      </w:r>
      <w:r>
        <w:t>…</w:t>
      </w:r>
      <w:r>
        <w:rPr>
          <w:rFonts w:hint="eastAsia"/>
        </w:rPr>
        <w:t xml:space="preserve"> 網羅率80%以上、重要項目は100%</w:t>
      </w:r>
    </w:p>
    <w:p w14:paraId="2A6657A9" w14:textId="67454BA9" w:rsidR="00A33012" w:rsidRDefault="00A33012" w:rsidP="00F10EE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IT/ST </w:t>
      </w:r>
      <w:r>
        <w:t>…</w:t>
      </w:r>
      <w:r>
        <w:rPr>
          <w:rFonts w:hint="eastAsia"/>
        </w:rPr>
        <w:t xml:space="preserve"> 全ケースの実行完了および合格</w:t>
      </w:r>
    </w:p>
    <w:p w14:paraId="6AD766FC" w14:textId="77777777" w:rsidR="00F10EE3" w:rsidRDefault="00F10EE3"/>
    <w:p w14:paraId="0897C8E6" w14:textId="77777777" w:rsidR="00F10EE3" w:rsidRDefault="00F10EE3">
      <w:pPr>
        <w:rPr>
          <w:rFonts w:hint="eastAsia"/>
        </w:rPr>
      </w:pPr>
    </w:p>
    <w:sectPr w:rsidR="00F10EE3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B3436" w14:textId="77777777" w:rsidR="00F42850" w:rsidRDefault="00F42850" w:rsidP="000C6B40">
      <w:pPr>
        <w:spacing w:line="240" w:lineRule="auto"/>
      </w:pPr>
      <w:r>
        <w:separator/>
      </w:r>
    </w:p>
  </w:endnote>
  <w:endnote w:type="continuationSeparator" w:id="0">
    <w:p w14:paraId="200EC6BF" w14:textId="77777777" w:rsidR="00F42850" w:rsidRDefault="00F42850" w:rsidP="000C6B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B54B" w14:textId="77777777" w:rsidR="00F42850" w:rsidRDefault="00F42850" w:rsidP="000C6B40">
      <w:pPr>
        <w:spacing w:line="240" w:lineRule="auto"/>
      </w:pPr>
      <w:r>
        <w:separator/>
      </w:r>
    </w:p>
  </w:footnote>
  <w:footnote w:type="continuationSeparator" w:id="0">
    <w:p w14:paraId="1BCD5FC1" w14:textId="77777777" w:rsidR="00F42850" w:rsidRDefault="00F42850" w:rsidP="000C6B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D0A2D"/>
    <w:multiLevelType w:val="hybridMultilevel"/>
    <w:tmpl w:val="D3563F78"/>
    <w:lvl w:ilvl="0" w:tplc="18A826B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50449D50">
      <w:start w:val="2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0401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ED"/>
    <w:rsid w:val="000A25D0"/>
    <w:rsid w:val="000B3421"/>
    <w:rsid w:val="000C6B40"/>
    <w:rsid w:val="0058614D"/>
    <w:rsid w:val="005D422A"/>
    <w:rsid w:val="007003ED"/>
    <w:rsid w:val="008A2812"/>
    <w:rsid w:val="00A33012"/>
    <w:rsid w:val="00B90806"/>
    <w:rsid w:val="00E578BC"/>
    <w:rsid w:val="00F10EE3"/>
    <w:rsid w:val="00F4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9AE150"/>
  <w15:chartTrackingRefBased/>
  <w15:docId w15:val="{E32F2C44-96A2-46E5-9AE8-91D39085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B40"/>
  </w:style>
  <w:style w:type="paragraph" w:styleId="1">
    <w:name w:val="heading 1"/>
    <w:basedOn w:val="a"/>
    <w:next w:val="a"/>
    <w:link w:val="10"/>
    <w:uiPriority w:val="9"/>
    <w:qFormat/>
    <w:rsid w:val="007003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3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3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3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3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3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3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03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03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03E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03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03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3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0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0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3E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03E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03E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03E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C6B40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2</cp:revision>
  <dcterms:created xsi:type="dcterms:W3CDTF">2026-03-30T12:34:00Z</dcterms:created>
  <dcterms:modified xsi:type="dcterms:W3CDTF">2026-03-30T15:15:00Z</dcterms:modified>
</cp:coreProperties>
</file>