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0F0109" w14:textId="77777777" w:rsidR="00EE5C9B" w:rsidRDefault="00EE5C9B" w:rsidP="00EE5C9B">
      <w:pPr>
        <w:spacing w:line="240" w:lineRule="auto"/>
        <w:rPr>
          <w:lang w:val="uk-UA"/>
        </w:rPr>
      </w:pPr>
      <w:r>
        <w:rPr>
          <w:lang w:val="uk-UA"/>
        </w:rPr>
        <w:t>Київський національний університет ім. Тараса Шевченка</w:t>
      </w:r>
    </w:p>
    <w:p w14:paraId="0FA78E8A" w14:textId="77777777" w:rsidR="00EE5C9B" w:rsidRDefault="00EE5C9B" w:rsidP="00EE5C9B">
      <w:pPr>
        <w:spacing w:line="240" w:lineRule="auto"/>
        <w:rPr>
          <w:lang w:val="uk-UA"/>
        </w:rPr>
      </w:pPr>
      <w:r>
        <w:rPr>
          <w:lang w:val="uk-UA"/>
        </w:rPr>
        <w:t>Кафедра мережевих та інтернет технологій</w:t>
      </w:r>
    </w:p>
    <w:p w14:paraId="2A13F690" w14:textId="5A7E0862" w:rsidR="00EE5C9B" w:rsidRPr="00EE5C9B" w:rsidRDefault="00D51E95" w:rsidP="00EE5C9B">
      <w:pPr>
        <w:spacing w:line="240" w:lineRule="auto"/>
        <w:rPr>
          <w:b/>
          <w:bCs/>
          <w:lang w:val="uk-UA"/>
        </w:rPr>
      </w:pPr>
      <w:r>
        <w:rPr>
          <w:b/>
          <w:bCs/>
          <w:lang w:val="uk-UA"/>
        </w:rPr>
        <w:t>Практична</w:t>
      </w:r>
      <w:r w:rsidR="00EE5C9B" w:rsidRPr="00FF19A6">
        <w:rPr>
          <w:b/>
          <w:bCs/>
          <w:lang w:val="uk-UA"/>
        </w:rPr>
        <w:t xml:space="preserve"> робота №</w:t>
      </w:r>
      <w:r w:rsidR="00EE5C9B">
        <w:rPr>
          <w:b/>
          <w:bCs/>
          <w:lang w:val="uk-UA"/>
        </w:rPr>
        <w:t xml:space="preserve"> 1</w:t>
      </w:r>
    </w:p>
    <w:p w14:paraId="5AE6AF27" w14:textId="3955AF45" w:rsidR="00EE5C9B" w:rsidRPr="002612B4" w:rsidRDefault="00EE5C9B" w:rsidP="00EE5C9B">
      <w:pPr>
        <w:spacing w:line="240" w:lineRule="auto"/>
        <w:rPr>
          <w:color w:val="000000"/>
          <w:shd w:val="clear" w:color="auto" w:fill="FFFFFF"/>
          <w:lang w:val="uk-UA"/>
        </w:rPr>
      </w:pPr>
      <w:r w:rsidRPr="0049117F">
        <w:rPr>
          <w:b/>
          <w:bCs/>
          <w:lang w:val="uk-UA"/>
        </w:rPr>
        <w:t>Дисципліна:</w:t>
      </w:r>
      <w:r w:rsidRPr="00A45513">
        <w:rPr>
          <w:b/>
          <w:bCs/>
          <w:lang w:val="uk-UA"/>
        </w:rPr>
        <w:t xml:space="preserve"> </w:t>
      </w:r>
      <w:r w:rsidR="00D51E95" w:rsidRPr="00D51E95">
        <w:rPr>
          <w:color w:val="000000"/>
          <w:shd w:val="clear" w:color="auto" w:fill="FFFFFF"/>
          <w:lang w:val="uk-UA"/>
        </w:rPr>
        <w:t>кібернетична безпека підприємства</w:t>
      </w:r>
    </w:p>
    <w:p w14:paraId="5EDA57E3" w14:textId="045E7013" w:rsidR="00EE5C9B" w:rsidRPr="007A4273" w:rsidRDefault="00EE5C9B" w:rsidP="00EE5C9B">
      <w:pPr>
        <w:spacing w:line="240" w:lineRule="auto"/>
        <w:rPr>
          <w:color w:val="000000"/>
          <w:shd w:val="clear" w:color="auto" w:fill="FFFFFF"/>
          <w:lang w:val="uk-UA"/>
        </w:rPr>
      </w:pPr>
      <w:r w:rsidRPr="0057773E">
        <w:rPr>
          <w:b/>
          <w:bCs/>
          <w:color w:val="000000"/>
          <w:shd w:val="clear" w:color="auto" w:fill="FFFFFF"/>
          <w:lang w:val="uk-UA"/>
        </w:rPr>
        <w:t xml:space="preserve">Тема: </w:t>
      </w:r>
      <w:r w:rsidR="00D51E95" w:rsidRPr="00D51E95">
        <w:rPr>
          <w:color w:val="000000"/>
          <w:shd w:val="clear" w:color="auto" w:fill="FFFFFF"/>
          <w:lang w:val="uk-UA"/>
        </w:rPr>
        <w:t>Методи та превентивні заходи кібернетичним атакам.</w:t>
      </w:r>
    </w:p>
    <w:p w14:paraId="07F571E5" w14:textId="04ECFE1A" w:rsidR="00EE5C9B" w:rsidRDefault="00EE5C9B" w:rsidP="00EE5C9B">
      <w:pPr>
        <w:rPr>
          <w:lang w:val="uk-UA"/>
        </w:rPr>
      </w:pPr>
      <w:r>
        <w:rPr>
          <w:lang w:val="uk-UA"/>
        </w:rPr>
        <w:t>Виконав: Студент групи МІТ-41</w:t>
      </w:r>
    </w:p>
    <w:p w14:paraId="30934C88" w14:textId="77777777" w:rsidR="00A17933" w:rsidRDefault="00EE5C9B" w:rsidP="00A17933">
      <w:pPr>
        <w:rPr>
          <w:color w:val="000000"/>
        </w:rPr>
      </w:pPr>
      <w:r>
        <w:rPr>
          <w:lang w:val="uk-UA"/>
        </w:rPr>
        <w:t>Полюхович Андрій</w:t>
      </w:r>
      <w:r>
        <w:rPr>
          <w:lang w:val="uk-UA"/>
        </w:rPr>
        <w:br/>
      </w:r>
      <w:r w:rsidRPr="00703B57">
        <w:rPr>
          <w:b/>
          <w:bCs/>
          <w:lang w:val="uk-UA"/>
        </w:rPr>
        <w:t>Завдання</w:t>
      </w:r>
      <w:r>
        <w:rPr>
          <w:b/>
          <w:bCs/>
          <w:lang w:val="uk-UA"/>
        </w:rPr>
        <w:t xml:space="preserve"> :</w:t>
      </w:r>
      <w:r w:rsidR="00A17933">
        <w:rPr>
          <w:b/>
          <w:bCs/>
          <w:lang w:val="uk-UA"/>
        </w:rPr>
        <w:t xml:space="preserve"> </w:t>
      </w:r>
      <w:proofErr w:type="spellStart"/>
      <w:r w:rsidR="00D51E95" w:rsidRPr="00D51E95">
        <w:rPr>
          <w:color w:val="000000"/>
        </w:rPr>
        <w:t>Опишіть</w:t>
      </w:r>
      <w:proofErr w:type="spellEnd"/>
      <w:r w:rsidR="00D51E95" w:rsidRPr="00D51E95">
        <w:rPr>
          <w:color w:val="000000"/>
        </w:rPr>
        <w:t xml:space="preserve"> </w:t>
      </w:r>
      <w:proofErr w:type="spellStart"/>
      <w:r w:rsidR="00D51E95" w:rsidRPr="00D51E95">
        <w:rPr>
          <w:color w:val="000000"/>
        </w:rPr>
        <w:t>відомий</w:t>
      </w:r>
      <w:proofErr w:type="spellEnd"/>
      <w:r w:rsidR="00D51E95" w:rsidRPr="00D51E95">
        <w:rPr>
          <w:color w:val="000000"/>
        </w:rPr>
        <w:t xml:space="preserve"> вам приклад коли було зроблено спробу</w:t>
      </w:r>
      <w:r w:rsidR="00D51E95">
        <w:rPr>
          <w:color w:val="000000"/>
        </w:rPr>
        <w:t xml:space="preserve"> </w:t>
      </w:r>
      <w:r w:rsidR="00D51E95" w:rsidRPr="00D51E95">
        <w:rPr>
          <w:color w:val="000000"/>
        </w:rPr>
        <w:t xml:space="preserve">кібернетичної атаки (успішну або </w:t>
      </w:r>
      <w:proofErr w:type="spellStart"/>
      <w:r w:rsidR="00D51E95" w:rsidRPr="00D51E95">
        <w:rPr>
          <w:color w:val="000000"/>
        </w:rPr>
        <w:t>ні</w:t>
      </w:r>
      <w:proofErr w:type="spellEnd"/>
      <w:r w:rsidR="00D51E95" w:rsidRPr="00D51E95">
        <w:rPr>
          <w:color w:val="000000"/>
        </w:rPr>
        <w:t xml:space="preserve">) на велику </w:t>
      </w:r>
      <w:proofErr w:type="spellStart"/>
      <w:r w:rsidR="00D51E95" w:rsidRPr="00D51E95">
        <w:rPr>
          <w:color w:val="000000"/>
        </w:rPr>
        <w:t>компанію</w:t>
      </w:r>
      <w:proofErr w:type="spellEnd"/>
      <w:r w:rsidR="00D51E95" w:rsidRPr="00D51E95">
        <w:rPr>
          <w:color w:val="000000"/>
        </w:rPr>
        <w:t>.</w:t>
      </w:r>
    </w:p>
    <w:p w14:paraId="310F98CA" w14:textId="3AE2F9BB" w:rsidR="00D51E95" w:rsidRPr="00A17933" w:rsidRDefault="00D51E95" w:rsidP="00A17933">
      <w:pPr>
        <w:rPr>
          <w:b/>
          <w:bCs/>
          <w:lang w:val="uk-UA"/>
        </w:rPr>
      </w:pPr>
      <w:proofErr w:type="spellStart"/>
      <w:r w:rsidRPr="00D51E95">
        <w:rPr>
          <w:color w:val="000000"/>
        </w:rPr>
        <w:t>Приділіть</w:t>
      </w:r>
      <w:proofErr w:type="spellEnd"/>
      <w:r w:rsidRPr="00D51E95">
        <w:rPr>
          <w:color w:val="000000"/>
        </w:rPr>
        <w:t xml:space="preserve"> </w:t>
      </w:r>
      <w:proofErr w:type="spellStart"/>
      <w:r w:rsidRPr="00D51E95">
        <w:rPr>
          <w:color w:val="000000"/>
        </w:rPr>
        <w:t>увагу</w:t>
      </w:r>
      <w:proofErr w:type="spellEnd"/>
      <w:r w:rsidRPr="00D51E95">
        <w:rPr>
          <w:color w:val="000000"/>
        </w:rPr>
        <w:t xml:space="preserve"> </w:t>
      </w:r>
      <w:proofErr w:type="spellStart"/>
      <w:r w:rsidRPr="00D51E95">
        <w:rPr>
          <w:color w:val="000000"/>
        </w:rPr>
        <w:t>двом</w:t>
      </w:r>
      <w:proofErr w:type="spellEnd"/>
      <w:r w:rsidRPr="00D51E95">
        <w:rPr>
          <w:color w:val="000000"/>
        </w:rPr>
        <w:t xml:space="preserve"> </w:t>
      </w:r>
      <w:proofErr w:type="spellStart"/>
      <w:r w:rsidRPr="00D51E95">
        <w:rPr>
          <w:color w:val="000000"/>
        </w:rPr>
        <w:t>питанням</w:t>
      </w:r>
      <w:proofErr w:type="spellEnd"/>
      <w:r w:rsidRPr="00D51E95">
        <w:rPr>
          <w:color w:val="000000"/>
        </w:rPr>
        <w:t>:</w:t>
      </w:r>
    </w:p>
    <w:p w14:paraId="3E654EE8" w14:textId="77777777" w:rsidR="00D51E95" w:rsidRPr="00D51E95" w:rsidRDefault="00D51E95" w:rsidP="00D51E95">
      <w:pPr>
        <w:pStyle w:val="a3"/>
        <w:spacing w:before="10" w:after="0"/>
        <w:ind w:right="52"/>
        <w:rPr>
          <w:color w:val="000000"/>
          <w:sz w:val="28"/>
          <w:szCs w:val="28"/>
        </w:rPr>
      </w:pPr>
      <w:r w:rsidRPr="00D51E95">
        <w:rPr>
          <w:color w:val="000000"/>
          <w:sz w:val="28"/>
          <w:szCs w:val="28"/>
        </w:rPr>
        <w:t>1. Чому це трапилось (механізм)?</w:t>
      </w:r>
    </w:p>
    <w:p w14:paraId="4ECA79F1" w14:textId="4F90E5BC" w:rsidR="00D51E95" w:rsidRDefault="00D51E95" w:rsidP="00D51E95">
      <w:pPr>
        <w:pStyle w:val="a3"/>
        <w:spacing w:before="10" w:after="0"/>
        <w:ind w:right="52"/>
        <w:rPr>
          <w:color w:val="000000"/>
          <w:sz w:val="28"/>
          <w:szCs w:val="28"/>
        </w:rPr>
      </w:pPr>
      <w:r w:rsidRPr="00D51E95">
        <w:rPr>
          <w:color w:val="000000"/>
          <w:sz w:val="28"/>
          <w:szCs w:val="28"/>
        </w:rPr>
        <w:t>2. До яких наслідків це призвело?</w:t>
      </w:r>
    </w:p>
    <w:p w14:paraId="01870421" w14:textId="2BB9B93C" w:rsidR="00BB777B" w:rsidRDefault="00A17933" w:rsidP="00A17933">
      <w:pPr>
        <w:jc w:val="center"/>
        <w:rPr>
          <w:b/>
          <w:bCs/>
          <w:lang w:val="uk-UA"/>
        </w:rPr>
      </w:pPr>
      <w:proofErr w:type="spellStart"/>
      <w:r w:rsidRPr="00A17933">
        <w:rPr>
          <w:b/>
          <w:bCs/>
          <w:lang w:val="uk-UA"/>
        </w:rPr>
        <w:t>В</w:t>
      </w:r>
      <w:r w:rsidRPr="00A17933">
        <w:rPr>
          <w:b/>
          <w:bCs/>
          <w:lang w:val="uk-UA"/>
        </w:rPr>
        <w:t>зл</w:t>
      </w:r>
      <w:r w:rsidRPr="00A17933">
        <w:rPr>
          <w:b/>
          <w:bCs/>
          <w:lang w:val="uk-UA"/>
        </w:rPr>
        <w:t>ом</w:t>
      </w:r>
      <w:proofErr w:type="spellEnd"/>
      <w:r w:rsidRPr="00A17933">
        <w:rPr>
          <w:b/>
          <w:bCs/>
          <w:lang w:val="uk-UA"/>
        </w:rPr>
        <w:t xml:space="preserve"> </w:t>
      </w:r>
      <w:proofErr w:type="spellStart"/>
      <w:r w:rsidRPr="00A17933">
        <w:rPr>
          <w:b/>
          <w:bCs/>
          <w:lang w:val="uk-UA"/>
        </w:rPr>
        <w:t>PlayStation</w:t>
      </w:r>
      <w:proofErr w:type="spellEnd"/>
      <w:r w:rsidRPr="00A17933">
        <w:rPr>
          <w:b/>
          <w:bCs/>
          <w:lang w:val="uk-UA"/>
        </w:rPr>
        <w:t xml:space="preserve"> </w:t>
      </w:r>
      <w:proofErr w:type="spellStart"/>
      <w:r w:rsidRPr="00A17933">
        <w:rPr>
          <w:b/>
          <w:bCs/>
          <w:lang w:val="uk-UA"/>
        </w:rPr>
        <w:t>Network</w:t>
      </w:r>
      <w:proofErr w:type="spellEnd"/>
      <w:r w:rsidRPr="00A17933">
        <w:rPr>
          <w:b/>
          <w:bCs/>
          <w:lang w:val="uk-UA"/>
        </w:rPr>
        <w:t xml:space="preserve"> </w:t>
      </w:r>
      <w:r w:rsidRPr="00A17933">
        <w:rPr>
          <w:b/>
          <w:bCs/>
          <w:lang w:val="uk-UA"/>
        </w:rPr>
        <w:t xml:space="preserve">компанії </w:t>
      </w:r>
      <w:proofErr w:type="spellStart"/>
      <w:r w:rsidRPr="00A17933">
        <w:rPr>
          <w:b/>
          <w:bCs/>
          <w:lang w:val="uk-UA"/>
        </w:rPr>
        <w:t>Sony</w:t>
      </w:r>
      <w:proofErr w:type="spellEnd"/>
    </w:p>
    <w:p w14:paraId="0F03EC7F" w14:textId="1EDEFF0A" w:rsidR="00A17933" w:rsidRDefault="00A17933" w:rsidP="00A17933">
      <w:r w:rsidRPr="00A17933">
        <w:rPr>
          <w:lang w:val="uk-UA"/>
        </w:rPr>
        <w:t xml:space="preserve">У період 17–19 квітня 2011 року невідомі зловмисники здійснили несанкціонований доступ до серверів </w:t>
      </w:r>
      <w:proofErr w:type="spellStart"/>
      <w:r>
        <w:t>PlayStation</w:t>
      </w:r>
      <w:proofErr w:type="spellEnd"/>
      <w:r w:rsidRPr="00A17933">
        <w:rPr>
          <w:lang w:val="uk-UA"/>
        </w:rPr>
        <w:t xml:space="preserve"> </w:t>
      </w:r>
      <w:proofErr w:type="spellStart"/>
      <w:r>
        <w:t>Network</w:t>
      </w:r>
      <w:proofErr w:type="spellEnd"/>
      <w:r w:rsidRPr="00A17933">
        <w:rPr>
          <w:lang w:val="uk-UA"/>
        </w:rPr>
        <w:t xml:space="preserve"> та </w:t>
      </w:r>
      <w:proofErr w:type="spellStart"/>
      <w:r>
        <w:t>Qriocity</w:t>
      </w:r>
      <w:proofErr w:type="spellEnd"/>
      <w:r w:rsidRPr="00A17933">
        <w:rPr>
          <w:lang w:val="uk-UA"/>
        </w:rPr>
        <w:t xml:space="preserve">. Як наслідок, </w:t>
      </w:r>
      <w:proofErr w:type="spellStart"/>
      <w:r>
        <w:t>Sony</w:t>
      </w:r>
      <w:proofErr w:type="spellEnd"/>
      <w:r w:rsidRPr="00A17933">
        <w:rPr>
          <w:lang w:val="uk-UA"/>
        </w:rPr>
        <w:t xml:space="preserve"> виявила компрометацію облікових записів користувачів і тимчасово відключила </w:t>
      </w:r>
      <w:r>
        <w:t>PSN</w:t>
      </w:r>
      <w:r w:rsidRPr="00A17933">
        <w:rPr>
          <w:lang w:val="uk-UA"/>
        </w:rPr>
        <w:t xml:space="preserve"> для усунення загроз, починаючи з 20 квітня 2011 року. </w:t>
      </w:r>
      <w:proofErr w:type="spellStart"/>
      <w:r>
        <w:t>Загальна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уражених</w:t>
      </w:r>
      <w:proofErr w:type="spellEnd"/>
      <w:r>
        <w:t xml:space="preserve"> </w:t>
      </w:r>
      <w:proofErr w:type="spellStart"/>
      <w:r>
        <w:t>облікових</w:t>
      </w:r>
      <w:proofErr w:type="spellEnd"/>
      <w:r>
        <w:t xml:space="preserve"> </w:t>
      </w:r>
      <w:proofErr w:type="spellStart"/>
      <w:r>
        <w:t>записів</w:t>
      </w:r>
      <w:proofErr w:type="spellEnd"/>
      <w:r>
        <w:t xml:space="preserve"> </w:t>
      </w:r>
      <w:proofErr w:type="spellStart"/>
      <w:r>
        <w:t>оцінювалась</w:t>
      </w:r>
      <w:proofErr w:type="spellEnd"/>
      <w:r>
        <w:t xml:space="preserve"> </w:t>
      </w:r>
      <w:proofErr w:type="spellStart"/>
      <w:r>
        <w:t>компанією</w:t>
      </w:r>
      <w:proofErr w:type="spellEnd"/>
      <w:r>
        <w:t xml:space="preserve"> і ЗМІ </w:t>
      </w:r>
      <w:proofErr w:type="spellStart"/>
      <w:r>
        <w:t>приблизно</w:t>
      </w:r>
      <w:proofErr w:type="spellEnd"/>
      <w:r>
        <w:t xml:space="preserve"> в </w:t>
      </w:r>
      <w:r>
        <w:rPr>
          <w:rStyle w:val="a5"/>
        </w:rPr>
        <w:t xml:space="preserve">77 </w:t>
      </w:r>
      <w:proofErr w:type="spellStart"/>
      <w:r>
        <w:rPr>
          <w:rStyle w:val="a5"/>
        </w:rPr>
        <w:t>мільйонів</w:t>
      </w:r>
      <w:proofErr w:type="spellEnd"/>
      <w:r>
        <w:t xml:space="preserve">. </w:t>
      </w:r>
      <w:proofErr w:type="spellStart"/>
      <w:r>
        <w:t>Сервіс</w:t>
      </w:r>
      <w:proofErr w:type="spellEnd"/>
      <w:r>
        <w:t xml:space="preserve"> </w:t>
      </w:r>
      <w:proofErr w:type="spellStart"/>
      <w:r>
        <w:t>був</w:t>
      </w:r>
      <w:proofErr w:type="spellEnd"/>
      <w:r>
        <w:t xml:space="preserve"> </w:t>
      </w:r>
      <w:proofErr w:type="spellStart"/>
      <w:r>
        <w:t>недоступний</w:t>
      </w:r>
      <w:proofErr w:type="spellEnd"/>
      <w:r>
        <w:t xml:space="preserve"> </w:t>
      </w:r>
      <w:proofErr w:type="spellStart"/>
      <w:r>
        <w:t>близько</w:t>
      </w:r>
      <w:proofErr w:type="spellEnd"/>
      <w:r>
        <w:t xml:space="preserve"> </w:t>
      </w:r>
      <w:proofErr w:type="spellStart"/>
      <w:r>
        <w:t>трьох</w:t>
      </w:r>
      <w:proofErr w:type="spellEnd"/>
      <w:r>
        <w:t xml:space="preserve"> </w:t>
      </w:r>
      <w:proofErr w:type="spellStart"/>
      <w:r>
        <w:t>тижнів</w:t>
      </w:r>
      <w:proofErr w:type="spellEnd"/>
      <w:r>
        <w:t xml:space="preserve"> (</w:t>
      </w:r>
      <w:proofErr w:type="spellStart"/>
      <w:r>
        <w:t>приблизно</w:t>
      </w:r>
      <w:proofErr w:type="spellEnd"/>
      <w:r>
        <w:t xml:space="preserve"> 23–24 </w:t>
      </w:r>
      <w:proofErr w:type="spellStart"/>
      <w:r>
        <w:t>дні</w:t>
      </w:r>
      <w:proofErr w:type="spellEnd"/>
      <w:r>
        <w:t xml:space="preserve">) до </w:t>
      </w:r>
      <w:proofErr w:type="spellStart"/>
      <w:r>
        <w:t>поетапного</w:t>
      </w:r>
      <w:proofErr w:type="spellEnd"/>
      <w:r>
        <w:t xml:space="preserve"> </w:t>
      </w:r>
      <w:proofErr w:type="spellStart"/>
      <w:r>
        <w:t>відновлення</w:t>
      </w:r>
      <w:proofErr w:type="spellEnd"/>
      <w:r>
        <w:t xml:space="preserve"> </w:t>
      </w:r>
      <w:proofErr w:type="spellStart"/>
      <w:r>
        <w:t>функцій</w:t>
      </w:r>
      <w:proofErr w:type="spellEnd"/>
      <w:r>
        <w:t>.</w:t>
      </w:r>
    </w:p>
    <w:p w14:paraId="6BEAE34B" w14:textId="7C4E61B7" w:rsidR="00A17933" w:rsidRDefault="00A17933" w:rsidP="00A17933">
      <w:pPr>
        <w:rPr>
          <w:b/>
          <w:bCs/>
          <w:lang w:val="uk-UA"/>
        </w:rPr>
      </w:pPr>
      <w:r w:rsidRPr="00A17933">
        <w:rPr>
          <w:b/>
          <w:bCs/>
          <w:lang w:val="uk-UA"/>
        </w:rPr>
        <w:t>Чому це трапилось (механізм)</w:t>
      </w:r>
      <w:r>
        <w:rPr>
          <w:b/>
          <w:bCs/>
          <w:lang w:val="uk-UA"/>
        </w:rPr>
        <w:t>:</w:t>
      </w:r>
    </w:p>
    <w:p w14:paraId="07370A55" w14:textId="4355FCBF" w:rsidR="00A17933" w:rsidRPr="00A17933" w:rsidRDefault="00A17933" w:rsidP="00A17933">
      <w:pPr>
        <w:pStyle w:val="a4"/>
        <w:numPr>
          <w:ilvl w:val="0"/>
          <w:numId w:val="2"/>
        </w:numPr>
        <w:rPr>
          <w:lang w:val="uk-UA"/>
        </w:rPr>
      </w:pPr>
      <w:r w:rsidRPr="00A17933">
        <w:rPr>
          <w:lang w:val="uk-UA"/>
        </w:rPr>
        <w:t xml:space="preserve">Зовнішнє проникнення в інфраструктуру. </w:t>
      </w:r>
      <w:proofErr w:type="spellStart"/>
      <w:r w:rsidRPr="00A17933">
        <w:rPr>
          <w:lang w:val="uk-UA"/>
        </w:rPr>
        <w:t>Sony</w:t>
      </w:r>
      <w:proofErr w:type="spellEnd"/>
      <w:r w:rsidRPr="00A17933">
        <w:rPr>
          <w:lang w:val="uk-UA"/>
        </w:rPr>
        <w:t xml:space="preserve"> назвала інцидент результатом «</w:t>
      </w:r>
      <w:proofErr w:type="spellStart"/>
      <w:r w:rsidRPr="00A17933">
        <w:rPr>
          <w:lang w:val="uk-UA"/>
        </w:rPr>
        <w:t>very</w:t>
      </w:r>
      <w:proofErr w:type="spellEnd"/>
      <w:r w:rsidRPr="00A17933">
        <w:rPr>
          <w:lang w:val="uk-UA"/>
        </w:rPr>
        <w:t xml:space="preserve"> </w:t>
      </w:r>
      <w:proofErr w:type="spellStart"/>
      <w:r w:rsidRPr="00A17933">
        <w:rPr>
          <w:lang w:val="uk-UA"/>
        </w:rPr>
        <w:t>carefully</w:t>
      </w:r>
      <w:proofErr w:type="spellEnd"/>
      <w:r w:rsidRPr="00A17933">
        <w:rPr>
          <w:lang w:val="uk-UA"/>
        </w:rPr>
        <w:t xml:space="preserve"> </w:t>
      </w:r>
      <w:proofErr w:type="spellStart"/>
      <w:r w:rsidRPr="00A17933">
        <w:rPr>
          <w:lang w:val="uk-UA"/>
        </w:rPr>
        <w:t>planned</w:t>
      </w:r>
      <w:proofErr w:type="spellEnd"/>
      <w:r w:rsidRPr="00A17933">
        <w:rPr>
          <w:lang w:val="uk-UA"/>
        </w:rPr>
        <w:t xml:space="preserve">, </w:t>
      </w:r>
      <w:proofErr w:type="spellStart"/>
      <w:r w:rsidRPr="00A17933">
        <w:rPr>
          <w:lang w:val="uk-UA"/>
        </w:rPr>
        <w:t>very</w:t>
      </w:r>
      <w:proofErr w:type="spellEnd"/>
      <w:r w:rsidRPr="00A17933">
        <w:rPr>
          <w:lang w:val="uk-UA"/>
        </w:rPr>
        <w:t xml:space="preserve"> </w:t>
      </w:r>
      <w:proofErr w:type="spellStart"/>
      <w:r w:rsidRPr="00A17933">
        <w:rPr>
          <w:lang w:val="uk-UA"/>
        </w:rPr>
        <w:t>professional</w:t>
      </w:r>
      <w:proofErr w:type="spellEnd"/>
      <w:r w:rsidRPr="00A17933">
        <w:rPr>
          <w:lang w:val="uk-UA"/>
        </w:rPr>
        <w:t xml:space="preserve">, </w:t>
      </w:r>
      <w:proofErr w:type="spellStart"/>
      <w:r w:rsidRPr="00A17933">
        <w:rPr>
          <w:lang w:val="uk-UA"/>
        </w:rPr>
        <w:t>highly</w:t>
      </w:r>
      <w:proofErr w:type="spellEnd"/>
      <w:r w:rsidRPr="00A17933">
        <w:rPr>
          <w:lang w:val="uk-UA"/>
        </w:rPr>
        <w:t xml:space="preserve"> </w:t>
      </w:r>
      <w:proofErr w:type="spellStart"/>
      <w:r w:rsidRPr="00A17933">
        <w:rPr>
          <w:lang w:val="uk-UA"/>
        </w:rPr>
        <w:t>sophisticated</w:t>
      </w:r>
      <w:proofErr w:type="spellEnd"/>
      <w:r w:rsidRPr="00A17933">
        <w:rPr>
          <w:lang w:val="uk-UA"/>
        </w:rPr>
        <w:t xml:space="preserve"> </w:t>
      </w:r>
      <w:proofErr w:type="spellStart"/>
      <w:r w:rsidRPr="00A17933">
        <w:rPr>
          <w:lang w:val="uk-UA"/>
        </w:rPr>
        <w:t>criminal</w:t>
      </w:r>
      <w:proofErr w:type="spellEnd"/>
      <w:r w:rsidRPr="00A17933">
        <w:rPr>
          <w:lang w:val="uk-UA"/>
        </w:rPr>
        <w:t xml:space="preserve"> </w:t>
      </w:r>
      <w:proofErr w:type="spellStart"/>
      <w:r w:rsidRPr="00A17933">
        <w:rPr>
          <w:lang w:val="uk-UA"/>
        </w:rPr>
        <w:t>cyber</w:t>
      </w:r>
      <w:proofErr w:type="spellEnd"/>
      <w:r w:rsidRPr="00A17933">
        <w:rPr>
          <w:lang w:val="uk-UA"/>
        </w:rPr>
        <w:t xml:space="preserve"> </w:t>
      </w:r>
      <w:proofErr w:type="spellStart"/>
      <w:r w:rsidRPr="00A17933">
        <w:rPr>
          <w:lang w:val="uk-UA"/>
        </w:rPr>
        <w:t>attack</w:t>
      </w:r>
      <w:proofErr w:type="spellEnd"/>
      <w:r w:rsidRPr="00A17933">
        <w:rPr>
          <w:lang w:val="uk-UA"/>
        </w:rPr>
        <w:t xml:space="preserve">» — тобто зовнішньої цілеспрямованої атаки, яка дозволила зламати сервери та отримати доступ до даних користувачів. </w:t>
      </w:r>
    </w:p>
    <w:p w14:paraId="11D5B63B" w14:textId="77777777" w:rsidR="00A17933" w:rsidRDefault="00A17933" w:rsidP="00A17933">
      <w:pPr>
        <w:pStyle w:val="a4"/>
        <w:numPr>
          <w:ilvl w:val="0"/>
          <w:numId w:val="2"/>
        </w:numPr>
        <w:rPr>
          <w:lang w:val="uk-UA"/>
        </w:rPr>
      </w:pPr>
      <w:r w:rsidRPr="00A17933">
        <w:rPr>
          <w:lang w:val="uk-UA"/>
        </w:rPr>
        <w:t xml:space="preserve">Недостатній захист персональних даних (не у всіх випадках було шифрування). </w:t>
      </w:r>
      <w:proofErr w:type="spellStart"/>
      <w:r w:rsidRPr="00A17933">
        <w:rPr>
          <w:lang w:val="uk-UA"/>
        </w:rPr>
        <w:t>Sony</w:t>
      </w:r>
      <w:proofErr w:type="spellEnd"/>
      <w:r w:rsidRPr="00A17933">
        <w:rPr>
          <w:lang w:val="uk-UA"/>
        </w:rPr>
        <w:t xml:space="preserve"> повідомляла, що хоча дані платіжних карток могли бути зашифровані, інша персональна інформація (ім'я, адреса, електронна пошта, дата народження) була доступна зловмисникам або зберігалася у вигляді, який міг бути вразливий. Незрозумілість щодо повного рівня шифрування і доступних захистів посилила критику компанії. </w:t>
      </w:r>
    </w:p>
    <w:p w14:paraId="3950E8D6" w14:textId="64A7BB9F" w:rsidR="00A17933" w:rsidRPr="00A17933" w:rsidRDefault="00A17933" w:rsidP="00A17933">
      <w:pPr>
        <w:pStyle w:val="a4"/>
        <w:numPr>
          <w:ilvl w:val="0"/>
          <w:numId w:val="2"/>
        </w:numPr>
        <w:rPr>
          <w:lang w:val="uk-UA"/>
        </w:rPr>
      </w:pPr>
      <w:r w:rsidRPr="00A17933">
        <w:rPr>
          <w:lang w:val="uk-UA"/>
        </w:rPr>
        <w:t xml:space="preserve">Прогалини в моніторингу і затримка з повідомленням користувачів. Критика стосувалася також того, що </w:t>
      </w:r>
      <w:proofErr w:type="spellStart"/>
      <w:r w:rsidRPr="00A17933">
        <w:rPr>
          <w:lang w:val="uk-UA"/>
        </w:rPr>
        <w:t>Sony</w:t>
      </w:r>
      <w:proofErr w:type="spellEnd"/>
      <w:r w:rsidRPr="00A17933">
        <w:rPr>
          <w:lang w:val="uk-UA"/>
        </w:rPr>
        <w:t xml:space="preserve"> деякий час не повідомляла широкому загалу про масштаби інциденту і відклала деякі публічні повідомлення, що ускладнило своєчасну реакцію постраждалих користувачів. </w:t>
      </w:r>
    </w:p>
    <w:p w14:paraId="66079214" w14:textId="05294737" w:rsidR="00A17933" w:rsidRDefault="00A17933" w:rsidP="00A17933">
      <w:pPr>
        <w:rPr>
          <w:b/>
          <w:bCs/>
        </w:rPr>
      </w:pPr>
      <w:proofErr w:type="spellStart"/>
      <w:r w:rsidRPr="00A17933">
        <w:rPr>
          <w:b/>
          <w:bCs/>
        </w:rPr>
        <w:lastRenderedPageBreak/>
        <w:t>Наслідки</w:t>
      </w:r>
      <w:proofErr w:type="spellEnd"/>
    </w:p>
    <w:p w14:paraId="0DBF2B17" w14:textId="7256DBBF" w:rsidR="00A17933" w:rsidRPr="00A17933" w:rsidRDefault="00A17933" w:rsidP="00A17933">
      <w:pPr>
        <w:pStyle w:val="a4"/>
        <w:numPr>
          <w:ilvl w:val="0"/>
          <w:numId w:val="3"/>
        </w:numPr>
        <w:rPr>
          <w:lang w:val="uk-UA"/>
        </w:rPr>
      </w:pPr>
      <w:r w:rsidRPr="00A17933">
        <w:rPr>
          <w:lang w:val="uk-UA"/>
        </w:rPr>
        <w:t xml:space="preserve">Операційні перебої. PSN та пов'язані сервіси були відключені, користувачі тимчасово втратили доступ до онлайн-функцій, цифрових магазинів і потокових сервісів, що завдало значного дискомфорту мільйонам користувачів. Відновлення сервісів узяло близько трьох тижнів з поетапним поверненням функціоналу. </w:t>
      </w:r>
    </w:p>
    <w:p w14:paraId="26C82495" w14:textId="77777777" w:rsidR="00A17933" w:rsidRDefault="00A17933" w:rsidP="00A17933">
      <w:pPr>
        <w:pStyle w:val="a4"/>
        <w:numPr>
          <w:ilvl w:val="0"/>
          <w:numId w:val="3"/>
        </w:numPr>
        <w:rPr>
          <w:lang w:val="uk-UA"/>
        </w:rPr>
      </w:pPr>
      <w:r w:rsidRPr="00A17933">
        <w:rPr>
          <w:lang w:val="uk-UA"/>
        </w:rPr>
        <w:t>Компрометація масових даних користувачів. За оцінками, було скомпрометовано близько 77 млн облікових записів, включно з іменами, адресами, e-</w:t>
      </w:r>
      <w:proofErr w:type="spellStart"/>
      <w:r w:rsidRPr="00A17933">
        <w:rPr>
          <w:lang w:val="uk-UA"/>
        </w:rPr>
        <w:t>mail</w:t>
      </w:r>
      <w:proofErr w:type="spellEnd"/>
      <w:r w:rsidRPr="00A17933">
        <w:rPr>
          <w:lang w:val="uk-UA"/>
        </w:rPr>
        <w:t xml:space="preserve">, датами народження і, можливо, платіжною інформацією (хоча компанія стверджувала, що кредитні картки були зашифровані). Це спричинило значний ризик шахрайства та втрату довіри. </w:t>
      </w:r>
    </w:p>
    <w:p w14:paraId="07E1BE7D" w14:textId="77777777" w:rsidR="00A17933" w:rsidRDefault="00A17933" w:rsidP="00A17933">
      <w:pPr>
        <w:pStyle w:val="a4"/>
        <w:numPr>
          <w:ilvl w:val="0"/>
          <w:numId w:val="3"/>
        </w:numPr>
        <w:rPr>
          <w:lang w:val="uk-UA"/>
        </w:rPr>
      </w:pPr>
      <w:r w:rsidRPr="00A17933">
        <w:rPr>
          <w:lang w:val="uk-UA"/>
        </w:rPr>
        <w:t xml:space="preserve">Фінансові витрати та компенсації. </w:t>
      </w:r>
      <w:proofErr w:type="spellStart"/>
      <w:r w:rsidRPr="00A17933">
        <w:rPr>
          <w:lang w:val="uk-UA"/>
        </w:rPr>
        <w:t>Sony</w:t>
      </w:r>
      <w:proofErr w:type="spellEnd"/>
      <w:r w:rsidRPr="00A17933">
        <w:rPr>
          <w:lang w:val="uk-UA"/>
        </w:rPr>
        <w:t xml:space="preserve"> оцінила прямі витрати, пов’язані з інцидентом, приблизно в $171 млн (включно з витратами на підсилення захисту, відновлення сервісів і «</w:t>
      </w:r>
      <w:proofErr w:type="spellStart"/>
      <w:r w:rsidRPr="00A17933">
        <w:rPr>
          <w:lang w:val="uk-UA"/>
        </w:rPr>
        <w:t>welcome</w:t>
      </w:r>
      <w:proofErr w:type="spellEnd"/>
      <w:r w:rsidRPr="00A17933">
        <w:rPr>
          <w:lang w:val="uk-UA"/>
        </w:rPr>
        <w:t xml:space="preserve"> </w:t>
      </w:r>
      <w:proofErr w:type="spellStart"/>
      <w:r w:rsidRPr="00A17933">
        <w:rPr>
          <w:lang w:val="uk-UA"/>
        </w:rPr>
        <w:t>back</w:t>
      </w:r>
      <w:proofErr w:type="spellEnd"/>
      <w:r w:rsidRPr="00A17933">
        <w:rPr>
          <w:lang w:val="uk-UA"/>
        </w:rPr>
        <w:t>» пакети для користувачів). Компанія також пішла на врегулювання судових позовів — у США було погоджено контракти/компенсації (пізніші судові процеси і угоди щодо колективних позовів).</w:t>
      </w:r>
    </w:p>
    <w:p w14:paraId="1B9DBEB5" w14:textId="3619C293" w:rsidR="00A17933" w:rsidRDefault="00A17933" w:rsidP="00A17933">
      <w:pPr>
        <w:pStyle w:val="a4"/>
        <w:numPr>
          <w:ilvl w:val="0"/>
          <w:numId w:val="3"/>
        </w:numPr>
        <w:rPr>
          <w:lang w:val="uk-UA"/>
        </w:rPr>
      </w:pPr>
      <w:r w:rsidRPr="00A17933">
        <w:rPr>
          <w:lang w:val="uk-UA"/>
        </w:rPr>
        <w:t xml:space="preserve">Репутаційні збитки і регуляторні наслідки. Інцидент піддав </w:t>
      </w:r>
      <w:proofErr w:type="spellStart"/>
      <w:r w:rsidRPr="00A17933">
        <w:rPr>
          <w:lang w:val="uk-UA"/>
        </w:rPr>
        <w:t>Sony</w:t>
      </w:r>
      <w:proofErr w:type="spellEnd"/>
      <w:r w:rsidRPr="00A17933">
        <w:rPr>
          <w:lang w:val="uk-UA"/>
        </w:rPr>
        <w:t xml:space="preserve"> критиці з боку користувачів і регуляторів за управління інцидентом і захист даних, що змусило компанію посилити політики безпеки та комунікацію.</w:t>
      </w:r>
    </w:p>
    <w:p w14:paraId="154A5ED7" w14:textId="6A9A2715" w:rsidR="00A17933" w:rsidRDefault="00A17933" w:rsidP="00A17933">
      <w:pPr>
        <w:rPr>
          <w:b/>
          <w:bCs/>
          <w:lang w:val="uk-UA"/>
        </w:rPr>
      </w:pPr>
      <w:proofErr w:type="spellStart"/>
      <w:r w:rsidRPr="00A17933">
        <w:rPr>
          <w:b/>
          <w:bCs/>
        </w:rPr>
        <w:t>Висновок</w:t>
      </w:r>
      <w:proofErr w:type="spellEnd"/>
      <w:r>
        <w:rPr>
          <w:b/>
          <w:bCs/>
          <w:lang w:val="uk-UA"/>
        </w:rPr>
        <w:t>:</w:t>
      </w:r>
    </w:p>
    <w:p w14:paraId="36DA4CA3" w14:textId="0F7678EB" w:rsidR="00A17933" w:rsidRDefault="00A17933" w:rsidP="00A17933">
      <w:pPr>
        <w:rPr>
          <w:lang w:val="uk-UA"/>
        </w:rPr>
      </w:pPr>
      <w:r w:rsidRPr="00A17933">
        <w:rPr>
          <w:lang w:val="uk-UA"/>
        </w:rPr>
        <w:t xml:space="preserve">Інцидент 2011 року з </w:t>
      </w:r>
      <w:proofErr w:type="spellStart"/>
      <w:r>
        <w:t>PlayStation</w:t>
      </w:r>
      <w:proofErr w:type="spellEnd"/>
      <w:r w:rsidRPr="00A17933">
        <w:rPr>
          <w:lang w:val="uk-UA"/>
        </w:rPr>
        <w:t xml:space="preserve"> </w:t>
      </w:r>
      <w:proofErr w:type="spellStart"/>
      <w:r>
        <w:t>Network</w:t>
      </w:r>
      <w:proofErr w:type="spellEnd"/>
      <w:r w:rsidRPr="00A17933">
        <w:rPr>
          <w:lang w:val="uk-UA"/>
        </w:rPr>
        <w:t xml:space="preserve"> показав, наскільки болючими можуть бути наслідки для великого онлайн-сервісу: від масштабного простою та фінансових втрат до довгострокових репутаційних наслідків. Цей випадок підкреслює важливість превентивних заходів — технічних (шифрування, сегментація, моніторинг) і організаційних (швидке інформування, підготовлені плани реагування, юридичні механізми).</w:t>
      </w:r>
    </w:p>
    <w:p w14:paraId="4F098ADD" w14:textId="1CB23358" w:rsidR="00A17933" w:rsidRDefault="00A17933" w:rsidP="00A17933">
      <w:pPr>
        <w:rPr>
          <w:b/>
          <w:bCs/>
        </w:rPr>
      </w:pPr>
      <w:r w:rsidRPr="00A17933">
        <w:rPr>
          <w:b/>
          <w:bCs/>
        </w:rPr>
        <w:t xml:space="preserve">Список </w:t>
      </w:r>
      <w:proofErr w:type="spellStart"/>
      <w:r w:rsidRPr="00A17933">
        <w:rPr>
          <w:b/>
          <w:bCs/>
        </w:rPr>
        <w:t>використаних</w:t>
      </w:r>
      <w:proofErr w:type="spellEnd"/>
      <w:r w:rsidRPr="00A17933">
        <w:rPr>
          <w:b/>
          <w:bCs/>
        </w:rPr>
        <w:t xml:space="preserve"> </w:t>
      </w:r>
      <w:proofErr w:type="spellStart"/>
      <w:r w:rsidRPr="00A17933">
        <w:rPr>
          <w:b/>
          <w:bCs/>
        </w:rPr>
        <w:t>джерел</w:t>
      </w:r>
      <w:proofErr w:type="spellEnd"/>
      <w:r w:rsidRPr="00A17933">
        <w:rPr>
          <w:b/>
          <w:bCs/>
        </w:rPr>
        <w:t xml:space="preserve"> (</w:t>
      </w:r>
      <w:proofErr w:type="spellStart"/>
      <w:r w:rsidRPr="00A17933">
        <w:rPr>
          <w:b/>
          <w:bCs/>
        </w:rPr>
        <w:t>головні</w:t>
      </w:r>
      <w:proofErr w:type="spellEnd"/>
      <w:r w:rsidRPr="00A17933">
        <w:rPr>
          <w:b/>
          <w:bCs/>
        </w:rPr>
        <w:t xml:space="preserve"> та </w:t>
      </w:r>
      <w:proofErr w:type="spellStart"/>
      <w:r w:rsidRPr="00A17933">
        <w:rPr>
          <w:b/>
          <w:bCs/>
        </w:rPr>
        <w:t>доступні</w:t>
      </w:r>
      <w:proofErr w:type="spellEnd"/>
      <w:r w:rsidRPr="00A17933">
        <w:rPr>
          <w:b/>
          <w:bCs/>
        </w:rPr>
        <w:t xml:space="preserve"> онлайн </w:t>
      </w:r>
      <w:proofErr w:type="spellStart"/>
      <w:r w:rsidRPr="00A17933">
        <w:rPr>
          <w:b/>
          <w:bCs/>
        </w:rPr>
        <w:t>джерела</w:t>
      </w:r>
      <w:proofErr w:type="spellEnd"/>
      <w:r w:rsidRPr="00A17933">
        <w:rPr>
          <w:b/>
          <w:bCs/>
        </w:rPr>
        <w:t>)</w:t>
      </w:r>
    </w:p>
    <w:p w14:paraId="7B68675E" w14:textId="635F3353" w:rsidR="00A17933" w:rsidRPr="00A17933" w:rsidRDefault="00A17933" w:rsidP="00A17933">
      <w:pPr>
        <w:pStyle w:val="a4"/>
        <w:numPr>
          <w:ilvl w:val="0"/>
          <w:numId w:val="4"/>
        </w:numPr>
        <w:rPr>
          <w:b/>
          <w:bCs/>
          <w:lang w:val="uk-UA"/>
        </w:rPr>
      </w:pPr>
      <w:r w:rsidRPr="00A17933">
        <w:rPr>
          <w:lang w:val="en-US"/>
        </w:rPr>
        <w:t xml:space="preserve">PlayStation Blog — </w:t>
      </w:r>
      <w:r w:rsidRPr="00A17933">
        <w:rPr>
          <w:rStyle w:val="a5"/>
          <w:lang w:val="en-US"/>
        </w:rPr>
        <w:t xml:space="preserve">Update on PlayStation Network and </w:t>
      </w:r>
      <w:proofErr w:type="spellStart"/>
      <w:r w:rsidRPr="00A17933">
        <w:rPr>
          <w:rStyle w:val="a5"/>
          <w:lang w:val="en-US"/>
        </w:rPr>
        <w:t>Qriocity</w:t>
      </w:r>
      <w:proofErr w:type="spellEnd"/>
      <w:r w:rsidRPr="00A17933">
        <w:rPr>
          <w:lang w:val="en-US"/>
        </w:rPr>
        <w:t xml:space="preserve"> (</w:t>
      </w:r>
      <w:proofErr w:type="spellStart"/>
      <w:r>
        <w:t>офіційний</w:t>
      </w:r>
      <w:proofErr w:type="spellEnd"/>
      <w:r w:rsidRPr="00A17933">
        <w:rPr>
          <w:lang w:val="en-US"/>
        </w:rPr>
        <w:t xml:space="preserve"> </w:t>
      </w:r>
      <w:r>
        <w:t>блог</w:t>
      </w:r>
      <w:r w:rsidRPr="00A17933">
        <w:rPr>
          <w:lang w:val="en-US"/>
        </w:rPr>
        <w:t xml:space="preserve"> Sony, 26 </w:t>
      </w:r>
      <w:proofErr w:type="spellStart"/>
      <w:r>
        <w:t>квітня</w:t>
      </w:r>
      <w:proofErr w:type="spellEnd"/>
      <w:r w:rsidRPr="00A17933">
        <w:rPr>
          <w:lang w:val="en-US"/>
        </w:rPr>
        <w:t xml:space="preserve"> 2011).</w:t>
      </w:r>
      <w:r>
        <w:rPr>
          <w:lang w:val="uk-UA"/>
        </w:rPr>
        <w:t xml:space="preserve"> </w:t>
      </w:r>
      <w:hyperlink r:id="rId5" w:history="1">
        <w:r w:rsidRPr="00CA09D5">
          <w:rPr>
            <w:rStyle w:val="a6"/>
            <w:lang w:val="uk-UA"/>
          </w:rPr>
          <w:t>https://blog.playstation.com/2011/04/26/update-on-playstation-network-and-qriocity/</w:t>
        </w:r>
      </w:hyperlink>
    </w:p>
    <w:p w14:paraId="13093AB3" w14:textId="541A7D3D" w:rsidR="00A17933" w:rsidRPr="00A17933" w:rsidRDefault="00A17933" w:rsidP="00A17933">
      <w:pPr>
        <w:pStyle w:val="a4"/>
        <w:numPr>
          <w:ilvl w:val="0"/>
          <w:numId w:val="4"/>
        </w:numPr>
        <w:rPr>
          <w:b/>
          <w:bCs/>
          <w:lang w:val="uk-UA"/>
        </w:rPr>
      </w:pPr>
      <w:r w:rsidRPr="00A17933">
        <w:rPr>
          <w:lang w:val="en-US"/>
        </w:rPr>
        <w:t xml:space="preserve">The Guardian — </w:t>
      </w:r>
      <w:r w:rsidRPr="00A17933">
        <w:rPr>
          <w:rStyle w:val="a5"/>
          <w:lang w:val="en-US"/>
        </w:rPr>
        <w:t>PlayStation Network hackers access data of 77 million users</w:t>
      </w:r>
      <w:r w:rsidRPr="00A17933">
        <w:rPr>
          <w:lang w:val="en-US"/>
        </w:rPr>
        <w:t xml:space="preserve"> (26 </w:t>
      </w:r>
      <w:proofErr w:type="spellStart"/>
      <w:r>
        <w:t>квітня</w:t>
      </w:r>
      <w:proofErr w:type="spellEnd"/>
      <w:r w:rsidRPr="00A17933">
        <w:rPr>
          <w:lang w:val="en-US"/>
        </w:rPr>
        <w:t xml:space="preserve"> 2011). </w:t>
      </w:r>
      <w:hyperlink r:id="rId6" w:history="1">
        <w:r w:rsidRPr="00CA09D5">
          <w:rPr>
            <w:rStyle w:val="a6"/>
            <w:lang w:val="en-US"/>
          </w:rPr>
          <w:t>https://www.theguardian.com/technology/2011/apr/26/playstation-network-hackers-data</w:t>
        </w:r>
      </w:hyperlink>
    </w:p>
    <w:p w14:paraId="0178D795" w14:textId="6363CCE8" w:rsidR="00A17933" w:rsidRPr="00951F4C" w:rsidRDefault="00A17933" w:rsidP="00951F4C">
      <w:pPr>
        <w:pStyle w:val="a4"/>
        <w:numPr>
          <w:ilvl w:val="0"/>
          <w:numId w:val="4"/>
        </w:numPr>
        <w:rPr>
          <w:b/>
          <w:bCs/>
          <w:lang w:val="uk-UA"/>
        </w:rPr>
      </w:pPr>
      <w:r w:rsidRPr="00951F4C">
        <w:rPr>
          <w:lang w:val="en-US"/>
        </w:rPr>
        <w:t xml:space="preserve">Wired — </w:t>
      </w:r>
      <w:r w:rsidRPr="00951F4C">
        <w:rPr>
          <w:rStyle w:val="a5"/>
          <w:lang w:val="en-US"/>
        </w:rPr>
        <w:t>Sony Estimates $171 Million Loss From PSN Hack</w:t>
      </w:r>
      <w:r w:rsidRPr="00951F4C">
        <w:rPr>
          <w:lang w:val="en-US"/>
        </w:rPr>
        <w:t xml:space="preserve"> (</w:t>
      </w:r>
      <w:proofErr w:type="spellStart"/>
      <w:r>
        <w:t>травень</w:t>
      </w:r>
      <w:proofErr w:type="spellEnd"/>
      <w:r w:rsidRPr="00951F4C">
        <w:rPr>
          <w:lang w:val="en-US"/>
        </w:rPr>
        <w:t xml:space="preserve"> 2011).</w:t>
      </w:r>
      <w:r w:rsidR="00951F4C" w:rsidRPr="00951F4C">
        <w:rPr>
          <w:lang w:val="en-US"/>
        </w:rPr>
        <w:t xml:space="preserve"> </w:t>
      </w:r>
      <w:hyperlink r:id="rId7" w:history="1">
        <w:r w:rsidR="00951F4C" w:rsidRPr="00CA09D5">
          <w:rPr>
            <w:rStyle w:val="a6"/>
            <w:lang w:val="en-US"/>
          </w:rPr>
          <w:t>https://www.wired.com/2011/05/sony-psn-hack-losses/</w:t>
        </w:r>
      </w:hyperlink>
    </w:p>
    <w:p w14:paraId="2B24E5F5" w14:textId="31645409" w:rsidR="00951F4C" w:rsidRPr="00951F4C" w:rsidRDefault="00951F4C" w:rsidP="00951F4C">
      <w:pPr>
        <w:pStyle w:val="a4"/>
        <w:numPr>
          <w:ilvl w:val="0"/>
          <w:numId w:val="4"/>
        </w:numPr>
        <w:rPr>
          <w:b/>
          <w:bCs/>
          <w:lang w:val="uk-UA"/>
        </w:rPr>
      </w:pPr>
      <w:r w:rsidRPr="00951F4C">
        <w:rPr>
          <w:lang w:val="en-US"/>
        </w:rPr>
        <w:t xml:space="preserve">Wired — </w:t>
      </w:r>
      <w:r w:rsidRPr="00951F4C">
        <w:rPr>
          <w:rStyle w:val="a5"/>
          <w:lang w:val="en-US"/>
        </w:rPr>
        <w:t>Sony Says PlayStation Credit Cards Were Encrypted</w:t>
      </w:r>
      <w:r w:rsidRPr="00951F4C">
        <w:rPr>
          <w:lang w:val="en-US"/>
        </w:rPr>
        <w:t xml:space="preserve"> (</w:t>
      </w:r>
      <w:proofErr w:type="spellStart"/>
      <w:r>
        <w:t>квітень</w:t>
      </w:r>
      <w:proofErr w:type="spellEnd"/>
      <w:r w:rsidRPr="00951F4C">
        <w:rPr>
          <w:lang w:val="en-US"/>
        </w:rPr>
        <w:t xml:space="preserve"> 2011).</w:t>
      </w:r>
      <w:r w:rsidRPr="00951F4C">
        <w:rPr>
          <w:lang w:val="en-US"/>
        </w:rPr>
        <w:t xml:space="preserve"> </w:t>
      </w:r>
      <w:hyperlink r:id="rId8" w:history="1">
        <w:r w:rsidRPr="00CA09D5">
          <w:rPr>
            <w:rStyle w:val="a6"/>
            <w:lang w:val="en-US"/>
          </w:rPr>
          <w:t>https://www.wired.com/2011/04/sony-says-playstation-credit-cards-were-encrypted/</w:t>
        </w:r>
      </w:hyperlink>
      <w:r>
        <w:rPr>
          <w:lang w:val="uk-UA"/>
        </w:rPr>
        <w:t xml:space="preserve"> </w:t>
      </w:r>
      <w:bookmarkStart w:id="0" w:name="_GoBack"/>
      <w:bookmarkEnd w:id="0"/>
    </w:p>
    <w:sectPr w:rsidR="00951F4C" w:rsidRPr="00951F4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AD13A1"/>
    <w:multiLevelType w:val="hybridMultilevel"/>
    <w:tmpl w:val="4A86494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C812FC"/>
    <w:multiLevelType w:val="hybridMultilevel"/>
    <w:tmpl w:val="1272E54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514D2C"/>
    <w:multiLevelType w:val="hybridMultilevel"/>
    <w:tmpl w:val="BE3EF25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4B799C"/>
    <w:multiLevelType w:val="hybridMultilevel"/>
    <w:tmpl w:val="A99AF75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630"/>
    <w:rsid w:val="00282237"/>
    <w:rsid w:val="00436630"/>
    <w:rsid w:val="00475CFA"/>
    <w:rsid w:val="004F7D68"/>
    <w:rsid w:val="00951F4C"/>
    <w:rsid w:val="00A17933"/>
    <w:rsid w:val="00BB777B"/>
    <w:rsid w:val="00C95626"/>
    <w:rsid w:val="00D51E95"/>
    <w:rsid w:val="00EE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15430"/>
  <w15:chartTrackingRefBased/>
  <w15:docId w15:val="{2D081F52-DB8B-4BA8-A6E0-A4EDEE065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2237"/>
    <w:rPr>
      <w:rFonts w:ascii="Times New Roman" w:hAnsi="Times New Roman" w:cs="Times New Roman"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E5C9B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uk-UA" w:eastAsia="uk-UA"/>
    </w:rPr>
  </w:style>
  <w:style w:type="paragraph" w:styleId="a4">
    <w:name w:val="List Paragraph"/>
    <w:basedOn w:val="a"/>
    <w:uiPriority w:val="34"/>
    <w:qFormat/>
    <w:rsid w:val="00EE5C9B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4F7D68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4F7D68"/>
    <w:rPr>
      <w:b/>
      <w:bCs/>
    </w:rPr>
  </w:style>
  <w:style w:type="character" w:styleId="a6">
    <w:name w:val="Hyperlink"/>
    <w:basedOn w:val="a0"/>
    <w:uiPriority w:val="99"/>
    <w:unhideWhenUsed/>
    <w:rsid w:val="00A1793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179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6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1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9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9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9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ired.com/2011/04/sony-says-playstation-credit-cards-were-encrypte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ired.com/2011/05/sony-psn-hack-loss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heguardian.com/technology/2011/apr/26/playstation-network-hackers-data" TargetMode="External"/><Relationship Id="rId5" Type="http://schemas.openxmlformats.org/officeDocument/2006/relationships/hyperlink" Target="https://blog.playstation.com/2011/04/26/update-on-playstation-network-and-qriocity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2983</Words>
  <Characters>1701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Polyukhovich</dc:creator>
  <cp:keywords/>
  <dc:description/>
  <cp:lastModifiedBy>Andriy Polyukhovich</cp:lastModifiedBy>
  <cp:revision>4</cp:revision>
  <dcterms:created xsi:type="dcterms:W3CDTF">2025-09-16T07:38:00Z</dcterms:created>
  <dcterms:modified xsi:type="dcterms:W3CDTF">2025-09-23T07:27:00Z</dcterms:modified>
</cp:coreProperties>
</file>