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3A48" w:rsidRDefault="00D33A48" w:rsidP="00D33A4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D33A48">
        <w:rPr>
          <w:rFonts w:ascii="Times New Roman" w:hAnsi="Times New Roman" w:cs="Times New Roman"/>
          <w:b/>
          <w:sz w:val="24"/>
        </w:rPr>
        <w:t xml:space="preserve">Питання для підготовки до модульного контролю </w:t>
      </w:r>
    </w:p>
    <w:p w:rsidR="00D33A48" w:rsidRDefault="00D33A48" w:rsidP="00D33A4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D33A48">
        <w:rPr>
          <w:rFonts w:ascii="Times New Roman" w:hAnsi="Times New Roman" w:cs="Times New Roman"/>
          <w:b/>
          <w:sz w:val="24"/>
        </w:rPr>
        <w:t>з дисципліни «Моделювання та оптимізація»</w:t>
      </w:r>
    </w:p>
    <w:p w:rsidR="00D33A48" w:rsidRPr="00D33A48" w:rsidRDefault="00D33A48" w:rsidP="00D33A4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:rsidR="006002C1" w:rsidRPr="00D96517" w:rsidRDefault="00592FCA" w:rsidP="00592FCA">
      <w:pPr>
        <w:jc w:val="both"/>
        <w:rPr>
          <w:rFonts w:ascii="Times New Roman" w:hAnsi="Times New Roman" w:cs="Times New Roman"/>
          <w:sz w:val="24"/>
        </w:rPr>
      </w:pPr>
      <w:r w:rsidRPr="00D96517">
        <w:rPr>
          <w:rFonts w:ascii="Times New Roman" w:hAnsi="Times New Roman" w:cs="Times New Roman"/>
          <w:sz w:val="24"/>
        </w:rPr>
        <w:t xml:space="preserve">Лекція 1. </w:t>
      </w:r>
      <w:r w:rsidRPr="00D96517">
        <w:rPr>
          <w:rFonts w:ascii="Times New Roman" w:hAnsi="Times New Roman" w:cs="Times New Roman"/>
          <w:bCs/>
          <w:sz w:val="24"/>
          <w:lang w:val="ru-RU"/>
        </w:rPr>
        <w:t xml:space="preserve">Моделювання та </w:t>
      </w:r>
      <w:proofErr w:type="spellStart"/>
      <w:r w:rsidRPr="00D96517">
        <w:rPr>
          <w:rFonts w:ascii="Times New Roman" w:hAnsi="Times New Roman" w:cs="Times New Roman"/>
          <w:bCs/>
          <w:sz w:val="24"/>
          <w:lang w:val="ru-RU"/>
        </w:rPr>
        <w:t>оптимізація</w:t>
      </w:r>
      <w:proofErr w:type="spellEnd"/>
      <w:r w:rsidRPr="00D96517">
        <w:rPr>
          <w:rFonts w:ascii="Times New Roman" w:hAnsi="Times New Roman" w:cs="Times New Roman"/>
          <w:bCs/>
          <w:sz w:val="24"/>
          <w:lang w:val="ru-RU"/>
        </w:rPr>
        <w:t xml:space="preserve"> як фундамент </w:t>
      </w:r>
      <w:proofErr w:type="spellStart"/>
      <w:r w:rsidRPr="00D96517">
        <w:rPr>
          <w:rFonts w:ascii="Times New Roman" w:hAnsi="Times New Roman" w:cs="Times New Roman"/>
          <w:bCs/>
          <w:sz w:val="24"/>
          <w:lang w:val="ru-RU"/>
        </w:rPr>
        <w:t>сучасного</w:t>
      </w:r>
      <w:proofErr w:type="spellEnd"/>
      <w:r w:rsidRPr="00D96517">
        <w:rPr>
          <w:rFonts w:ascii="Times New Roman" w:hAnsi="Times New Roman" w:cs="Times New Roman"/>
          <w:bCs/>
          <w:sz w:val="24"/>
          <w:lang w:val="ru-RU"/>
        </w:rPr>
        <w:t xml:space="preserve"> </w:t>
      </w:r>
      <w:r w:rsidRPr="00D96517">
        <w:rPr>
          <w:rFonts w:ascii="Times New Roman" w:hAnsi="Times New Roman" w:cs="Times New Roman"/>
          <w:bCs/>
          <w:sz w:val="24"/>
          <w:lang w:val="ru-RU"/>
        </w:rPr>
        <w:br/>
        <w:t xml:space="preserve">машинного </w:t>
      </w:r>
      <w:proofErr w:type="spellStart"/>
      <w:r w:rsidRPr="00D96517">
        <w:rPr>
          <w:rFonts w:ascii="Times New Roman" w:hAnsi="Times New Roman" w:cs="Times New Roman"/>
          <w:bCs/>
          <w:sz w:val="24"/>
          <w:lang w:val="ru-RU"/>
        </w:rPr>
        <w:t>навчання</w:t>
      </w:r>
      <w:proofErr w:type="spellEnd"/>
    </w:p>
    <w:p w:rsidR="005D36BA" w:rsidRDefault="005D36BA" w:rsidP="005D36BA">
      <w:pPr>
        <w:pStyle w:val="my-2"/>
        <w:numPr>
          <w:ilvl w:val="0"/>
          <w:numId w:val="1"/>
        </w:numPr>
      </w:pPr>
      <w:r>
        <w:t>Що таке машинне навчання. Основні підходи та приклади виробництва.</w:t>
      </w:r>
    </w:p>
    <w:p w:rsidR="005D36BA" w:rsidRDefault="005D36BA" w:rsidP="005D36BA">
      <w:pPr>
        <w:pStyle w:val="my-2"/>
        <w:numPr>
          <w:ilvl w:val="0"/>
          <w:numId w:val="1"/>
        </w:numPr>
      </w:pPr>
      <w:r>
        <w:t>Алгоритми машинного навчання. Класифікація та типи представників.</w:t>
      </w:r>
    </w:p>
    <w:p w:rsidR="005D36BA" w:rsidRDefault="005D36BA" w:rsidP="005D36BA">
      <w:pPr>
        <w:pStyle w:val="my-2"/>
        <w:numPr>
          <w:ilvl w:val="0"/>
          <w:numId w:val="1"/>
        </w:numPr>
      </w:pPr>
      <w:r>
        <w:t>Дані в ML. Ознаки, мітки, навчальна та вибірки тестів.</w:t>
      </w:r>
    </w:p>
    <w:p w:rsidR="005D36BA" w:rsidRDefault="005D36BA" w:rsidP="005D36BA">
      <w:pPr>
        <w:pStyle w:val="my-2"/>
        <w:numPr>
          <w:ilvl w:val="0"/>
          <w:numId w:val="1"/>
        </w:numPr>
      </w:pPr>
      <w:r>
        <w:t xml:space="preserve">Модель у ML. Параметри, </w:t>
      </w:r>
      <w:proofErr w:type="spellStart"/>
      <w:r>
        <w:t>гіперпараметри</w:t>
      </w:r>
      <w:proofErr w:type="spellEnd"/>
      <w:r>
        <w:t xml:space="preserve"> та етапи навчання.</w:t>
      </w:r>
    </w:p>
    <w:p w:rsidR="005D36BA" w:rsidRDefault="005D36BA" w:rsidP="005D36BA">
      <w:pPr>
        <w:pStyle w:val="my-2"/>
        <w:numPr>
          <w:ilvl w:val="0"/>
          <w:numId w:val="1"/>
        </w:numPr>
      </w:pPr>
      <w:r>
        <w:t>Оптимізація в інформаційних системах. Мета, зміни, обмеження, критерій.</w:t>
      </w:r>
    </w:p>
    <w:p w:rsidR="005D36BA" w:rsidRDefault="005D36BA" w:rsidP="005D36BA">
      <w:pPr>
        <w:pStyle w:val="my-2"/>
        <w:numPr>
          <w:ilvl w:val="0"/>
          <w:numId w:val="1"/>
        </w:numPr>
      </w:pPr>
      <w:r>
        <w:t>Екстремум функції. Необхідні умови щодо екстремуму.</w:t>
      </w:r>
    </w:p>
    <w:p w:rsidR="005D36BA" w:rsidRDefault="005D36BA" w:rsidP="005D36BA">
      <w:pPr>
        <w:pStyle w:val="my-2"/>
        <w:numPr>
          <w:ilvl w:val="0"/>
          <w:numId w:val="1"/>
        </w:numPr>
      </w:pPr>
      <w:r>
        <w:t>Екстремум функції. Достатні умови через похідні другого порядку.</w:t>
      </w:r>
    </w:p>
    <w:p w:rsidR="005D36BA" w:rsidRDefault="005D36BA" w:rsidP="005D36BA">
      <w:pPr>
        <w:pStyle w:val="my-2"/>
        <w:numPr>
          <w:ilvl w:val="0"/>
          <w:numId w:val="1"/>
        </w:numPr>
      </w:pPr>
      <w:r>
        <w:t>Одновимірна оптимізація. Постановка задачі та критерії зупинки.</w:t>
      </w:r>
    </w:p>
    <w:p w:rsidR="005D36BA" w:rsidRDefault="005D36BA" w:rsidP="005D36BA">
      <w:pPr>
        <w:pStyle w:val="my-2"/>
        <w:numPr>
          <w:ilvl w:val="0"/>
          <w:numId w:val="1"/>
        </w:numPr>
      </w:pPr>
      <w:r>
        <w:t xml:space="preserve">Методи одновимірної оптимізації. Золотий переріз і метод </w:t>
      </w:r>
      <w:proofErr w:type="spellStart"/>
      <w:r>
        <w:t>Фібоначі</w:t>
      </w:r>
      <w:proofErr w:type="spellEnd"/>
      <w:r>
        <w:t>.</w:t>
      </w:r>
    </w:p>
    <w:p w:rsidR="005D36BA" w:rsidRDefault="005D36BA" w:rsidP="005D36BA">
      <w:pPr>
        <w:pStyle w:val="my-2"/>
        <w:numPr>
          <w:ilvl w:val="0"/>
          <w:numId w:val="1"/>
        </w:numPr>
      </w:pPr>
      <w:r>
        <w:t>Багатовимірна оптимізація. Градієнтні методи та метод Ньютона.</w:t>
      </w:r>
    </w:p>
    <w:p w:rsidR="006002C1" w:rsidRDefault="006002C1" w:rsidP="0095538C">
      <w:pPr>
        <w:pStyle w:val="my-2"/>
      </w:pPr>
      <w:r>
        <w:t>Лекція 2</w:t>
      </w:r>
      <w:r w:rsidR="00D96517">
        <w:t xml:space="preserve">. </w:t>
      </w:r>
      <w:r w:rsidR="00D96517" w:rsidRPr="00D96517">
        <w:rPr>
          <w:bCs/>
          <w:lang w:val="ru-RU"/>
        </w:rPr>
        <w:t xml:space="preserve">Методи машинного </w:t>
      </w:r>
      <w:proofErr w:type="spellStart"/>
      <w:r w:rsidR="00D96517" w:rsidRPr="00D96517">
        <w:rPr>
          <w:bCs/>
          <w:lang w:val="ru-RU"/>
        </w:rPr>
        <w:t>навчання</w:t>
      </w:r>
      <w:proofErr w:type="spellEnd"/>
    </w:p>
    <w:p w:rsidR="006002C1" w:rsidRDefault="006002C1" w:rsidP="006002C1">
      <w:pPr>
        <w:pStyle w:val="my-2"/>
        <w:numPr>
          <w:ilvl w:val="0"/>
          <w:numId w:val="1"/>
        </w:numPr>
        <w:spacing w:before="0" w:beforeAutospacing="0" w:after="0" w:afterAutospacing="0"/>
      </w:pPr>
      <w:r>
        <w:t>Що таке навчання з учителем (</w:t>
      </w:r>
      <w:proofErr w:type="spellStart"/>
      <w:r>
        <w:t>supervised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>). Які дані потрібні для навчання.</w:t>
      </w:r>
    </w:p>
    <w:p w:rsidR="006002C1" w:rsidRDefault="006002C1" w:rsidP="006002C1">
      <w:pPr>
        <w:pStyle w:val="my-2"/>
        <w:numPr>
          <w:ilvl w:val="0"/>
          <w:numId w:val="1"/>
        </w:numPr>
        <w:spacing w:before="0" w:beforeAutospacing="0" w:after="0" w:afterAutospacing="0"/>
      </w:pPr>
      <w:r>
        <w:t>​Які типи навчання виділяються у машинному навчанні. З учителем (</w:t>
      </w:r>
      <w:proofErr w:type="spellStart"/>
      <w:r>
        <w:t>supervised</w:t>
      </w:r>
      <w:proofErr w:type="spellEnd"/>
      <w:r>
        <w:t>), без учителя (</w:t>
      </w:r>
      <w:proofErr w:type="spellStart"/>
      <w:r>
        <w:t>unsupervised</w:t>
      </w:r>
      <w:proofErr w:type="spellEnd"/>
      <w:r>
        <w:t xml:space="preserve">), </w:t>
      </w:r>
      <w:proofErr w:type="spellStart"/>
      <w:r>
        <w:t>напівконтрольоване</w:t>
      </w:r>
      <w:proofErr w:type="spellEnd"/>
      <w:r>
        <w:t xml:space="preserve"> (</w:t>
      </w:r>
      <w:proofErr w:type="spellStart"/>
      <w:r>
        <w:t>semi-supervised</w:t>
      </w:r>
      <w:proofErr w:type="spellEnd"/>
      <w:r>
        <w:t>), навчання з підкріпленням (</w:t>
      </w:r>
      <w:proofErr w:type="spellStart"/>
      <w:r>
        <w:t>reinforcement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>).</w:t>
      </w:r>
    </w:p>
    <w:p w:rsidR="006002C1" w:rsidRDefault="006002C1" w:rsidP="006002C1">
      <w:pPr>
        <w:pStyle w:val="my-2"/>
        <w:numPr>
          <w:ilvl w:val="0"/>
          <w:numId w:val="1"/>
        </w:numPr>
        <w:spacing w:before="0" w:beforeAutospacing="0" w:after="0" w:afterAutospacing="0"/>
      </w:pPr>
      <w:r>
        <w:t>​Які задачі належать до навчання з учителем (</w:t>
      </w:r>
      <w:proofErr w:type="spellStart"/>
      <w:r>
        <w:t>supervised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>). Класифікація та регресія.</w:t>
      </w:r>
    </w:p>
    <w:p w:rsidR="006002C1" w:rsidRDefault="006002C1" w:rsidP="006002C1">
      <w:pPr>
        <w:pStyle w:val="my-2"/>
        <w:numPr>
          <w:ilvl w:val="0"/>
          <w:numId w:val="1"/>
        </w:numPr>
        <w:spacing w:before="0" w:beforeAutospacing="0" w:after="0" w:afterAutospacing="0"/>
      </w:pPr>
      <w:r>
        <w:t>​Які алгоритми часто виконуються у навчанні з учителем (</w:t>
      </w:r>
      <w:proofErr w:type="spellStart"/>
      <w:r>
        <w:t>supervised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>). Метод k-найближчих сусідів (k-NN) і метод опорних векторів (SVM).</w:t>
      </w:r>
    </w:p>
    <w:p w:rsidR="006002C1" w:rsidRDefault="006002C1" w:rsidP="006002C1">
      <w:pPr>
        <w:pStyle w:val="my-2"/>
        <w:numPr>
          <w:ilvl w:val="0"/>
          <w:numId w:val="1"/>
        </w:numPr>
        <w:spacing w:before="0" w:beforeAutospacing="0" w:after="0" w:afterAutospacing="0"/>
      </w:pPr>
      <w:r>
        <w:t>​Як оцінюють якість класифікації. Точність, прецизійність, повнота, F1-міра.</w:t>
      </w:r>
    </w:p>
    <w:p w:rsidR="006002C1" w:rsidRDefault="006002C1" w:rsidP="006002C1">
      <w:pPr>
        <w:pStyle w:val="my-2"/>
        <w:numPr>
          <w:ilvl w:val="0"/>
          <w:numId w:val="1"/>
        </w:numPr>
        <w:spacing w:before="0" w:beforeAutospacing="0" w:after="0" w:afterAutospacing="0"/>
      </w:pPr>
      <w:r>
        <w:t>​Що таке ROC-крива (крива ROC) та площа під кривою (AUC). Для чого їх застосовують.</w:t>
      </w:r>
    </w:p>
    <w:p w:rsidR="006002C1" w:rsidRDefault="006002C1" w:rsidP="006002C1">
      <w:pPr>
        <w:pStyle w:val="my-2"/>
        <w:numPr>
          <w:ilvl w:val="0"/>
          <w:numId w:val="1"/>
        </w:numPr>
        <w:spacing w:before="0" w:beforeAutospacing="0" w:after="0" w:afterAutospacing="0"/>
      </w:pPr>
      <w:r>
        <w:t>​Що таке матриця помилок (</w:t>
      </w:r>
      <w:proofErr w:type="spellStart"/>
      <w:r>
        <w:t>confusion</w:t>
      </w:r>
      <w:proofErr w:type="spellEnd"/>
      <w:r>
        <w:t xml:space="preserve"> </w:t>
      </w:r>
      <w:proofErr w:type="spellStart"/>
      <w:r>
        <w:t>matrix</w:t>
      </w:r>
      <w:proofErr w:type="spellEnd"/>
      <w:r>
        <w:t xml:space="preserve">). Як інтерпретувати істинно-позитивні, </w:t>
      </w:r>
      <w:proofErr w:type="spellStart"/>
      <w:r>
        <w:t>хібно</w:t>
      </w:r>
      <w:proofErr w:type="spellEnd"/>
      <w:r>
        <w:t xml:space="preserve">-позитивні, </w:t>
      </w:r>
      <w:proofErr w:type="spellStart"/>
      <w:r>
        <w:t>хібно</w:t>
      </w:r>
      <w:proofErr w:type="spellEnd"/>
      <w:r>
        <w:t>-негативні, істинно-негативні результати (TP, FP, FN, TN).</w:t>
      </w:r>
    </w:p>
    <w:p w:rsidR="006002C1" w:rsidRDefault="006002C1" w:rsidP="006002C1">
      <w:pPr>
        <w:pStyle w:val="my-2"/>
        <w:numPr>
          <w:ilvl w:val="0"/>
          <w:numId w:val="1"/>
        </w:numPr>
        <w:spacing w:before="0" w:beforeAutospacing="0" w:after="0" w:afterAutospacing="0"/>
      </w:pPr>
      <w:r>
        <w:t xml:space="preserve">​Як будують </w:t>
      </w:r>
      <w:proofErr w:type="spellStart"/>
      <w:r>
        <w:t>багатокласову</w:t>
      </w:r>
      <w:proofErr w:type="spellEnd"/>
      <w:r>
        <w:t xml:space="preserve"> класифікацію. Підходи «один проти решти» (</w:t>
      </w:r>
      <w:proofErr w:type="spellStart"/>
      <w:r>
        <w:t>One-vs-Rest</w:t>
      </w:r>
      <w:proofErr w:type="spellEnd"/>
      <w:r>
        <w:t xml:space="preserve">, </w:t>
      </w:r>
      <w:proofErr w:type="spellStart"/>
      <w:r>
        <w:t>OvR</w:t>
      </w:r>
      <w:proofErr w:type="spellEnd"/>
      <w:r>
        <w:t>) та «один проти одного» (</w:t>
      </w:r>
      <w:proofErr w:type="spellStart"/>
      <w:r>
        <w:t>One-vs-One</w:t>
      </w:r>
      <w:proofErr w:type="spellEnd"/>
      <w:r>
        <w:t xml:space="preserve">, </w:t>
      </w:r>
      <w:proofErr w:type="spellStart"/>
      <w:r>
        <w:t>OvO</w:t>
      </w:r>
      <w:proofErr w:type="spellEnd"/>
      <w:r>
        <w:t>).</w:t>
      </w:r>
    </w:p>
    <w:p w:rsidR="006002C1" w:rsidRDefault="006002C1" w:rsidP="00471573">
      <w:pPr>
        <w:pStyle w:val="my-2"/>
        <w:numPr>
          <w:ilvl w:val="0"/>
          <w:numId w:val="1"/>
        </w:numPr>
        <w:spacing w:before="0" w:beforeAutospacing="0" w:after="0" w:afterAutospacing="0"/>
      </w:pPr>
      <w:r>
        <w:t>​​Як оцінюють якість регресії. Середньоквадратична помилка (MSE), середня абсолютна помилка (MAE), коефіцієнт детермінації (R²).</w:t>
      </w:r>
    </w:p>
    <w:p w:rsidR="006002C1" w:rsidRDefault="006002C1" w:rsidP="0033416D">
      <w:pPr>
        <w:pStyle w:val="my-2"/>
        <w:numPr>
          <w:ilvl w:val="0"/>
          <w:numId w:val="1"/>
        </w:numPr>
        <w:spacing w:before="0" w:beforeAutospacing="0" w:after="0" w:afterAutospacing="0"/>
      </w:pPr>
      <w:r>
        <w:t>​​Що така лінійна регресія (</w:t>
      </w:r>
      <w:proofErr w:type="spellStart"/>
      <w:r>
        <w:t>Linear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) у </w:t>
      </w:r>
      <w:proofErr w:type="spellStart"/>
      <w:r>
        <w:t>sklearn</w:t>
      </w:r>
      <w:proofErr w:type="spellEnd"/>
      <w:r>
        <w:t>. Як виконати навчання (</w:t>
      </w:r>
      <w:proofErr w:type="spellStart"/>
      <w:r>
        <w:t>fit</w:t>
      </w:r>
      <w:proofErr w:type="spellEnd"/>
      <w:r>
        <w:t>) і прогнозування (</w:t>
      </w:r>
      <w:proofErr w:type="spellStart"/>
      <w:r>
        <w:t>predict</w:t>
      </w:r>
      <w:proofErr w:type="spellEnd"/>
      <w:r>
        <w:t>).</w:t>
      </w:r>
    </w:p>
    <w:p w:rsidR="006002C1" w:rsidRDefault="006002C1" w:rsidP="006002C1">
      <w:pPr>
        <w:pStyle w:val="my-2"/>
        <w:numPr>
          <w:ilvl w:val="0"/>
          <w:numId w:val="1"/>
        </w:numPr>
        <w:spacing w:before="0" w:beforeAutospacing="0" w:after="0" w:afterAutospacing="0"/>
      </w:pPr>
      <w:r>
        <w:t>​Що таке навчання без учителя (</w:t>
      </w:r>
      <w:proofErr w:type="spellStart"/>
      <w:r>
        <w:t>unsupervised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>). Які типові задачі воно розв'язує.</w:t>
      </w:r>
    </w:p>
    <w:p w:rsidR="006002C1" w:rsidRDefault="006002C1" w:rsidP="006002C1">
      <w:pPr>
        <w:pStyle w:val="my-2"/>
        <w:numPr>
          <w:ilvl w:val="0"/>
          <w:numId w:val="1"/>
        </w:numPr>
        <w:spacing w:before="0" w:beforeAutospacing="0" w:after="0" w:afterAutospacing="0"/>
      </w:pPr>
      <w:r>
        <w:t>​Що таке навчання з підкріпленням (</w:t>
      </w:r>
      <w:proofErr w:type="spellStart"/>
      <w:r>
        <w:t>reinforcement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>). Основні поняття стан, дія, винагорода.</w:t>
      </w:r>
    </w:p>
    <w:p w:rsidR="006002C1" w:rsidRDefault="006002C1" w:rsidP="006002C1">
      <w:pPr>
        <w:pStyle w:val="my-2"/>
        <w:numPr>
          <w:ilvl w:val="0"/>
          <w:numId w:val="1"/>
        </w:numPr>
        <w:spacing w:before="0" w:beforeAutospacing="0" w:after="0" w:afterAutospacing="0"/>
      </w:pPr>
      <w:r>
        <w:t xml:space="preserve">​Що таке стохастичний градієнтний спуск (SGD) та </w:t>
      </w:r>
      <w:proofErr w:type="spellStart"/>
      <w:r>
        <w:t>мініпакетний</w:t>
      </w:r>
      <w:proofErr w:type="spellEnd"/>
      <w:r>
        <w:t xml:space="preserve"> градієнтний спуск (</w:t>
      </w:r>
      <w:proofErr w:type="spellStart"/>
      <w:r>
        <w:t>mini-batch</w:t>
      </w:r>
      <w:proofErr w:type="spellEnd"/>
      <w:r>
        <w:t xml:space="preserve"> SGD). Як вони пов'язані з </w:t>
      </w:r>
      <w:proofErr w:type="spellStart"/>
      <w:r>
        <w:t>train</w:t>
      </w:r>
      <w:proofErr w:type="spellEnd"/>
      <w:r>
        <w:t xml:space="preserve"> </w:t>
      </w:r>
      <w:proofErr w:type="spellStart"/>
      <w:r>
        <w:t>loss</w:t>
      </w:r>
      <w:proofErr w:type="spellEnd"/>
      <w:r>
        <w:t xml:space="preserve"> під час навчання. </w:t>
      </w:r>
    </w:p>
    <w:p w:rsidR="006002C1" w:rsidRDefault="006002C1" w:rsidP="006002C1">
      <w:pPr>
        <w:pStyle w:val="my-2"/>
        <w:spacing w:before="0" w:beforeAutospacing="0" w:after="0" w:afterAutospacing="0"/>
        <w:ind w:left="720"/>
      </w:pPr>
    </w:p>
    <w:p w:rsidR="006002C1" w:rsidRDefault="0095538C" w:rsidP="00F1376E">
      <w:pPr>
        <w:pStyle w:val="my-2"/>
        <w:spacing w:before="0" w:beforeAutospacing="0" w:after="0" w:afterAutospacing="0"/>
      </w:pPr>
      <w:r w:rsidRPr="00D96517">
        <w:t>Ле</w:t>
      </w:r>
      <w:r w:rsidR="006002C1" w:rsidRPr="00D96517">
        <w:t>кція 3</w:t>
      </w:r>
      <w:r w:rsidR="00D96517" w:rsidRPr="00D96517">
        <w:t>.</w:t>
      </w:r>
      <w:r w:rsidR="00D96517" w:rsidRPr="00D96517">
        <w:rPr>
          <w:rFonts w:asciiTheme="minorHAnsi" w:eastAsiaTheme="minorEastAsia" w:hAnsi="Calibri" w:cstheme="minorBidi"/>
          <w:bCs/>
          <w:color w:val="000000" w:themeColor="text1"/>
          <w:kern w:val="24"/>
          <w:sz w:val="64"/>
          <w:szCs w:val="64"/>
        </w:rPr>
        <w:t xml:space="preserve"> </w:t>
      </w:r>
      <w:r w:rsidR="00D96517" w:rsidRPr="00D96517">
        <w:rPr>
          <w:bCs/>
        </w:rPr>
        <w:t>Нейронні мережі.</w:t>
      </w:r>
      <w:r w:rsidR="00D96517" w:rsidRPr="00D96517">
        <w:rPr>
          <w:bCs/>
          <w:lang w:val="ru-RU"/>
        </w:rPr>
        <w:t> </w:t>
      </w:r>
      <w:r w:rsidR="00D96517" w:rsidRPr="00D96517">
        <w:rPr>
          <w:bCs/>
        </w:rPr>
        <w:t xml:space="preserve"> Мережа прямого поширення (</w:t>
      </w:r>
      <w:r w:rsidR="00D96517" w:rsidRPr="00D96517">
        <w:rPr>
          <w:bCs/>
          <w:lang w:val="en-US"/>
        </w:rPr>
        <w:t>Feedforward</w:t>
      </w:r>
      <w:r w:rsidR="00D96517" w:rsidRPr="00D96517">
        <w:rPr>
          <w:bCs/>
        </w:rPr>
        <w:t xml:space="preserve"> </w:t>
      </w:r>
      <w:r w:rsidR="00D96517" w:rsidRPr="00D96517">
        <w:rPr>
          <w:bCs/>
          <w:lang w:val="en-US"/>
        </w:rPr>
        <w:t>Neural</w:t>
      </w:r>
      <w:r w:rsidR="00D96517" w:rsidRPr="00D96517">
        <w:rPr>
          <w:bCs/>
        </w:rPr>
        <w:t xml:space="preserve"> </w:t>
      </w:r>
      <w:r w:rsidR="00D96517" w:rsidRPr="00D96517">
        <w:rPr>
          <w:bCs/>
          <w:lang w:val="en-US"/>
        </w:rPr>
        <w:t>Network</w:t>
      </w:r>
      <w:r w:rsidR="00D96517" w:rsidRPr="00D96517">
        <w:rPr>
          <w:bCs/>
        </w:rPr>
        <w:t xml:space="preserve"> (</w:t>
      </w:r>
      <w:r w:rsidR="00D96517" w:rsidRPr="00D96517">
        <w:rPr>
          <w:bCs/>
          <w:lang w:val="en-US"/>
        </w:rPr>
        <w:t>FFN</w:t>
      </w:r>
      <w:r w:rsidR="00D96517" w:rsidRPr="00D96517">
        <w:rPr>
          <w:bCs/>
        </w:rPr>
        <w:t>))</w:t>
      </w:r>
      <w:r w:rsidR="00D96517" w:rsidRPr="00D96517">
        <w:rPr>
          <w:bCs/>
          <w:lang w:val="ru-RU"/>
        </w:rPr>
        <w:t>  </w:t>
      </w:r>
      <w:r w:rsidR="00D96517">
        <w:t xml:space="preserve"> </w:t>
      </w:r>
    </w:p>
    <w:p w:rsidR="00EE5171" w:rsidRDefault="00C77A09" w:rsidP="00481A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7A09">
        <w:rPr>
          <w:rFonts w:ascii="Times New Roman" w:eastAsia="Times New Roman" w:hAnsi="Times New Roman" w:cs="Times New Roman"/>
          <w:sz w:val="24"/>
          <w:szCs w:val="24"/>
          <w:lang w:eastAsia="uk-UA"/>
        </w:rPr>
        <w:t>Нейрон і нейронна мережа. Базові поняття та компоненти моделі</w:t>
      </w:r>
    </w:p>
    <w:p w:rsidR="00C77A09" w:rsidRPr="00C77A09" w:rsidRDefault="00C77A09" w:rsidP="00481A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7A09">
        <w:rPr>
          <w:rFonts w:ascii="Times New Roman" w:eastAsia="Times New Roman" w:hAnsi="Times New Roman" w:cs="Times New Roman"/>
          <w:sz w:val="24"/>
          <w:szCs w:val="24"/>
          <w:lang w:eastAsia="uk-UA"/>
        </w:rPr>
        <w:t>Мережа прямого поширення (</w:t>
      </w:r>
      <w:proofErr w:type="spellStart"/>
      <w:r w:rsidRPr="00C77A09">
        <w:rPr>
          <w:rFonts w:ascii="Times New Roman" w:eastAsia="Times New Roman" w:hAnsi="Times New Roman" w:cs="Times New Roman"/>
          <w:sz w:val="24"/>
          <w:szCs w:val="24"/>
          <w:lang w:eastAsia="uk-UA"/>
        </w:rPr>
        <w:t>feedforward</w:t>
      </w:r>
      <w:proofErr w:type="spellEnd"/>
      <w:r w:rsidRPr="00C77A09">
        <w:rPr>
          <w:rFonts w:ascii="Times New Roman" w:eastAsia="Times New Roman" w:hAnsi="Times New Roman" w:cs="Times New Roman"/>
          <w:sz w:val="24"/>
          <w:szCs w:val="24"/>
          <w:lang w:eastAsia="uk-UA"/>
        </w:rPr>
        <w:t>, FFN). Структура шарів і параметри.</w:t>
      </w:r>
    </w:p>
    <w:p w:rsidR="0095538C" w:rsidRDefault="00C77A09" w:rsidP="00430F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7A09">
        <w:rPr>
          <w:rFonts w:ascii="Times New Roman" w:eastAsia="Times New Roman" w:hAnsi="Times New Roman" w:cs="Times New Roman"/>
          <w:sz w:val="24"/>
          <w:szCs w:val="24"/>
          <w:lang w:eastAsia="uk-UA"/>
        </w:rPr>
        <w:t>Функції активації. Для чого вони потрібні та як впливають на навчання</w:t>
      </w:r>
    </w:p>
    <w:p w:rsidR="00C77A09" w:rsidRPr="00C77A09" w:rsidRDefault="00C77A09" w:rsidP="00430F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C77A09">
        <w:rPr>
          <w:rFonts w:ascii="Times New Roman" w:eastAsia="Times New Roman" w:hAnsi="Times New Roman" w:cs="Times New Roman"/>
          <w:sz w:val="24"/>
          <w:szCs w:val="24"/>
          <w:lang w:eastAsia="uk-UA"/>
        </w:rPr>
        <w:t>ReLU</w:t>
      </w:r>
      <w:proofErr w:type="spellEnd"/>
      <w:r w:rsidRPr="00C77A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її варіанти. Типові проблеми та практичні наслідки</w:t>
      </w:r>
    </w:p>
    <w:p w:rsidR="0095538C" w:rsidRDefault="00C77A09" w:rsidP="00A306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C77A09">
        <w:rPr>
          <w:rFonts w:ascii="Times New Roman" w:eastAsia="Times New Roman" w:hAnsi="Times New Roman" w:cs="Times New Roman"/>
          <w:sz w:val="24"/>
          <w:szCs w:val="24"/>
          <w:lang w:eastAsia="uk-UA"/>
        </w:rPr>
        <w:t>Softmax</w:t>
      </w:r>
      <w:proofErr w:type="spellEnd"/>
      <w:r w:rsidRPr="00C77A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Для чого використовується у </w:t>
      </w:r>
      <w:proofErr w:type="spellStart"/>
      <w:r w:rsidRPr="00C77A09">
        <w:rPr>
          <w:rFonts w:ascii="Times New Roman" w:eastAsia="Times New Roman" w:hAnsi="Times New Roman" w:cs="Times New Roman"/>
          <w:sz w:val="24"/>
          <w:szCs w:val="24"/>
          <w:lang w:eastAsia="uk-UA"/>
        </w:rPr>
        <w:t>багатокласовій</w:t>
      </w:r>
      <w:proofErr w:type="spellEnd"/>
      <w:r w:rsidRPr="00C77A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класифікації</w:t>
      </w:r>
    </w:p>
    <w:p w:rsidR="00C77A09" w:rsidRPr="00C77A09" w:rsidRDefault="00C77A09" w:rsidP="00A306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7A09">
        <w:rPr>
          <w:rFonts w:ascii="Times New Roman" w:eastAsia="Times New Roman" w:hAnsi="Times New Roman" w:cs="Times New Roman"/>
          <w:sz w:val="24"/>
          <w:szCs w:val="24"/>
          <w:lang w:eastAsia="uk-UA"/>
        </w:rPr>
        <w:t>Функції втрат для класифікації. Крос-ентропія (</w:t>
      </w:r>
      <w:proofErr w:type="spellStart"/>
      <w:r w:rsidRPr="00C77A09">
        <w:rPr>
          <w:rFonts w:ascii="Times New Roman" w:eastAsia="Times New Roman" w:hAnsi="Times New Roman" w:cs="Times New Roman"/>
          <w:sz w:val="24"/>
          <w:szCs w:val="24"/>
          <w:lang w:eastAsia="uk-UA"/>
        </w:rPr>
        <w:t>CrossEntropyLoss</w:t>
      </w:r>
      <w:proofErr w:type="spellEnd"/>
      <w:r w:rsidRPr="00C77A09">
        <w:rPr>
          <w:rFonts w:ascii="Times New Roman" w:eastAsia="Times New Roman" w:hAnsi="Times New Roman" w:cs="Times New Roman"/>
          <w:sz w:val="24"/>
          <w:szCs w:val="24"/>
          <w:lang w:eastAsia="uk-UA"/>
        </w:rPr>
        <w:t>) і логістична втрата (</w:t>
      </w:r>
      <w:proofErr w:type="spellStart"/>
      <w:r w:rsidRPr="00C77A09">
        <w:rPr>
          <w:rFonts w:ascii="Times New Roman" w:eastAsia="Times New Roman" w:hAnsi="Times New Roman" w:cs="Times New Roman"/>
          <w:sz w:val="24"/>
          <w:szCs w:val="24"/>
          <w:lang w:eastAsia="uk-UA"/>
        </w:rPr>
        <w:t>log</w:t>
      </w:r>
      <w:proofErr w:type="spellEnd"/>
      <w:r w:rsidRPr="00C77A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C77A09">
        <w:rPr>
          <w:rFonts w:ascii="Times New Roman" w:eastAsia="Times New Roman" w:hAnsi="Times New Roman" w:cs="Times New Roman"/>
          <w:sz w:val="24"/>
          <w:szCs w:val="24"/>
          <w:lang w:eastAsia="uk-UA"/>
        </w:rPr>
        <w:t>loss</w:t>
      </w:r>
      <w:proofErr w:type="spellEnd"/>
      <w:r w:rsidRPr="00C77A09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:rsidR="0095538C" w:rsidRDefault="00C77A09" w:rsidP="00C77A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7A09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Градієнтний спуск. Ідея методу та роль швидкості навчання.</w:t>
      </w:r>
    </w:p>
    <w:p w:rsidR="00C77A09" w:rsidRPr="00C77A09" w:rsidRDefault="0095538C" w:rsidP="00C77A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7A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="00C77A09" w:rsidRPr="00C77A09">
        <w:rPr>
          <w:rFonts w:ascii="Times New Roman" w:eastAsia="Times New Roman" w:hAnsi="Times New Roman" w:cs="Times New Roman"/>
          <w:sz w:val="24"/>
          <w:szCs w:val="24"/>
          <w:lang w:eastAsia="uk-UA"/>
        </w:rPr>
        <w:t>Зворотне поширення помилки (</w:t>
      </w:r>
      <w:proofErr w:type="spellStart"/>
      <w:r w:rsidR="00C77A09" w:rsidRPr="00C77A09">
        <w:rPr>
          <w:rFonts w:ascii="Times New Roman" w:eastAsia="Times New Roman" w:hAnsi="Times New Roman" w:cs="Times New Roman"/>
          <w:sz w:val="24"/>
          <w:szCs w:val="24"/>
          <w:lang w:eastAsia="uk-UA"/>
        </w:rPr>
        <w:t>backpropagation</w:t>
      </w:r>
      <w:proofErr w:type="spellEnd"/>
      <w:r w:rsidR="00C77A09" w:rsidRPr="00C77A09">
        <w:rPr>
          <w:rFonts w:ascii="Times New Roman" w:eastAsia="Times New Roman" w:hAnsi="Times New Roman" w:cs="Times New Roman"/>
          <w:sz w:val="24"/>
          <w:szCs w:val="24"/>
          <w:lang w:eastAsia="uk-UA"/>
        </w:rPr>
        <w:t>). Загальний принцип збільшення градієнтів.</w:t>
      </w:r>
    </w:p>
    <w:p w:rsidR="00C77A09" w:rsidRPr="00C77A09" w:rsidRDefault="00C77A09" w:rsidP="00C77A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7A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Автоматичне диференціювання в </w:t>
      </w:r>
      <w:proofErr w:type="spellStart"/>
      <w:r w:rsidRPr="00C77A09">
        <w:rPr>
          <w:rFonts w:ascii="Times New Roman" w:eastAsia="Times New Roman" w:hAnsi="Times New Roman" w:cs="Times New Roman"/>
          <w:sz w:val="24"/>
          <w:szCs w:val="24"/>
          <w:lang w:eastAsia="uk-UA"/>
        </w:rPr>
        <w:t>PyTorch</w:t>
      </w:r>
      <w:proofErr w:type="spellEnd"/>
      <w:r w:rsidRPr="00C77A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(автоград). Як підтримувати градієнти та що означає </w:t>
      </w:r>
      <w:proofErr w:type="spellStart"/>
      <w:r w:rsidRPr="00C77A09">
        <w:rPr>
          <w:rFonts w:ascii="Times New Roman" w:eastAsia="Times New Roman" w:hAnsi="Times New Roman" w:cs="Times New Roman"/>
          <w:sz w:val="24"/>
          <w:szCs w:val="24"/>
          <w:lang w:eastAsia="uk-UA"/>
        </w:rPr>
        <w:t>requires_grad</w:t>
      </w:r>
      <w:proofErr w:type="spellEnd"/>
      <w:r w:rsidRPr="00C77A0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C77A09" w:rsidRDefault="00C77A09" w:rsidP="00C77A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77A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Реалізація </w:t>
      </w:r>
      <w:proofErr w:type="spellStart"/>
      <w:r w:rsidRPr="00C77A09">
        <w:rPr>
          <w:rFonts w:ascii="Times New Roman" w:eastAsia="Times New Roman" w:hAnsi="Times New Roman" w:cs="Times New Roman"/>
          <w:sz w:val="24"/>
          <w:szCs w:val="24"/>
          <w:lang w:eastAsia="uk-UA"/>
        </w:rPr>
        <w:t>нейромереж</w:t>
      </w:r>
      <w:proofErr w:type="spellEnd"/>
      <w:r w:rsidRPr="00C77A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</w:t>
      </w:r>
      <w:proofErr w:type="spellStart"/>
      <w:r w:rsidRPr="00C77A09">
        <w:rPr>
          <w:rFonts w:ascii="Times New Roman" w:eastAsia="Times New Roman" w:hAnsi="Times New Roman" w:cs="Times New Roman"/>
          <w:sz w:val="24"/>
          <w:szCs w:val="24"/>
          <w:lang w:eastAsia="uk-UA"/>
        </w:rPr>
        <w:t>PyTorch</w:t>
      </w:r>
      <w:proofErr w:type="spellEnd"/>
      <w:r w:rsidRPr="00C77A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Загальні підходи через </w:t>
      </w:r>
      <w:proofErr w:type="spellStart"/>
      <w:r w:rsidRPr="00C77A09">
        <w:rPr>
          <w:rFonts w:ascii="Times New Roman" w:eastAsia="Times New Roman" w:hAnsi="Times New Roman" w:cs="Times New Roman"/>
          <w:sz w:val="24"/>
          <w:szCs w:val="24"/>
          <w:lang w:eastAsia="uk-UA"/>
        </w:rPr>
        <w:t>nn.Module</w:t>
      </w:r>
      <w:proofErr w:type="spellEnd"/>
      <w:r w:rsidRPr="00C77A0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</w:t>
      </w:r>
      <w:proofErr w:type="spellStart"/>
      <w:r w:rsidRPr="00C77A09">
        <w:rPr>
          <w:rFonts w:ascii="Times New Roman" w:eastAsia="Times New Roman" w:hAnsi="Times New Roman" w:cs="Times New Roman"/>
          <w:sz w:val="24"/>
          <w:szCs w:val="24"/>
          <w:lang w:eastAsia="uk-UA"/>
        </w:rPr>
        <w:t>nn.Sequential</w:t>
      </w:r>
      <w:proofErr w:type="spellEnd"/>
      <w:r w:rsidRPr="00C77A0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5538C" w:rsidRDefault="0095538C" w:rsidP="0095538C">
      <w:pPr>
        <w:pStyle w:val="my-2"/>
        <w:spacing w:before="0" w:beforeAutospacing="0" w:after="0" w:afterAutospacing="0"/>
      </w:pPr>
      <w:r>
        <w:t>Лекція 4</w:t>
      </w:r>
      <w:r w:rsidR="00592FCA">
        <w:t>. Еволюція методів оптимізації</w:t>
      </w:r>
    </w:p>
    <w:p w:rsidR="00592FCA" w:rsidRDefault="00592FCA" w:rsidP="0066025A">
      <w:pPr>
        <w:pStyle w:val="my-2"/>
        <w:numPr>
          <w:ilvl w:val="0"/>
          <w:numId w:val="3"/>
        </w:numPr>
        <w:spacing w:before="0" w:beforeAutospacing="0" w:after="0" w:afterAutospacing="0"/>
      </w:pPr>
      <w:r w:rsidRPr="00592FCA">
        <w:t>Ландшафт функції втрат. Які типові форми бувають і чому це важливо</w:t>
      </w:r>
    </w:p>
    <w:p w:rsidR="00592FCA" w:rsidRPr="00592FCA" w:rsidRDefault="00592FCA" w:rsidP="0066025A">
      <w:pPr>
        <w:pStyle w:val="my-2"/>
        <w:numPr>
          <w:ilvl w:val="0"/>
          <w:numId w:val="3"/>
        </w:numPr>
        <w:spacing w:before="0" w:beforeAutospacing="0" w:after="0" w:afterAutospacing="0"/>
      </w:pPr>
      <w:r w:rsidRPr="00592FCA">
        <w:t>Сідлові точки (</w:t>
      </w:r>
      <w:proofErr w:type="spellStart"/>
      <w:r w:rsidRPr="00592FCA">
        <w:t>saddle</w:t>
      </w:r>
      <w:proofErr w:type="spellEnd"/>
      <w:r w:rsidRPr="00592FCA">
        <w:t xml:space="preserve"> </w:t>
      </w:r>
      <w:proofErr w:type="spellStart"/>
      <w:r w:rsidRPr="00592FCA">
        <w:t>points</w:t>
      </w:r>
      <w:proofErr w:type="spellEnd"/>
      <w:r w:rsidRPr="00592FCA">
        <w:t>) та інші “складні” ділянки. Як вони впливають на навчання.</w:t>
      </w:r>
    </w:p>
    <w:p w:rsidR="00592FCA" w:rsidRPr="00592FCA" w:rsidRDefault="00592FCA" w:rsidP="00592FCA">
      <w:pPr>
        <w:pStyle w:val="my-2"/>
        <w:numPr>
          <w:ilvl w:val="0"/>
          <w:numId w:val="3"/>
        </w:numPr>
        <w:spacing w:before="0" w:beforeAutospacing="0" w:after="0" w:afterAutospacing="0"/>
      </w:pPr>
      <w:r w:rsidRPr="00592FCA">
        <w:t>Градієнтний спуск. Загальна ідея оновлення параметрів моделі.</w:t>
      </w:r>
    </w:p>
    <w:p w:rsidR="00592FCA" w:rsidRPr="00592FCA" w:rsidRDefault="00592FCA" w:rsidP="00592FCA">
      <w:pPr>
        <w:pStyle w:val="my-2"/>
        <w:numPr>
          <w:ilvl w:val="0"/>
          <w:numId w:val="3"/>
        </w:numPr>
        <w:spacing w:before="0" w:beforeAutospacing="0" w:after="0" w:afterAutospacing="0"/>
      </w:pPr>
      <w:r w:rsidRPr="00592FCA">
        <w:t>Види градієнтного спуску. Пакетний (</w:t>
      </w:r>
      <w:proofErr w:type="spellStart"/>
      <w:r w:rsidRPr="00592FCA">
        <w:t>batch</w:t>
      </w:r>
      <w:proofErr w:type="spellEnd"/>
      <w:r w:rsidRPr="00592FCA">
        <w:t xml:space="preserve">), стохастичний (SGD) та </w:t>
      </w:r>
      <w:proofErr w:type="spellStart"/>
      <w:r w:rsidRPr="00592FCA">
        <w:t>мініпакетний</w:t>
      </w:r>
      <w:proofErr w:type="spellEnd"/>
      <w:r w:rsidRPr="00592FCA">
        <w:t xml:space="preserve"> (</w:t>
      </w:r>
      <w:proofErr w:type="spellStart"/>
      <w:r w:rsidRPr="00592FCA">
        <w:t>mini-batch</w:t>
      </w:r>
      <w:proofErr w:type="spellEnd"/>
      <w:r w:rsidRPr="00592FCA">
        <w:t>).</w:t>
      </w:r>
    </w:p>
    <w:p w:rsidR="00592FCA" w:rsidRPr="00592FCA" w:rsidRDefault="00592FCA" w:rsidP="00592FCA">
      <w:pPr>
        <w:pStyle w:val="my-2"/>
        <w:numPr>
          <w:ilvl w:val="0"/>
          <w:numId w:val="3"/>
        </w:numPr>
        <w:spacing w:before="0" w:beforeAutospacing="0" w:after="0" w:afterAutospacing="0"/>
      </w:pPr>
      <w:r w:rsidRPr="00592FCA">
        <w:t>Швидкість навчання (</w:t>
      </w:r>
      <w:proofErr w:type="spellStart"/>
      <w:r w:rsidRPr="00592FCA">
        <w:t>learning</w:t>
      </w:r>
      <w:proofErr w:type="spellEnd"/>
      <w:r w:rsidRPr="00592FCA">
        <w:t xml:space="preserve"> </w:t>
      </w:r>
      <w:proofErr w:type="spellStart"/>
      <w:r w:rsidRPr="00592FCA">
        <w:t>rate</w:t>
      </w:r>
      <w:proofErr w:type="spellEnd"/>
      <w:r w:rsidRPr="00592FCA">
        <w:t>). Як вибір кроку впливає на збіжність і якість.</w:t>
      </w:r>
    </w:p>
    <w:p w:rsidR="00592FCA" w:rsidRPr="00592FCA" w:rsidRDefault="00592FCA" w:rsidP="00592FCA">
      <w:pPr>
        <w:pStyle w:val="my-2"/>
        <w:numPr>
          <w:ilvl w:val="0"/>
          <w:numId w:val="3"/>
        </w:numPr>
        <w:spacing w:before="0" w:beforeAutospacing="0" w:after="0" w:afterAutospacing="0"/>
      </w:pPr>
      <w:r w:rsidRPr="00592FCA">
        <w:t xml:space="preserve">Оптимізатори з імпульсом. Загальна ідея методу </w:t>
      </w:r>
      <w:proofErr w:type="spellStart"/>
      <w:r w:rsidRPr="00592FCA">
        <w:t>Momentum</w:t>
      </w:r>
      <w:proofErr w:type="spellEnd"/>
      <w:r w:rsidRPr="00592FCA">
        <w:t>.</w:t>
      </w:r>
    </w:p>
    <w:p w:rsidR="00592FCA" w:rsidRPr="00592FCA" w:rsidRDefault="00592FCA" w:rsidP="00592FCA">
      <w:pPr>
        <w:pStyle w:val="my-2"/>
        <w:numPr>
          <w:ilvl w:val="0"/>
          <w:numId w:val="3"/>
        </w:numPr>
        <w:spacing w:before="0" w:beforeAutospacing="0" w:after="0" w:afterAutospacing="0"/>
      </w:pPr>
      <w:r w:rsidRPr="00592FCA">
        <w:t xml:space="preserve">Адаптивні оптимізатори. Загальна ідея </w:t>
      </w:r>
      <w:proofErr w:type="spellStart"/>
      <w:r w:rsidRPr="00592FCA">
        <w:t>AdaGrad</w:t>
      </w:r>
      <w:proofErr w:type="spellEnd"/>
      <w:r w:rsidRPr="00592FCA">
        <w:t xml:space="preserve">, </w:t>
      </w:r>
      <w:proofErr w:type="spellStart"/>
      <w:r w:rsidRPr="00592FCA">
        <w:t>RMSProp</w:t>
      </w:r>
      <w:proofErr w:type="spellEnd"/>
      <w:r w:rsidRPr="00592FCA">
        <w:t xml:space="preserve">, </w:t>
      </w:r>
      <w:proofErr w:type="spellStart"/>
      <w:r w:rsidRPr="00592FCA">
        <w:t>Adam</w:t>
      </w:r>
      <w:proofErr w:type="spellEnd"/>
      <w:r w:rsidRPr="00592FCA">
        <w:t>.</w:t>
      </w:r>
    </w:p>
    <w:p w:rsidR="00592FCA" w:rsidRPr="00592FCA" w:rsidRDefault="00592FCA" w:rsidP="00592FCA">
      <w:pPr>
        <w:pStyle w:val="my-2"/>
        <w:numPr>
          <w:ilvl w:val="0"/>
          <w:numId w:val="3"/>
        </w:numPr>
        <w:spacing w:before="0" w:beforeAutospacing="0" w:after="0" w:afterAutospacing="0"/>
      </w:pPr>
      <w:proofErr w:type="spellStart"/>
      <w:r w:rsidRPr="00592FCA">
        <w:t>Регуляризація</w:t>
      </w:r>
      <w:proofErr w:type="spellEnd"/>
      <w:r w:rsidRPr="00592FCA">
        <w:t xml:space="preserve"> ваг у оптимізаторах. Поняття </w:t>
      </w:r>
      <w:proofErr w:type="spellStart"/>
      <w:r w:rsidRPr="00592FCA">
        <w:t>weight</w:t>
      </w:r>
      <w:proofErr w:type="spellEnd"/>
      <w:r w:rsidRPr="00592FCA">
        <w:t xml:space="preserve"> </w:t>
      </w:r>
      <w:proofErr w:type="spellStart"/>
      <w:r w:rsidRPr="00592FCA">
        <w:t>decay</w:t>
      </w:r>
      <w:proofErr w:type="spellEnd"/>
      <w:r w:rsidRPr="00592FCA">
        <w:t xml:space="preserve"> та </w:t>
      </w:r>
      <w:proofErr w:type="spellStart"/>
      <w:r w:rsidRPr="00592FCA">
        <w:t>AdamW</w:t>
      </w:r>
      <w:proofErr w:type="spellEnd"/>
      <w:r w:rsidRPr="00592FCA">
        <w:t>.</w:t>
      </w:r>
    </w:p>
    <w:p w:rsidR="00592FCA" w:rsidRPr="00592FCA" w:rsidRDefault="00592FCA" w:rsidP="00592FCA">
      <w:pPr>
        <w:pStyle w:val="my-2"/>
        <w:numPr>
          <w:ilvl w:val="0"/>
          <w:numId w:val="3"/>
        </w:numPr>
        <w:spacing w:before="0" w:beforeAutospacing="0" w:after="0" w:afterAutospacing="0"/>
      </w:pPr>
      <w:r w:rsidRPr="00592FCA">
        <w:t>Розклади швидкості навчання (</w:t>
      </w:r>
      <w:proofErr w:type="spellStart"/>
      <w:r w:rsidRPr="00592FCA">
        <w:t>learning</w:t>
      </w:r>
      <w:proofErr w:type="spellEnd"/>
      <w:r w:rsidRPr="00592FCA">
        <w:t xml:space="preserve"> </w:t>
      </w:r>
      <w:proofErr w:type="spellStart"/>
      <w:r w:rsidRPr="00592FCA">
        <w:t>rate</w:t>
      </w:r>
      <w:proofErr w:type="spellEnd"/>
      <w:r w:rsidRPr="00592FCA">
        <w:t xml:space="preserve"> </w:t>
      </w:r>
      <w:proofErr w:type="spellStart"/>
      <w:r w:rsidRPr="00592FCA">
        <w:t>schedules</w:t>
      </w:r>
      <w:proofErr w:type="spellEnd"/>
      <w:r w:rsidRPr="00592FCA">
        <w:t>). Навіщо вони застосовуються.</w:t>
      </w:r>
    </w:p>
    <w:p w:rsidR="00592FCA" w:rsidRDefault="00592FCA" w:rsidP="00592FCA">
      <w:pPr>
        <w:pStyle w:val="my-2"/>
        <w:numPr>
          <w:ilvl w:val="0"/>
          <w:numId w:val="3"/>
        </w:numPr>
        <w:spacing w:before="0" w:beforeAutospacing="0" w:after="0" w:afterAutospacing="0"/>
      </w:pPr>
      <w:r w:rsidRPr="00592FCA">
        <w:t>Раннє зупинення (</w:t>
      </w:r>
      <w:proofErr w:type="spellStart"/>
      <w:r w:rsidRPr="00592FCA">
        <w:t>early</w:t>
      </w:r>
      <w:proofErr w:type="spellEnd"/>
      <w:r w:rsidRPr="00592FCA">
        <w:t xml:space="preserve"> </w:t>
      </w:r>
      <w:proofErr w:type="spellStart"/>
      <w:r w:rsidRPr="00592FCA">
        <w:t>stopping</w:t>
      </w:r>
      <w:proofErr w:type="spellEnd"/>
      <w:r w:rsidRPr="00592FCA">
        <w:t>) та ініціалізація ваг. Для чого потрібні та як впливають на навчання.</w:t>
      </w:r>
    </w:p>
    <w:p w:rsidR="00592FCA" w:rsidRPr="00592FCA" w:rsidRDefault="00592FCA" w:rsidP="00592FCA">
      <w:pPr>
        <w:pStyle w:val="my-2"/>
        <w:spacing w:before="0" w:beforeAutospacing="0" w:after="0" w:afterAutospacing="0"/>
        <w:ind w:left="720"/>
      </w:pPr>
    </w:p>
    <w:p w:rsidR="00592FCA" w:rsidRPr="00592FCA" w:rsidRDefault="00592FCA" w:rsidP="00592FCA">
      <w:pPr>
        <w:pStyle w:val="my-2"/>
        <w:spacing w:before="0" w:beforeAutospacing="0" w:after="0" w:afterAutospacing="0"/>
        <w:rPr>
          <w:bCs/>
        </w:rPr>
      </w:pPr>
      <w:r w:rsidRPr="00592FCA">
        <w:rPr>
          <w:bCs/>
        </w:rPr>
        <w:t>Лекція 5. Згорткові нейронні мережі</w:t>
      </w:r>
    </w:p>
    <w:p w:rsidR="00592FCA" w:rsidRPr="00592FCA" w:rsidRDefault="00592FCA" w:rsidP="00592FCA">
      <w:pPr>
        <w:pStyle w:val="my-2"/>
        <w:numPr>
          <w:ilvl w:val="0"/>
          <w:numId w:val="4"/>
        </w:numPr>
        <w:spacing w:before="0" w:beforeAutospacing="0" w:after="0" w:afterAutospacing="0"/>
      </w:pPr>
      <w:r w:rsidRPr="00592FCA">
        <w:t>Згортка (</w:t>
      </w:r>
      <w:proofErr w:type="spellStart"/>
      <w:r w:rsidRPr="00592FCA">
        <w:t>convolution</w:t>
      </w:r>
      <w:proofErr w:type="spellEnd"/>
      <w:r w:rsidRPr="00592FCA">
        <w:t>). Інтуїція та де використовується у задачах зображень/сигналів.</w:t>
      </w:r>
    </w:p>
    <w:p w:rsidR="00592FCA" w:rsidRPr="00592FCA" w:rsidRDefault="00592FCA" w:rsidP="00592FCA">
      <w:pPr>
        <w:pStyle w:val="my-2"/>
        <w:numPr>
          <w:ilvl w:val="0"/>
          <w:numId w:val="4"/>
        </w:numPr>
        <w:spacing w:before="0" w:beforeAutospacing="0" w:after="0" w:afterAutospacing="0"/>
      </w:pPr>
      <w:r w:rsidRPr="00592FCA">
        <w:t>Чому CNN ефективні. Ідеї локальності та спільних ваг (</w:t>
      </w:r>
      <w:proofErr w:type="spellStart"/>
      <w:r w:rsidRPr="00592FCA">
        <w:t>shared</w:t>
      </w:r>
      <w:proofErr w:type="spellEnd"/>
      <w:r w:rsidRPr="00592FCA">
        <w:t xml:space="preserve"> </w:t>
      </w:r>
      <w:proofErr w:type="spellStart"/>
      <w:r w:rsidRPr="00592FCA">
        <w:t>weights</w:t>
      </w:r>
      <w:proofErr w:type="spellEnd"/>
      <w:r w:rsidRPr="00592FCA">
        <w:t>).</w:t>
      </w:r>
    </w:p>
    <w:p w:rsidR="00592FCA" w:rsidRPr="00592FCA" w:rsidRDefault="00592FCA" w:rsidP="00592FCA">
      <w:pPr>
        <w:pStyle w:val="my-2"/>
        <w:numPr>
          <w:ilvl w:val="0"/>
          <w:numId w:val="4"/>
        </w:numPr>
        <w:spacing w:before="0" w:beforeAutospacing="0" w:after="0" w:afterAutospacing="0"/>
      </w:pPr>
      <w:r w:rsidRPr="00592FCA">
        <w:t>Подання зображення як тензора. Канали (</w:t>
      </w:r>
      <w:proofErr w:type="spellStart"/>
      <w:r w:rsidRPr="00592FCA">
        <w:t>channels</w:t>
      </w:r>
      <w:proofErr w:type="spellEnd"/>
      <w:r w:rsidRPr="00592FCA">
        <w:t>), висота, ширина, глибина.</w:t>
      </w:r>
    </w:p>
    <w:p w:rsidR="00592FCA" w:rsidRPr="00592FCA" w:rsidRDefault="00592FCA" w:rsidP="00592FCA">
      <w:pPr>
        <w:pStyle w:val="my-2"/>
        <w:numPr>
          <w:ilvl w:val="0"/>
          <w:numId w:val="4"/>
        </w:numPr>
        <w:spacing w:before="0" w:beforeAutospacing="0" w:after="0" w:afterAutospacing="0"/>
      </w:pPr>
      <w:r w:rsidRPr="00592FCA">
        <w:t>Параметри згортки. Ядро (</w:t>
      </w:r>
      <w:proofErr w:type="spellStart"/>
      <w:r w:rsidRPr="00592FCA">
        <w:t>kernel</w:t>
      </w:r>
      <w:proofErr w:type="spellEnd"/>
      <w:r w:rsidRPr="00592FCA">
        <w:t>), крок (</w:t>
      </w:r>
      <w:proofErr w:type="spellStart"/>
      <w:r w:rsidRPr="00592FCA">
        <w:t>stride</w:t>
      </w:r>
      <w:proofErr w:type="spellEnd"/>
      <w:r w:rsidRPr="00592FCA">
        <w:t>), доповнення (</w:t>
      </w:r>
      <w:proofErr w:type="spellStart"/>
      <w:r w:rsidRPr="00592FCA">
        <w:t>padding</w:t>
      </w:r>
      <w:proofErr w:type="spellEnd"/>
      <w:r w:rsidRPr="00592FCA">
        <w:t>), дилатація (</w:t>
      </w:r>
      <w:proofErr w:type="spellStart"/>
      <w:r w:rsidRPr="00592FCA">
        <w:t>dilation</w:t>
      </w:r>
      <w:proofErr w:type="spellEnd"/>
      <w:r w:rsidRPr="00592FCA">
        <w:t>).</w:t>
      </w:r>
    </w:p>
    <w:p w:rsidR="00592FCA" w:rsidRPr="00592FCA" w:rsidRDefault="00592FCA" w:rsidP="00592FCA">
      <w:pPr>
        <w:pStyle w:val="my-2"/>
        <w:numPr>
          <w:ilvl w:val="0"/>
          <w:numId w:val="4"/>
        </w:numPr>
        <w:spacing w:before="0" w:beforeAutospacing="0" w:after="0" w:afterAutospacing="0"/>
      </w:pPr>
      <w:proofErr w:type="spellStart"/>
      <w:r w:rsidRPr="00592FCA">
        <w:t>Пулинг</w:t>
      </w:r>
      <w:proofErr w:type="spellEnd"/>
      <w:r w:rsidRPr="00592FCA">
        <w:t xml:space="preserve"> (</w:t>
      </w:r>
      <w:proofErr w:type="spellStart"/>
      <w:r w:rsidRPr="00592FCA">
        <w:t>pooling</w:t>
      </w:r>
      <w:proofErr w:type="spellEnd"/>
      <w:r w:rsidRPr="00592FCA">
        <w:t>). Для чого його використовують у CNN.</w:t>
      </w:r>
    </w:p>
    <w:p w:rsidR="00592FCA" w:rsidRPr="00592FCA" w:rsidRDefault="00592FCA" w:rsidP="00592FCA">
      <w:pPr>
        <w:pStyle w:val="my-2"/>
        <w:numPr>
          <w:ilvl w:val="0"/>
          <w:numId w:val="4"/>
        </w:numPr>
        <w:spacing w:before="0" w:beforeAutospacing="0" w:after="0" w:afterAutospacing="0"/>
      </w:pPr>
      <w:r w:rsidRPr="00592FCA">
        <w:t xml:space="preserve">Варіанти </w:t>
      </w:r>
      <w:proofErr w:type="spellStart"/>
      <w:r w:rsidRPr="00592FCA">
        <w:t>пулингу</w:t>
      </w:r>
      <w:proofErr w:type="spellEnd"/>
      <w:r w:rsidRPr="00592FCA">
        <w:t xml:space="preserve">. </w:t>
      </w:r>
      <w:proofErr w:type="spellStart"/>
      <w:r w:rsidRPr="00592FCA">
        <w:t>Max-pooling</w:t>
      </w:r>
      <w:proofErr w:type="spellEnd"/>
      <w:r w:rsidRPr="00592FCA">
        <w:t xml:space="preserve"> та </w:t>
      </w:r>
      <w:proofErr w:type="spellStart"/>
      <w:r w:rsidRPr="00592FCA">
        <w:t>average-пулинг</w:t>
      </w:r>
      <w:proofErr w:type="spellEnd"/>
      <w:r w:rsidRPr="00592FCA">
        <w:t xml:space="preserve"> (</w:t>
      </w:r>
      <w:proofErr w:type="spellStart"/>
      <w:r w:rsidRPr="00592FCA">
        <w:t>mean</w:t>
      </w:r>
      <w:proofErr w:type="spellEnd"/>
      <w:r w:rsidRPr="00592FCA">
        <w:t xml:space="preserve"> </w:t>
      </w:r>
      <w:proofErr w:type="spellStart"/>
      <w:r w:rsidRPr="00592FCA">
        <w:t>pooling</w:t>
      </w:r>
      <w:proofErr w:type="spellEnd"/>
      <w:r w:rsidRPr="00592FCA">
        <w:t>).</w:t>
      </w:r>
    </w:p>
    <w:p w:rsidR="00592FCA" w:rsidRPr="00592FCA" w:rsidRDefault="00592FCA" w:rsidP="00592FCA">
      <w:pPr>
        <w:pStyle w:val="my-2"/>
        <w:numPr>
          <w:ilvl w:val="0"/>
          <w:numId w:val="4"/>
        </w:numPr>
        <w:spacing w:before="0" w:beforeAutospacing="0" w:after="0" w:afterAutospacing="0"/>
      </w:pPr>
      <w:r w:rsidRPr="00592FCA">
        <w:t xml:space="preserve">Типовий блок CNN. Згортка, активація (наприклад </w:t>
      </w:r>
      <w:proofErr w:type="spellStart"/>
      <w:r w:rsidRPr="00592FCA">
        <w:t>ReLU</w:t>
      </w:r>
      <w:proofErr w:type="spellEnd"/>
      <w:r w:rsidRPr="00592FCA">
        <w:t xml:space="preserve">), </w:t>
      </w:r>
      <w:proofErr w:type="spellStart"/>
      <w:r w:rsidRPr="00592FCA">
        <w:t>пулинг</w:t>
      </w:r>
      <w:proofErr w:type="spellEnd"/>
      <w:r w:rsidRPr="00592FCA">
        <w:t>.</w:t>
      </w:r>
    </w:p>
    <w:p w:rsidR="00592FCA" w:rsidRPr="00592FCA" w:rsidRDefault="00592FCA" w:rsidP="00592FCA">
      <w:pPr>
        <w:pStyle w:val="my-2"/>
        <w:numPr>
          <w:ilvl w:val="0"/>
          <w:numId w:val="4"/>
        </w:numPr>
        <w:spacing w:before="0" w:beforeAutospacing="0" w:after="0" w:afterAutospacing="0"/>
      </w:pPr>
      <w:r w:rsidRPr="00592FCA">
        <w:t>Варіанти згорток для ефективності. Групові (</w:t>
      </w:r>
      <w:proofErr w:type="spellStart"/>
      <w:r w:rsidRPr="00592FCA">
        <w:t>group</w:t>
      </w:r>
      <w:proofErr w:type="spellEnd"/>
      <w:r w:rsidRPr="00592FCA">
        <w:t>) та глибинно-роздільні (</w:t>
      </w:r>
      <w:proofErr w:type="spellStart"/>
      <w:r w:rsidRPr="00592FCA">
        <w:t>depthwise</w:t>
      </w:r>
      <w:proofErr w:type="spellEnd"/>
      <w:r w:rsidRPr="00592FCA">
        <w:t xml:space="preserve"> </w:t>
      </w:r>
      <w:proofErr w:type="spellStart"/>
      <w:r w:rsidRPr="00592FCA">
        <w:t>separable</w:t>
      </w:r>
      <w:proofErr w:type="spellEnd"/>
      <w:r w:rsidRPr="00592FCA">
        <w:t>).</w:t>
      </w:r>
    </w:p>
    <w:p w:rsidR="00592FCA" w:rsidRDefault="00592FCA" w:rsidP="00BF760B">
      <w:pPr>
        <w:pStyle w:val="my-2"/>
        <w:numPr>
          <w:ilvl w:val="0"/>
          <w:numId w:val="4"/>
        </w:numPr>
        <w:spacing w:before="0" w:beforeAutospacing="0" w:after="0" w:afterAutospacing="0"/>
      </w:pPr>
      <w:r w:rsidRPr="00592FCA">
        <w:t>Транспонована згортка (</w:t>
      </w:r>
      <w:proofErr w:type="spellStart"/>
      <w:r w:rsidRPr="00592FCA">
        <w:t>transposed</w:t>
      </w:r>
      <w:proofErr w:type="spellEnd"/>
      <w:r w:rsidRPr="00592FCA">
        <w:t xml:space="preserve"> </w:t>
      </w:r>
      <w:proofErr w:type="spellStart"/>
      <w:r w:rsidRPr="00592FCA">
        <w:t>convolution</w:t>
      </w:r>
      <w:proofErr w:type="spellEnd"/>
      <w:r w:rsidRPr="00592FCA">
        <w:t>). Навіщо її застосовують у відновленні роздільності.</w:t>
      </w:r>
      <w:r>
        <w:t xml:space="preserve"> </w:t>
      </w:r>
    </w:p>
    <w:p w:rsidR="00592FCA" w:rsidRDefault="00592FCA" w:rsidP="00BF760B">
      <w:pPr>
        <w:pStyle w:val="my-2"/>
        <w:numPr>
          <w:ilvl w:val="0"/>
          <w:numId w:val="4"/>
        </w:numPr>
        <w:spacing w:before="0" w:beforeAutospacing="0" w:after="0" w:afterAutospacing="0"/>
      </w:pPr>
      <w:r w:rsidRPr="00592FCA">
        <w:t>Точкова згортка 1×1 (</w:t>
      </w:r>
      <w:proofErr w:type="spellStart"/>
      <w:r w:rsidRPr="00592FCA">
        <w:t>pointwise</w:t>
      </w:r>
      <w:proofErr w:type="spellEnd"/>
      <w:r w:rsidRPr="00592FCA">
        <w:t xml:space="preserve"> </w:t>
      </w:r>
      <w:proofErr w:type="spellStart"/>
      <w:r w:rsidRPr="00592FCA">
        <w:t>convolution</w:t>
      </w:r>
      <w:proofErr w:type="spellEnd"/>
      <w:r w:rsidRPr="00592FCA">
        <w:t xml:space="preserve">). Для чого її використовують у </w:t>
      </w:r>
      <w:proofErr w:type="spellStart"/>
      <w:r w:rsidRPr="00592FCA">
        <w:t>архітектурах</w:t>
      </w:r>
      <w:proofErr w:type="spellEnd"/>
      <w:r w:rsidRPr="00592FCA">
        <w:t xml:space="preserve"> CNN.</w:t>
      </w:r>
    </w:p>
    <w:p w:rsidR="00592FCA" w:rsidRDefault="00592FCA" w:rsidP="00592FCA">
      <w:pPr>
        <w:pStyle w:val="my-2"/>
        <w:spacing w:before="0" w:beforeAutospacing="0" w:after="0" w:afterAutospacing="0"/>
        <w:ind w:left="720"/>
      </w:pPr>
    </w:p>
    <w:p w:rsidR="0095538C" w:rsidRDefault="0095538C" w:rsidP="0095538C">
      <w:pPr>
        <w:pStyle w:val="my-2"/>
        <w:spacing w:before="0" w:beforeAutospacing="0" w:after="0" w:afterAutospacing="0"/>
      </w:pPr>
      <w:r>
        <w:t>Лекція 6</w:t>
      </w:r>
      <w:r w:rsidR="00592FCA">
        <w:t xml:space="preserve">. </w:t>
      </w:r>
      <w:r w:rsidR="00592FCA" w:rsidRPr="00592FCA">
        <w:t xml:space="preserve">Архітектури </w:t>
      </w:r>
      <w:proofErr w:type="spellStart"/>
      <w:r w:rsidR="00592FCA" w:rsidRPr="00592FCA">
        <w:t>згорткових</w:t>
      </w:r>
      <w:proofErr w:type="spellEnd"/>
      <w:r w:rsidR="00592FCA" w:rsidRPr="00592FCA">
        <w:t xml:space="preserve"> нейронних мереж</w:t>
      </w:r>
    </w:p>
    <w:p w:rsidR="00EF67DF" w:rsidRPr="00EF67DF" w:rsidRDefault="00EF67DF" w:rsidP="00EF67DF">
      <w:pPr>
        <w:pStyle w:val="my-2"/>
        <w:numPr>
          <w:ilvl w:val="0"/>
          <w:numId w:val="5"/>
        </w:numPr>
        <w:spacing w:before="0" w:beforeAutospacing="0" w:after="0" w:afterAutospacing="0"/>
      </w:pPr>
      <w:r w:rsidRPr="00EF67DF">
        <w:t>Еволюція CNN-</w:t>
      </w:r>
      <w:proofErr w:type="spellStart"/>
      <w:r w:rsidRPr="00EF67DF">
        <w:t>архітектур</w:t>
      </w:r>
      <w:proofErr w:type="spellEnd"/>
      <w:r w:rsidRPr="00EF67DF">
        <w:t xml:space="preserve">. Основні етапи від </w:t>
      </w:r>
      <w:proofErr w:type="spellStart"/>
      <w:r w:rsidRPr="00EF67DF">
        <w:t>LeNet</w:t>
      </w:r>
      <w:proofErr w:type="spellEnd"/>
      <w:r w:rsidRPr="00EF67DF">
        <w:t xml:space="preserve"> до сучасних моделей.​</w:t>
      </w:r>
    </w:p>
    <w:p w:rsidR="00EF67DF" w:rsidRPr="00EF67DF" w:rsidRDefault="00EF67DF" w:rsidP="00EF67DF">
      <w:pPr>
        <w:pStyle w:val="my-2"/>
        <w:numPr>
          <w:ilvl w:val="0"/>
          <w:numId w:val="5"/>
        </w:numPr>
        <w:spacing w:before="0" w:beforeAutospacing="0" w:after="0" w:afterAutospacing="0"/>
      </w:pPr>
      <w:r w:rsidRPr="00EF67DF">
        <w:t>LeNet-5. Ключова ідея архітектури та для яких задач її використовували.​</w:t>
      </w:r>
    </w:p>
    <w:p w:rsidR="00EF67DF" w:rsidRPr="00EF67DF" w:rsidRDefault="00EF67DF" w:rsidP="00EF67DF">
      <w:pPr>
        <w:pStyle w:val="my-2"/>
        <w:numPr>
          <w:ilvl w:val="0"/>
          <w:numId w:val="5"/>
        </w:numPr>
        <w:spacing w:before="0" w:beforeAutospacing="0" w:after="0" w:afterAutospacing="0"/>
      </w:pPr>
      <w:proofErr w:type="spellStart"/>
      <w:r w:rsidRPr="00EF67DF">
        <w:t>AlexNet</w:t>
      </w:r>
      <w:proofErr w:type="spellEnd"/>
      <w:r w:rsidRPr="00EF67DF">
        <w:t xml:space="preserve">. Які інновації зробили модель успішною на </w:t>
      </w:r>
      <w:proofErr w:type="spellStart"/>
      <w:r w:rsidRPr="00EF67DF">
        <w:t>ImageNet</w:t>
      </w:r>
      <w:proofErr w:type="spellEnd"/>
      <w:r w:rsidRPr="00EF67DF">
        <w:t>.​</w:t>
      </w:r>
    </w:p>
    <w:p w:rsidR="00EF67DF" w:rsidRPr="00EF67DF" w:rsidRDefault="00EF67DF" w:rsidP="00EF67DF">
      <w:pPr>
        <w:pStyle w:val="my-2"/>
        <w:numPr>
          <w:ilvl w:val="0"/>
          <w:numId w:val="5"/>
        </w:numPr>
        <w:spacing w:before="0" w:beforeAutospacing="0" w:after="0" w:afterAutospacing="0"/>
      </w:pPr>
      <w:r w:rsidRPr="00EF67DF">
        <w:t>VGG. Основна ідея “простих” блоків 3×3 та наслідки для складності моделі.​</w:t>
      </w:r>
    </w:p>
    <w:p w:rsidR="00EF67DF" w:rsidRPr="00EF67DF" w:rsidRDefault="00EF67DF" w:rsidP="00EF67DF">
      <w:pPr>
        <w:pStyle w:val="my-2"/>
        <w:numPr>
          <w:ilvl w:val="0"/>
          <w:numId w:val="5"/>
        </w:numPr>
        <w:spacing w:before="0" w:beforeAutospacing="0" w:after="0" w:afterAutospacing="0"/>
      </w:pPr>
      <w:proofErr w:type="spellStart"/>
      <w:r w:rsidRPr="00EF67DF">
        <w:t>Inception</w:t>
      </w:r>
      <w:proofErr w:type="spellEnd"/>
      <w:r w:rsidRPr="00EF67DF">
        <w:t>. Ідея модульної архітектури та навіщо потрібні різні масштаби фільтрів.​</w:t>
      </w:r>
    </w:p>
    <w:p w:rsidR="00EF67DF" w:rsidRPr="00EF67DF" w:rsidRDefault="00EF67DF" w:rsidP="00EF67DF">
      <w:pPr>
        <w:pStyle w:val="my-2"/>
        <w:numPr>
          <w:ilvl w:val="0"/>
          <w:numId w:val="5"/>
        </w:numPr>
        <w:spacing w:before="0" w:beforeAutospacing="0" w:after="0" w:afterAutospacing="0"/>
      </w:pPr>
      <w:proofErr w:type="spellStart"/>
      <w:r w:rsidRPr="00EF67DF">
        <w:t>ResNet</w:t>
      </w:r>
      <w:proofErr w:type="spellEnd"/>
      <w:r w:rsidRPr="00EF67DF">
        <w:t xml:space="preserve">. Ідея залишкових </w:t>
      </w:r>
      <w:proofErr w:type="spellStart"/>
      <w:r w:rsidRPr="00EF67DF">
        <w:t>зв’язків</w:t>
      </w:r>
      <w:proofErr w:type="spellEnd"/>
      <w:r w:rsidRPr="00EF67DF">
        <w:t xml:space="preserve"> (</w:t>
      </w:r>
      <w:proofErr w:type="spellStart"/>
      <w:r w:rsidRPr="00EF67DF">
        <w:t>skip</w:t>
      </w:r>
      <w:proofErr w:type="spellEnd"/>
      <w:r w:rsidRPr="00EF67DF">
        <w:t xml:space="preserve"> </w:t>
      </w:r>
      <w:proofErr w:type="spellStart"/>
      <w:r w:rsidRPr="00EF67DF">
        <w:t>connections</w:t>
      </w:r>
      <w:proofErr w:type="spellEnd"/>
      <w:r w:rsidRPr="00EF67DF">
        <w:t>) та навіщо вони потрібні.​</w:t>
      </w:r>
    </w:p>
    <w:p w:rsidR="00EF67DF" w:rsidRPr="00EF67DF" w:rsidRDefault="00EF67DF" w:rsidP="00EF67DF">
      <w:pPr>
        <w:pStyle w:val="my-2"/>
        <w:numPr>
          <w:ilvl w:val="0"/>
          <w:numId w:val="5"/>
        </w:numPr>
        <w:spacing w:before="0" w:beforeAutospacing="0" w:after="0" w:afterAutospacing="0"/>
      </w:pPr>
      <w:r w:rsidRPr="00EF67DF">
        <w:t xml:space="preserve">Варіанти </w:t>
      </w:r>
      <w:proofErr w:type="spellStart"/>
      <w:r w:rsidRPr="00EF67DF">
        <w:t>ResNet</w:t>
      </w:r>
      <w:proofErr w:type="spellEnd"/>
      <w:r w:rsidRPr="00EF67DF">
        <w:t xml:space="preserve">-блоків. </w:t>
      </w:r>
      <w:proofErr w:type="spellStart"/>
      <w:r w:rsidRPr="00EF67DF">
        <w:t>BasicBlock</w:t>
      </w:r>
      <w:proofErr w:type="spellEnd"/>
      <w:r w:rsidRPr="00EF67DF">
        <w:t xml:space="preserve"> і </w:t>
      </w:r>
      <w:proofErr w:type="spellStart"/>
      <w:r w:rsidRPr="00EF67DF">
        <w:t>Bottleneck</w:t>
      </w:r>
      <w:proofErr w:type="spellEnd"/>
      <w:r w:rsidRPr="00EF67DF">
        <w:t xml:space="preserve"> та коли який використовують.​</w:t>
      </w:r>
    </w:p>
    <w:p w:rsidR="00EF67DF" w:rsidRDefault="00EF67DF" w:rsidP="00EF67DF">
      <w:pPr>
        <w:pStyle w:val="my-2"/>
        <w:numPr>
          <w:ilvl w:val="0"/>
          <w:numId w:val="5"/>
        </w:numPr>
        <w:spacing w:before="0" w:beforeAutospacing="0" w:after="0" w:afterAutospacing="0"/>
      </w:pPr>
      <w:r w:rsidRPr="00EF67DF">
        <w:t xml:space="preserve">Архітектурні покращення CNN. Приклади </w:t>
      </w:r>
      <w:proofErr w:type="spellStart"/>
      <w:r w:rsidRPr="00EF67DF">
        <w:t>DenseNet</w:t>
      </w:r>
      <w:proofErr w:type="spellEnd"/>
      <w:r w:rsidRPr="00EF67DF">
        <w:t xml:space="preserve">, </w:t>
      </w:r>
      <w:proofErr w:type="spellStart"/>
      <w:r w:rsidRPr="00EF67DF">
        <w:t>ResNeXt</w:t>
      </w:r>
      <w:proofErr w:type="spellEnd"/>
      <w:r w:rsidRPr="00EF67DF">
        <w:t xml:space="preserve">, </w:t>
      </w:r>
      <w:proofErr w:type="spellStart"/>
      <w:r w:rsidRPr="00EF67DF">
        <w:t>SENet</w:t>
      </w:r>
      <w:proofErr w:type="spellEnd"/>
      <w:r w:rsidRPr="00EF67DF">
        <w:t xml:space="preserve"> та їх загальна ідея.​</w:t>
      </w:r>
    </w:p>
    <w:p w:rsidR="00EF67DF" w:rsidRPr="00EF67DF" w:rsidRDefault="00EF67DF" w:rsidP="00EF67DF">
      <w:pPr>
        <w:pStyle w:val="my-2"/>
        <w:numPr>
          <w:ilvl w:val="0"/>
          <w:numId w:val="5"/>
        </w:numPr>
        <w:spacing w:before="0" w:beforeAutospacing="0" w:after="0" w:afterAutospacing="0"/>
      </w:pPr>
      <w:r w:rsidRPr="00EF67DF">
        <w:t>Архітек</w:t>
      </w:r>
      <w:r>
        <w:t xml:space="preserve">тури </w:t>
      </w:r>
      <w:proofErr w:type="spellStart"/>
      <w:r w:rsidRPr="00EF67DF">
        <w:t>ResNeXt</w:t>
      </w:r>
      <w:proofErr w:type="spellEnd"/>
      <w:r w:rsidRPr="00EF67DF">
        <w:t xml:space="preserve">, </w:t>
      </w:r>
      <w:proofErr w:type="spellStart"/>
      <w:r w:rsidRPr="00EF67DF">
        <w:t>SENet</w:t>
      </w:r>
      <w:proofErr w:type="spellEnd"/>
      <w:r w:rsidRPr="00EF67DF">
        <w:t xml:space="preserve"> та їх загальна ідея.​</w:t>
      </w:r>
    </w:p>
    <w:p w:rsidR="00EF67DF" w:rsidRPr="00EF67DF" w:rsidRDefault="00EF67DF" w:rsidP="00EF67DF">
      <w:pPr>
        <w:pStyle w:val="my-2"/>
        <w:numPr>
          <w:ilvl w:val="0"/>
          <w:numId w:val="5"/>
        </w:numPr>
        <w:spacing w:before="0" w:beforeAutospacing="0" w:after="0" w:afterAutospacing="0"/>
      </w:pPr>
      <w:r w:rsidRPr="00EF67DF">
        <w:t xml:space="preserve">Моделі для обмежених ресурсів. </w:t>
      </w:r>
      <w:proofErr w:type="spellStart"/>
      <w:r w:rsidRPr="00EF67DF">
        <w:t>MobileNet</w:t>
      </w:r>
      <w:proofErr w:type="spellEnd"/>
      <w:r w:rsidRPr="00EF67DF">
        <w:t xml:space="preserve"> і </w:t>
      </w:r>
      <w:proofErr w:type="spellStart"/>
      <w:r w:rsidRPr="00EF67DF">
        <w:t>EfficientNet</w:t>
      </w:r>
      <w:proofErr w:type="spellEnd"/>
      <w:r w:rsidRPr="00EF67DF">
        <w:t xml:space="preserve"> та їх загальні принципи.</w:t>
      </w:r>
    </w:p>
    <w:p w:rsidR="00EF67DF" w:rsidRDefault="00EF67DF" w:rsidP="0095538C">
      <w:pPr>
        <w:pStyle w:val="my-2"/>
        <w:spacing w:before="0" w:beforeAutospacing="0" w:after="0" w:afterAutospacing="0"/>
      </w:pPr>
    </w:p>
    <w:p w:rsidR="00592FCA" w:rsidRDefault="00592FCA" w:rsidP="0095538C">
      <w:pPr>
        <w:pStyle w:val="my-2"/>
        <w:spacing w:before="0" w:beforeAutospacing="0" w:after="0" w:afterAutospacing="0"/>
      </w:pPr>
    </w:p>
    <w:p w:rsidR="0095538C" w:rsidRDefault="0095538C" w:rsidP="0095538C">
      <w:pPr>
        <w:pStyle w:val="my-2"/>
        <w:spacing w:before="0" w:beforeAutospacing="0" w:after="0" w:afterAutospacing="0"/>
        <w:rPr>
          <w:bCs/>
        </w:rPr>
      </w:pPr>
      <w:r>
        <w:t>Лекція 7</w:t>
      </w:r>
      <w:r w:rsidR="00592FCA">
        <w:t>.</w:t>
      </w:r>
      <w:r w:rsidR="00592FCA" w:rsidRPr="00592FCA">
        <w:rPr>
          <w:bCs/>
        </w:rPr>
        <w:t>Боротьба з перенавчанням в нейронних мережах</w:t>
      </w:r>
    </w:p>
    <w:p w:rsidR="00EF67DF" w:rsidRPr="00EF67DF" w:rsidRDefault="00EF67DF" w:rsidP="00EF67DF">
      <w:pPr>
        <w:pStyle w:val="my-2"/>
        <w:numPr>
          <w:ilvl w:val="0"/>
          <w:numId w:val="6"/>
        </w:numPr>
        <w:spacing w:before="0" w:beforeAutospacing="0" w:after="0" w:afterAutospacing="0"/>
      </w:pPr>
      <w:proofErr w:type="spellStart"/>
      <w:r w:rsidRPr="00EF67DF">
        <w:t>Недонавчання</w:t>
      </w:r>
      <w:proofErr w:type="spellEnd"/>
      <w:r w:rsidRPr="00EF67DF">
        <w:t xml:space="preserve"> (</w:t>
      </w:r>
      <w:proofErr w:type="spellStart"/>
      <w:r w:rsidRPr="00EF67DF">
        <w:t>underfitting</w:t>
      </w:r>
      <w:proofErr w:type="spellEnd"/>
      <w:r w:rsidRPr="00EF67DF">
        <w:t>) і перенавчання (</w:t>
      </w:r>
      <w:proofErr w:type="spellStart"/>
      <w:r w:rsidRPr="00EF67DF">
        <w:t>overfitting</w:t>
      </w:r>
      <w:proofErr w:type="spellEnd"/>
      <w:r w:rsidRPr="00EF67DF">
        <w:t>). Як їх розпізнати.​</w:t>
      </w:r>
    </w:p>
    <w:p w:rsidR="00EF67DF" w:rsidRPr="00EF67DF" w:rsidRDefault="00EF67DF" w:rsidP="00EF67DF">
      <w:pPr>
        <w:pStyle w:val="my-2"/>
        <w:numPr>
          <w:ilvl w:val="0"/>
          <w:numId w:val="6"/>
        </w:numPr>
        <w:spacing w:before="0" w:beforeAutospacing="0" w:after="0" w:afterAutospacing="0"/>
      </w:pPr>
      <w:r w:rsidRPr="00EF67DF">
        <w:lastRenderedPageBreak/>
        <w:t>Компроміс зміщення-дисперсії (</w:t>
      </w:r>
      <w:proofErr w:type="spellStart"/>
      <w:r w:rsidRPr="00EF67DF">
        <w:t>bias-variance</w:t>
      </w:r>
      <w:proofErr w:type="spellEnd"/>
      <w:r w:rsidRPr="00EF67DF">
        <w:t xml:space="preserve">). Як він пов’язаний з </w:t>
      </w:r>
      <w:proofErr w:type="spellStart"/>
      <w:r w:rsidRPr="00EF67DF">
        <w:t>underfitting</w:t>
      </w:r>
      <w:proofErr w:type="spellEnd"/>
      <w:r w:rsidRPr="00EF67DF">
        <w:t xml:space="preserve"> та </w:t>
      </w:r>
      <w:proofErr w:type="spellStart"/>
      <w:r w:rsidRPr="00EF67DF">
        <w:t>overfitting</w:t>
      </w:r>
      <w:proofErr w:type="spellEnd"/>
      <w:r w:rsidRPr="00EF67DF">
        <w:t>.​</w:t>
      </w:r>
    </w:p>
    <w:p w:rsidR="00EF67DF" w:rsidRPr="00EF67DF" w:rsidRDefault="00EF67DF" w:rsidP="00EF67DF">
      <w:pPr>
        <w:pStyle w:val="my-2"/>
        <w:numPr>
          <w:ilvl w:val="0"/>
          <w:numId w:val="6"/>
        </w:numPr>
        <w:spacing w:before="0" w:beforeAutospacing="0" w:after="0" w:afterAutospacing="0"/>
      </w:pPr>
      <w:r w:rsidRPr="00EF67DF">
        <w:t>Нормалізація даних. Навіщо її роблять перед навчанням моделі.​</w:t>
      </w:r>
    </w:p>
    <w:p w:rsidR="00EF67DF" w:rsidRPr="00EF67DF" w:rsidRDefault="00EF67DF" w:rsidP="00EF67DF">
      <w:pPr>
        <w:pStyle w:val="my-2"/>
        <w:numPr>
          <w:ilvl w:val="0"/>
          <w:numId w:val="6"/>
        </w:numPr>
        <w:spacing w:before="0" w:beforeAutospacing="0" w:after="0" w:afterAutospacing="0"/>
      </w:pPr>
      <w:proofErr w:type="spellStart"/>
      <w:r w:rsidRPr="00EF67DF">
        <w:t>Аугментація</w:t>
      </w:r>
      <w:proofErr w:type="spellEnd"/>
      <w:r w:rsidRPr="00EF67DF">
        <w:t xml:space="preserve"> даних (</w:t>
      </w:r>
      <w:proofErr w:type="spellStart"/>
      <w:r w:rsidRPr="00EF67DF">
        <w:t>data</w:t>
      </w:r>
      <w:proofErr w:type="spellEnd"/>
      <w:r w:rsidRPr="00EF67DF">
        <w:t xml:space="preserve"> </w:t>
      </w:r>
      <w:proofErr w:type="spellStart"/>
      <w:r w:rsidRPr="00EF67DF">
        <w:t>augmentation</w:t>
      </w:r>
      <w:proofErr w:type="spellEnd"/>
      <w:r w:rsidRPr="00EF67DF">
        <w:t>). Мета та приклади типових перетворень.​</w:t>
      </w:r>
    </w:p>
    <w:p w:rsidR="00EF67DF" w:rsidRPr="00EF67DF" w:rsidRDefault="00EF67DF" w:rsidP="00EF67DF">
      <w:pPr>
        <w:pStyle w:val="my-2"/>
        <w:numPr>
          <w:ilvl w:val="0"/>
          <w:numId w:val="6"/>
        </w:numPr>
        <w:spacing w:before="0" w:beforeAutospacing="0" w:after="0" w:afterAutospacing="0"/>
      </w:pPr>
      <w:proofErr w:type="spellStart"/>
      <w:r w:rsidRPr="00EF67DF">
        <w:t>Mixup</w:t>
      </w:r>
      <w:proofErr w:type="spellEnd"/>
      <w:r w:rsidRPr="00EF67DF">
        <w:t xml:space="preserve"> і </w:t>
      </w:r>
      <w:proofErr w:type="spellStart"/>
      <w:r w:rsidRPr="00EF67DF">
        <w:t>CutMix</w:t>
      </w:r>
      <w:proofErr w:type="spellEnd"/>
      <w:r w:rsidRPr="00EF67DF">
        <w:t>. Загальна ідея та коли вони корисні.​</w:t>
      </w:r>
    </w:p>
    <w:p w:rsidR="00EF67DF" w:rsidRPr="00EF67DF" w:rsidRDefault="00EF67DF" w:rsidP="00EF67DF">
      <w:pPr>
        <w:pStyle w:val="my-2"/>
        <w:numPr>
          <w:ilvl w:val="0"/>
          <w:numId w:val="6"/>
        </w:numPr>
        <w:spacing w:before="0" w:beforeAutospacing="0" w:after="0" w:afterAutospacing="0"/>
      </w:pPr>
      <w:proofErr w:type="spellStart"/>
      <w:r w:rsidRPr="00EF67DF">
        <w:t>Регуляризація</w:t>
      </w:r>
      <w:proofErr w:type="spellEnd"/>
      <w:r w:rsidRPr="00EF67DF">
        <w:t xml:space="preserve">. L2-регуляризація та </w:t>
      </w:r>
      <w:proofErr w:type="spellStart"/>
      <w:r w:rsidRPr="00EF67DF">
        <w:t>weight</w:t>
      </w:r>
      <w:proofErr w:type="spellEnd"/>
      <w:r w:rsidRPr="00EF67DF">
        <w:t xml:space="preserve"> </w:t>
      </w:r>
      <w:proofErr w:type="spellStart"/>
      <w:r w:rsidRPr="00EF67DF">
        <w:t>decay</w:t>
      </w:r>
      <w:proofErr w:type="spellEnd"/>
      <w:r w:rsidRPr="00EF67DF">
        <w:t xml:space="preserve"> як способи зменшення перенавчання.​</w:t>
      </w:r>
    </w:p>
    <w:p w:rsidR="00EF67DF" w:rsidRPr="00EF67DF" w:rsidRDefault="00EF67DF" w:rsidP="00EF67DF">
      <w:pPr>
        <w:pStyle w:val="my-2"/>
        <w:numPr>
          <w:ilvl w:val="0"/>
          <w:numId w:val="6"/>
        </w:numPr>
        <w:spacing w:before="0" w:beforeAutospacing="0" w:after="0" w:afterAutospacing="0"/>
      </w:pPr>
      <w:proofErr w:type="spellStart"/>
      <w:r w:rsidRPr="00EF67DF">
        <w:t>Dropout</w:t>
      </w:r>
      <w:proofErr w:type="spellEnd"/>
      <w:r w:rsidRPr="00EF67DF">
        <w:t>. Загальна ідея та як він впливає на узагальнення.​</w:t>
      </w:r>
    </w:p>
    <w:p w:rsidR="00EF67DF" w:rsidRPr="00EF67DF" w:rsidRDefault="00EF67DF" w:rsidP="00EF67DF">
      <w:pPr>
        <w:pStyle w:val="my-2"/>
        <w:numPr>
          <w:ilvl w:val="0"/>
          <w:numId w:val="6"/>
        </w:numPr>
        <w:spacing w:before="0" w:beforeAutospacing="0" w:after="0" w:afterAutospacing="0"/>
      </w:pPr>
      <w:r w:rsidRPr="00EF67DF">
        <w:t>Пакетна нормалізація (</w:t>
      </w:r>
      <w:proofErr w:type="spellStart"/>
      <w:r w:rsidRPr="00EF67DF">
        <w:t>batch</w:t>
      </w:r>
      <w:proofErr w:type="spellEnd"/>
      <w:r w:rsidRPr="00EF67DF">
        <w:t xml:space="preserve"> </w:t>
      </w:r>
      <w:proofErr w:type="spellStart"/>
      <w:r w:rsidRPr="00EF67DF">
        <w:t>normalization</w:t>
      </w:r>
      <w:proofErr w:type="spellEnd"/>
      <w:r w:rsidRPr="00EF67DF">
        <w:t>). Навіщо застосовують і як вона впливає на навчання.​</w:t>
      </w:r>
    </w:p>
    <w:p w:rsidR="00EF67DF" w:rsidRPr="00EF67DF" w:rsidRDefault="00EF67DF" w:rsidP="00EF67DF">
      <w:pPr>
        <w:pStyle w:val="my-2"/>
        <w:numPr>
          <w:ilvl w:val="0"/>
          <w:numId w:val="6"/>
        </w:numPr>
        <w:spacing w:before="0" w:beforeAutospacing="0" w:after="0" w:afterAutospacing="0"/>
      </w:pPr>
      <w:r>
        <w:t>Рання</w:t>
      </w:r>
      <w:r w:rsidRPr="00EF67DF">
        <w:t xml:space="preserve"> зупин</w:t>
      </w:r>
      <w:r>
        <w:t>ка</w:t>
      </w:r>
      <w:r w:rsidRPr="00EF67DF">
        <w:t xml:space="preserve"> (</w:t>
      </w:r>
      <w:proofErr w:type="spellStart"/>
      <w:r w:rsidRPr="00EF67DF">
        <w:t>early</w:t>
      </w:r>
      <w:proofErr w:type="spellEnd"/>
      <w:r w:rsidRPr="00EF67DF">
        <w:t xml:space="preserve"> </w:t>
      </w:r>
      <w:proofErr w:type="spellStart"/>
      <w:r w:rsidRPr="00EF67DF">
        <w:t>stopping</w:t>
      </w:r>
      <w:proofErr w:type="spellEnd"/>
      <w:r w:rsidRPr="00EF67DF">
        <w:t xml:space="preserve">). </w:t>
      </w:r>
      <w:r>
        <w:t>Методи використання</w:t>
      </w:r>
      <w:r w:rsidRPr="00EF67DF">
        <w:t>.​</w:t>
      </w:r>
    </w:p>
    <w:p w:rsidR="00EF67DF" w:rsidRPr="00EF67DF" w:rsidRDefault="00EF67DF" w:rsidP="00EF67DF">
      <w:pPr>
        <w:pStyle w:val="my-2"/>
        <w:numPr>
          <w:ilvl w:val="0"/>
          <w:numId w:val="6"/>
        </w:numPr>
        <w:spacing w:before="0" w:beforeAutospacing="0" w:after="0" w:afterAutospacing="0"/>
      </w:pPr>
      <w:r w:rsidRPr="00EF67DF">
        <w:t>Планування швидкості навчання (</w:t>
      </w:r>
      <w:proofErr w:type="spellStart"/>
      <w:r w:rsidRPr="00EF67DF">
        <w:t>learning</w:t>
      </w:r>
      <w:proofErr w:type="spellEnd"/>
      <w:r w:rsidRPr="00EF67DF">
        <w:t xml:space="preserve"> </w:t>
      </w:r>
      <w:proofErr w:type="spellStart"/>
      <w:r w:rsidRPr="00EF67DF">
        <w:t>rate</w:t>
      </w:r>
      <w:proofErr w:type="spellEnd"/>
      <w:r w:rsidRPr="00EF67DF">
        <w:t xml:space="preserve"> </w:t>
      </w:r>
      <w:proofErr w:type="spellStart"/>
      <w:r w:rsidRPr="00EF67DF">
        <w:t>scheduling</w:t>
      </w:r>
      <w:proofErr w:type="spellEnd"/>
      <w:r w:rsidRPr="00EF67DF">
        <w:t>) та згладжування міток (</w:t>
      </w:r>
      <w:proofErr w:type="spellStart"/>
      <w:r w:rsidRPr="00EF67DF">
        <w:t>label</w:t>
      </w:r>
      <w:proofErr w:type="spellEnd"/>
      <w:r w:rsidRPr="00EF67DF">
        <w:t xml:space="preserve"> </w:t>
      </w:r>
      <w:proofErr w:type="spellStart"/>
      <w:r w:rsidRPr="00EF67DF">
        <w:t>smoothing</w:t>
      </w:r>
      <w:proofErr w:type="spellEnd"/>
      <w:r w:rsidRPr="00EF67DF">
        <w:t>). Навіщо застосовують ці підходи.​</w:t>
      </w:r>
    </w:p>
    <w:p w:rsidR="00592FCA" w:rsidRDefault="0095538C" w:rsidP="00592FCA">
      <w:pPr>
        <w:pStyle w:val="my-2"/>
        <w:spacing w:before="0"/>
        <w:rPr>
          <w:bCs/>
        </w:rPr>
      </w:pPr>
      <w:r>
        <w:t>Лекція 8</w:t>
      </w:r>
      <w:r w:rsidR="00592FCA">
        <w:t xml:space="preserve">. </w:t>
      </w:r>
      <w:r w:rsidR="00592FCA" w:rsidRPr="00592FCA">
        <w:rPr>
          <w:bCs/>
        </w:rPr>
        <w:t xml:space="preserve">Рекурентні </w:t>
      </w:r>
      <w:proofErr w:type="spellStart"/>
      <w:r w:rsidR="00592FCA" w:rsidRPr="00592FCA">
        <w:rPr>
          <w:bCs/>
        </w:rPr>
        <w:t>нейромережі</w:t>
      </w:r>
      <w:proofErr w:type="spellEnd"/>
    </w:p>
    <w:p w:rsidR="009370CB" w:rsidRPr="009370CB" w:rsidRDefault="009370CB" w:rsidP="009370CB">
      <w:pPr>
        <w:pStyle w:val="my-2"/>
        <w:numPr>
          <w:ilvl w:val="0"/>
          <w:numId w:val="7"/>
        </w:numPr>
        <w:spacing w:before="0"/>
      </w:pPr>
      <w:r w:rsidRPr="009370CB">
        <w:t>Послідовні дані. Які типи задач моделюють часові ряди та текст.</w:t>
      </w:r>
    </w:p>
    <w:p w:rsidR="009370CB" w:rsidRPr="009370CB" w:rsidRDefault="009370CB" w:rsidP="009370CB">
      <w:pPr>
        <w:pStyle w:val="my-2"/>
        <w:numPr>
          <w:ilvl w:val="0"/>
          <w:numId w:val="7"/>
        </w:numPr>
        <w:spacing w:before="0"/>
      </w:pPr>
      <w:proofErr w:type="spellStart"/>
      <w:r w:rsidRPr="009370CB">
        <w:t>Авторегресійні</w:t>
      </w:r>
      <w:proofErr w:type="spellEnd"/>
      <w:r w:rsidRPr="009370CB">
        <w:t xml:space="preserve"> моделі. Загальна ідея AR(p) та для чого їх використовують.</w:t>
      </w:r>
    </w:p>
    <w:p w:rsidR="009370CB" w:rsidRPr="009370CB" w:rsidRDefault="009370CB" w:rsidP="009370CB">
      <w:pPr>
        <w:pStyle w:val="my-2"/>
        <w:numPr>
          <w:ilvl w:val="0"/>
          <w:numId w:val="7"/>
        </w:numPr>
        <w:spacing w:before="0"/>
      </w:pPr>
      <w:r w:rsidRPr="009370CB">
        <w:t>Рекурентна нейронна мережа (</w:t>
      </w:r>
      <w:proofErr w:type="spellStart"/>
      <w:r w:rsidRPr="009370CB">
        <w:t>Recurrent</w:t>
      </w:r>
      <w:proofErr w:type="spellEnd"/>
      <w:r w:rsidRPr="009370CB">
        <w:t xml:space="preserve"> </w:t>
      </w:r>
      <w:proofErr w:type="spellStart"/>
      <w:r w:rsidRPr="009370CB">
        <w:t>Neural</w:t>
      </w:r>
      <w:proofErr w:type="spellEnd"/>
      <w:r w:rsidRPr="009370CB">
        <w:t xml:space="preserve"> </w:t>
      </w:r>
      <w:proofErr w:type="spellStart"/>
      <w:r w:rsidRPr="009370CB">
        <w:t>Network</w:t>
      </w:r>
      <w:proofErr w:type="spellEnd"/>
      <w:r w:rsidRPr="009370CB">
        <w:t>, RNN). Базовий принцип роботи з послідовністю.</w:t>
      </w:r>
    </w:p>
    <w:p w:rsidR="009370CB" w:rsidRPr="009370CB" w:rsidRDefault="009370CB" w:rsidP="009370CB">
      <w:pPr>
        <w:pStyle w:val="my-2"/>
        <w:numPr>
          <w:ilvl w:val="0"/>
          <w:numId w:val="7"/>
        </w:numPr>
        <w:spacing w:before="0"/>
      </w:pPr>
      <w:r w:rsidRPr="009370CB">
        <w:t>Прихований стан (</w:t>
      </w:r>
      <w:proofErr w:type="spellStart"/>
      <w:r w:rsidRPr="009370CB">
        <w:t>hidden</w:t>
      </w:r>
      <w:proofErr w:type="spellEnd"/>
      <w:r w:rsidRPr="009370CB">
        <w:t xml:space="preserve"> </w:t>
      </w:r>
      <w:proofErr w:type="spellStart"/>
      <w:r w:rsidRPr="009370CB">
        <w:t>state</w:t>
      </w:r>
      <w:proofErr w:type="spellEnd"/>
      <w:r w:rsidRPr="009370CB">
        <w:t>). Яку інформацію він зберігає під час обробки послідовності.</w:t>
      </w:r>
    </w:p>
    <w:p w:rsidR="009370CB" w:rsidRPr="009370CB" w:rsidRDefault="009370CB" w:rsidP="009370CB">
      <w:pPr>
        <w:pStyle w:val="my-2"/>
        <w:numPr>
          <w:ilvl w:val="0"/>
          <w:numId w:val="7"/>
        </w:numPr>
        <w:spacing w:before="0"/>
      </w:pPr>
      <w:r w:rsidRPr="009370CB">
        <w:t xml:space="preserve">Підходи “вхід–вихід” для послідовностей. </w:t>
      </w:r>
      <w:proofErr w:type="spellStart"/>
      <w:r w:rsidRPr="009370CB">
        <w:t>One-to-one</w:t>
      </w:r>
      <w:proofErr w:type="spellEnd"/>
      <w:r w:rsidRPr="009370CB">
        <w:t xml:space="preserve">, </w:t>
      </w:r>
      <w:proofErr w:type="spellStart"/>
      <w:r w:rsidRPr="009370CB">
        <w:t>many-to-one</w:t>
      </w:r>
      <w:proofErr w:type="spellEnd"/>
      <w:r w:rsidRPr="009370CB">
        <w:t xml:space="preserve">, </w:t>
      </w:r>
      <w:proofErr w:type="spellStart"/>
      <w:r w:rsidRPr="009370CB">
        <w:t>many-to-many</w:t>
      </w:r>
      <w:proofErr w:type="spellEnd"/>
      <w:r w:rsidRPr="009370CB">
        <w:t xml:space="preserve"> на прикладах задач.</w:t>
      </w:r>
    </w:p>
    <w:p w:rsidR="009370CB" w:rsidRPr="009370CB" w:rsidRDefault="009370CB" w:rsidP="009370CB">
      <w:pPr>
        <w:pStyle w:val="my-2"/>
        <w:numPr>
          <w:ilvl w:val="0"/>
          <w:numId w:val="7"/>
        </w:numPr>
        <w:spacing w:before="0"/>
      </w:pPr>
      <w:r w:rsidRPr="009370CB">
        <w:t>Навчання RNN. Ідея зворотного поширення в часі (</w:t>
      </w:r>
      <w:proofErr w:type="spellStart"/>
      <w:r w:rsidRPr="009370CB">
        <w:t>Backpropagation</w:t>
      </w:r>
      <w:proofErr w:type="spellEnd"/>
      <w:r w:rsidRPr="009370CB">
        <w:t xml:space="preserve"> </w:t>
      </w:r>
      <w:proofErr w:type="spellStart"/>
      <w:r w:rsidRPr="009370CB">
        <w:t>Through</w:t>
      </w:r>
      <w:proofErr w:type="spellEnd"/>
      <w:r w:rsidRPr="009370CB">
        <w:t xml:space="preserve"> </w:t>
      </w:r>
      <w:proofErr w:type="spellStart"/>
      <w:r w:rsidRPr="009370CB">
        <w:t>Time</w:t>
      </w:r>
      <w:proofErr w:type="spellEnd"/>
      <w:r w:rsidRPr="009370CB">
        <w:t>, BPTT).</w:t>
      </w:r>
    </w:p>
    <w:p w:rsidR="009370CB" w:rsidRPr="009370CB" w:rsidRDefault="009370CB" w:rsidP="009370CB">
      <w:pPr>
        <w:pStyle w:val="my-2"/>
        <w:numPr>
          <w:ilvl w:val="0"/>
          <w:numId w:val="7"/>
        </w:numPr>
        <w:spacing w:before="0"/>
      </w:pPr>
      <w:r w:rsidRPr="009370CB">
        <w:t xml:space="preserve">Проблеми градієнтів у RNN. Затухаючі та </w:t>
      </w:r>
      <w:proofErr w:type="spellStart"/>
      <w:r w:rsidRPr="009370CB">
        <w:t>вибухаючі</w:t>
      </w:r>
      <w:proofErr w:type="spellEnd"/>
      <w:r w:rsidRPr="009370CB">
        <w:t xml:space="preserve"> градієнти і наслідки для навчання.</w:t>
      </w:r>
    </w:p>
    <w:p w:rsidR="009370CB" w:rsidRPr="009370CB" w:rsidRDefault="009370CB" w:rsidP="009370CB">
      <w:pPr>
        <w:pStyle w:val="my-2"/>
        <w:numPr>
          <w:ilvl w:val="0"/>
          <w:numId w:val="7"/>
        </w:numPr>
        <w:spacing w:before="0"/>
      </w:pPr>
      <w:r w:rsidRPr="009370CB">
        <w:t>LSTM (</w:t>
      </w:r>
      <w:proofErr w:type="spellStart"/>
      <w:r w:rsidRPr="009370CB">
        <w:t>Long</w:t>
      </w:r>
      <w:proofErr w:type="spellEnd"/>
      <w:r w:rsidRPr="009370CB">
        <w:t xml:space="preserve"> </w:t>
      </w:r>
      <w:proofErr w:type="spellStart"/>
      <w:r w:rsidRPr="009370CB">
        <w:t>Short-Term</w:t>
      </w:r>
      <w:proofErr w:type="spellEnd"/>
      <w:r w:rsidRPr="009370CB">
        <w:t xml:space="preserve"> </w:t>
      </w:r>
      <w:proofErr w:type="spellStart"/>
      <w:r w:rsidRPr="009370CB">
        <w:t>Memory</w:t>
      </w:r>
      <w:proofErr w:type="spellEnd"/>
      <w:r w:rsidRPr="009370CB">
        <w:t>). Навіщо введені “комірка пам’яті” та “ворота” (</w:t>
      </w:r>
      <w:proofErr w:type="spellStart"/>
      <w:r w:rsidRPr="009370CB">
        <w:t>gates</w:t>
      </w:r>
      <w:proofErr w:type="spellEnd"/>
      <w:r w:rsidRPr="009370CB">
        <w:t>).</w:t>
      </w:r>
    </w:p>
    <w:p w:rsidR="009370CB" w:rsidRPr="009370CB" w:rsidRDefault="009370CB" w:rsidP="009370CB">
      <w:pPr>
        <w:pStyle w:val="my-2"/>
        <w:numPr>
          <w:ilvl w:val="0"/>
          <w:numId w:val="7"/>
        </w:numPr>
        <w:spacing w:before="0"/>
      </w:pPr>
      <w:r>
        <w:t>Порівняння RNN, LSTM</w:t>
      </w:r>
      <w:r w:rsidRPr="009370CB">
        <w:t>. Коли зазвичай обирають кожен підхід.</w:t>
      </w:r>
    </w:p>
    <w:p w:rsidR="009370CB" w:rsidRPr="009370CB" w:rsidRDefault="009370CB" w:rsidP="009370CB">
      <w:pPr>
        <w:pStyle w:val="my-2"/>
        <w:numPr>
          <w:ilvl w:val="0"/>
          <w:numId w:val="7"/>
        </w:numPr>
        <w:spacing w:before="0"/>
      </w:pPr>
      <w:r>
        <w:t xml:space="preserve">RNN та </w:t>
      </w:r>
      <w:r w:rsidRPr="009370CB">
        <w:t>LSTM. Загальні відмінності в обчисленнях і можливостях паралелізації.</w:t>
      </w:r>
    </w:p>
    <w:p w:rsidR="0095538C" w:rsidRDefault="0095538C" w:rsidP="0095538C">
      <w:pPr>
        <w:pStyle w:val="my-2"/>
        <w:spacing w:before="0" w:beforeAutospacing="0" w:after="0" w:afterAutospacing="0"/>
      </w:pPr>
      <w:r>
        <w:t>Лекція 9</w:t>
      </w:r>
      <w:r w:rsidR="00592FCA">
        <w:t>. Генеративні мережі</w:t>
      </w:r>
    </w:p>
    <w:p w:rsidR="009370CB" w:rsidRPr="009370CB" w:rsidRDefault="009370CB" w:rsidP="009370CB">
      <w:pPr>
        <w:pStyle w:val="my-2"/>
        <w:numPr>
          <w:ilvl w:val="0"/>
          <w:numId w:val="8"/>
        </w:numPr>
        <w:spacing w:before="0" w:beforeAutospacing="0" w:after="0" w:afterAutospacing="0"/>
      </w:pPr>
      <w:r w:rsidRPr="009370CB">
        <w:t>Генеративні моделі. Що вони моделюють і які типові застосування.</w:t>
      </w:r>
    </w:p>
    <w:p w:rsidR="009370CB" w:rsidRPr="009370CB" w:rsidRDefault="009370CB" w:rsidP="009370CB">
      <w:pPr>
        <w:pStyle w:val="my-2"/>
        <w:numPr>
          <w:ilvl w:val="0"/>
          <w:numId w:val="8"/>
        </w:numPr>
        <w:spacing w:before="0" w:beforeAutospacing="0" w:after="0" w:afterAutospacing="0"/>
      </w:pPr>
      <w:r w:rsidRPr="009370CB">
        <w:t>). Загальна ідея кодування та відновлення даних.</w:t>
      </w:r>
    </w:p>
    <w:p w:rsidR="009370CB" w:rsidRPr="009370CB" w:rsidRDefault="009370CB" w:rsidP="009370CB">
      <w:pPr>
        <w:pStyle w:val="my-2"/>
        <w:numPr>
          <w:ilvl w:val="0"/>
          <w:numId w:val="8"/>
        </w:numPr>
        <w:spacing w:before="0" w:beforeAutospacing="0" w:after="0" w:afterAutospacing="0"/>
      </w:pPr>
      <w:proofErr w:type="spellStart"/>
      <w:r w:rsidRPr="009370CB">
        <w:t>Денойзинг-автоенкодер</w:t>
      </w:r>
      <w:proofErr w:type="spellEnd"/>
      <w:r w:rsidRPr="009370CB">
        <w:t xml:space="preserve"> (</w:t>
      </w:r>
      <w:proofErr w:type="spellStart"/>
      <w:r w:rsidRPr="009370CB">
        <w:t>Denoising</w:t>
      </w:r>
      <w:proofErr w:type="spellEnd"/>
      <w:r w:rsidRPr="009370CB">
        <w:t xml:space="preserve"> </w:t>
      </w:r>
      <w:proofErr w:type="spellStart"/>
      <w:r w:rsidRPr="009370CB">
        <w:t>Autoencoder</w:t>
      </w:r>
      <w:proofErr w:type="spellEnd"/>
      <w:r w:rsidRPr="009370CB">
        <w:t>). Навіщо додають шум і що це дає.</w:t>
      </w:r>
    </w:p>
    <w:p w:rsidR="009370CB" w:rsidRPr="009370CB" w:rsidRDefault="009370CB" w:rsidP="009370CB">
      <w:pPr>
        <w:pStyle w:val="my-2"/>
        <w:numPr>
          <w:ilvl w:val="0"/>
          <w:numId w:val="8"/>
        </w:numPr>
        <w:spacing w:before="0" w:beforeAutospacing="0" w:after="0" w:afterAutospacing="0"/>
      </w:pPr>
      <w:r w:rsidRPr="009370CB">
        <w:t>Латентний простір (</w:t>
      </w:r>
      <w:proofErr w:type="spellStart"/>
      <w:r w:rsidRPr="009370CB">
        <w:t>latent</w:t>
      </w:r>
      <w:proofErr w:type="spellEnd"/>
      <w:r w:rsidRPr="009370CB">
        <w:t xml:space="preserve"> </w:t>
      </w:r>
      <w:proofErr w:type="spellStart"/>
      <w:r w:rsidRPr="009370CB">
        <w:t>space</w:t>
      </w:r>
      <w:proofErr w:type="spellEnd"/>
      <w:r w:rsidRPr="009370CB">
        <w:t>). Що він означає та як його інтерпретують.</w:t>
      </w:r>
    </w:p>
    <w:p w:rsidR="009370CB" w:rsidRPr="009370CB" w:rsidRDefault="009370CB" w:rsidP="009370CB">
      <w:pPr>
        <w:pStyle w:val="my-2"/>
        <w:numPr>
          <w:ilvl w:val="0"/>
          <w:numId w:val="8"/>
        </w:numPr>
        <w:spacing w:before="0" w:beforeAutospacing="0" w:after="0" w:afterAutospacing="0"/>
      </w:pPr>
      <w:r w:rsidRPr="009370CB">
        <w:t xml:space="preserve">Варіаційний </w:t>
      </w:r>
      <w:proofErr w:type="spellStart"/>
      <w:r w:rsidRPr="009370CB">
        <w:t>автоенкодер</w:t>
      </w:r>
      <w:proofErr w:type="spellEnd"/>
      <w:r w:rsidRPr="009370CB">
        <w:t xml:space="preserve"> (</w:t>
      </w:r>
      <w:proofErr w:type="spellStart"/>
      <w:r w:rsidRPr="009370CB">
        <w:t>Variational</w:t>
      </w:r>
      <w:proofErr w:type="spellEnd"/>
      <w:r w:rsidRPr="009370CB">
        <w:t xml:space="preserve"> </w:t>
      </w:r>
      <w:proofErr w:type="spellStart"/>
      <w:r w:rsidRPr="009370CB">
        <w:t>Autoencoder</w:t>
      </w:r>
      <w:proofErr w:type="spellEnd"/>
      <w:r w:rsidRPr="009370CB">
        <w:t xml:space="preserve">, VAE). Чим відрізняється від звичайного </w:t>
      </w:r>
      <w:proofErr w:type="spellStart"/>
      <w:r w:rsidRPr="009370CB">
        <w:t>автоенкодера</w:t>
      </w:r>
      <w:proofErr w:type="spellEnd"/>
      <w:r w:rsidRPr="009370CB">
        <w:t>.</w:t>
      </w:r>
    </w:p>
    <w:p w:rsidR="009370CB" w:rsidRPr="009370CB" w:rsidRDefault="009370CB" w:rsidP="009370CB">
      <w:pPr>
        <w:pStyle w:val="my-2"/>
        <w:numPr>
          <w:ilvl w:val="0"/>
          <w:numId w:val="8"/>
        </w:numPr>
        <w:spacing w:before="0" w:beforeAutospacing="0" w:after="0" w:afterAutospacing="0"/>
      </w:pPr>
      <w:proofErr w:type="spellStart"/>
      <w:r w:rsidRPr="009370CB">
        <w:t>Генеративно</w:t>
      </w:r>
      <w:proofErr w:type="spellEnd"/>
      <w:r w:rsidRPr="009370CB">
        <w:t>-змагальна мережа (</w:t>
      </w:r>
      <w:proofErr w:type="spellStart"/>
      <w:r w:rsidRPr="009370CB">
        <w:t>Generative</w:t>
      </w:r>
      <w:proofErr w:type="spellEnd"/>
      <w:r w:rsidRPr="009370CB">
        <w:t xml:space="preserve"> </w:t>
      </w:r>
      <w:proofErr w:type="spellStart"/>
      <w:r w:rsidRPr="009370CB">
        <w:t>Adversarial</w:t>
      </w:r>
      <w:proofErr w:type="spellEnd"/>
      <w:r w:rsidRPr="009370CB">
        <w:t xml:space="preserve"> </w:t>
      </w:r>
      <w:proofErr w:type="spellStart"/>
      <w:r w:rsidRPr="009370CB">
        <w:t>Network</w:t>
      </w:r>
      <w:proofErr w:type="spellEnd"/>
      <w:r w:rsidRPr="009370CB">
        <w:t>, GAN). Основна ідея “генератор–дискримінатор”.</w:t>
      </w:r>
    </w:p>
    <w:p w:rsidR="009370CB" w:rsidRPr="009370CB" w:rsidRDefault="009370CB" w:rsidP="009370CB">
      <w:pPr>
        <w:pStyle w:val="my-2"/>
        <w:numPr>
          <w:ilvl w:val="0"/>
          <w:numId w:val="8"/>
        </w:numPr>
        <w:spacing w:before="0" w:beforeAutospacing="0" w:after="0" w:afterAutospacing="0"/>
      </w:pPr>
      <w:r w:rsidRPr="009370CB">
        <w:t xml:space="preserve">Основні класи генеративних підходів. VAE, GAN, </w:t>
      </w:r>
      <w:proofErr w:type="spellStart"/>
      <w:r w:rsidRPr="009370CB">
        <w:t>flow-based</w:t>
      </w:r>
      <w:proofErr w:type="spellEnd"/>
      <w:r w:rsidRPr="009370CB">
        <w:t xml:space="preserve"> моделі (</w:t>
      </w:r>
      <w:proofErr w:type="spellStart"/>
      <w:r w:rsidRPr="009370CB">
        <w:t>flow-based</w:t>
      </w:r>
      <w:proofErr w:type="spellEnd"/>
      <w:r w:rsidRPr="009370CB">
        <w:t xml:space="preserve"> </w:t>
      </w:r>
      <w:proofErr w:type="spellStart"/>
      <w:r w:rsidRPr="009370CB">
        <w:t>models</w:t>
      </w:r>
      <w:proofErr w:type="spellEnd"/>
      <w:r w:rsidRPr="009370CB">
        <w:t>), дифузійні моделі (</w:t>
      </w:r>
      <w:proofErr w:type="spellStart"/>
      <w:r w:rsidRPr="009370CB">
        <w:t>diffusion</w:t>
      </w:r>
      <w:proofErr w:type="spellEnd"/>
      <w:r w:rsidRPr="009370CB">
        <w:t xml:space="preserve"> </w:t>
      </w:r>
      <w:proofErr w:type="spellStart"/>
      <w:r w:rsidRPr="009370CB">
        <w:t>models</w:t>
      </w:r>
      <w:proofErr w:type="spellEnd"/>
      <w:r w:rsidRPr="009370CB">
        <w:t>).</w:t>
      </w:r>
    </w:p>
    <w:p w:rsidR="009370CB" w:rsidRPr="009370CB" w:rsidRDefault="009370CB" w:rsidP="009370CB">
      <w:pPr>
        <w:pStyle w:val="my-2"/>
        <w:numPr>
          <w:ilvl w:val="0"/>
          <w:numId w:val="8"/>
        </w:numPr>
        <w:spacing w:before="0" w:beforeAutospacing="0" w:after="0" w:afterAutospacing="0"/>
      </w:pPr>
      <w:r w:rsidRPr="009370CB">
        <w:t>Дифузійні мо</w:t>
      </w:r>
      <w:bookmarkStart w:id="0" w:name="_GoBack"/>
      <w:bookmarkEnd w:id="0"/>
      <w:r w:rsidRPr="009370CB">
        <w:t>делі (</w:t>
      </w:r>
      <w:proofErr w:type="spellStart"/>
      <w:r w:rsidRPr="009370CB">
        <w:t>diffusion</w:t>
      </w:r>
      <w:proofErr w:type="spellEnd"/>
      <w:r w:rsidRPr="009370CB">
        <w:t xml:space="preserve"> </w:t>
      </w:r>
      <w:proofErr w:type="spellStart"/>
      <w:r w:rsidRPr="009370CB">
        <w:t>models</w:t>
      </w:r>
      <w:proofErr w:type="spellEnd"/>
      <w:r w:rsidRPr="009370CB">
        <w:t>). Загальний принцип “шумування–</w:t>
      </w:r>
      <w:proofErr w:type="spellStart"/>
      <w:r w:rsidRPr="009370CB">
        <w:t>денойзинг</w:t>
      </w:r>
      <w:proofErr w:type="spellEnd"/>
      <w:r w:rsidRPr="009370CB">
        <w:t>”.</w:t>
      </w:r>
    </w:p>
    <w:p w:rsidR="009370CB" w:rsidRPr="009370CB" w:rsidRDefault="009370CB" w:rsidP="009370CB">
      <w:pPr>
        <w:pStyle w:val="my-2"/>
        <w:numPr>
          <w:ilvl w:val="0"/>
          <w:numId w:val="8"/>
        </w:numPr>
        <w:spacing w:before="0" w:beforeAutospacing="0" w:after="0" w:afterAutospacing="0"/>
      </w:pPr>
      <w:r w:rsidRPr="009370CB">
        <w:t xml:space="preserve">Приклади сучасних генеративних систем. DALL·E, </w:t>
      </w:r>
      <w:proofErr w:type="spellStart"/>
      <w:r w:rsidRPr="009370CB">
        <w:t>Midjourney</w:t>
      </w:r>
      <w:proofErr w:type="spellEnd"/>
      <w:r w:rsidRPr="009370CB">
        <w:t xml:space="preserve">, </w:t>
      </w:r>
      <w:proofErr w:type="spellStart"/>
      <w:r w:rsidRPr="009370CB">
        <w:t>Stable</w:t>
      </w:r>
      <w:proofErr w:type="spellEnd"/>
      <w:r w:rsidRPr="009370CB">
        <w:t xml:space="preserve"> </w:t>
      </w:r>
      <w:proofErr w:type="spellStart"/>
      <w:r w:rsidRPr="009370CB">
        <w:t>Diffusion</w:t>
      </w:r>
      <w:proofErr w:type="spellEnd"/>
      <w:r w:rsidRPr="009370CB">
        <w:t>.</w:t>
      </w:r>
    </w:p>
    <w:p w:rsidR="009370CB" w:rsidRPr="009370CB" w:rsidRDefault="009370CB" w:rsidP="009370CB">
      <w:pPr>
        <w:pStyle w:val="my-2"/>
        <w:numPr>
          <w:ilvl w:val="0"/>
          <w:numId w:val="8"/>
        </w:numPr>
        <w:spacing w:before="0" w:beforeAutospacing="0" w:after="0" w:afterAutospacing="0"/>
      </w:pPr>
      <w:r w:rsidRPr="009370CB">
        <w:t>Які типові критерії оцінювання генеративних моделей. Візуальна якість, різноманітність, керованість, відповідність даним.</w:t>
      </w:r>
    </w:p>
    <w:p w:rsidR="0095538C" w:rsidRDefault="0095538C" w:rsidP="0095538C">
      <w:pPr>
        <w:pStyle w:val="my-2"/>
        <w:spacing w:before="0" w:beforeAutospacing="0" w:after="0" w:afterAutospacing="0"/>
      </w:pPr>
    </w:p>
    <w:p w:rsidR="009370CB" w:rsidRDefault="009370CB" w:rsidP="0095538C">
      <w:pPr>
        <w:pStyle w:val="my-2"/>
        <w:spacing w:before="0" w:beforeAutospacing="0" w:after="0" w:afterAutospacing="0"/>
      </w:pPr>
    </w:p>
    <w:p w:rsidR="0095538C" w:rsidRDefault="00D33A48" w:rsidP="0095538C">
      <w:pPr>
        <w:pStyle w:val="my-2"/>
        <w:spacing w:before="0" w:beforeAutospacing="0" w:after="0" w:afterAutospacing="0"/>
        <w:rPr>
          <w:b/>
        </w:rPr>
      </w:pPr>
      <w:r w:rsidRPr="00D33A48">
        <w:rPr>
          <w:b/>
        </w:rPr>
        <w:t xml:space="preserve">Практичні завдання: </w:t>
      </w:r>
    </w:p>
    <w:p w:rsidR="00765EB6" w:rsidRPr="00D33A48" w:rsidRDefault="00765EB6" w:rsidP="0095538C">
      <w:pPr>
        <w:pStyle w:val="my-2"/>
        <w:spacing w:before="0" w:beforeAutospacing="0" w:after="0" w:afterAutospacing="0"/>
        <w:rPr>
          <w:b/>
        </w:rPr>
      </w:pPr>
    </w:p>
    <w:p w:rsidR="00765EB6" w:rsidRPr="00765EB6" w:rsidRDefault="00765EB6" w:rsidP="00765EB6">
      <w:pPr>
        <w:pStyle w:val="my-2"/>
        <w:numPr>
          <w:ilvl w:val="0"/>
          <w:numId w:val="9"/>
        </w:numPr>
        <w:tabs>
          <w:tab w:val="clear" w:pos="720"/>
          <w:tab w:val="num" w:pos="567"/>
        </w:tabs>
        <w:spacing w:before="0" w:beforeAutospacing="0" w:after="0" w:afterAutospacing="0"/>
        <w:ind w:left="567" w:hanging="425"/>
        <w:jc w:val="both"/>
      </w:pPr>
      <w:r w:rsidRPr="00765EB6">
        <w:rPr>
          <w:bCs/>
        </w:rPr>
        <w:t xml:space="preserve">Напишіть двошарову </w:t>
      </w:r>
      <w:proofErr w:type="spellStart"/>
      <w:r w:rsidRPr="00765EB6">
        <w:rPr>
          <w:bCs/>
        </w:rPr>
        <w:t>повнозв’язну</w:t>
      </w:r>
      <w:proofErr w:type="spellEnd"/>
      <w:r w:rsidRPr="00765EB6">
        <w:rPr>
          <w:bCs/>
        </w:rPr>
        <w:t xml:space="preserve"> </w:t>
      </w:r>
      <w:proofErr w:type="spellStart"/>
      <w:r w:rsidRPr="00765EB6">
        <w:rPr>
          <w:bCs/>
        </w:rPr>
        <w:t>нейромережу</w:t>
      </w:r>
      <w:proofErr w:type="spellEnd"/>
      <w:r w:rsidRPr="00765EB6">
        <w:rPr>
          <w:bCs/>
        </w:rPr>
        <w:t xml:space="preserve"> для класифікації.</w:t>
      </w:r>
      <w:r w:rsidRPr="00765EB6">
        <w:br/>
        <w:t xml:space="preserve">Побудуйте MLP у </w:t>
      </w:r>
      <w:proofErr w:type="spellStart"/>
      <w:r w:rsidRPr="00765EB6">
        <w:t>PyTorch</w:t>
      </w:r>
      <w:proofErr w:type="spellEnd"/>
      <w:r w:rsidRPr="00765EB6">
        <w:t xml:space="preserve"> для </w:t>
      </w:r>
      <w:proofErr w:type="spellStart"/>
      <w:r w:rsidRPr="00765EB6">
        <w:t>багатокласової</w:t>
      </w:r>
      <w:proofErr w:type="spellEnd"/>
      <w:r w:rsidRPr="00765EB6">
        <w:t xml:space="preserve"> класифікації, виконайте прямий прохід і навчіть модель з фіксацією основних метрик.</w:t>
      </w:r>
    </w:p>
    <w:p w:rsidR="00765EB6" w:rsidRPr="00765EB6" w:rsidRDefault="00765EB6" w:rsidP="00765EB6">
      <w:pPr>
        <w:pStyle w:val="my-2"/>
        <w:numPr>
          <w:ilvl w:val="0"/>
          <w:numId w:val="9"/>
        </w:numPr>
        <w:tabs>
          <w:tab w:val="clear" w:pos="720"/>
          <w:tab w:val="num" w:pos="567"/>
        </w:tabs>
        <w:spacing w:before="0" w:beforeAutospacing="0" w:after="0" w:afterAutospacing="0"/>
        <w:ind w:left="567" w:hanging="425"/>
        <w:jc w:val="both"/>
      </w:pPr>
      <w:r w:rsidRPr="00765EB6">
        <w:rPr>
          <w:bCs/>
        </w:rPr>
        <w:lastRenderedPageBreak/>
        <w:t xml:space="preserve">Напишіть двошарову </w:t>
      </w:r>
      <w:proofErr w:type="spellStart"/>
      <w:r w:rsidRPr="00765EB6">
        <w:rPr>
          <w:bCs/>
        </w:rPr>
        <w:t>повнозв’язну</w:t>
      </w:r>
      <w:proofErr w:type="spellEnd"/>
      <w:r w:rsidRPr="00765EB6">
        <w:rPr>
          <w:bCs/>
        </w:rPr>
        <w:t xml:space="preserve"> </w:t>
      </w:r>
      <w:proofErr w:type="spellStart"/>
      <w:r w:rsidRPr="00765EB6">
        <w:rPr>
          <w:bCs/>
        </w:rPr>
        <w:t>нейромережу</w:t>
      </w:r>
      <w:proofErr w:type="spellEnd"/>
      <w:r w:rsidRPr="00765EB6">
        <w:rPr>
          <w:bCs/>
        </w:rPr>
        <w:t xml:space="preserve"> для класифікації.</w:t>
      </w:r>
      <w:r w:rsidRPr="00765EB6">
        <w:br/>
        <w:t xml:space="preserve">Реалізуйте MLP для зображень і додайте елемент </w:t>
      </w:r>
      <w:proofErr w:type="spellStart"/>
      <w:r w:rsidRPr="00765EB6">
        <w:t>регуляризації</w:t>
      </w:r>
      <w:proofErr w:type="spellEnd"/>
      <w:r w:rsidRPr="00765EB6">
        <w:t>, наприклад </w:t>
      </w:r>
      <w:proofErr w:type="spellStart"/>
      <w:r w:rsidRPr="00765EB6">
        <w:t>Dropout</w:t>
      </w:r>
      <w:proofErr w:type="spellEnd"/>
      <w:r w:rsidRPr="00765EB6">
        <w:t>; оцініть, як це впливає на навчання моделі.</w:t>
      </w:r>
    </w:p>
    <w:p w:rsidR="00765EB6" w:rsidRPr="00765EB6" w:rsidRDefault="00765EB6" w:rsidP="00765EB6">
      <w:pPr>
        <w:pStyle w:val="my-2"/>
        <w:numPr>
          <w:ilvl w:val="0"/>
          <w:numId w:val="9"/>
        </w:numPr>
        <w:tabs>
          <w:tab w:val="clear" w:pos="720"/>
          <w:tab w:val="num" w:pos="567"/>
        </w:tabs>
        <w:spacing w:before="0" w:beforeAutospacing="0" w:after="0" w:afterAutospacing="0"/>
        <w:ind w:left="567" w:hanging="425"/>
        <w:jc w:val="both"/>
      </w:pPr>
      <w:r w:rsidRPr="00765EB6">
        <w:rPr>
          <w:bCs/>
        </w:rPr>
        <w:t xml:space="preserve">Побудуйте та навчіть </w:t>
      </w:r>
      <w:proofErr w:type="spellStart"/>
      <w:r w:rsidRPr="00765EB6">
        <w:rPr>
          <w:bCs/>
        </w:rPr>
        <w:t>згорткову</w:t>
      </w:r>
      <w:proofErr w:type="spellEnd"/>
      <w:r w:rsidRPr="00765EB6">
        <w:rPr>
          <w:bCs/>
        </w:rPr>
        <w:t xml:space="preserve"> </w:t>
      </w:r>
      <w:proofErr w:type="spellStart"/>
      <w:r w:rsidRPr="00765EB6">
        <w:rPr>
          <w:bCs/>
        </w:rPr>
        <w:t>нейромережу</w:t>
      </w:r>
      <w:proofErr w:type="spellEnd"/>
      <w:r w:rsidRPr="00765EB6">
        <w:rPr>
          <w:bCs/>
        </w:rPr>
        <w:t xml:space="preserve"> для класифікації зображень.</w:t>
      </w:r>
      <w:r w:rsidRPr="00765EB6">
        <w:br/>
        <w:t xml:space="preserve">Реалізуйте базову CNN з використанням згортки, активації, </w:t>
      </w:r>
      <w:proofErr w:type="spellStart"/>
      <w:r w:rsidRPr="00765EB6">
        <w:t>пулінгу</w:t>
      </w:r>
      <w:proofErr w:type="spellEnd"/>
      <w:r w:rsidRPr="00765EB6">
        <w:t xml:space="preserve"> та класифікатора, а також проаналізуйте зміну </w:t>
      </w:r>
      <w:proofErr w:type="spellStart"/>
      <w:r w:rsidRPr="00765EB6">
        <w:t>loss</w:t>
      </w:r>
      <w:proofErr w:type="spellEnd"/>
      <w:r w:rsidRPr="00765EB6">
        <w:t> і </w:t>
      </w:r>
      <w:proofErr w:type="spellStart"/>
      <w:r w:rsidRPr="00765EB6">
        <w:t>accuracy</w:t>
      </w:r>
      <w:proofErr w:type="spellEnd"/>
      <w:r w:rsidRPr="00765EB6">
        <w:t> під час навчання.</w:t>
      </w:r>
    </w:p>
    <w:p w:rsidR="00765EB6" w:rsidRPr="00765EB6" w:rsidRDefault="00765EB6" w:rsidP="00765EB6">
      <w:pPr>
        <w:pStyle w:val="my-2"/>
        <w:numPr>
          <w:ilvl w:val="0"/>
          <w:numId w:val="9"/>
        </w:numPr>
        <w:tabs>
          <w:tab w:val="clear" w:pos="720"/>
          <w:tab w:val="num" w:pos="567"/>
        </w:tabs>
        <w:spacing w:before="0" w:beforeAutospacing="0" w:after="0" w:afterAutospacing="0"/>
        <w:ind w:left="567" w:hanging="425"/>
        <w:jc w:val="both"/>
      </w:pPr>
      <w:r w:rsidRPr="00765EB6">
        <w:rPr>
          <w:bCs/>
        </w:rPr>
        <w:t xml:space="preserve">Побудуйте та навчіть </w:t>
      </w:r>
      <w:proofErr w:type="spellStart"/>
      <w:r w:rsidRPr="00765EB6">
        <w:rPr>
          <w:bCs/>
        </w:rPr>
        <w:t>згорткову</w:t>
      </w:r>
      <w:proofErr w:type="spellEnd"/>
      <w:r w:rsidRPr="00765EB6">
        <w:rPr>
          <w:bCs/>
        </w:rPr>
        <w:t xml:space="preserve"> </w:t>
      </w:r>
      <w:proofErr w:type="spellStart"/>
      <w:r w:rsidRPr="00765EB6">
        <w:rPr>
          <w:bCs/>
        </w:rPr>
        <w:t>нейромережу</w:t>
      </w:r>
      <w:proofErr w:type="spellEnd"/>
      <w:r w:rsidRPr="00765EB6">
        <w:rPr>
          <w:bCs/>
        </w:rPr>
        <w:t xml:space="preserve"> (наприклад, </w:t>
      </w:r>
      <w:proofErr w:type="spellStart"/>
      <w:r w:rsidRPr="00765EB6">
        <w:rPr>
          <w:bCs/>
        </w:rPr>
        <w:t>TinyVGG</w:t>
      </w:r>
      <w:proofErr w:type="spellEnd"/>
      <w:r w:rsidRPr="00765EB6">
        <w:rPr>
          <w:bCs/>
        </w:rPr>
        <w:t>).</w:t>
      </w:r>
      <w:r w:rsidRPr="00765EB6">
        <w:br/>
        <w:t>Реалізуйте компактну CNN і порівняйте результати навчання при використанні різних оптимізаторів.</w:t>
      </w:r>
    </w:p>
    <w:p w:rsidR="00765EB6" w:rsidRPr="00765EB6" w:rsidRDefault="00765EB6" w:rsidP="00765EB6">
      <w:pPr>
        <w:pStyle w:val="my-2"/>
        <w:numPr>
          <w:ilvl w:val="0"/>
          <w:numId w:val="9"/>
        </w:numPr>
        <w:tabs>
          <w:tab w:val="clear" w:pos="720"/>
          <w:tab w:val="num" w:pos="567"/>
        </w:tabs>
        <w:spacing w:before="0" w:beforeAutospacing="0" w:after="0" w:afterAutospacing="0"/>
        <w:ind w:left="567" w:hanging="425"/>
        <w:jc w:val="both"/>
      </w:pPr>
      <w:r w:rsidRPr="00765EB6">
        <w:rPr>
          <w:bCs/>
        </w:rPr>
        <w:t xml:space="preserve">Побудуйте та навчіть </w:t>
      </w:r>
      <w:proofErr w:type="spellStart"/>
      <w:r w:rsidRPr="00765EB6">
        <w:rPr>
          <w:bCs/>
        </w:rPr>
        <w:t>згорткову</w:t>
      </w:r>
      <w:proofErr w:type="spellEnd"/>
      <w:r w:rsidRPr="00765EB6">
        <w:rPr>
          <w:bCs/>
        </w:rPr>
        <w:t xml:space="preserve"> </w:t>
      </w:r>
      <w:proofErr w:type="spellStart"/>
      <w:r w:rsidRPr="00765EB6">
        <w:rPr>
          <w:bCs/>
        </w:rPr>
        <w:t>нейромережу</w:t>
      </w:r>
      <w:proofErr w:type="spellEnd"/>
      <w:r w:rsidRPr="00765EB6">
        <w:rPr>
          <w:bCs/>
        </w:rPr>
        <w:t xml:space="preserve"> (наприклад, </w:t>
      </w:r>
      <w:proofErr w:type="spellStart"/>
      <w:r w:rsidRPr="00765EB6">
        <w:rPr>
          <w:bCs/>
        </w:rPr>
        <w:t>TinyVGG</w:t>
      </w:r>
      <w:proofErr w:type="spellEnd"/>
      <w:r w:rsidRPr="00765EB6">
        <w:rPr>
          <w:bCs/>
        </w:rPr>
        <w:t>).</w:t>
      </w:r>
      <w:r w:rsidRPr="00765EB6">
        <w:br/>
        <w:t xml:space="preserve">Реалізуйте CNN та </w:t>
      </w:r>
      <w:proofErr w:type="spellStart"/>
      <w:r w:rsidRPr="00765EB6">
        <w:t>дослідіть</w:t>
      </w:r>
      <w:proofErr w:type="spellEnd"/>
      <w:r w:rsidRPr="00765EB6">
        <w:t xml:space="preserve">, як зміна швидкості навчання або використання </w:t>
      </w:r>
      <w:proofErr w:type="spellStart"/>
      <w:r w:rsidRPr="00765EB6">
        <w:t>scheduler</w:t>
      </w:r>
      <w:proofErr w:type="spellEnd"/>
      <w:r w:rsidRPr="00765EB6">
        <w:t xml:space="preserve"> впливає на збіжність моделі.</w:t>
      </w:r>
    </w:p>
    <w:p w:rsidR="00765EB6" w:rsidRPr="00765EB6" w:rsidRDefault="00765EB6" w:rsidP="00765EB6">
      <w:pPr>
        <w:pStyle w:val="my-2"/>
        <w:numPr>
          <w:ilvl w:val="0"/>
          <w:numId w:val="9"/>
        </w:numPr>
        <w:tabs>
          <w:tab w:val="clear" w:pos="720"/>
          <w:tab w:val="num" w:pos="567"/>
        </w:tabs>
        <w:spacing w:before="0" w:beforeAutospacing="0" w:after="0" w:afterAutospacing="0"/>
        <w:ind w:left="567" w:hanging="425"/>
        <w:jc w:val="both"/>
      </w:pPr>
      <w:r w:rsidRPr="00765EB6">
        <w:rPr>
          <w:bCs/>
        </w:rPr>
        <w:t xml:space="preserve">Побудуйте та навчіть </w:t>
      </w:r>
      <w:proofErr w:type="spellStart"/>
      <w:r w:rsidRPr="00765EB6">
        <w:rPr>
          <w:bCs/>
        </w:rPr>
        <w:t>згорткову</w:t>
      </w:r>
      <w:proofErr w:type="spellEnd"/>
      <w:r w:rsidRPr="00765EB6">
        <w:rPr>
          <w:bCs/>
        </w:rPr>
        <w:t xml:space="preserve"> </w:t>
      </w:r>
      <w:proofErr w:type="spellStart"/>
      <w:r w:rsidRPr="00765EB6">
        <w:rPr>
          <w:bCs/>
        </w:rPr>
        <w:t>нейромережу</w:t>
      </w:r>
      <w:proofErr w:type="spellEnd"/>
      <w:r w:rsidRPr="00765EB6">
        <w:rPr>
          <w:bCs/>
        </w:rPr>
        <w:t xml:space="preserve"> для класифікації (використайте </w:t>
      </w:r>
      <w:proofErr w:type="spellStart"/>
      <w:r w:rsidRPr="00765EB6">
        <w:rPr>
          <w:bCs/>
        </w:rPr>
        <w:t>LightningModule</w:t>
      </w:r>
      <w:proofErr w:type="spellEnd"/>
      <w:r w:rsidRPr="00765EB6">
        <w:rPr>
          <w:bCs/>
        </w:rPr>
        <w:t>).</w:t>
      </w:r>
      <w:r w:rsidRPr="00765EB6">
        <w:br/>
        <w:t>Опишіть модель у форматі </w:t>
      </w:r>
      <w:proofErr w:type="spellStart"/>
      <w:r w:rsidRPr="00765EB6">
        <w:t>LightningModule</w:t>
      </w:r>
      <w:proofErr w:type="spellEnd"/>
      <w:r w:rsidRPr="00765EB6">
        <w:t>, реалізуйте основні методи навчання та проведіть кілька епох тренування.</w:t>
      </w:r>
    </w:p>
    <w:p w:rsidR="00765EB6" w:rsidRPr="00765EB6" w:rsidRDefault="00765EB6" w:rsidP="00765EB6">
      <w:pPr>
        <w:pStyle w:val="my-2"/>
        <w:numPr>
          <w:ilvl w:val="0"/>
          <w:numId w:val="9"/>
        </w:numPr>
        <w:tabs>
          <w:tab w:val="clear" w:pos="720"/>
          <w:tab w:val="num" w:pos="567"/>
        </w:tabs>
        <w:spacing w:before="0" w:beforeAutospacing="0" w:after="0" w:afterAutospacing="0"/>
        <w:ind w:left="567" w:hanging="425"/>
        <w:jc w:val="both"/>
      </w:pPr>
      <w:r w:rsidRPr="00765EB6">
        <w:rPr>
          <w:bCs/>
        </w:rPr>
        <w:t>Побудуйте та навчіть VGG</w:t>
      </w:r>
      <w:r w:rsidRPr="00765EB6">
        <w:rPr>
          <w:bCs/>
        </w:rPr>
        <w:noBreakHyphen/>
        <w:t xml:space="preserve">подібну </w:t>
      </w:r>
      <w:proofErr w:type="spellStart"/>
      <w:r w:rsidRPr="00765EB6">
        <w:rPr>
          <w:bCs/>
        </w:rPr>
        <w:t>згорткову</w:t>
      </w:r>
      <w:proofErr w:type="spellEnd"/>
      <w:r w:rsidRPr="00765EB6">
        <w:rPr>
          <w:bCs/>
        </w:rPr>
        <w:t xml:space="preserve"> </w:t>
      </w:r>
      <w:proofErr w:type="spellStart"/>
      <w:r w:rsidRPr="00765EB6">
        <w:rPr>
          <w:bCs/>
        </w:rPr>
        <w:t>нейромережу</w:t>
      </w:r>
      <w:proofErr w:type="spellEnd"/>
      <w:r w:rsidRPr="00765EB6">
        <w:rPr>
          <w:bCs/>
        </w:rPr>
        <w:t xml:space="preserve"> (</w:t>
      </w:r>
      <w:proofErr w:type="spellStart"/>
      <w:r w:rsidRPr="00765EB6">
        <w:rPr>
          <w:bCs/>
        </w:rPr>
        <w:t>TinyVGG</w:t>
      </w:r>
      <w:proofErr w:type="spellEnd"/>
      <w:r w:rsidRPr="00765EB6">
        <w:rPr>
          <w:bCs/>
        </w:rPr>
        <w:t>) для класифікації зображень.</w:t>
      </w:r>
      <w:r w:rsidRPr="00765EB6">
        <w:br/>
        <w:t>Побудуйте VGG</w:t>
      </w:r>
      <w:r w:rsidRPr="00765EB6">
        <w:noBreakHyphen/>
        <w:t xml:space="preserve">подібну модель із кількох </w:t>
      </w:r>
      <w:proofErr w:type="spellStart"/>
      <w:r w:rsidRPr="00765EB6">
        <w:t>згорткових</w:t>
      </w:r>
      <w:proofErr w:type="spellEnd"/>
      <w:r w:rsidRPr="00765EB6">
        <w:t xml:space="preserve"> блоків і класифікатора та проведіть її навчання на одному з типових </w:t>
      </w:r>
      <w:proofErr w:type="spellStart"/>
      <w:r w:rsidRPr="00765EB6">
        <w:t>датасетів</w:t>
      </w:r>
      <w:proofErr w:type="spellEnd"/>
      <w:r w:rsidRPr="00765EB6">
        <w:t xml:space="preserve"> зображень.</w:t>
      </w:r>
    </w:p>
    <w:p w:rsidR="00765EB6" w:rsidRPr="00765EB6" w:rsidRDefault="00765EB6" w:rsidP="00765EB6">
      <w:pPr>
        <w:pStyle w:val="my-2"/>
        <w:numPr>
          <w:ilvl w:val="0"/>
          <w:numId w:val="9"/>
        </w:numPr>
        <w:tabs>
          <w:tab w:val="clear" w:pos="720"/>
          <w:tab w:val="num" w:pos="567"/>
        </w:tabs>
        <w:spacing w:before="0" w:beforeAutospacing="0" w:after="0" w:afterAutospacing="0"/>
        <w:ind w:left="567" w:hanging="425"/>
        <w:jc w:val="both"/>
      </w:pPr>
      <w:r w:rsidRPr="00765EB6">
        <w:rPr>
          <w:bCs/>
        </w:rPr>
        <w:t>Побудуйте та навчіть VGG</w:t>
      </w:r>
      <w:r w:rsidRPr="00765EB6">
        <w:rPr>
          <w:bCs/>
        </w:rPr>
        <w:noBreakHyphen/>
        <w:t xml:space="preserve">подібну </w:t>
      </w:r>
      <w:proofErr w:type="spellStart"/>
      <w:r w:rsidRPr="00765EB6">
        <w:rPr>
          <w:bCs/>
        </w:rPr>
        <w:t>нейромережу</w:t>
      </w:r>
      <w:proofErr w:type="spellEnd"/>
      <w:r w:rsidRPr="00765EB6">
        <w:rPr>
          <w:bCs/>
        </w:rPr>
        <w:t xml:space="preserve"> (</w:t>
      </w:r>
      <w:proofErr w:type="spellStart"/>
      <w:r w:rsidRPr="00765EB6">
        <w:rPr>
          <w:bCs/>
        </w:rPr>
        <w:t>TinyVGG</w:t>
      </w:r>
      <w:proofErr w:type="spellEnd"/>
      <w:r w:rsidRPr="00765EB6">
        <w:rPr>
          <w:bCs/>
        </w:rPr>
        <w:t>) для класифікації.</w:t>
      </w:r>
      <w:r w:rsidRPr="00765EB6">
        <w:br/>
        <w:t xml:space="preserve">Реалізуйте спрощену </w:t>
      </w:r>
      <w:proofErr w:type="spellStart"/>
      <w:r w:rsidRPr="00765EB6">
        <w:t>TinyVGG</w:t>
      </w:r>
      <w:proofErr w:type="spellEnd"/>
      <w:r w:rsidRPr="00765EB6">
        <w:t xml:space="preserve"> з фіксованою архітектурою та оцініть якість моделі за основними метриками.</w:t>
      </w:r>
    </w:p>
    <w:p w:rsidR="00765EB6" w:rsidRPr="00765EB6" w:rsidRDefault="00765EB6" w:rsidP="00765EB6">
      <w:pPr>
        <w:pStyle w:val="my-2"/>
        <w:numPr>
          <w:ilvl w:val="0"/>
          <w:numId w:val="9"/>
        </w:numPr>
        <w:tabs>
          <w:tab w:val="clear" w:pos="720"/>
          <w:tab w:val="num" w:pos="567"/>
        </w:tabs>
        <w:spacing w:before="0" w:beforeAutospacing="0" w:after="0" w:afterAutospacing="0"/>
        <w:ind w:left="567" w:hanging="425"/>
        <w:jc w:val="both"/>
      </w:pPr>
      <w:r w:rsidRPr="00765EB6">
        <w:rPr>
          <w:bCs/>
        </w:rPr>
        <w:t>Побудуйте та навчіть архітектуру ResNet18 для класифікації зображень.</w:t>
      </w:r>
      <w:r w:rsidRPr="00765EB6">
        <w:br/>
        <w:t>Завантажте готову ResNet18, адаптуйте її під кількість класів задачі та проведіть навчання моделі.</w:t>
      </w:r>
    </w:p>
    <w:p w:rsidR="00765EB6" w:rsidRPr="00765EB6" w:rsidRDefault="00765EB6" w:rsidP="00765EB6">
      <w:pPr>
        <w:pStyle w:val="my-2"/>
        <w:numPr>
          <w:ilvl w:val="0"/>
          <w:numId w:val="9"/>
        </w:numPr>
        <w:tabs>
          <w:tab w:val="clear" w:pos="720"/>
          <w:tab w:val="num" w:pos="567"/>
        </w:tabs>
        <w:spacing w:before="0" w:beforeAutospacing="0" w:after="0" w:afterAutospacing="0"/>
        <w:ind w:left="567" w:hanging="425"/>
        <w:jc w:val="both"/>
      </w:pPr>
      <w:r w:rsidRPr="00765EB6">
        <w:rPr>
          <w:bCs/>
        </w:rPr>
        <w:t xml:space="preserve">Використайте сучасну архітектуру YOLO для </w:t>
      </w:r>
      <w:proofErr w:type="spellStart"/>
      <w:r w:rsidRPr="00765EB6">
        <w:rPr>
          <w:bCs/>
        </w:rPr>
        <w:t>детекції</w:t>
      </w:r>
      <w:proofErr w:type="spellEnd"/>
      <w:r w:rsidRPr="00765EB6">
        <w:rPr>
          <w:bCs/>
        </w:rPr>
        <w:t xml:space="preserve"> та локалізації об’єктів на зображеннях або відео.</w:t>
      </w:r>
      <w:r w:rsidRPr="00765EB6">
        <w:br/>
        <w:t xml:space="preserve">Завантажте </w:t>
      </w:r>
      <w:proofErr w:type="spellStart"/>
      <w:r w:rsidRPr="00765EB6">
        <w:t>претреновану</w:t>
      </w:r>
      <w:proofErr w:type="spellEnd"/>
      <w:r w:rsidRPr="00765EB6">
        <w:t xml:space="preserve"> YOLO-модель, виконайте </w:t>
      </w:r>
      <w:proofErr w:type="spellStart"/>
      <w:r w:rsidRPr="00765EB6">
        <w:t>детекцію</w:t>
      </w:r>
      <w:proofErr w:type="spellEnd"/>
      <w:r w:rsidRPr="00765EB6">
        <w:t xml:space="preserve"> на кількох прикладах і проаналізуйте отримані результати.</w:t>
      </w:r>
    </w:p>
    <w:p w:rsidR="0095538C" w:rsidRPr="00765EB6" w:rsidRDefault="0095538C" w:rsidP="00765EB6">
      <w:pPr>
        <w:pStyle w:val="my-2"/>
        <w:tabs>
          <w:tab w:val="num" w:pos="567"/>
        </w:tabs>
        <w:spacing w:before="0" w:beforeAutospacing="0" w:after="0" w:afterAutospacing="0"/>
        <w:ind w:left="567" w:hanging="425"/>
        <w:jc w:val="both"/>
      </w:pPr>
    </w:p>
    <w:p w:rsidR="0095538C" w:rsidRDefault="0095538C" w:rsidP="0095538C">
      <w:pPr>
        <w:pStyle w:val="my-2"/>
        <w:spacing w:before="0" w:beforeAutospacing="0" w:after="0" w:afterAutospacing="0"/>
      </w:pPr>
    </w:p>
    <w:p w:rsidR="0095538C" w:rsidRDefault="0095538C" w:rsidP="0095538C">
      <w:pPr>
        <w:pStyle w:val="my-2"/>
        <w:spacing w:before="0" w:beforeAutospacing="0" w:after="0" w:afterAutospacing="0"/>
      </w:pPr>
    </w:p>
    <w:p w:rsidR="0095538C" w:rsidRPr="00C77A09" w:rsidRDefault="0095538C" w:rsidP="009553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C77A09" w:rsidRDefault="00C77A09" w:rsidP="006002C1">
      <w:pPr>
        <w:pStyle w:val="my-2"/>
        <w:spacing w:before="0" w:beforeAutospacing="0" w:after="0" w:afterAutospacing="0"/>
        <w:ind w:left="720"/>
      </w:pPr>
    </w:p>
    <w:p w:rsidR="005D36BA" w:rsidRPr="005D36BA" w:rsidRDefault="005D36BA" w:rsidP="005D36BA"/>
    <w:sectPr w:rsidR="005D36BA" w:rsidRPr="005D36B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B87BB8"/>
    <w:multiLevelType w:val="multilevel"/>
    <w:tmpl w:val="5DE69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7241A5"/>
    <w:multiLevelType w:val="multilevel"/>
    <w:tmpl w:val="5DE69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887A32"/>
    <w:multiLevelType w:val="multilevel"/>
    <w:tmpl w:val="5DE69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2B1246"/>
    <w:multiLevelType w:val="multilevel"/>
    <w:tmpl w:val="5DE69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E45925"/>
    <w:multiLevelType w:val="multilevel"/>
    <w:tmpl w:val="5DE69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497A78"/>
    <w:multiLevelType w:val="multilevel"/>
    <w:tmpl w:val="5DE69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2552AD"/>
    <w:multiLevelType w:val="multilevel"/>
    <w:tmpl w:val="5DE69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7A08ED"/>
    <w:multiLevelType w:val="multilevel"/>
    <w:tmpl w:val="5DE69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713706"/>
    <w:multiLevelType w:val="multilevel"/>
    <w:tmpl w:val="53622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"/>
  </w:num>
  <w:num w:numId="5">
    <w:abstractNumId w:val="6"/>
  </w:num>
  <w:num w:numId="6">
    <w:abstractNumId w:val="4"/>
  </w:num>
  <w:num w:numId="7">
    <w:abstractNumId w:val="7"/>
  </w:num>
  <w:num w:numId="8">
    <w:abstractNumId w:val="2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6BA"/>
    <w:rsid w:val="000C304C"/>
    <w:rsid w:val="00402966"/>
    <w:rsid w:val="00506BF3"/>
    <w:rsid w:val="00592FCA"/>
    <w:rsid w:val="005D36BA"/>
    <w:rsid w:val="006002C1"/>
    <w:rsid w:val="00765EB6"/>
    <w:rsid w:val="009370CB"/>
    <w:rsid w:val="0095538C"/>
    <w:rsid w:val="009A62B1"/>
    <w:rsid w:val="00B90A51"/>
    <w:rsid w:val="00C77A09"/>
    <w:rsid w:val="00CF5E96"/>
    <w:rsid w:val="00D33A48"/>
    <w:rsid w:val="00D96517"/>
    <w:rsid w:val="00EE5171"/>
    <w:rsid w:val="00EF67DF"/>
    <w:rsid w:val="00F13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963B2"/>
  <w15:chartTrackingRefBased/>
  <w15:docId w15:val="{FBDA0FF0-23F4-4058-92A2-AA5BBA045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D36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customStyle="1" w:styleId="my-2">
    <w:name w:val="my-2"/>
    <w:basedOn w:val="a"/>
    <w:rsid w:val="005D36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inline-flex">
    <w:name w:val="inline-flex"/>
    <w:basedOn w:val="a0"/>
    <w:rsid w:val="00C77A09"/>
  </w:style>
  <w:style w:type="character" w:styleId="a4">
    <w:name w:val="Hyperlink"/>
    <w:basedOn w:val="a0"/>
    <w:uiPriority w:val="99"/>
    <w:unhideWhenUsed/>
    <w:rsid w:val="00C77A0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7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0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2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0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68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5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31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8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153724">
          <w:marLeft w:val="0"/>
          <w:marRight w:val="0"/>
          <w:marTop w:val="0"/>
          <w:marBottom w:val="0"/>
          <w:divBdr>
            <w:top w:val="single" w:sz="2" w:space="24" w:color="auto"/>
            <w:left w:val="single" w:sz="2" w:space="24" w:color="auto"/>
            <w:bottom w:val="single" w:sz="2" w:space="24" w:color="auto"/>
            <w:right w:val="single" w:sz="2" w:space="24" w:color="auto"/>
          </w:divBdr>
          <w:divsChild>
            <w:div w:id="9104283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3242528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56924834">
                      <w:marLeft w:val="0"/>
                      <w:marRight w:val="0"/>
                      <w:marTop w:val="48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95046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9923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20443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82457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84138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28898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580215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67412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79726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41448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066022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9084141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48359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8590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188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9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51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4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0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51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80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7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99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89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6507</Words>
  <Characters>3710</Characters>
  <Application>Microsoft Office Word</Application>
  <DocSecurity>0</DocSecurity>
  <Lines>30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Kras</dc:creator>
  <cp:keywords/>
  <dc:description/>
  <cp:lastModifiedBy>Olga Kras</cp:lastModifiedBy>
  <cp:revision>2</cp:revision>
  <dcterms:created xsi:type="dcterms:W3CDTF">2026-03-12T19:34:00Z</dcterms:created>
  <dcterms:modified xsi:type="dcterms:W3CDTF">2026-03-12T19:34:00Z</dcterms:modified>
</cp:coreProperties>
</file>