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28E" w:rsidRPr="00897F45" w:rsidRDefault="00BA24D4">
      <w:pPr>
        <w:rPr>
          <w:b/>
          <w:lang w:val="ru-RU"/>
        </w:rPr>
      </w:pPr>
      <w:r w:rsidRPr="00897F45">
        <w:rPr>
          <w:b/>
          <w:lang w:val="ru-RU"/>
        </w:rPr>
        <w:t>ТЕХНИЧЕСКОЕ ЗАДАНИЕ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на разработку устройства Тест-ДПЛС</w:t>
      </w:r>
    </w:p>
    <w:p w:rsidR="0045228E" w:rsidRPr="00897F45" w:rsidRDefault="00103923">
      <w:pPr>
        <w:rPr>
          <w:lang w:val="ru-RU"/>
        </w:rPr>
      </w:pPr>
      <w:r>
        <w:rPr>
          <w:lang w:val="ru-RU"/>
        </w:rPr>
        <w:t>Версия 1.2</w:t>
      </w:r>
      <w:bookmarkStart w:id="0" w:name="_GoBack"/>
      <w:bookmarkEnd w:id="0"/>
    </w:p>
    <w:p w:rsidR="0045228E" w:rsidRPr="00897F45" w:rsidRDefault="00BA24D4">
      <w:pPr>
        <w:pStyle w:val="1"/>
        <w:rPr>
          <w:lang w:val="ru-RU"/>
        </w:rPr>
      </w:pPr>
      <w:r w:rsidRPr="00897F45">
        <w:rPr>
          <w:lang w:val="ru-RU"/>
        </w:rPr>
        <w:t>1. Термины и сокращения</w:t>
      </w:r>
    </w:p>
    <w:p w:rsidR="0045228E" w:rsidRPr="00897F45" w:rsidRDefault="00BA24D4">
      <w:pPr>
        <w:rPr>
          <w:lang w:val="ru-RU"/>
        </w:rPr>
      </w:pPr>
      <w:r w:rsidRPr="00CA7BBD">
        <w:rPr>
          <w:lang w:val="ru-RU"/>
        </w:rPr>
        <w:t>ДПЛС — двухпроводная адресная линия связи.</w:t>
      </w:r>
      <w:r w:rsidRPr="00CA7BBD">
        <w:rPr>
          <w:lang w:val="ru-RU"/>
        </w:rPr>
        <w:br/>
        <w:t>КДЛ — контроллер двухпроводной линии связи.</w:t>
      </w:r>
      <w:r w:rsidRPr="00CA7BBD">
        <w:rPr>
          <w:lang w:val="ru-RU"/>
        </w:rPr>
        <w:br/>
      </w:r>
      <w:proofErr w:type="gramStart"/>
      <w:r w:rsidRPr="00CA7BBD">
        <w:rPr>
          <w:lang w:val="ru-RU"/>
        </w:rPr>
        <w:t>КЗ</w:t>
      </w:r>
      <w:proofErr w:type="gramEnd"/>
      <w:r w:rsidRPr="00CA7BBD">
        <w:rPr>
          <w:lang w:val="ru-RU"/>
        </w:rPr>
        <w:t>+1 — короткое замыкание на магистральном порту «+1».</w:t>
      </w:r>
      <w:r w:rsidRPr="00CA7BBD">
        <w:rPr>
          <w:lang w:val="ru-RU"/>
        </w:rPr>
        <w:br/>
      </w:r>
      <w:proofErr w:type="gramStart"/>
      <w:r w:rsidRPr="00CA7BBD">
        <w:rPr>
          <w:lang w:val="ru-RU"/>
        </w:rPr>
        <w:t>КЗ</w:t>
      </w:r>
      <w:proofErr w:type="gramEnd"/>
      <w:r w:rsidRPr="00CA7BBD">
        <w:rPr>
          <w:lang w:val="ru-RU"/>
        </w:rPr>
        <w:t>+2 — короткое замыкание на магистральном порту «+2».</w:t>
      </w:r>
      <w:r w:rsidRPr="00CA7BBD">
        <w:rPr>
          <w:lang w:val="ru-RU"/>
        </w:rPr>
        <w:br/>
      </w:r>
      <w:proofErr w:type="gramStart"/>
      <w:r w:rsidRPr="00CA7BBD">
        <w:rPr>
          <w:lang w:val="ru-RU"/>
        </w:rPr>
        <w:t>КЗ</w:t>
      </w:r>
      <w:proofErr w:type="gramEnd"/>
      <w:r w:rsidRPr="00CA7BBD">
        <w:rPr>
          <w:lang w:val="ru-RU"/>
        </w:rPr>
        <w:t xml:space="preserve">+Т — короткое замыкание на порту </w:t>
      </w:r>
      <w:r>
        <w:t>T</w:t>
      </w:r>
      <w:r w:rsidRPr="00CA7BBD">
        <w:rPr>
          <w:lang w:val="ru-RU"/>
        </w:rPr>
        <w:t>-образного ответвления «+Т».</w:t>
      </w:r>
      <w:r w:rsidRPr="00CA7BBD">
        <w:rPr>
          <w:lang w:val="ru-RU"/>
        </w:rPr>
        <w:br/>
        <w:t>АУ — адресное устройство.</w:t>
      </w:r>
      <w:r w:rsidRPr="00CA7BBD">
        <w:rPr>
          <w:lang w:val="ru-RU"/>
        </w:rPr>
        <w:br/>
        <w:t>СПС — система пожарной сигнализации.</w:t>
      </w:r>
      <w:r w:rsidRPr="00CA7BBD">
        <w:rPr>
          <w:lang w:val="ru-RU"/>
        </w:rPr>
        <w:br/>
        <w:t>СПА — система пожарной автоматики.</w:t>
      </w:r>
      <w:r w:rsidRPr="00CA7BBD">
        <w:rPr>
          <w:lang w:val="ru-RU"/>
        </w:rPr>
        <w:br/>
        <w:t>РЭ — руководство по эксплуатации.</w:t>
      </w:r>
      <w:r w:rsidRPr="00CA7BBD">
        <w:rPr>
          <w:lang w:val="ru-RU"/>
        </w:rPr>
        <w:br/>
        <w:t>ПМИ — программа и методика испытаний.</w:t>
      </w:r>
      <w:r w:rsidRPr="00CA7BBD">
        <w:rPr>
          <w:lang w:val="ru-RU"/>
        </w:rPr>
        <w:br/>
        <w:t>ТСПА — технические средства пожарной автоматики.</w:t>
      </w:r>
      <w:r w:rsidRPr="00CA7BBD">
        <w:rPr>
          <w:lang w:val="ru-RU"/>
        </w:rPr>
        <w:br/>
      </w:r>
      <w:r w:rsidRPr="00CA7BBD">
        <w:rPr>
          <w:lang w:val="ru-RU"/>
        </w:rPr>
        <w:br/>
        <w:t>Порт «+1» и порт «+2» — магистральные порты ДПЛС (стороны кольца/линии).</w:t>
      </w:r>
      <w:r w:rsidRPr="00CA7BBD">
        <w:rPr>
          <w:lang w:val="ru-RU"/>
        </w:rPr>
        <w:br/>
        <w:t xml:space="preserve">Порт «+Т» — порт </w:t>
      </w:r>
      <w:r>
        <w:t>T</w:t>
      </w:r>
      <w:r w:rsidRPr="00CA7BBD">
        <w:rPr>
          <w:lang w:val="ru-RU"/>
        </w:rPr>
        <w:t>-образного ответвления ДПЛС.</w:t>
      </w:r>
      <w:r w:rsidRPr="00CA7BBD">
        <w:rPr>
          <w:lang w:val="ru-RU"/>
        </w:rPr>
        <w:br/>
        <w:t xml:space="preserve">Контакты </w:t>
      </w:r>
      <w:proofErr w:type="gramStart"/>
      <w:r w:rsidRPr="00CA7BBD">
        <w:rPr>
          <w:lang w:val="ru-RU"/>
        </w:rPr>
        <w:t>«-</w:t>
      </w:r>
      <w:proofErr w:type="gramEnd"/>
      <w:r w:rsidRPr="00CA7BBD">
        <w:rPr>
          <w:lang w:val="ru-RU"/>
        </w:rPr>
        <w:t>» являются общими для всех портов изделия.</w:t>
      </w:r>
    </w:p>
    <w:p w:rsidR="0045228E" w:rsidRPr="00897F45" w:rsidRDefault="00BA24D4">
      <w:pPr>
        <w:pStyle w:val="1"/>
        <w:rPr>
          <w:lang w:val="ru-RU"/>
        </w:rPr>
      </w:pPr>
      <w:r w:rsidRPr="00897F45">
        <w:rPr>
          <w:lang w:val="ru-RU"/>
        </w:rPr>
        <w:t>2. Назначение и область применения</w:t>
      </w:r>
    </w:p>
    <w:p w:rsidR="0045228E" w:rsidRPr="00897F45" w:rsidRDefault="00BA24D4">
      <w:pPr>
        <w:rPr>
          <w:lang w:val="ru-RU"/>
        </w:rPr>
      </w:pPr>
      <w:r w:rsidRPr="00CA7BBD">
        <w:rPr>
          <w:lang w:val="ru-RU"/>
        </w:rPr>
        <w:t>2.1 Устройство «Тест-ДПЛС» предназначено для работы на двухпроводной адресной линии связи (ДПЛС) контроллеров «С2000-КДЛ» и должно обеспечивать как штатную эксплуатацию в линии, так и проведение пусконаладочных и сервисных работ путём дистанционно управляемого формирования режимов «Норма», «Обрыв +Т», «Обрыв магистрали», «</w:t>
      </w:r>
      <w:proofErr w:type="gramStart"/>
      <w:r w:rsidRPr="00CA7BBD">
        <w:rPr>
          <w:lang w:val="ru-RU"/>
        </w:rPr>
        <w:t>КЗ</w:t>
      </w:r>
      <w:proofErr w:type="gramEnd"/>
      <w:r w:rsidRPr="00CA7BBD">
        <w:rPr>
          <w:lang w:val="ru-RU"/>
        </w:rPr>
        <w:t>+1», «КЗ+2», «КЗ+Т» с контролем напряжения ДПЛС.</w:t>
      </w:r>
    </w:p>
    <w:p w:rsidR="0045228E" w:rsidRPr="00897F45" w:rsidRDefault="00BA24D4">
      <w:pPr>
        <w:rPr>
          <w:lang w:val="ru-RU"/>
        </w:rPr>
      </w:pPr>
      <w:r w:rsidRPr="00301013">
        <w:rPr>
          <w:lang w:val="ru-RU"/>
        </w:rPr>
        <w:t xml:space="preserve">2.2 Устройство является техническим средством для обеспечения работоспособности, диагностики и обслуживания линий связи/электропитания ДПЛС, а также должно выполнять функции блока </w:t>
      </w:r>
      <w:proofErr w:type="spellStart"/>
      <w:r w:rsidRPr="00301013">
        <w:rPr>
          <w:lang w:val="ru-RU"/>
        </w:rPr>
        <w:t>разветвительно</w:t>
      </w:r>
      <w:proofErr w:type="spellEnd"/>
      <w:r w:rsidRPr="00301013">
        <w:rPr>
          <w:lang w:val="ru-RU"/>
        </w:rPr>
        <w:t>-изолирующего типа БРИЗ-Т и тестера ДПЛС одновременно (позиционирование изделия — «умный БРИЗ-Т»).</w:t>
      </w:r>
    </w:p>
    <w:p w:rsidR="0045228E" w:rsidRPr="00897F45" w:rsidRDefault="00BA24D4">
      <w:pPr>
        <w:rPr>
          <w:lang w:val="ru-RU"/>
        </w:rPr>
      </w:pPr>
      <w:r w:rsidRPr="00CA7BBD">
        <w:rPr>
          <w:lang w:val="ru-RU"/>
        </w:rPr>
        <w:t>2.3 Устройство должно включаться в ДПЛС по схеме, функционально соответствующей БРИЗ-Т: иметь два магистральных порта «+1/-» и «+2/-» для включения в линию (кольцо) и один порт «+Т</w:t>
      </w:r>
      <w:proofErr w:type="gramStart"/>
      <w:r w:rsidRPr="00CA7BBD">
        <w:rPr>
          <w:lang w:val="ru-RU"/>
        </w:rPr>
        <w:t>/-</w:t>
      </w:r>
      <w:proofErr w:type="gramEnd"/>
      <w:r w:rsidRPr="00CA7BBD">
        <w:rPr>
          <w:lang w:val="ru-RU"/>
        </w:rPr>
        <w:t xml:space="preserve">» для организации </w:t>
      </w:r>
      <w:r>
        <w:t>T</w:t>
      </w:r>
      <w:r w:rsidRPr="00CA7BBD">
        <w:rPr>
          <w:lang w:val="ru-RU"/>
        </w:rPr>
        <w:t>-образного ответвления. Устройство не должно занимать адрес в ДПЛС.</w:t>
      </w:r>
    </w:p>
    <w:p w:rsidR="0045228E" w:rsidRPr="00897F45" w:rsidRDefault="00BA24D4">
      <w:pPr>
        <w:pStyle w:val="1"/>
        <w:rPr>
          <w:lang w:val="ru-RU"/>
        </w:rPr>
      </w:pPr>
      <w:r w:rsidRPr="00897F45">
        <w:rPr>
          <w:lang w:val="ru-RU"/>
        </w:rPr>
        <w:lastRenderedPageBreak/>
        <w:t>3. Нормативные документы и исходные данные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3.1</w:t>
      </w:r>
      <w:proofErr w:type="gramStart"/>
      <w:r w:rsidRPr="00897F45">
        <w:rPr>
          <w:lang w:val="ru-RU"/>
        </w:rPr>
        <w:t xml:space="preserve"> П</w:t>
      </w:r>
      <w:proofErr w:type="gramEnd"/>
      <w:r w:rsidRPr="00897F45">
        <w:rPr>
          <w:lang w:val="ru-RU"/>
        </w:rPr>
        <w:t>ри разработке изделия и формировании требований настоящего ТЗ следует учитывать требования и определения (в действующих редакциях, в применимой части):</w:t>
      </w:r>
      <w:r w:rsidRPr="00897F45">
        <w:rPr>
          <w:lang w:val="ru-RU"/>
        </w:rPr>
        <w:br/>
        <w:t xml:space="preserve">— СП 484.1311500.2020 «Системы противопожарной защиты. Системы пожарной сигнализации и автоматизация систем противопожарной защиты. Нормы и правила проектирования» (в </w:t>
      </w:r>
      <w:proofErr w:type="spellStart"/>
      <w:r w:rsidRPr="00897F45">
        <w:rPr>
          <w:lang w:val="ru-RU"/>
        </w:rPr>
        <w:t>т.ч</w:t>
      </w:r>
      <w:proofErr w:type="spellEnd"/>
      <w:r w:rsidRPr="00897F45">
        <w:rPr>
          <w:lang w:val="ru-RU"/>
        </w:rPr>
        <w:t>. п. 5.17, термин 3.5);</w:t>
      </w:r>
      <w:r w:rsidRPr="00897F45">
        <w:rPr>
          <w:lang w:val="ru-RU"/>
        </w:rPr>
        <w:br/>
        <w:t xml:space="preserve">— </w:t>
      </w:r>
      <w:proofErr w:type="gramStart"/>
      <w:r w:rsidRPr="00897F45">
        <w:rPr>
          <w:lang w:val="ru-RU"/>
        </w:rPr>
        <w:t>ТР</w:t>
      </w:r>
      <w:proofErr w:type="gramEnd"/>
      <w:r w:rsidRPr="00897F45">
        <w:rPr>
          <w:lang w:val="ru-RU"/>
        </w:rPr>
        <w:t xml:space="preserve"> ЕАЭС 043/2017 «О требованиях к средствам обеспечения пожарной безопасности и пожаротушения»;</w:t>
      </w:r>
      <w:r w:rsidRPr="00897F45">
        <w:rPr>
          <w:lang w:val="ru-RU"/>
        </w:rPr>
        <w:br/>
        <w:t>— ТР ТС 020/2011 «Электромагнитная совместимость технических средств»;</w:t>
      </w:r>
      <w:r w:rsidRPr="00897F45">
        <w:rPr>
          <w:lang w:val="ru-RU"/>
        </w:rPr>
        <w:br/>
        <w:t>— ТР ЕАЭС 037/2016 «Об ограничении применения опасных веществ в изделиях электротехники и радиоэлектроники»;</w:t>
      </w:r>
      <w:r w:rsidRPr="00897F45">
        <w:rPr>
          <w:lang w:val="ru-RU"/>
        </w:rPr>
        <w:br/>
        <w:t>— ГОСТ Р 53325-2012 «Техника пожарная. Технические средства пожарной автоматики. Общие технические требования и методы испытаний»;</w:t>
      </w:r>
      <w:r w:rsidRPr="00897F45">
        <w:rPr>
          <w:lang w:val="ru-RU"/>
        </w:rPr>
        <w:br/>
        <w:t xml:space="preserve">— ГОСТ </w:t>
      </w:r>
      <w:proofErr w:type="gramStart"/>
      <w:r w:rsidRPr="00897F45">
        <w:rPr>
          <w:lang w:val="ru-RU"/>
        </w:rPr>
        <w:t>Р</w:t>
      </w:r>
      <w:proofErr w:type="gramEnd"/>
      <w:r w:rsidRPr="00897F45">
        <w:rPr>
          <w:lang w:val="ru-RU"/>
        </w:rPr>
        <w:t xml:space="preserve"> 2.601-2019 «ЕСКД. Эксплуатационные документы»;</w:t>
      </w:r>
      <w:r w:rsidRPr="00897F45">
        <w:rPr>
          <w:lang w:val="ru-RU"/>
        </w:rPr>
        <w:br/>
        <w:t xml:space="preserve">— ГОСТ </w:t>
      </w:r>
      <w:proofErr w:type="gramStart"/>
      <w:r w:rsidRPr="00897F45">
        <w:rPr>
          <w:lang w:val="ru-RU"/>
        </w:rPr>
        <w:t>Р</w:t>
      </w:r>
      <w:proofErr w:type="gramEnd"/>
      <w:r w:rsidRPr="00897F45">
        <w:rPr>
          <w:lang w:val="ru-RU"/>
        </w:rPr>
        <w:t xml:space="preserve"> 2.610-2019 «ЕСКД. Правила выполнения эксплуатационных документов».</w:t>
      </w:r>
      <w:r w:rsidRPr="00897F45">
        <w:rPr>
          <w:lang w:val="ru-RU"/>
        </w:rPr>
        <w:br/>
      </w:r>
      <w:r w:rsidRPr="00897F45">
        <w:rPr>
          <w:lang w:val="ru-RU"/>
        </w:rPr>
        <w:br/>
        <w:t>Примечание — перечень нормативных документов уточняется при постановке изделия на производство и (или) введении изделия в обращение.</w:t>
      </w:r>
      <w:r w:rsidRPr="00897F45">
        <w:rPr>
          <w:lang w:val="ru-RU"/>
        </w:rPr>
        <w:br/>
      </w:r>
    </w:p>
    <w:p w:rsidR="0045228E" w:rsidRPr="00897F45" w:rsidRDefault="00BA24D4">
      <w:pPr>
        <w:rPr>
          <w:lang w:val="ru-RU"/>
        </w:rPr>
      </w:pPr>
      <w:r w:rsidRPr="00301013">
        <w:rPr>
          <w:lang w:val="ru-RU"/>
        </w:rPr>
        <w:t>3.2</w:t>
      </w:r>
      <w:proofErr w:type="gramStart"/>
      <w:r w:rsidRPr="00301013">
        <w:rPr>
          <w:lang w:val="ru-RU"/>
        </w:rPr>
        <w:t xml:space="preserve"> В</w:t>
      </w:r>
      <w:proofErr w:type="gramEnd"/>
      <w:r w:rsidRPr="00301013">
        <w:rPr>
          <w:lang w:val="ru-RU"/>
        </w:rPr>
        <w:t xml:space="preserve"> качестве исходных данных и технических ограничений при разработке следует учитывать требования ДПЛС:</w:t>
      </w:r>
      <w:r w:rsidRPr="00301013">
        <w:rPr>
          <w:lang w:val="ru-RU"/>
        </w:rPr>
        <w:br/>
        <w:t>— напряжение питания изделия по линии: 5…27 В;</w:t>
      </w:r>
      <w:r w:rsidRPr="00301013">
        <w:rPr>
          <w:lang w:val="ru-RU"/>
        </w:rPr>
        <w:br/>
        <w:t>— средний ток потребления изделия: 0,5 мА; пиковый ток потребления: до 3 мА;</w:t>
      </w:r>
      <w:r w:rsidRPr="00301013">
        <w:rPr>
          <w:lang w:val="ru-RU"/>
        </w:rPr>
        <w:br/>
        <w:t>— ток короткого замыкания, формируемого изделием: не более 1 А;</w:t>
      </w:r>
      <w:r w:rsidRPr="00301013">
        <w:rPr>
          <w:lang w:val="ru-RU"/>
        </w:rPr>
        <w:br/>
        <w:t>— рекомендуемый суммарный ток потребления нагрузки ДПЛС: 64 мА; максимальный суммарный ток потребления нагрузки ДПЛС: не более 84 мА;</w:t>
      </w:r>
      <w:r w:rsidRPr="00301013">
        <w:rPr>
          <w:lang w:val="ru-RU"/>
        </w:rPr>
        <w:br/>
        <w:t>— разность напряжения между выходом контроллера и входными контактами наиболее удалённого АУ: не более 2</w:t>
      </w:r>
      <w:proofErr w:type="gramStart"/>
      <w:r w:rsidRPr="00301013">
        <w:rPr>
          <w:lang w:val="ru-RU"/>
        </w:rPr>
        <w:t xml:space="preserve"> В</w:t>
      </w:r>
      <w:proofErr w:type="gramEnd"/>
      <w:r w:rsidRPr="00301013">
        <w:rPr>
          <w:lang w:val="ru-RU"/>
        </w:rPr>
        <w:t>;</w:t>
      </w:r>
      <w:r w:rsidRPr="00301013">
        <w:rPr>
          <w:lang w:val="ru-RU"/>
        </w:rPr>
        <w:br/>
        <w:t>— активное сопротивление проводов линии от контроллера до наиболее удалённого АУ: не более 200 Ом;</w:t>
      </w:r>
      <w:r w:rsidRPr="00301013">
        <w:rPr>
          <w:lang w:val="ru-RU"/>
        </w:rPr>
        <w:br/>
        <w:t xml:space="preserve">— суммарная ёмкость проводов линии: не более 100 </w:t>
      </w:r>
      <w:proofErr w:type="spellStart"/>
      <w:r w:rsidRPr="00301013">
        <w:rPr>
          <w:lang w:val="ru-RU"/>
        </w:rPr>
        <w:t>нФ</w:t>
      </w:r>
      <w:proofErr w:type="spellEnd"/>
      <w:r w:rsidRPr="00301013">
        <w:rPr>
          <w:lang w:val="ru-RU"/>
        </w:rPr>
        <w:t>.</w:t>
      </w:r>
    </w:p>
    <w:p w:rsidR="004E1F13" w:rsidRPr="00301013" w:rsidRDefault="00301013">
      <w:pPr>
        <w:rPr>
          <w:lang w:val="ru-RU"/>
        </w:rPr>
      </w:pPr>
      <w:r w:rsidRPr="00301013">
        <w:rPr>
          <w:lang w:val="ru-RU"/>
        </w:rPr>
        <w:t>3.3</w:t>
      </w:r>
      <w:proofErr w:type="gramStart"/>
      <w:r w:rsidRPr="00301013">
        <w:rPr>
          <w:lang w:val="ru-RU"/>
        </w:rPr>
        <w:t xml:space="preserve"> В</w:t>
      </w:r>
      <w:proofErr w:type="gramEnd"/>
      <w:r w:rsidRPr="00301013">
        <w:rPr>
          <w:lang w:val="ru-RU"/>
        </w:rPr>
        <w:t xml:space="preserve"> качестве исходной конструкторской документации Заказчиком предоставляется схема принципиальная электрическая «АЦДР.469445.816 Э3».</w:t>
      </w:r>
    </w:p>
    <w:p w:rsidR="0045228E" w:rsidRPr="00897F45" w:rsidRDefault="00BA24D4">
      <w:pPr>
        <w:pStyle w:val="1"/>
        <w:rPr>
          <w:lang w:val="ru-RU"/>
        </w:rPr>
      </w:pPr>
      <w:r w:rsidRPr="00897F45">
        <w:rPr>
          <w:lang w:val="ru-RU"/>
        </w:rPr>
        <w:t>4. Требования к изделию</w:t>
      </w:r>
    </w:p>
    <w:p w:rsidR="0045228E" w:rsidRPr="00897F45" w:rsidRDefault="00BA24D4">
      <w:pPr>
        <w:pStyle w:val="21"/>
        <w:rPr>
          <w:lang w:val="ru-RU"/>
        </w:rPr>
      </w:pPr>
      <w:r w:rsidRPr="00897F45">
        <w:rPr>
          <w:lang w:val="ru-RU"/>
        </w:rPr>
        <w:t>4.1 Совместимость и условия включения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4.1.1 Устройство должно обеспечивать работоспособность в ДПЛС контроллеров: «С2000-КДЛ», «С2000-КДЛ-2И», «С2000-КДЛ-2И исп.01», «С2000-КДЛ-С».</w:t>
      </w:r>
    </w:p>
    <w:p w:rsidR="0045228E" w:rsidRPr="00897F45" w:rsidRDefault="00BA24D4">
      <w:pPr>
        <w:rPr>
          <w:lang w:val="ru-RU"/>
        </w:rPr>
      </w:pPr>
      <w:r w:rsidRPr="00CA7BBD">
        <w:rPr>
          <w:lang w:val="ru-RU"/>
        </w:rPr>
        <w:lastRenderedPageBreak/>
        <w:t xml:space="preserve">4.1.2 Устройство должно обеспечивать включение в ДПЛС с двумя магистральными портами «+1/-» и «+2/-» и портом </w:t>
      </w:r>
      <w:r>
        <w:t>T</w:t>
      </w:r>
      <w:r w:rsidRPr="00CA7BBD">
        <w:rPr>
          <w:lang w:val="ru-RU"/>
        </w:rPr>
        <w:t>-ответвления «+Т/</w:t>
      </w:r>
      <w:proofErr w:type="gramStart"/>
      <w:r w:rsidRPr="00CA7BBD">
        <w:rPr>
          <w:lang w:val="ru-RU"/>
        </w:rPr>
        <w:t>-»</w:t>
      </w:r>
      <w:proofErr w:type="gramEnd"/>
      <w:r w:rsidRPr="00CA7BBD">
        <w:rPr>
          <w:lang w:val="ru-RU"/>
        </w:rPr>
        <w:t xml:space="preserve">. В режиме «Норма» устройство должно обеспечивать прохождение питания и обмена ДПЛС между магистральными портами, а также в ответвление «+Т», одновременно выполняя функции блока </w:t>
      </w:r>
      <w:proofErr w:type="spellStart"/>
      <w:r w:rsidRPr="00CA7BBD">
        <w:rPr>
          <w:lang w:val="ru-RU"/>
        </w:rPr>
        <w:t>разветвительно</w:t>
      </w:r>
      <w:proofErr w:type="spellEnd"/>
      <w:r w:rsidRPr="00CA7BBD">
        <w:rPr>
          <w:lang w:val="ru-RU"/>
        </w:rPr>
        <w:t>-изолирующего типа БРИЗ-Т.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4.1.3 Устройство не должно требовать установки согласующих резисторов или иных дополнительных элементов в ДПЛС.</w:t>
      </w:r>
    </w:p>
    <w:p w:rsidR="0045228E" w:rsidRPr="00897F45" w:rsidRDefault="00BA24D4">
      <w:pPr>
        <w:rPr>
          <w:lang w:val="ru-RU"/>
        </w:rPr>
      </w:pPr>
      <w:r w:rsidRPr="00CA7BBD">
        <w:rPr>
          <w:lang w:val="ru-RU"/>
        </w:rPr>
        <w:t>4.1.4 Для подключения ДПЛС устройство должно иметь два магистральных порта «+1/-» и «+2/-» и один порт ответвления «+Т/</w:t>
      </w:r>
      <w:proofErr w:type="gramStart"/>
      <w:r w:rsidRPr="00CA7BBD">
        <w:rPr>
          <w:lang w:val="ru-RU"/>
        </w:rPr>
        <w:t>-»</w:t>
      </w:r>
      <w:proofErr w:type="gramEnd"/>
      <w:r w:rsidRPr="00CA7BBD">
        <w:rPr>
          <w:lang w:val="ru-RU"/>
        </w:rPr>
        <w:t>, функционально аналогично БРИЗ-Т. Допускается конструктивное выполнение с несколькими клеммами одного и того же порта для удобства монтажа.</w:t>
      </w:r>
    </w:p>
    <w:p w:rsidR="0045228E" w:rsidRPr="00897F45" w:rsidRDefault="00BA24D4">
      <w:pPr>
        <w:pStyle w:val="21"/>
        <w:rPr>
          <w:lang w:val="ru-RU"/>
        </w:rPr>
      </w:pPr>
      <w:r w:rsidRPr="00897F45">
        <w:rPr>
          <w:lang w:val="ru-RU"/>
        </w:rPr>
        <w:t>4.2 Функциональные режимы</w:t>
      </w:r>
    </w:p>
    <w:p w:rsidR="0045228E" w:rsidRPr="00897F45" w:rsidRDefault="00BA24D4">
      <w:pPr>
        <w:rPr>
          <w:lang w:val="ru-RU"/>
        </w:rPr>
      </w:pPr>
      <w:r w:rsidRPr="00CA7BBD">
        <w:rPr>
          <w:lang w:val="ru-RU"/>
        </w:rPr>
        <w:t>4.2.1 Устройство должно поддерживать минимум шесть режимов работы:</w:t>
      </w:r>
      <w:r w:rsidRPr="00CA7BBD">
        <w:rPr>
          <w:lang w:val="ru-RU"/>
        </w:rPr>
        <w:br/>
      </w:r>
      <w:r>
        <w:t>a</w:t>
      </w:r>
      <w:r w:rsidRPr="00CA7BBD">
        <w:rPr>
          <w:lang w:val="ru-RU"/>
        </w:rPr>
        <w:t>) «Норма» — обеспечивается штатное прохождение питания и обмена ДПЛС между магистральными портами «+1/-» и «+2/-», а также в порт ответвления «+Т/-»;</w:t>
      </w:r>
      <w:r w:rsidRPr="00CA7BBD">
        <w:rPr>
          <w:lang w:val="ru-RU"/>
        </w:rPr>
        <w:br/>
      </w:r>
      <w:r>
        <w:t>b</w:t>
      </w:r>
      <w:r w:rsidRPr="00CA7BBD">
        <w:rPr>
          <w:lang w:val="ru-RU"/>
        </w:rPr>
        <w:t>) «Обрыв</w:t>
      </w:r>
      <w:proofErr w:type="gramStart"/>
      <w:r w:rsidRPr="00CA7BBD">
        <w:rPr>
          <w:lang w:val="ru-RU"/>
        </w:rPr>
        <w:t xml:space="preserve"> +Т</w:t>
      </w:r>
      <w:proofErr w:type="gramEnd"/>
      <w:r w:rsidRPr="00CA7BBD">
        <w:rPr>
          <w:lang w:val="ru-RU"/>
        </w:rPr>
        <w:t xml:space="preserve">» — имитация разрыва </w:t>
      </w:r>
      <w:r>
        <w:t>T</w:t>
      </w:r>
      <w:r w:rsidRPr="00CA7BBD">
        <w:rPr>
          <w:lang w:val="ru-RU"/>
        </w:rPr>
        <w:t>-ответвления (отключение порта «+Т» от магистральной части устройства);</w:t>
      </w:r>
      <w:r w:rsidRPr="00CA7BBD">
        <w:rPr>
          <w:lang w:val="ru-RU"/>
        </w:rPr>
        <w:br/>
      </w:r>
      <w:r>
        <w:t>c</w:t>
      </w:r>
      <w:r w:rsidRPr="00CA7BBD">
        <w:rPr>
          <w:lang w:val="ru-RU"/>
        </w:rPr>
        <w:t>) «Обрыв магистрали» — имитация разрыва магистрального участка ДПЛС между портами «+1/-» и «+2/-»;</w:t>
      </w:r>
      <w:r w:rsidRPr="00CA7BBD">
        <w:rPr>
          <w:lang w:val="ru-RU"/>
        </w:rPr>
        <w:br/>
      </w:r>
      <w:r>
        <w:t>d</w:t>
      </w:r>
      <w:r w:rsidRPr="00CA7BBD">
        <w:rPr>
          <w:lang w:val="ru-RU"/>
        </w:rPr>
        <w:t>) «КЗ+1» — имитация короткого замыкания между проводами ДПЛС на порту «+1/-</w:t>
      </w:r>
      <w:proofErr w:type="gramStart"/>
      <w:r w:rsidRPr="00CA7BBD">
        <w:rPr>
          <w:lang w:val="ru-RU"/>
        </w:rPr>
        <w:t>»;</w:t>
      </w:r>
      <w:proofErr w:type="gramEnd"/>
      <w:r w:rsidRPr="00CA7BBD">
        <w:rPr>
          <w:lang w:val="ru-RU"/>
        </w:rPr>
        <w:br/>
      </w:r>
      <w:r>
        <w:t>e</w:t>
      </w:r>
      <w:r w:rsidRPr="00CA7BBD">
        <w:rPr>
          <w:lang w:val="ru-RU"/>
        </w:rPr>
        <w:t>) «КЗ+2» — имитация короткого замыкания между проводами ДПЛС на порту «+2/-»;</w:t>
      </w:r>
      <w:r w:rsidRPr="00CA7BBD">
        <w:rPr>
          <w:lang w:val="ru-RU"/>
        </w:rPr>
        <w:br/>
      </w:r>
      <w:r>
        <w:t>f</w:t>
      </w:r>
      <w:r w:rsidRPr="00CA7BBD">
        <w:rPr>
          <w:lang w:val="ru-RU"/>
        </w:rPr>
        <w:t>) «КЗ+Т» — имитация короткого замыкания между проводами ДПЛС на порту «+Т/-».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 xml:space="preserve">4.2.2 Переключение режимов должно осуществляться дистанционно по </w:t>
      </w:r>
      <w:r>
        <w:t>Bluetooth</w:t>
      </w:r>
      <w:r w:rsidR="00BC32AF">
        <w:rPr>
          <w:lang w:val="ru-RU"/>
        </w:rPr>
        <w:t xml:space="preserve"> согласно п.7</w:t>
      </w:r>
      <w:r w:rsidRPr="00897F45">
        <w:rPr>
          <w:lang w:val="ru-RU"/>
        </w:rPr>
        <w:t>.</w:t>
      </w:r>
    </w:p>
    <w:p w:rsidR="0045228E" w:rsidRPr="00897F45" w:rsidRDefault="00BA24D4">
      <w:pPr>
        <w:rPr>
          <w:lang w:val="ru-RU"/>
        </w:rPr>
      </w:pPr>
      <w:r w:rsidRPr="00CA7BBD">
        <w:rPr>
          <w:lang w:val="ru-RU"/>
        </w:rPr>
        <w:t>4.2.3 Устройство должно обеспечивать индикацию текущего режима одним светодиодом на корпусе. Схема индикации (непрерывное свечение/мигание с различной длительностью импульсов и пауз) должна однозначно различать режимы «Норма», «Обрыв +Т», «Обрыв магистрали», «</w:t>
      </w:r>
      <w:proofErr w:type="gramStart"/>
      <w:r w:rsidRPr="00CA7BBD">
        <w:rPr>
          <w:lang w:val="ru-RU"/>
        </w:rPr>
        <w:t>КЗ</w:t>
      </w:r>
      <w:proofErr w:type="gramEnd"/>
      <w:r w:rsidRPr="00CA7BBD">
        <w:rPr>
          <w:lang w:val="ru-RU"/>
        </w:rPr>
        <w:t>+1», «КЗ+2», «КЗ+Т», а также (при наличии питания от резерва) сигнализировать о работе от резервного источника.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4.2.4 Отказ устройства, сбой ПО, разряд резервного источника питания, либо отсутствие управления не должны приводить к нарушению работы ДПЛС. Безопасным состоянием по умолчанию является режим «Норма».</w:t>
      </w:r>
    </w:p>
    <w:p w:rsidR="00112E15" w:rsidRPr="00565863" w:rsidRDefault="00565863">
      <w:pPr>
        <w:rPr>
          <w:lang w:val="ru-RU"/>
        </w:rPr>
      </w:pPr>
      <w:r w:rsidRPr="00CA7BBD">
        <w:rPr>
          <w:lang w:val="ru-RU"/>
        </w:rPr>
        <w:t>4.2.5 Для снижения риска оставления линии в режимах «Обрыв +Т»/«Обрыв магистрали»/«</w:t>
      </w:r>
      <w:proofErr w:type="gramStart"/>
      <w:r w:rsidRPr="00CA7BBD">
        <w:rPr>
          <w:lang w:val="ru-RU"/>
        </w:rPr>
        <w:t>КЗ</w:t>
      </w:r>
      <w:proofErr w:type="gramEnd"/>
      <w:r w:rsidRPr="00CA7BBD">
        <w:rPr>
          <w:lang w:val="ru-RU"/>
        </w:rPr>
        <w:t>+1»/«КЗ+2»/«КЗ+Т» устройство должно автоматически возвращаться в режим «Норма»:</w:t>
      </w:r>
      <w:r w:rsidRPr="00CA7BBD">
        <w:rPr>
          <w:lang w:val="ru-RU"/>
        </w:rPr>
        <w:br/>
      </w:r>
      <w:r>
        <w:t>a</w:t>
      </w:r>
      <w:r w:rsidRPr="00CA7BBD">
        <w:rPr>
          <w:lang w:val="ru-RU"/>
        </w:rPr>
        <w:t xml:space="preserve">) по истечении 5 мин после перехода в режим «Обрыв +Т», «Обрыв магистрали», </w:t>
      </w:r>
      <w:r w:rsidRPr="00CA7BBD">
        <w:rPr>
          <w:lang w:val="ru-RU"/>
        </w:rPr>
        <w:lastRenderedPageBreak/>
        <w:t>«КЗ+1», «КЗ+2» или «КЗ+Т»;</w:t>
      </w:r>
      <w:r w:rsidRPr="00CA7BBD">
        <w:rPr>
          <w:lang w:val="ru-RU"/>
        </w:rPr>
        <w:br/>
      </w:r>
      <w:r>
        <w:t>b</w:t>
      </w:r>
      <w:r w:rsidRPr="00CA7BBD">
        <w:rPr>
          <w:lang w:val="ru-RU"/>
        </w:rPr>
        <w:t xml:space="preserve">) </w:t>
      </w:r>
      <w:proofErr w:type="gramStart"/>
      <w:r w:rsidRPr="00CA7BBD">
        <w:rPr>
          <w:lang w:val="ru-RU"/>
        </w:rPr>
        <w:t>при</w:t>
      </w:r>
      <w:proofErr w:type="gramEnd"/>
      <w:r w:rsidRPr="00CA7BBD">
        <w:rPr>
          <w:lang w:val="ru-RU"/>
        </w:rPr>
        <w:t xml:space="preserve"> потере соединения с мобильным приложением либо при отсутствии подтверждённой аутентифицированной сессии управления более 10 с.</w:t>
      </w:r>
    </w:p>
    <w:p w:rsidR="0045228E" w:rsidRPr="00897F45" w:rsidRDefault="00BA24D4">
      <w:pPr>
        <w:rPr>
          <w:lang w:val="ru-RU"/>
        </w:rPr>
      </w:pPr>
      <w:r w:rsidRPr="00565863">
        <w:rPr>
          <w:lang w:val="ru-RU"/>
        </w:rPr>
        <w:t>4.2.6 Устройство должно обеспечивать контроль (измерение) напряжения ДПЛС на своих клеммах (между «ДПЛС+» и «ДПЛ</w:t>
      </w:r>
      <w:proofErr w:type="gramStart"/>
      <w:r w:rsidRPr="00565863">
        <w:rPr>
          <w:lang w:val="ru-RU"/>
        </w:rPr>
        <w:t>С-</w:t>
      </w:r>
      <w:proofErr w:type="gramEnd"/>
      <w:r w:rsidRPr="00565863">
        <w:rPr>
          <w:lang w:val="ru-RU"/>
        </w:rPr>
        <w:t>») и предоставление значения оператору через интерфейс управления. Протокол обмена и формат представления данных в настоящем ТЗ не регламентируются.</w:t>
      </w:r>
    </w:p>
    <w:p w:rsidR="0045228E" w:rsidRPr="00897F45" w:rsidRDefault="00BA24D4">
      <w:pPr>
        <w:pStyle w:val="21"/>
        <w:rPr>
          <w:lang w:val="ru-RU"/>
        </w:rPr>
      </w:pPr>
      <w:r w:rsidRPr="00897F45">
        <w:rPr>
          <w:lang w:val="ru-RU"/>
        </w:rPr>
        <w:t>4.3 Электрические требования к ДПЛС</w:t>
      </w:r>
    </w:p>
    <w:p w:rsidR="0045228E" w:rsidRPr="00897F45" w:rsidRDefault="00BA24D4">
      <w:pPr>
        <w:rPr>
          <w:lang w:val="ru-RU"/>
        </w:rPr>
      </w:pPr>
      <w:r w:rsidRPr="00301013">
        <w:rPr>
          <w:lang w:val="ru-RU"/>
        </w:rPr>
        <w:t>4.3.1 Питание устройства должно осуществляться от линии. Диапазон напряжения питания — от 5 до 27 В.</w:t>
      </w:r>
    </w:p>
    <w:p w:rsidR="0045228E" w:rsidRPr="00897F45" w:rsidRDefault="00BA24D4">
      <w:pPr>
        <w:rPr>
          <w:lang w:val="ru-RU"/>
        </w:rPr>
      </w:pPr>
      <w:r w:rsidRPr="00301013">
        <w:rPr>
          <w:lang w:val="ru-RU"/>
        </w:rPr>
        <w:t>4.3.2 Потребление в режиме «Норма» — в среднем не более 0,5 мА. Допускаются кратковременные импульсные пики тока до 3 мА, не влияющие на устойчивость обмена и питания адресных устройств в ДПЛС.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4.3.3 Устройство не должно нарушать ограничения ДПЛС по падению напряжения и сопротивлению линии. Дополнительное активное сопротивление устройства в сквозном канале («Норма») — не более 40 мОм. Дополнительное падение напряжения на устройстве в сквозном канале должно соответствовать указанному ограничению по сопротивлению.</w:t>
      </w:r>
    </w:p>
    <w:p w:rsidR="0045228E" w:rsidRPr="00897F45" w:rsidRDefault="00BA24D4">
      <w:pPr>
        <w:rPr>
          <w:lang w:val="ru-RU"/>
        </w:rPr>
      </w:pPr>
      <w:r w:rsidRPr="00CA7BBD">
        <w:rPr>
          <w:lang w:val="ru-RU"/>
        </w:rPr>
        <w:t>4.3.4 В режиме «Обрыв +Т» сопротивление между портом «+Т</w:t>
      </w:r>
      <w:proofErr w:type="gramStart"/>
      <w:r w:rsidRPr="00CA7BBD">
        <w:rPr>
          <w:lang w:val="ru-RU"/>
        </w:rPr>
        <w:t>/-</w:t>
      </w:r>
      <w:proofErr w:type="gramEnd"/>
      <w:r w:rsidRPr="00CA7BBD">
        <w:rPr>
          <w:lang w:val="ru-RU"/>
        </w:rPr>
        <w:t>» и магистральной частью устройства должно быть не менее 1 МОм. Ток утечки между ответвлением «+Т</w:t>
      </w:r>
      <w:proofErr w:type="gramStart"/>
      <w:r w:rsidRPr="00CA7BBD">
        <w:rPr>
          <w:lang w:val="ru-RU"/>
        </w:rPr>
        <w:t>/-</w:t>
      </w:r>
      <w:proofErr w:type="gramEnd"/>
      <w:r w:rsidRPr="00CA7BBD">
        <w:rPr>
          <w:lang w:val="ru-RU"/>
        </w:rPr>
        <w:t>» и магистральной частью устройства — не более 0,1 мА. В режиме «Обрыв магистрали» сопротивление между портами «+1/-» и «+2/-» должно быть не менее 1 МОм. Ток утечки между магистральными портами — не более 0,1 мА.</w:t>
      </w:r>
    </w:p>
    <w:p w:rsidR="0045228E" w:rsidRPr="00897F45" w:rsidRDefault="00BA24D4">
      <w:pPr>
        <w:rPr>
          <w:lang w:val="ru-RU"/>
        </w:rPr>
      </w:pPr>
      <w:r w:rsidRPr="00CA7BBD">
        <w:rPr>
          <w:lang w:val="ru-RU"/>
        </w:rPr>
        <w:t>4.3.5 В режимах «</w:t>
      </w:r>
      <w:proofErr w:type="gramStart"/>
      <w:r w:rsidRPr="00CA7BBD">
        <w:rPr>
          <w:lang w:val="ru-RU"/>
        </w:rPr>
        <w:t>КЗ</w:t>
      </w:r>
      <w:proofErr w:type="gramEnd"/>
      <w:r w:rsidRPr="00CA7BBD">
        <w:rPr>
          <w:lang w:val="ru-RU"/>
        </w:rPr>
        <w:t>+1», «КЗ+2» и «КЗ+Т» устройство должно формировать электрическое состояние, регистрируемое контроллерами как «Короткое замыкание ДПЛС», при этом:</w:t>
      </w:r>
      <w:r w:rsidRPr="00CA7BBD">
        <w:rPr>
          <w:lang w:val="ru-RU"/>
        </w:rPr>
        <w:br/>
      </w:r>
      <w:r>
        <w:t>a</w:t>
      </w:r>
      <w:r w:rsidRPr="00CA7BBD">
        <w:rPr>
          <w:lang w:val="ru-RU"/>
        </w:rPr>
        <w:t>) в режиме «КЗ+1» короткое замыкание формируется между проводами ДПЛС на порту «+1/-»;</w:t>
      </w:r>
      <w:r w:rsidRPr="00CA7BBD">
        <w:rPr>
          <w:lang w:val="ru-RU"/>
        </w:rPr>
        <w:br/>
      </w:r>
      <w:r>
        <w:t>b</w:t>
      </w:r>
      <w:r w:rsidRPr="00CA7BBD">
        <w:rPr>
          <w:lang w:val="ru-RU"/>
        </w:rPr>
        <w:t>) в режиме «КЗ+2» короткое замыкание формируется между проводами ДПЛС на порту «+2/-»;</w:t>
      </w:r>
      <w:r w:rsidRPr="00CA7BBD">
        <w:rPr>
          <w:lang w:val="ru-RU"/>
        </w:rPr>
        <w:br/>
      </w:r>
      <w:r>
        <w:t>c</w:t>
      </w:r>
      <w:r w:rsidRPr="00CA7BBD">
        <w:rPr>
          <w:lang w:val="ru-RU"/>
        </w:rPr>
        <w:t xml:space="preserve">) </w:t>
      </w:r>
      <w:proofErr w:type="gramStart"/>
      <w:r w:rsidRPr="00CA7BBD">
        <w:rPr>
          <w:lang w:val="ru-RU"/>
        </w:rPr>
        <w:t>в</w:t>
      </w:r>
      <w:proofErr w:type="gramEnd"/>
      <w:r w:rsidRPr="00CA7BBD">
        <w:rPr>
          <w:lang w:val="ru-RU"/>
        </w:rPr>
        <w:t xml:space="preserve"> режиме «КЗ+Т» короткое замыкание формируется между проводами ДПЛС на порту «+Т/-».</w:t>
      </w:r>
      <w:r w:rsidRPr="00CA7BBD">
        <w:rPr>
          <w:lang w:val="ru-RU"/>
        </w:rPr>
        <w:br/>
        <w:t xml:space="preserve">Эквивалентное сопротивление между проводами ДПЛС на порту формирования короткого замыкания — не более 1 Ом. Ток короткого замыкания, формируемого изделием, — не более 1 А. Ток и энергия в режимах </w:t>
      </w:r>
      <w:proofErr w:type="gramStart"/>
      <w:r w:rsidRPr="00CA7BBD">
        <w:rPr>
          <w:lang w:val="ru-RU"/>
        </w:rPr>
        <w:t>КЗ</w:t>
      </w:r>
      <w:proofErr w:type="gramEnd"/>
      <w:r w:rsidRPr="00CA7BBD">
        <w:rPr>
          <w:lang w:val="ru-RU"/>
        </w:rPr>
        <w:t xml:space="preserve"> ограничиваются схемотехнически, а режимы допускаются только на время теста и не предназначены для постоянной эксплуатации. Устройство не должно приводить к повреждению КДЛ и адресных устройств; после возврата в режим «Норма» работоспособность ДПЛС должна восстанавливаться.</w:t>
      </w:r>
    </w:p>
    <w:p w:rsidR="0045228E" w:rsidRPr="00897F45" w:rsidRDefault="00BA24D4">
      <w:pPr>
        <w:rPr>
          <w:lang w:val="ru-RU"/>
        </w:rPr>
      </w:pPr>
      <w:r w:rsidRPr="00CA7BBD">
        <w:rPr>
          <w:lang w:val="ru-RU"/>
        </w:rPr>
        <w:lastRenderedPageBreak/>
        <w:t>4.3.6 Переключение между режимами «Норма»/«Обрыв +Т»/«Обрыв магистрали»/«</w:t>
      </w:r>
      <w:proofErr w:type="gramStart"/>
      <w:r w:rsidRPr="00CA7BBD">
        <w:rPr>
          <w:lang w:val="ru-RU"/>
        </w:rPr>
        <w:t>КЗ</w:t>
      </w:r>
      <w:proofErr w:type="gramEnd"/>
      <w:r w:rsidRPr="00CA7BBD">
        <w:rPr>
          <w:lang w:val="ru-RU"/>
        </w:rPr>
        <w:t>+1»/«КЗ+2»/«КЗ+Т» должно происходить за время не более 1 с.</w:t>
      </w:r>
    </w:p>
    <w:p w:rsidR="0045228E" w:rsidRDefault="00BA24D4">
      <w:pPr>
        <w:rPr>
          <w:lang w:val="ru-RU"/>
        </w:rPr>
      </w:pPr>
      <w:r w:rsidRPr="00301013">
        <w:rPr>
          <w:lang w:val="ru-RU"/>
        </w:rPr>
        <w:t>4.3.7 Измерение напряжения ДПЛС должно выполняться без нарушения работы линии: входное сопротивление измерительного канала — не менее 1 МОм. Диапазон измеряемого напряжения — не менее 0…30 В. Погрешность измерения в диапазоне 5…27 В — не хуже ±0,1 В. Разрешение (дискретность представления результата) — не хуже 0,1 В.</w:t>
      </w:r>
    </w:p>
    <w:p w:rsidR="00301013" w:rsidRPr="00897F45" w:rsidRDefault="00301013">
      <w:pPr>
        <w:rPr>
          <w:lang w:val="ru-RU"/>
        </w:rPr>
      </w:pPr>
      <w:r>
        <w:rPr>
          <w:lang w:val="ru-RU"/>
        </w:rPr>
        <w:t>4.3.8</w:t>
      </w:r>
      <w:r w:rsidRPr="00897F45">
        <w:rPr>
          <w:lang w:val="ru-RU"/>
        </w:rPr>
        <w:t xml:space="preserve"> По электромагнитной совместимости изделие должно соответствовать требованиям </w:t>
      </w:r>
      <w:proofErr w:type="gramStart"/>
      <w:r w:rsidRPr="00897F45">
        <w:rPr>
          <w:lang w:val="ru-RU"/>
        </w:rPr>
        <w:t>ТР</w:t>
      </w:r>
      <w:proofErr w:type="gramEnd"/>
      <w:r w:rsidRPr="00897F45">
        <w:rPr>
          <w:lang w:val="ru-RU"/>
        </w:rPr>
        <w:t xml:space="preserve"> ТС 020/2011.</w:t>
      </w:r>
      <w:r>
        <w:rPr>
          <w:lang w:val="ru-RU"/>
        </w:rPr>
        <w:t xml:space="preserve"> </w:t>
      </w:r>
      <w:r w:rsidRPr="00301013">
        <w:rPr>
          <w:lang w:val="ru-RU"/>
        </w:rPr>
        <w:t xml:space="preserve">По устойчивости к электромагнитным помехам прибор </w:t>
      </w:r>
      <w:r w:rsidR="00D808A6">
        <w:rPr>
          <w:lang w:val="ru-RU"/>
        </w:rPr>
        <w:t>должен соответствовать</w:t>
      </w:r>
      <w:r w:rsidRPr="00301013">
        <w:rPr>
          <w:lang w:val="ru-RU"/>
        </w:rPr>
        <w:t xml:space="preserve"> требованиям </w:t>
      </w:r>
      <w:r w:rsidR="00D808A6">
        <w:rPr>
          <w:lang w:val="ru-RU"/>
        </w:rPr>
        <w:t>4</w:t>
      </w:r>
      <w:r w:rsidRPr="00301013">
        <w:rPr>
          <w:lang w:val="ru-RU"/>
        </w:rPr>
        <w:t xml:space="preserve"> степени жёсткости по ГОСТ </w:t>
      </w:r>
      <w:proofErr w:type="gramStart"/>
      <w:r w:rsidRPr="00301013">
        <w:rPr>
          <w:lang w:val="ru-RU"/>
        </w:rPr>
        <w:t>Р</w:t>
      </w:r>
      <w:proofErr w:type="gramEnd"/>
      <w:r w:rsidRPr="00301013">
        <w:rPr>
          <w:lang w:val="ru-RU"/>
        </w:rPr>
        <w:t xml:space="preserve"> 50009.</w:t>
      </w:r>
    </w:p>
    <w:p w:rsidR="0045228E" w:rsidRPr="00897F45" w:rsidRDefault="00BA24D4">
      <w:pPr>
        <w:pStyle w:val="21"/>
        <w:rPr>
          <w:lang w:val="ru-RU"/>
        </w:rPr>
      </w:pPr>
      <w:r w:rsidRPr="00897F45">
        <w:rPr>
          <w:lang w:val="ru-RU"/>
        </w:rPr>
        <w:t>4.4 Резервный источник питания</w:t>
      </w:r>
    </w:p>
    <w:p w:rsidR="0045228E" w:rsidRPr="00897F45" w:rsidRDefault="00BA24D4">
      <w:pPr>
        <w:rPr>
          <w:lang w:val="ru-RU"/>
        </w:rPr>
      </w:pPr>
      <w:r w:rsidRPr="00CA7BBD">
        <w:rPr>
          <w:lang w:val="ru-RU"/>
        </w:rPr>
        <w:t xml:space="preserve">4.4.1 Устройство должно содержать резервный источник питания для обеспечения работы при отсутствии питания от ДПЛС (в </w:t>
      </w:r>
      <w:proofErr w:type="spellStart"/>
      <w:r w:rsidRPr="00CA7BBD">
        <w:rPr>
          <w:lang w:val="ru-RU"/>
        </w:rPr>
        <w:t>т.ч</w:t>
      </w:r>
      <w:proofErr w:type="spellEnd"/>
      <w:r w:rsidRPr="00CA7BBD">
        <w:rPr>
          <w:lang w:val="ru-RU"/>
        </w:rPr>
        <w:t>. в режимах «Обрыв +Т»/«Обрыв магистрали»/«</w:t>
      </w:r>
      <w:proofErr w:type="gramStart"/>
      <w:r w:rsidRPr="00CA7BBD">
        <w:rPr>
          <w:lang w:val="ru-RU"/>
        </w:rPr>
        <w:t>КЗ</w:t>
      </w:r>
      <w:proofErr w:type="gramEnd"/>
      <w:r w:rsidRPr="00CA7BBD">
        <w:rPr>
          <w:lang w:val="ru-RU"/>
        </w:rPr>
        <w:t>+1»/«КЗ+2»/«КЗ+Т»).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 xml:space="preserve">4.4.2 Время автономной работы от резервного источника — не менее 5 мин при обеспечении управления по </w:t>
      </w:r>
      <w:proofErr w:type="spellStart"/>
      <w:r w:rsidRPr="00897F45">
        <w:rPr>
          <w:lang w:val="ru-RU"/>
        </w:rPr>
        <w:t>Bluetooth</w:t>
      </w:r>
      <w:proofErr w:type="spellEnd"/>
      <w:r w:rsidRPr="00897F45">
        <w:rPr>
          <w:lang w:val="ru-RU"/>
        </w:rPr>
        <w:t xml:space="preserve"> и возможности переключения режимов. Значение должно быть согласовано с требованием автоматического возврата в режим «Норма» по п. 4.2.5.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 xml:space="preserve">4.4.3 Резервный источник должен быть выполнен на базе энергоёмкого компонента (например, </w:t>
      </w:r>
      <w:proofErr w:type="spellStart"/>
      <w:r w:rsidRPr="00897F45">
        <w:rPr>
          <w:lang w:val="ru-RU"/>
        </w:rPr>
        <w:t>суперконденсатор</w:t>
      </w:r>
      <w:proofErr w:type="spellEnd"/>
      <w:r w:rsidRPr="00897F45">
        <w:rPr>
          <w:lang w:val="ru-RU"/>
        </w:rPr>
        <w:t>/</w:t>
      </w:r>
      <w:proofErr w:type="spellStart"/>
      <w:r w:rsidRPr="00897F45">
        <w:rPr>
          <w:lang w:val="ru-RU"/>
        </w:rPr>
        <w:t>ионистор</w:t>
      </w:r>
      <w:proofErr w:type="spellEnd"/>
      <w:r w:rsidRPr="00897F45">
        <w:rPr>
          <w:lang w:val="ru-RU"/>
        </w:rPr>
        <w:t xml:space="preserve"> или аналог), быть необслуживаемым пользователем и обеспечивать срок службы не менее 10 лет при нормальных условиях эксплуатации.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4.4.4 Заряд резервного источника питания от ДПЛС должен выполняться с ограничением зарядного тока таким образом, чтобы не ухудшать устойчивость обмена и не превышать допустимую нагрузку ДПЛС.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4.4.5 Устройство должно обеспечивать сохранение настроек и логики работы при переключениях питания (ДПЛС/резерв).</w:t>
      </w:r>
    </w:p>
    <w:p w:rsidR="0045228E" w:rsidRPr="00897F45" w:rsidRDefault="00BA24D4">
      <w:pPr>
        <w:pStyle w:val="21"/>
        <w:rPr>
          <w:lang w:val="ru-RU"/>
        </w:rPr>
      </w:pPr>
      <w:r w:rsidRPr="00897F45">
        <w:rPr>
          <w:lang w:val="ru-RU"/>
        </w:rPr>
        <w:t>4.5 Надёжность и срок службы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4.5.1 Средний срок службы изделия — не менее 10 лет.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4.5.2 Вероятность безотказной работы за 1000 ч эксплуатации — не менее 0,98.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4.5.3 Диапазон рабочих температур — не менее -30 °</w:t>
      </w:r>
      <w:r>
        <w:t>C</w:t>
      </w:r>
      <w:r w:rsidRPr="00897F45">
        <w:rPr>
          <w:lang w:val="ru-RU"/>
        </w:rPr>
        <w:t xml:space="preserve"> … +55 °</w:t>
      </w:r>
      <w:r>
        <w:t>C</w:t>
      </w:r>
      <w:r w:rsidRPr="00897F45">
        <w:rPr>
          <w:lang w:val="ru-RU"/>
        </w:rPr>
        <w:t>. Относительная влажность — до 95 % при +25 °</w:t>
      </w:r>
      <w:r>
        <w:t>C</w:t>
      </w:r>
      <w:r w:rsidRPr="00897F45">
        <w:rPr>
          <w:lang w:val="ru-RU"/>
        </w:rPr>
        <w:t>.</w:t>
      </w:r>
    </w:p>
    <w:p w:rsidR="0045228E" w:rsidRPr="00897F45" w:rsidRDefault="00BA24D4">
      <w:pPr>
        <w:pStyle w:val="21"/>
        <w:rPr>
          <w:lang w:val="ru-RU"/>
        </w:rPr>
      </w:pPr>
      <w:r w:rsidRPr="00897F45">
        <w:rPr>
          <w:lang w:val="ru-RU"/>
        </w:rPr>
        <w:lastRenderedPageBreak/>
        <w:t>4.6 Конструкция, габариты и корпус</w:t>
      </w:r>
    </w:p>
    <w:p w:rsidR="0045228E" w:rsidRPr="00897F45" w:rsidRDefault="00BA24D4">
      <w:pPr>
        <w:rPr>
          <w:lang w:val="ru-RU"/>
        </w:rPr>
      </w:pPr>
      <w:r w:rsidRPr="00301013">
        <w:rPr>
          <w:lang w:val="ru-RU"/>
        </w:rPr>
        <w:t>4.6.1</w:t>
      </w:r>
      <w:proofErr w:type="gramStart"/>
      <w:r w:rsidRPr="00301013">
        <w:rPr>
          <w:lang w:val="ru-RU"/>
        </w:rPr>
        <w:t xml:space="preserve"> В</w:t>
      </w:r>
      <w:proofErr w:type="gramEnd"/>
      <w:r w:rsidRPr="00301013">
        <w:rPr>
          <w:lang w:val="ru-RU"/>
        </w:rPr>
        <w:t xml:space="preserve"> качестве внешнего корпуса устройства должен использоваться корпус «С</w:t>
      </w:r>
      <w:r w:rsidR="00103923">
        <w:rPr>
          <w:lang w:val="ru-RU"/>
        </w:rPr>
        <w:t>3500</w:t>
      </w:r>
      <w:r w:rsidRPr="00301013">
        <w:rPr>
          <w:lang w:val="ru-RU"/>
        </w:rPr>
        <w:t xml:space="preserve">-АР2» («С3500-БР» АЦДР.735367.276 Крышка, «С3500-БР» АЦДР.735367.278 </w:t>
      </w:r>
      <w:proofErr w:type="spellStart"/>
      <w:r w:rsidRPr="00301013">
        <w:rPr>
          <w:lang w:val="ru-RU"/>
        </w:rPr>
        <w:t>Световод</w:t>
      </w:r>
      <w:proofErr w:type="spellEnd"/>
      <w:r w:rsidRPr="00301013">
        <w:rPr>
          <w:lang w:val="ru-RU"/>
        </w:rPr>
        <w:t>, «С3500-БР» АЦДР.735367.269 Основание).</w:t>
      </w:r>
    </w:p>
    <w:p w:rsidR="0045228E" w:rsidRPr="00897F45" w:rsidRDefault="00BA24D4">
      <w:pPr>
        <w:rPr>
          <w:lang w:val="ru-RU"/>
        </w:rPr>
      </w:pPr>
      <w:r w:rsidRPr="00301013">
        <w:rPr>
          <w:lang w:val="ru-RU"/>
        </w:rPr>
        <w:t xml:space="preserve">4.6.2 Корпус должен обеспечивать степень защиты не ниже </w:t>
      </w:r>
      <w:r>
        <w:t>IP</w:t>
      </w:r>
      <w:r w:rsidR="00301013">
        <w:rPr>
          <w:lang w:val="ru-RU"/>
        </w:rPr>
        <w:t>2</w:t>
      </w:r>
      <w:r w:rsidRPr="00301013">
        <w:rPr>
          <w:lang w:val="ru-RU"/>
        </w:rPr>
        <w:t xml:space="preserve">0. </w:t>
      </w:r>
    </w:p>
    <w:p w:rsidR="0045228E" w:rsidRPr="00897F45" w:rsidRDefault="00BA24D4">
      <w:pPr>
        <w:rPr>
          <w:lang w:val="ru-RU"/>
        </w:rPr>
      </w:pPr>
      <w:r w:rsidRPr="00301013">
        <w:rPr>
          <w:lang w:val="ru-RU"/>
        </w:rPr>
        <w:t>4.6.3 Габаритные размеры устройства</w:t>
      </w:r>
      <w:r w:rsidR="00301013">
        <w:rPr>
          <w:lang w:val="ru-RU"/>
        </w:rPr>
        <w:t xml:space="preserve"> 80х66,9х23,2мм, остальные размеры </w:t>
      </w:r>
      <w:r w:rsidRPr="00301013">
        <w:rPr>
          <w:lang w:val="ru-RU"/>
        </w:rPr>
        <w:t xml:space="preserve">согласно сборочному чертежу «АЦДР.426461.011 </w:t>
      </w:r>
      <w:proofErr w:type="gramStart"/>
      <w:r w:rsidRPr="00301013">
        <w:rPr>
          <w:lang w:val="ru-RU"/>
        </w:rPr>
        <w:t>СБ</w:t>
      </w:r>
      <w:proofErr w:type="gramEnd"/>
      <w:r w:rsidRPr="00301013">
        <w:rPr>
          <w:lang w:val="ru-RU"/>
        </w:rPr>
        <w:t>».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 xml:space="preserve">4.6.4 Конструкция должна обеспечивать возможность монтажа в стандартных условиях монтажа устройств Болид и исключать возможность неправильного подключения (или предусматривать защиту от </w:t>
      </w:r>
      <w:proofErr w:type="spellStart"/>
      <w:r w:rsidRPr="00897F45">
        <w:rPr>
          <w:lang w:val="ru-RU"/>
        </w:rPr>
        <w:t>переполюсовки</w:t>
      </w:r>
      <w:proofErr w:type="spellEnd"/>
      <w:r w:rsidRPr="00897F45">
        <w:rPr>
          <w:lang w:val="ru-RU"/>
        </w:rPr>
        <w:t>).</w:t>
      </w:r>
    </w:p>
    <w:p w:rsidR="004E1F13" w:rsidRDefault="00301013">
      <w:pPr>
        <w:rPr>
          <w:lang w:val="ru-RU"/>
        </w:rPr>
      </w:pPr>
      <w:r w:rsidRPr="00301013">
        <w:rPr>
          <w:lang w:val="ru-RU"/>
        </w:rPr>
        <w:t>4.6.5</w:t>
      </w:r>
      <w:proofErr w:type="gramStart"/>
      <w:r w:rsidRPr="00301013">
        <w:rPr>
          <w:lang w:val="ru-RU"/>
        </w:rPr>
        <w:t xml:space="preserve"> В</w:t>
      </w:r>
      <w:proofErr w:type="gramEnd"/>
      <w:r w:rsidRPr="00301013">
        <w:rPr>
          <w:lang w:val="ru-RU"/>
        </w:rPr>
        <w:t>се комплектующие, используемые для печатной платы изделия, должны быть предварительно согласованы с Заказчиком.</w:t>
      </w:r>
    </w:p>
    <w:p w:rsidR="00301013" w:rsidRDefault="00301013">
      <w:pPr>
        <w:rPr>
          <w:lang w:val="ru-RU"/>
        </w:rPr>
      </w:pPr>
      <w:r w:rsidRPr="00301013">
        <w:rPr>
          <w:lang w:val="ru-RU"/>
        </w:rPr>
        <w:t>4.6</w:t>
      </w:r>
      <w:r>
        <w:rPr>
          <w:lang w:val="ru-RU"/>
        </w:rPr>
        <w:t xml:space="preserve">.6 </w:t>
      </w:r>
      <w:r w:rsidRPr="00301013">
        <w:rPr>
          <w:lang w:val="ru-RU"/>
        </w:rPr>
        <w:t>Климатическое исполнение</w:t>
      </w:r>
      <w:r w:rsidR="00D808A6" w:rsidRPr="00D808A6">
        <w:rPr>
          <w:lang w:val="ru-RU"/>
        </w:rPr>
        <w:t xml:space="preserve"> </w:t>
      </w:r>
      <w:r w:rsidR="00D808A6" w:rsidRPr="00301013">
        <w:rPr>
          <w:lang w:val="ru-RU"/>
        </w:rPr>
        <w:t>О3</w:t>
      </w:r>
      <w:r w:rsidR="00D808A6" w:rsidRPr="00D808A6">
        <w:rPr>
          <w:lang w:val="ru-RU"/>
        </w:rPr>
        <w:t xml:space="preserve"> </w:t>
      </w:r>
      <w:r w:rsidRPr="00301013">
        <w:rPr>
          <w:lang w:val="ru-RU"/>
        </w:rPr>
        <w:t>по ОСТ 25 1099-83</w:t>
      </w:r>
      <w:r>
        <w:rPr>
          <w:lang w:val="ru-RU"/>
        </w:rPr>
        <w:t>.</w:t>
      </w:r>
    </w:p>
    <w:p w:rsidR="00301013" w:rsidRPr="00D808A6" w:rsidRDefault="00301013">
      <w:pPr>
        <w:rPr>
          <w:lang w:val="ru-RU"/>
        </w:rPr>
      </w:pPr>
      <w:r>
        <w:rPr>
          <w:lang w:val="ru-RU"/>
        </w:rPr>
        <w:t>4.6.7</w:t>
      </w:r>
      <w:proofErr w:type="gramStart"/>
      <w:r>
        <w:rPr>
          <w:lang w:val="ru-RU"/>
        </w:rPr>
        <w:t xml:space="preserve"> </w:t>
      </w:r>
      <w:r w:rsidR="00D808A6" w:rsidRPr="00D808A6">
        <w:rPr>
          <w:lang w:val="ru-RU"/>
        </w:rPr>
        <w:t>П</w:t>
      </w:r>
      <w:proofErr w:type="gramEnd"/>
      <w:r w:rsidR="00D808A6" w:rsidRPr="00D808A6">
        <w:rPr>
          <w:lang w:val="ru-RU"/>
        </w:rPr>
        <w:t>о устойчивости к механическим воздействиям изделие должно соответствовать требованиям ОСТ 25 109</w:t>
      </w:r>
      <w:r w:rsidR="00D808A6">
        <w:rPr>
          <w:lang w:val="ru-RU"/>
        </w:rPr>
        <w:t>9-83 для категории размещения 3</w:t>
      </w:r>
      <w:r w:rsidR="00D808A6" w:rsidRPr="00D808A6">
        <w:rPr>
          <w:lang w:val="ru-RU"/>
        </w:rPr>
        <w:t>.</w:t>
      </w:r>
      <w:r w:rsidR="00D808A6">
        <w:rPr>
          <w:lang w:val="ru-RU"/>
        </w:rPr>
        <w:t xml:space="preserve"> З</w:t>
      </w:r>
      <w:r w:rsidR="00D808A6" w:rsidRPr="00D808A6">
        <w:rPr>
          <w:lang w:val="ru-RU"/>
        </w:rPr>
        <w:t>начения механических факторов внешней среды: вибрационные нагрузки в диапазоне 1–35 Гц при максимальном ускорении 0,5 g.</w:t>
      </w:r>
    </w:p>
    <w:p w:rsidR="0045228E" w:rsidRPr="00897F45" w:rsidRDefault="00BA24D4">
      <w:pPr>
        <w:pStyle w:val="21"/>
        <w:rPr>
          <w:lang w:val="ru-RU"/>
        </w:rPr>
      </w:pPr>
      <w:r w:rsidRPr="00897F45">
        <w:rPr>
          <w:lang w:val="ru-RU"/>
        </w:rPr>
        <w:t>4.7 Документация и результаты разработки</w:t>
      </w:r>
    </w:p>
    <w:p w:rsidR="0045228E" w:rsidRPr="00897F45" w:rsidRDefault="00BA24D4">
      <w:pPr>
        <w:rPr>
          <w:lang w:val="ru-RU"/>
        </w:rPr>
      </w:pPr>
      <w:r w:rsidRPr="00CA7BBD">
        <w:rPr>
          <w:lang w:val="ru-RU"/>
        </w:rPr>
        <w:t>4.7.1 Исполнитель должен разработать эксплуатационную часть руководства по эксплуатации (РЭ) на изделие в объёме, достаточном для монтажа/подключения, подготовки к работе и проведения тестов ДПЛС, включая: назначение изделия, меры безопасности, порядок работы (режимы «Норма»/«Обрыв +Т»/«Обрыв магистрали»/«</w:t>
      </w:r>
      <w:proofErr w:type="gramStart"/>
      <w:r w:rsidRPr="00CA7BBD">
        <w:rPr>
          <w:lang w:val="ru-RU"/>
        </w:rPr>
        <w:t>КЗ</w:t>
      </w:r>
      <w:proofErr w:type="gramEnd"/>
      <w:r w:rsidRPr="00CA7BBD">
        <w:rPr>
          <w:lang w:val="ru-RU"/>
        </w:rPr>
        <w:t xml:space="preserve">+1»/«КЗ+2»/«КЗ+Т»), проверку работоспособности, техническое обслуживание, хранение/транспортирование и утилизацию. В РЭ должны быть приведены схема клемм и назначение портов «+1», «+2», «+Т» и общих контактов «-». Оформление РЭ — по ГОСТ </w:t>
      </w:r>
      <w:proofErr w:type="gramStart"/>
      <w:r w:rsidRPr="00CA7BBD">
        <w:rPr>
          <w:lang w:val="ru-RU"/>
        </w:rPr>
        <w:t>Р</w:t>
      </w:r>
      <w:proofErr w:type="gramEnd"/>
      <w:r w:rsidRPr="00CA7BBD">
        <w:rPr>
          <w:lang w:val="ru-RU"/>
        </w:rPr>
        <w:t xml:space="preserve"> 2.601-2019 и ГОСТ Р 2.610-2019 (в применимой части).</w:t>
      </w:r>
    </w:p>
    <w:p w:rsidR="0045228E" w:rsidRPr="00897F45" w:rsidRDefault="00BA24D4">
      <w:pPr>
        <w:rPr>
          <w:lang w:val="ru-RU"/>
        </w:rPr>
      </w:pPr>
      <w:r w:rsidRPr="00301013">
        <w:rPr>
          <w:lang w:val="ru-RU"/>
        </w:rPr>
        <w:t>4.7.2 По результатам разработки Исполнитель должен передать Заказчику результаты работ в составе, достаточном для воспроизводимого проведения испытаний и дальнейшей постановки изделия на производство, включая: опытный образе</w:t>
      </w:r>
      <w:proofErr w:type="gramStart"/>
      <w:r w:rsidRPr="00301013">
        <w:rPr>
          <w:lang w:val="ru-RU"/>
        </w:rPr>
        <w:t>ц(</w:t>
      </w:r>
      <w:proofErr w:type="gramEnd"/>
      <w:r w:rsidRPr="00301013">
        <w:rPr>
          <w:lang w:val="ru-RU"/>
        </w:rPr>
        <w:t xml:space="preserve">ы) изделия; файл(ы) </w:t>
      </w:r>
      <w:proofErr w:type="spellStart"/>
      <w:r w:rsidRPr="00301013">
        <w:rPr>
          <w:lang w:val="ru-RU"/>
        </w:rPr>
        <w:t>схемотехники</w:t>
      </w:r>
      <w:proofErr w:type="spellEnd"/>
      <w:r w:rsidRPr="00301013">
        <w:rPr>
          <w:lang w:val="ru-RU"/>
        </w:rPr>
        <w:t xml:space="preserve"> и разводки печатной платы; перечень компонентов и материалов (</w:t>
      </w:r>
      <w:r>
        <w:t>BOM</w:t>
      </w:r>
      <w:r w:rsidRPr="00301013">
        <w:rPr>
          <w:lang w:val="ru-RU"/>
        </w:rPr>
        <w:t>); файл(ы) встроенного программного обеспечения (прошивка); исходные коды/проектные файлы встроенного ПО; исходные коды/проектные файлы тестового мобильного приложения для проверки всех функций изделия; документ с электрическими параметрами (напряжение питания, токи по режимам, расчёт/подтверждение автономии от резервн</w:t>
      </w:r>
      <w:r w:rsidR="00CA7BBD">
        <w:rPr>
          <w:lang w:val="ru-RU"/>
        </w:rPr>
        <w:t>ого источника питания не менее 5</w:t>
      </w:r>
      <w:r w:rsidRPr="00301013">
        <w:rPr>
          <w:lang w:val="ru-RU"/>
        </w:rPr>
        <w:t xml:space="preserve"> </w:t>
      </w:r>
      <w:r w:rsidR="00CA7BBD">
        <w:rPr>
          <w:lang w:val="ru-RU"/>
        </w:rPr>
        <w:t>мин</w:t>
      </w:r>
      <w:r w:rsidRPr="00301013">
        <w:rPr>
          <w:lang w:val="ru-RU"/>
        </w:rPr>
        <w:t>); отчё</w:t>
      </w:r>
      <w:proofErr w:type="gramStart"/>
      <w:r w:rsidRPr="00301013">
        <w:rPr>
          <w:lang w:val="ru-RU"/>
        </w:rPr>
        <w:t>т(</w:t>
      </w:r>
      <w:proofErr w:type="gramEnd"/>
      <w:r w:rsidRPr="00301013">
        <w:rPr>
          <w:lang w:val="ru-RU"/>
        </w:rPr>
        <w:t xml:space="preserve">ы)/протокол(ы) испытаний по разделу 5, а также </w:t>
      </w:r>
      <w:r w:rsidRPr="00301013">
        <w:rPr>
          <w:lang w:val="ru-RU"/>
        </w:rPr>
        <w:lastRenderedPageBreak/>
        <w:t xml:space="preserve">(при наличии) программу и методику испытаний (ПМИ). </w:t>
      </w:r>
      <w:proofErr w:type="gramStart"/>
      <w:r w:rsidRPr="00301013">
        <w:rPr>
          <w:lang w:val="ru-RU"/>
        </w:rPr>
        <w:t>Итоговое</w:t>
      </w:r>
      <w:proofErr w:type="gramEnd"/>
      <w:r w:rsidRPr="00301013">
        <w:rPr>
          <w:lang w:val="ru-RU"/>
        </w:rPr>
        <w:t xml:space="preserve"> эксплуатационное мобильное ПО разрабатывается Заказчиком.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 xml:space="preserve">4.7.3 Разработка постоянной маркировки на корпусе, проектирование упаковки и выпуск полного комплекта </w:t>
      </w:r>
      <w:r w:rsidR="00BC32AF">
        <w:rPr>
          <w:lang w:val="ru-RU"/>
        </w:rPr>
        <w:t>конструкторской документации (</w:t>
      </w:r>
      <w:r w:rsidRPr="00897F45">
        <w:rPr>
          <w:lang w:val="ru-RU"/>
        </w:rPr>
        <w:t>КД) для серийного производства настоящим ТЗ не предусматриваются. Для идентификации опытных образцов в ходе испытаний допускается временная маркировка (например, наклейка с номером экземпляра) по согласованию с Заказчиком.</w:t>
      </w:r>
    </w:p>
    <w:p w:rsidR="0045228E" w:rsidRPr="00897F45" w:rsidRDefault="00BA24D4">
      <w:pPr>
        <w:pStyle w:val="1"/>
        <w:rPr>
          <w:lang w:val="ru-RU"/>
        </w:rPr>
      </w:pPr>
      <w:r w:rsidRPr="00897F45">
        <w:rPr>
          <w:lang w:val="ru-RU"/>
        </w:rPr>
        <w:t>5. Требования к испытаниям и приемке результатов разработки</w:t>
      </w:r>
    </w:p>
    <w:p w:rsidR="0045228E" w:rsidRPr="00897F45" w:rsidRDefault="00BA24D4">
      <w:pPr>
        <w:rPr>
          <w:lang w:val="ru-RU"/>
        </w:rPr>
      </w:pPr>
      <w:r w:rsidRPr="00CA7BBD">
        <w:rPr>
          <w:lang w:val="ru-RU"/>
        </w:rPr>
        <w:t>5.1 Испытания опытного образца (приемка результатов разработки) должны включать:</w:t>
      </w:r>
      <w:r w:rsidRPr="00CA7BBD">
        <w:rPr>
          <w:lang w:val="ru-RU"/>
        </w:rPr>
        <w:br/>
      </w:r>
      <w:r>
        <w:t>a</w:t>
      </w:r>
      <w:r w:rsidRPr="00CA7BBD">
        <w:rPr>
          <w:lang w:val="ru-RU"/>
        </w:rPr>
        <w:t>) Проверку работоспособности в режимах «Норма»/«Обрыв +Т»/«Обрыв магистрали»/«</w:t>
      </w:r>
      <w:proofErr w:type="gramStart"/>
      <w:r w:rsidRPr="00CA7BBD">
        <w:rPr>
          <w:lang w:val="ru-RU"/>
        </w:rPr>
        <w:t>КЗ</w:t>
      </w:r>
      <w:proofErr w:type="gramEnd"/>
      <w:r w:rsidRPr="00CA7BBD">
        <w:rPr>
          <w:lang w:val="ru-RU"/>
        </w:rPr>
        <w:t>+1»/«КЗ+2»/«КЗ+Т»;</w:t>
      </w:r>
      <w:r w:rsidRPr="00CA7BBD">
        <w:rPr>
          <w:lang w:val="ru-RU"/>
        </w:rPr>
        <w:br/>
      </w:r>
      <w:r>
        <w:t>b</w:t>
      </w:r>
      <w:r w:rsidRPr="00CA7BBD">
        <w:rPr>
          <w:lang w:val="ru-RU"/>
        </w:rPr>
        <w:t>) Проверку прозрачности в режиме «Норма» (отсутствие ошибок обмена по ДПЛС, отсутствие существенной деградации напряжения на участке линии);</w:t>
      </w:r>
      <w:r w:rsidRPr="00CA7BBD">
        <w:rPr>
          <w:lang w:val="ru-RU"/>
        </w:rPr>
        <w:br/>
      </w:r>
      <w:r>
        <w:t>c</w:t>
      </w:r>
      <w:r w:rsidRPr="00CA7BBD">
        <w:rPr>
          <w:lang w:val="ru-RU"/>
        </w:rPr>
        <w:t>) Проверку регистрации контроллером событий «Нет связи»/«Короткое замыкание» (по сценариям испытаний, включая «КЗ+1», «КЗ+2» и «КЗ+Т», а также режимы «Обрыв +Т» и «Обрыв магистрали»);</w:t>
      </w:r>
      <w:r w:rsidRPr="00CA7BBD">
        <w:rPr>
          <w:lang w:val="ru-RU"/>
        </w:rPr>
        <w:br/>
      </w:r>
      <w:r>
        <w:t>d</w:t>
      </w:r>
      <w:r w:rsidRPr="00CA7BBD">
        <w:rPr>
          <w:lang w:val="ru-RU"/>
        </w:rPr>
        <w:t>) Проверку автономной работы от резервного источника питания — не менее 5 минут;</w:t>
      </w:r>
      <w:r w:rsidRPr="00CA7BBD">
        <w:rPr>
          <w:lang w:val="ru-RU"/>
        </w:rPr>
        <w:br/>
      </w:r>
      <w:r>
        <w:t>e</w:t>
      </w:r>
      <w:r w:rsidRPr="00CA7BBD">
        <w:rPr>
          <w:lang w:val="ru-RU"/>
        </w:rPr>
        <w:t>) Проверку работоспособности устройства и ДПЛС при предельной нагрузке ДПЛС (суммарный ток нагрузки линии — 84 мА), включая переключение режимов «Норма»/«Обрыв +Т»/«Обрыв магистрали»/«КЗ+1»/«КЗ+2»/«КЗ+Т»;</w:t>
      </w:r>
      <w:r w:rsidRPr="00CA7BBD">
        <w:rPr>
          <w:lang w:val="ru-RU"/>
        </w:rPr>
        <w:br/>
      </w:r>
      <w:r>
        <w:t>e</w:t>
      </w:r>
      <w:r w:rsidRPr="00CA7BBD">
        <w:rPr>
          <w:lang w:val="ru-RU"/>
        </w:rPr>
        <w:t>1) Проверку корректности прохождения обмена и питания в смешанной топологии с использованием портов «+1», «+2» и «+Т» в режиме «Норма», а также проверку отключения ответвления в режиме «Обрыв +Т» и разрыва магистрали в режиме «Обрыв магистрали»;</w:t>
      </w:r>
      <w:r w:rsidRPr="00CA7BBD">
        <w:rPr>
          <w:lang w:val="ru-RU"/>
        </w:rPr>
        <w:br/>
      </w:r>
      <w:r>
        <w:t>f</w:t>
      </w:r>
      <w:r w:rsidRPr="00CA7BBD">
        <w:rPr>
          <w:lang w:val="ru-RU"/>
        </w:rPr>
        <w:t>) Проверку функции контроля (измерения) напряжения ДПЛС: сравнение показаний устройства с показаниями поверенного во</w:t>
      </w:r>
      <w:r w:rsidR="00CA7BBD">
        <w:rPr>
          <w:lang w:val="ru-RU"/>
        </w:rPr>
        <w:t>льтметра в диапазоне 5…27</w:t>
      </w:r>
      <w:r w:rsidRPr="00CA7BBD">
        <w:rPr>
          <w:lang w:val="ru-RU"/>
        </w:rPr>
        <w:t xml:space="preserve"> В.</w:t>
      </w:r>
      <w:r w:rsidRPr="00CA7BBD">
        <w:rPr>
          <w:lang w:val="ru-RU"/>
        </w:rPr>
        <w:br/>
      </w:r>
      <w:r>
        <w:t>g</w:t>
      </w:r>
      <w:r w:rsidRPr="00CA7BBD">
        <w:rPr>
          <w:lang w:val="ru-RU"/>
        </w:rPr>
        <w:t xml:space="preserve">) Проверку автоматического возврата в режим «Норма» (по таймеру и при потере </w:t>
      </w:r>
      <w:r>
        <w:t>BLE</w:t>
      </w:r>
      <w:r w:rsidRPr="00CA7BBD">
        <w:rPr>
          <w:lang w:val="ru-RU"/>
        </w:rPr>
        <w:t>-соединения);</w:t>
      </w:r>
      <w:r w:rsidRPr="00CA7BBD">
        <w:rPr>
          <w:lang w:val="ru-RU"/>
        </w:rPr>
        <w:br/>
      </w:r>
      <w:r>
        <w:t>h</w:t>
      </w:r>
      <w:r w:rsidRPr="00CA7BBD">
        <w:rPr>
          <w:lang w:val="ru-RU"/>
        </w:rPr>
        <w:t>) Проверку процедуры сброса пароля при физическом доступе (перемычка/кнопка) и невозможности удалённого сброса;</w:t>
      </w:r>
      <w:r w:rsidRPr="00CA7BBD">
        <w:rPr>
          <w:lang w:val="ru-RU"/>
        </w:rPr>
        <w:br/>
      </w:r>
      <w:proofErr w:type="spellStart"/>
      <w:r>
        <w:t>i</w:t>
      </w:r>
      <w:proofErr w:type="spellEnd"/>
      <w:r w:rsidRPr="00CA7BBD">
        <w:rPr>
          <w:lang w:val="ru-RU"/>
        </w:rPr>
        <w:t>) Проверку протоколирования: формирование записей в журнале событий изделия и отображение/выгрузку журнала в мобильном приложении.</w:t>
      </w:r>
    </w:p>
    <w:p w:rsidR="0045228E" w:rsidRPr="00897F45" w:rsidRDefault="00BA24D4">
      <w:pPr>
        <w:rPr>
          <w:lang w:val="ru-RU"/>
        </w:rPr>
      </w:pPr>
      <w:r w:rsidRPr="00301013">
        <w:rPr>
          <w:lang w:val="ru-RU"/>
        </w:rPr>
        <w:t xml:space="preserve">5.2 Необходимо предусмотреть программу и методику испытаний (ПМИ) с описанием стенда: контроллер «С2000-КДЛ» (или эквивалентный), набор адресных устройств и (или) эквивалент нагрузки ДПЛС для формирования суммарного тока до 84 мА, кабельная линия с имитацией сопротивления/ёмкости, средства измерений (вольтметр, амперметр/токовые клещи при необходимости), а также критерии </w:t>
      </w:r>
      <w:r w:rsidRPr="00301013">
        <w:rPr>
          <w:lang w:val="ru-RU"/>
        </w:rPr>
        <w:lastRenderedPageBreak/>
        <w:t>приемки. ПМИ должна предусматривать проверку ограничения тока короткого замыкания не более 1</w:t>
      </w:r>
      <w:proofErr w:type="gramStart"/>
      <w:r w:rsidRPr="00301013">
        <w:rPr>
          <w:lang w:val="ru-RU"/>
        </w:rPr>
        <w:t xml:space="preserve"> А</w:t>
      </w:r>
      <w:proofErr w:type="gramEnd"/>
      <w:r w:rsidRPr="00301013">
        <w:rPr>
          <w:lang w:val="ru-RU"/>
        </w:rPr>
        <w:t xml:space="preserve"> и проверку работы тестового мобильного приложения.</w:t>
      </w:r>
    </w:p>
    <w:p w:rsidR="0045228E" w:rsidRPr="00897F45" w:rsidRDefault="00BA24D4">
      <w:pPr>
        <w:pStyle w:val="1"/>
        <w:rPr>
          <w:lang w:val="ru-RU"/>
        </w:rPr>
      </w:pPr>
      <w:r w:rsidRPr="00897F45">
        <w:rPr>
          <w:lang w:val="ru-RU"/>
        </w:rPr>
        <w:t>6. Требования к безопасности и утилизации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6.1 Изделие должно быть безопасным в применении и не создавать опасных температур на поверхности корпуса в нормальных и аварийных режимах.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 xml:space="preserve">6.2 Компоненты резервного источника питания должны быть устойчивы к перегреву и внутренним коротким замыканиям, а также исключать утечки электролита (при применении </w:t>
      </w:r>
      <w:proofErr w:type="spellStart"/>
      <w:r w:rsidRPr="00897F45">
        <w:rPr>
          <w:lang w:val="ru-RU"/>
        </w:rPr>
        <w:t>суперконденсаторов</w:t>
      </w:r>
      <w:proofErr w:type="spellEnd"/>
      <w:r w:rsidRPr="00897F45">
        <w:rPr>
          <w:lang w:val="ru-RU"/>
        </w:rPr>
        <w:t xml:space="preserve"> и аналогов).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6.3 Утилизация должна выполняться в соответствии с требованиями действующего законодательства и рекомендациями изготовителя.</w:t>
      </w:r>
    </w:p>
    <w:p w:rsidR="0045228E" w:rsidRPr="00897F45" w:rsidRDefault="00BA24D4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ru-RU"/>
        </w:rPr>
      </w:pPr>
      <w:r w:rsidRPr="00301013">
        <w:rPr>
          <w:lang w:val="ru-RU"/>
        </w:rPr>
        <w:t xml:space="preserve">7. Требования к обмену по </w:t>
      </w:r>
      <w:r>
        <w:t>Bluetooth</w:t>
      </w:r>
      <w:r w:rsidRPr="00301013">
        <w:rPr>
          <w:lang w:val="ru-RU"/>
        </w:rPr>
        <w:t xml:space="preserve"> и тестовому мобильному приложению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 xml:space="preserve">7.1 Общие требования к интерфейсу </w:t>
      </w:r>
      <w:r>
        <w:t>Bluetooth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7.1.1</w:t>
      </w:r>
      <w:proofErr w:type="gramStart"/>
      <w:r w:rsidRPr="00897F45">
        <w:rPr>
          <w:lang w:val="ru-RU"/>
        </w:rPr>
        <w:t xml:space="preserve"> Д</w:t>
      </w:r>
      <w:proofErr w:type="gramEnd"/>
      <w:r w:rsidRPr="00897F45">
        <w:rPr>
          <w:lang w:val="ru-RU"/>
        </w:rPr>
        <w:t xml:space="preserve">ля дистанционного управления изделием должен применяться интерфейс </w:t>
      </w:r>
      <w:r>
        <w:t>Bluetooth</w:t>
      </w:r>
      <w:r w:rsidRPr="00897F45">
        <w:rPr>
          <w:lang w:val="ru-RU"/>
        </w:rPr>
        <w:t xml:space="preserve"> </w:t>
      </w:r>
      <w:r>
        <w:t>Low</w:t>
      </w:r>
      <w:r w:rsidRPr="00897F45">
        <w:rPr>
          <w:lang w:val="ru-RU"/>
        </w:rPr>
        <w:t xml:space="preserve"> </w:t>
      </w:r>
      <w:r>
        <w:t>Energy</w:t>
      </w:r>
      <w:r w:rsidRPr="00897F45">
        <w:rPr>
          <w:lang w:val="ru-RU"/>
        </w:rPr>
        <w:t xml:space="preserve"> (</w:t>
      </w:r>
      <w:r>
        <w:t>BLE</w:t>
      </w:r>
      <w:r w:rsidRPr="00897F45">
        <w:rPr>
          <w:lang w:val="ru-RU"/>
        </w:rPr>
        <w:t xml:space="preserve">) с использованием профиля </w:t>
      </w:r>
      <w:r>
        <w:t>GATT</w:t>
      </w:r>
      <w:r w:rsidRPr="00897F45">
        <w:rPr>
          <w:lang w:val="ru-RU"/>
        </w:rPr>
        <w:t xml:space="preserve"> (изделие - периферийное устройство, мобильное приложение - центральное устройство).</w:t>
      </w:r>
    </w:p>
    <w:p w:rsidR="0045228E" w:rsidRPr="00897F45" w:rsidRDefault="00BA24D4">
      <w:pPr>
        <w:rPr>
          <w:lang w:val="ru-RU"/>
        </w:rPr>
      </w:pPr>
      <w:r w:rsidRPr="00CA7BBD">
        <w:rPr>
          <w:lang w:val="ru-RU"/>
        </w:rPr>
        <w:t xml:space="preserve">7.1.2 Интерфейс </w:t>
      </w:r>
      <w:r>
        <w:t>BLE</w:t>
      </w:r>
      <w:r w:rsidRPr="00CA7BBD">
        <w:rPr>
          <w:lang w:val="ru-RU"/>
        </w:rPr>
        <w:t xml:space="preserve"> должен обеспечивать управление режимами «Норма»/«Обрыв +Т»/«Обрыв магистрали»/«</w:t>
      </w:r>
      <w:proofErr w:type="gramStart"/>
      <w:r w:rsidRPr="00CA7BBD">
        <w:rPr>
          <w:lang w:val="ru-RU"/>
        </w:rPr>
        <w:t>КЗ</w:t>
      </w:r>
      <w:proofErr w:type="gramEnd"/>
      <w:r w:rsidRPr="00CA7BBD">
        <w:rPr>
          <w:lang w:val="ru-RU"/>
        </w:rPr>
        <w:t>+1»/«КЗ+2»/«КЗ+Т» и получение измеренного значения напряжения ДПЛС, а также индикацию текущего состояния изделия (режим, питание от ДПЛС/резерва) в мобильном приложении.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7.1.3</w:t>
      </w:r>
      <w:proofErr w:type="gramStart"/>
      <w:r w:rsidRPr="00897F45">
        <w:rPr>
          <w:lang w:val="ru-RU"/>
        </w:rPr>
        <w:t xml:space="preserve"> Д</w:t>
      </w:r>
      <w:proofErr w:type="gramEnd"/>
      <w:r w:rsidRPr="00897F45">
        <w:rPr>
          <w:lang w:val="ru-RU"/>
        </w:rPr>
        <w:t>ля исключения ошибок выбора устройства в зоне радиовидимости нескольких изделий, каждое изделие должно иметь уникальный идентификатор (серийный номер/</w:t>
      </w:r>
      <w:r>
        <w:t>ID</w:t>
      </w:r>
      <w:r w:rsidRPr="00897F45">
        <w:rPr>
          <w:lang w:val="ru-RU"/>
        </w:rPr>
        <w:t xml:space="preserve">), отображаемый в мобильном приложении и используемый в имени </w:t>
      </w:r>
      <w:r>
        <w:t>BLE</w:t>
      </w:r>
      <w:r w:rsidRPr="00897F45">
        <w:rPr>
          <w:lang w:val="ru-RU"/>
        </w:rPr>
        <w:t xml:space="preserve"> (например, «</w:t>
      </w:r>
      <w:r>
        <w:t>Test</w:t>
      </w:r>
      <w:r w:rsidRPr="00897F45">
        <w:rPr>
          <w:lang w:val="ru-RU"/>
        </w:rPr>
        <w:t>-</w:t>
      </w:r>
      <w:r>
        <w:t>DPLS</w:t>
      </w:r>
      <w:r w:rsidRPr="00897F45">
        <w:rPr>
          <w:lang w:val="ru-RU"/>
        </w:rPr>
        <w:t>-</w:t>
      </w:r>
      <w:r>
        <w:t>XXXX</w:t>
      </w:r>
      <w:r w:rsidRPr="00897F45">
        <w:rPr>
          <w:lang w:val="ru-RU"/>
        </w:rPr>
        <w:t xml:space="preserve">», где </w:t>
      </w:r>
      <w:r>
        <w:t>XXXX</w:t>
      </w:r>
      <w:r w:rsidRPr="00897F45">
        <w:rPr>
          <w:lang w:val="ru-RU"/>
        </w:rPr>
        <w:t xml:space="preserve"> - последние 4 символа/цифры </w:t>
      </w:r>
      <w:r>
        <w:t>ID</w:t>
      </w:r>
      <w:r w:rsidRPr="00897F45">
        <w:rPr>
          <w:lang w:val="ru-RU"/>
        </w:rPr>
        <w:t>).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 xml:space="preserve">7.1.4 Мобильное приложение должно выполнять фильтрацию устройств по </w:t>
      </w:r>
      <w:proofErr w:type="gramStart"/>
      <w:r w:rsidRPr="00897F45">
        <w:rPr>
          <w:lang w:val="ru-RU"/>
        </w:rPr>
        <w:t>фирменному</w:t>
      </w:r>
      <w:proofErr w:type="gramEnd"/>
      <w:r w:rsidRPr="00897F45">
        <w:rPr>
          <w:lang w:val="ru-RU"/>
        </w:rPr>
        <w:t xml:space="preserve"> </w:t>
      </w:r>
      <w:r>
        <w:t>BLE</w:t>
      </w:r>
      <w:r w:rsidRPr="00897F45">
        <w:rPr>
          <w:lang w:val="ru-RU"/>
        </w:rPr>
        <w:t>-сервису (</w:t>
      </w:r>
      <w:r>
        <w:t>UUID</w:t>
      </w:r>
      <w:r w:rsidRPr="00897F45">
        <w:rPr>
          <w:lang w:val="ru-RU"/>
        </w:rPr>
        <w:t>) изделия, чтобы исключить отображение посторонних устройств.</w:t>
      </w:r>
    </w:p>
    <w:p w:rsidR="0045228E" w:rsidRPr="00897F45" w:rsidRDefault="0045228E">
      <w:pPr>
        <w:rPr>
          <w:lang w:val="ru-RU"/>
        </w:rPr>
      </w:pP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7.2 Алгоритм поиска и выбора изделия в мобильном приложении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7.2.1 Мобильное приложение должно обеспечивать режим «Поиск устройств», в котором отображается список обнаруженных изделий с указанием пользовательского имени устройства, имени/ID и уровня сигнала (RSSI).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7.2.2</w:t>
      </w:r>
      <w:proofErr w:type="gramStart"/>
      <w:r w:rsidRPr="00897F45">
        <w:rPr>
          <w:lang w:val="ru-RU"/>
        </w:rPr>
        <w:t xml:space="preserve"> П</w:t>
      </w:r>
      <w:proofErr w:type="gramEnd"/>
      <w:r w:rsidRPr="00897F45">
        <w:rPr>
          <w:lang w:val="ru-RU"/>
        </w:rPr>
        <w:t>ри наличии в списке двух и более изделий оператор должен выбрать нужное изделие вручную (по пользовательскому имени, имени/ID и/или по уровню сигнала).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lastRenderedPageBreak/>
        <w:t>7.2.3</w:t>
      </w:r>
      <w:proofErr w:type="gramStart"/>
      <w:r w:rsidRPr="00897F45">
        <w:rPr>
          <w:lang w:val="ru-RU"/>
        </w:rPr>
        <w:t xml:space="preserve"> П</w:t>
      </w:r>
      <w:proofErr w:type="gramEnd"/>
      <w:r w:rsidRPr="00897F45">
        <w:rPr>
          <w:lang w:val="ru-RU"/>
        </w:rPr>
        <w:t>о команде оператора «Показать на объекте» (или при выборе изделия из списка) изделие должно переходить в режим идентификации: непрерывное мигание штатного светодиода с частотой (1,0 ± 0,1) Гц (скважность 50 %).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 xml:space="preserve">7.2.4 Режим идентификации должен действовать до подтверждения оператором выбора изделия в приложении либо до отмены, но не более 60 </w:t>
      </w:r>
      <w:proofErr w:type="gramStart"/>
      <w:r w:rsidRPr="00897F45">
        <w:rPr>
          <w:lang w:val="ru-RU"/>
        </w:rPr>
        <w:t>с</w:t>
      </w:r>
      <w:proofErr w:type="gramEnd"/>
      <w:r w:rsidRPr="00897F45">
        <w:rPr>
          <w:lang w:val="ru-RU"/>
        </w:rPr>
        <w:t xml:space="preserve"> </w:t>
      </w:r>
      <w:proofErr w:type="gramStart"/>
      <w:r w:rsidRPr="00897F45">
        <w:rPr>
          <w:lang w:val="ru-RU"/>
        </w:rPr>
        <w:t>за</w:t>
      </w:r>
      <w:proofErr w:type="gramEnd"/>
      <w:r w:rsidRPr="00897F45">
        <w:rPr>
          <w:lang w:val="ru-RU"/>
        </w:rPr>
        <w:t xml:space="preserve"> одно включение (во избежание разряда резервного источника питания).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7.2.5</w:t>
      </w:r>
      <w:proofErr w:type="gramStart"/>
      <w:r w:rsidRPr="00897F45">
        <w:rPr>
          <w:lang w:val="ru-RU"/>
        </w:rPr>
        <w:t xml:space="preserve"> П</w:t>
      </w:r>
      <w:proofErr w:type="gramEnd"/>
      <w:r w:rsidRPr="00897F45">
        <w:rPr>
          <w:lang w:val="ru-RU"/>
        </w:rPr>
        <w:t>осле подтверждения выбора изделия в приложении должен быть доступен интерфейс управления функциями изделия (переключение режимов, чтение напряжения ДПЛС и отображение статуса).</w:t>
      </w:r>
    </w:p>
    <w:p w:rsidR="0045228E" w:rsidRPr="00897F45" w:rsidRDefault="0045228E">
      <w:pPr>
        <w:rPr>
          <w:lang w:val="ru-RU"/>
        </w:rPr>
      </w:pP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7.3 Требования к защите доступа</w:t>
      </w:r>
    </w:p>
    <w:p w:rsidR="0045228E" w:rsidRPr="00897F45" w:rsidRDefault="00BA24D4">
      <w:pPr>
        <w:rPr>
          <w:lang w:val="ru-RU"/>
        </w:rPr>
      </w:pPr>
      <w:r w:rsidRPr="00CA7BBD">
        <w:rPr>
          <w:lang w:val="ru-RU"/>
        </w:rPr>
        <w:t>7.3.1 Управление режимами «Норма»/«Обрыв +Т»/«Обрыв магистрали»/«</w:t>
      </w:r>
      <w:proofErr w:type="gramStart"/>
      <w:r w:rsidRPr="00CA7BBD">
        <w:rPr>
          <w:lang w:val="ru-RU"/>
        </w:rPr>
        <w:t>КЗ</w:t>
      </w:r>
      <w:proofErr w:type="gramEnd"/>
      <w:r w:rsidRPr="00CA7BBD">
        <w:rPr>
          <w:lang w:val="ru-RU"/>
        </w:rPr>
        <w:t>+1»/«КЗ+2»/«КЗ+Т» и изменение настроек изделия должны быть доступны только после успешной аутентификации оператора (ввода пароля) в мобильном приложении.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7.3.2</w:t>
      </w:r>
      <w:proofErr w:type="gramStart"/>
      <w:r w:rsidRPr="00897F45">
        <w:rPr>
          <w:lang w:val="ru-RU"/>
        </w:rPr>
        <w:t xml:space="preserve"> П</w:t>
      </w:r>
      <w:proofErr w:type="gramEnd"/>
      <w:r w:rsidRPr="00897F45">
        <w:rPr>
          <w:lang w:val="ru-RU"/>
        </w:rPr>
        <w:t>ри первом подключении к изделию (состояние «</w:t>
      </w:r>
      <w:proofErr w:type="spellStart"/>
      <w:r w:rsidRPr="00897F45">
        <w:rPr>
          <w:lang w:val="ru-RU"/>
        </w:rPr>
        <w:t>неинициализировано</w:t>
      </w:r>
      <w:proofErr w:type="spellEnd"/>
      <w:r w:rsidRPr="00897F45">
        <w:rPr>
          <w:lang w:val="ru-RU"/>
        </w:rPr>
        <w:t>») мобильное приложение должно требовать задания пароля и пользовательского имени устройства. До задания пароля выполнение команд управления режимами должно быть заблокировано.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7.3.3 Пароль должен храниться в изделии в энергонезависимой памяти в защищенном виде (без хранения в открытом виде).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7.3.4 Требования к паролю: длина не менее 8 символов; допускаются цифры и латинские буквы (рекомендуется наличие цифр и букв).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>7.3.5</w:t>
      </w:r>
      <w:proofErr w:type="gramStart"/>
      <w:r w:rsidRPr="00897F45">
        <w:rPr>
          <w:lang w:val="ru-RU"/>
        </w:rPr>
        <w:t xml:space="preserve"> Д</w:t>
      </w:r>
      <w:proofErr w:type="gramEnd"/>
      <w:r w:rsidRPr="00897F45">
        <w:rPr>
          <w:lang w:val="ru-RU"/>
        </w:rPr>
        <w:t>ля защиты от перебора изделие должно ограничивать попытки ввода пароля: после 5 неверных попыток подряд -</w:t>
      </w:r>
      <w:r>
        <w:rPr>
          <w:lang w:val="ru-RU"/>
        </w:rPr>
        <w:t xml:space="preserve"> блокировка аутентификации на 300</w:t>
      </w:r>
      <w:r w:rsidRPr="00897F45">
        <w:rPr>
          <w:lang w:val="ru-RU"/>
        </w:rPr>
        <w:t xml:space="preserve"> с.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t xml:space="preserve">7.3.6 Изделие должно использовать защищенное </w:t>
      </w:r>
      <w:r>
        <w:t>BLE</w:t>
      </w:r>
      <w:r w:rsidRPr="00897F45">
        <w:rPr>
          <w:lang w:val="ru-RU"/>
        </w:rPr>
        <w:t xml:space="preserve">-соединение (шифрование на уровне протокола </w:t>
      </w:r>
      <w:r>
        <w:t>Bluetooth</w:t>
      </w:r>
      <w:r w:rsidRPr="00897F45">
        <w:rPr>
          <w:lang w:val="ru-RU"/>
        </w:rPr>
        <w:t xml:space="preserve"> </w:t>
      </w:r>
      <w:r>
        <w:t>LE</w:t>
      </w:r>
      <w:r w:rsidRPr="00897F45">
        <w:rPr>
          <w:lang w:val="ru-RU"/>
        </w:rPr>
        <w:t>). При отсутствии шифрования передача пароля и выполнение команд управления должны быть запрещены.</w:t>
      </w:r>
    </w:p>
    <w:p w:rsidR="0045228E" w:rsidRPr="00897F45" w:rsidRDefault="00BA24D4">
      <w:pPr>
        <w:rPr>
          <w:lang w:val="ru-RU"/>
        </w:rPr>
      </w:pPr>
      <w:r w:rsidRPr="00565863">
        <w:rPr>
          <w:lang w:val="ru-RU"/>
        </w:rPr>
        <w:t xml:space="preserve">7.3.7 Должна быть предусмотрена процедура сброса пароля к заводскому состоянию, доступная только при физическом доступе к изделию и реализуемая </w:t>
      </w:r>
      <w:proofErr w:type="spellStart"/>
      <w:r w:rsidRPr="00565863">
        <w:rPr>
          <w:lang w:val="ru-RU"/>
        </w:rPr>
        <w:t>аппаратно</w:t>
      </w:r>
      <w:proofErr w:type="spellEnd"/>
      <w:r w:rsidRPr="00565863">
        <w:rPr>
          <w:lang w:val="ru-RU"/>
        </w:rPr>
        <w:t xml:space="preserve"> (</w:t>
      </w:r>
      <w:r w:rsidR="00565863">
        <w:rPr>
          <w:lang w:val="ru-RU"/>
        </w:rPr>
        <w:t xml:space="preserve">сервисная перемычка </w:t>
      </w:r>
      <w:r w:rsidRPr="00565863">
        <w:rPr>
          <w:lang w:val="ru-RU"/>
        </w:rPr>
        <w:t xml:space="preserve">или тактовая кнопка на плате). Сброс пароля не должен требовать доступа по </w:t>
      </w:r>
      <w:r>
        <w:t>Bluetooth</w:t>
      </w:r>
      <w:r w:rsidRPr="00565863">
        <w:rPr>
          <w:lang w:val="ru-RU"/>
        </w:rPr>
        <w:t xml:space="preserve"> и не должен допускать удалённого выполнения. Конкретная реализация </w:t>
      </w:r>
      <w:proofErr w:type="gramStart"/>
      <w:r w:rsidRPr="00565863">
        <w:rPr>
          <w:lang w:val="ru-RU"/>
        </w:rPr>
        <w:t>определяется исполнителем и согласуется</w:t>
      </w:r>
      <w:proofErr w:type="gramEnd"/>
      <w:r w:rsidRPr="00565863">
        <w:rPr>
          <w:lang w:val="ru-RU"/>
        </w:rPr>
        <w:t xml:space="preserve"> с заказчиком.</w:t>
      </w:r>
    </w:p>
    <w:p w:rsidR="0045228E" w:rsidRPr="00897F45" w:rsidRDefault="0045228E">
      <w:pPr>
        <w:rPr>
          <w:lang w:val="ru-RU"/>
        </w:rPr>
      </w:pPr>
    </w:p>
    <w:p w:rsidR="0045228E" w:rsidRPr="00897F45" w:rsidRDefault="00BA24D4">
      <w:pPr>
        <w:rPr>
          <w:lang w:val="ru-RU"/>
        </w:rPr>
      </w:pPr>
      <w:r w:rsidRPr="00301013">
        <w:rPr>
          <w:lang w:val="ru-RU"/>
        </w:rPr>
        <w:t>7.4 Требования к тестовому мобильному приложению</w:t>
      </w:r>
    </w:p>
    <w:p w:rsidR="0045228E" w:rsidRPr="00897F45" w:rsidRDefault="00BA24D4">
      <w:pPr>
        <w:rPr>
          <w:lang w:val="ru-RU"/>
        </w:rPr>
      </w:pPr>
      <w:r w:rsidRPr="00897F45">
        <w:rPr>
          <w:lang w:val="ru-RU"/>
        </w:rPr>
        <w:lastRenderedPageBreak/>
        <w:t>7.4.1 Мобильное приложение должно обеспечивать следующие функции:</w:t>
      </w:r>
    </w:p>
    <w:p w:rsidR="0045228E" w:rsidRPr="00897F45" w:rsidRDefault="00BA24D4">
      <w:pPr>
        <w:rPr>
          <w:lang w:val="ru-RU"/>
        </w:rPr>
      </w:pPr>
      <w:r>
        <w:t>a</w:t>
      </w:r>
      <w:r w:rsidRPr="00897F45">
        <w:rPr>
          <w:lang w:val="ru-RU"/>
        </w:rPr>
        <w:t xml:space="preserve">) </w:t>
      </w:r>
      <w:proofErr w:type="gramStart"/>
      <w:r w:rsidRPr="00897F45">
        <w:rPr>
          <w:lang w:val="ru-RU"/>
        </w:rPr>
        <w:t>поиск</w:t>
      </w:r>
      <w:proofErr w:type="gramEnd"/>
      <w:r w:rsidRPr="00897F45">
        <w:rPr>
          <w:lang w:val="ru-RU"/>
        </w:rPr>
        <w:t xml:space="preserve"> и выбор изделия (п. 7.2);</w:t>
      </w:r>
    </w:p>
    <w:p w:rsidR="0045228E" w:rsidRPr="00897F45" w:rsidRDefault="00BA24D4">
      <w:pPr>
        <w:rPr>
          <w:lang w:val="ru-RU"/>
        </w:rPr>
      </w:pPr>
      <w:r>
        <w:t>b</w:t>
      </w:r>
      <w:r w:rsidRPr="00897F45">
        <w:rPr>
          <w:lang w:val="ru-RU"/>
        </w:rPr>
        <w:t xml:space="preserve">) </w:t>
      </w:r>
      <w:proofErr w:type="gramStart"/>
      <w:r w:rsidRPr="00897F45">
        <w:rPr>
          <w:lang w:val="ru-RU"/>
        </w:rPr>
        <w:t>подключение</w:t>
      </w:r>
      <w:proofErr w:type="gramEnd"/>
      <w:r w:rsidRPr="00897F45">
        <w:rPr>
          <w:lang w:val="ru-RU"/>
        </w:rPr>
        <w:t xml:space="preserve"> к изделию и аутентификацию;</w:t>
      </w:r>
    </w:p>
    <w:p w:rsidR="0045228E" w:rsidRPr="00897F45" w:rsidRDefault="00BA24D4">
      <w:pPr>
        <w:rPr>
          <w:lang w:val="ru-RU"/>
        </w:rPr>
      </w:pPr>
      <w:r>
        <w:t>c</w:t>
      </w:r>
      <w:r w:rsidRPr="00CA7BBD">
        <w:rPr>
          <w:lang w:val="ru-RU"/>
        </w:rPr>
        <w:t xml:space="preserve">) </w:t>
      </w:r>
      <w:proofErr w:type="gramStart"/>
      <w:r w:rsidRPr="00CA7BBD">
        <w:rPr>
          <w:lang w:val="ru-RU"/>
        </w:rPr>
        <w:t>управление</w:t>
      </w:r>
      <w:proofErr w:type="gramEnd"/>
      <w:r w:rsidRPr="00CA7BBD">
        <w:rPr>
          <w:lang w:val="ru-RU"/>
        </w:rPr>
        <w:t xml:space="preserve"> режимами «Норма»/«Обрыв +Т»/«Обрыв магистрали»/«КЗ+1»/«КЗ+2»/«КЗ+Т»;</w:t>
      </w:r>
    </w:p>
    <w:p w:rsidR="0045228E" w:rsidRPr="00897F45" w:rsidRDefault="00BA24D4">
      <w:pPr>
        <w:rPr>
          <w:lang w:val="ru-RU"/>
        </w:rPr>
      </w:pPr>
      <w:r>
        <w:t>d</w:t>
      </w:r>
      <w:r w:rsidRPr="00897F45">
        <w:rPr>
          <w:lang w:val="ru-RU"/>
        </w:rPr>
        <w:t xml:space="preserve">) </w:t>
      </w:r>
      <w:proofErr w:type="gramStart"/>
      <w:r w:rsidRPr="00897F45">
        <w:rPr>
          <w:lang w:val="ru-RU"/>
        </w:rPr>
        <w:t>отображение</w:t>
      </w:r>
      <w:proofErr w:type="gramEnd"/>
      <w:r w:rsidRPr="00897F45">
        <w:rPr>
          <w:lang w:val="ru-RU"/>
        </w:rPr>
        <w:t xml:space="preserve"> текущего режима и признака питания от ДПЛС/резервного источника;</w:t>
      </w:r>
    </w:p>
    <w:p w:rsidR="0045228E" w:rsidRPr="00897F45" w:rsidRDefault="00BA24D4">
      <w:pPr>
        <w:rPr>
          <w:lang w:val="ru-RU"/>
        </w:rPr>
      </w:pPr>
      <w:r>
        <w:t>e</w:t>
      </w:r>
      <w:r w:rsidRPr="00897F45">
        <w:rPr>
          <w:lang w:val="ru-RU"/>
        </w:rPr>
        <w:t xml:space="preserve">) </w:t>
      </w:r>
      <w:proofErr w:type="gramStart"/>
      <w:r w:rsidRPr="00897F45">
        <w:rPr>
          <w:lang w:val="ru-RU"/>
        </w:rPr>
        <w:t>отображение</w:t>
      </w:r>
      <w:proofErr w:type="gramEnd"/>
      <w:r w:rsidRPr="00897F45">
        <w:rPr>
          <w:lang w:val="ru-RU"/>
        </w:rPr>
        <w:t xml:space="preserve"> измеренного значения напряжения ДПЛС;</w:t>
      </w:r>
    </w:p>
    <w:p w:rsidR="0045228E" w:rsidRPr="00897F45" w:rsidRDefault="00BA24D4">
      <w:pPr>
        <w:rPr>
          <w:lang w:val="ru-RU"/>
        </w:rPr>
      </w:pPr>
      <w:r>
        <w:t>f</w:t>
      </w:r>
      <w:r w:rsidRPr="00301013">
        <w:rPr>
          <w:lang w:val="ru-RU"/>
        </w:rPr>
        <w:t xml:space="preserve">) </w:t>
      </w:r>
      <w:proofErr w:type="gramStart"/>
      <w:r w:rsidRPr="00301013">
        <w:rPr>
          <w:lang w:val="ru-RU"/>
        </w:rPr>
        <w:t>изменение</w:t>
      </w:r>
      <w:proofErr w:type="gramEnd"/>
      <w:r w:rsidRPr="00301013">
        <w:rPr>
          <w:lang w:val="ru-RU"/>
        </w:rPr>
        <w:t xml:space="preserve"> пароля и пользовательского имени устройства (после успешной аутентификации);</w:t>
      </w:r>
    </w:p>
    <w:p w:rsidR="00112E15" w:rsidRPr="00565863" w:rsidRDefault="00565863">
      <w:pPr>
        <w:rPr>
          <w:lang w:val="ru-RU"/>
        </w:rPr>
      </w:pPr>
      <w:r>
        <w:t>g</w:t>
      </w:r>
      <w:r w:rsidRPr="00301013">
        <w:rPr>
          <w:lang w:val="ru-RU"/>
        </w:rPr>
        <w:t xml:space="preserve">) </w:t>
      </w:r>
      <w:proofErr w:type="gramStart"/>
      <w:r w:rsidRPr="00301013">
        <w:rPr>
          <w:lang w:val="ru-RU"/>
        </w:rPr>
        <w:t>просмотр</w:t>
      </w:r>
      <w:proofErr w:type="gramEnd"/>
      <w:r w:rsidRPr="00301013">
        <w:rPr>
          <w:lang w:val="ru-RU"/>
        </w:rPr>
        <w:t xml:space="preserve"> и выгрузка журнала событий изделия (п. 7.5);</w:t>
      </w:r>
    </w:p>
    <w:p w:rsidR="004E1F13" w:rsidRPr="00301013" w:rsidRDefault="00301013">
      <w:pPr>
        <w:rPr>
          <w:lang w:val="ru-RU"/>
        </w:rPr>
      </w:pPr>
      <w:r>
        <w:t>h</w:t>
      </w:r>
      <w:r w:rsidRPr="00301013">
        <w:rPr>
          <w:lang w:val="ru-RU"/>
        </w:rPr>
        <w:t xml:space="preserve">) </w:t>
      </w:r>
      <w:proofErr w:type="gramStart"/>
      <w:r w:rsidRPr="00301013">
        <w:rPr>
          <w:lang w:val="ru-RU"/>
        </w:rPr>
        <w:t>проверка</w:t>
      </w:r>
      <w:proofErr w:type="gramEnd"/>
      <w:r w:rsidRPr="00301013">
        <w:rPr>
          <w:lang w:val="ru-RU"/>
        </w:rPr>
        <w:t xml:space="preserve"> всех функций изделия в рамках испытаний и пусконаладочных работ.</w:t>
      </w:r>
    </w:p>
    <w:p w:rsidR="004E1F13" w:rsidRPr="00301013" w:rsidRDefault="00301013">
      <w:pPr>
        <w:rPr>
          <w:lang w:val="ru-RU"/>
        </w:rPr>
      </w:pPr>
      <w:r w:rsidRPr="00301013">
        <w:rPr>
          <w:lang w:val="ru-RU"/>
        </w:rPr>
        <w:t xml:space="preserve">7.4.1.1 Исполнитель должен </w:t>
      </w:r>
      <w:proofErr w:type="gramStart"/>
      <w:r w:rsidRPr="00301013">
        <w:rPr>
          <w:lang w:val="ru-RU"/>
        </w:rPr>
        <w:t>разработать и передать</w:t>
      </w:r>
      <w:proofErr w:type="gramEnd"/>
      <w:r w:rsidRPr="00301013">
        <w:rPr>
          <w:lang w:val="ru-RU"/>
        </w:rPr>
        <w:t xml:space="preserve"> Заказчику тестовое мобильное приложение для проверки всех функций изделия вместе с исходными текстами/проектными файлами. Разработка итогового эксплуатационного мобильного </w:t>
      </w:r>
      <w:proofErr w:type="gramStart"/>
      <w:r w:rsidRPr="00301013">
        <w:rPr>
          <w:lang w:val="ru-RU"/>
        </w:rPr>
        <w:t>ПО</w:t>
      </w:r>
      <w:proofErr w:type="gramEnd"/>
      <w:r w:rsidRPr="00301013">
        <w:rPr>
          <w:lang w:val="ru-RU"/>
        </w:rPr>
        <w:t xml:space="preserve"> в рамках настоящего ТЗ не требуется.</w:t>
      </w:r>
    </w:p>
    <w:p w:rsidR="0045228E" w:rsidRPr="00897F45" w:rsidRDefault="00BA24D4">
      <w:pPr>
        <w:rPr>
          <w:lang w:val="ru-RU"/>
        </w:rPr>
      </w:pPr>
      <w:r w:rsidRPr="00CA7BBD">
        <w:rPr>
          <w:lang w:val="ru-RU"/>
        </w:rPr>
        <w:t>7.4.2 Мобильное приложение должно отображать явное предупреждение о том, что включение режимов «Обрыв +Т»/«Обрыв магистрали»/«</w:t>
      </w:r>
      <w:proofErr w:type="gramStart"/>
      <w:r w:rsidRPr="00CA7BBD">
        <w:rPr>
          <w:lang w:val="ru-RU"/>
        </w:rPr>
        <w:t>КЗ</w:t>
      </w:r>
      <w:proofErr w:type="gramEnd"/>
      <w:r w:rsidRPr="00CA7BBD">
        <w:rPr>
          <w:lang w:val="ru-RU"/>
        </w:rPr>
        <w:t>+1»/«КЗ+2»/«КЗ+Т» приводит к формированию соответствующих событий на контроллере КДЛ и может нарушить работоспособность участка ДПЛС на время теста.</w:t>
      </w:r>
    </w:p>
    <w:p w:rsidR="0045228E" w:rsidRPr="00897F45" w:rsidRDefault="00BA24D4">
      <w:pPr>
        <w:rPr>
          <w:lang w:val="ru-RU"/>
        </w:rPr>
      </w:pPr>
      <w:r w:rsidRPr="00CA7BBD">
        <w:rPr>
          <w:lang w:val="ru-RU"/>
        </w:rPr>
        <w:t>7.4.3 Интерфейс мобильного приложения должен обеспечивать однозначное подтверждение включения режимов «Обрыв +Т», «Обрыв магистрали», «</w:t>
      </w:r>
      <w:proofErr w:type="gramStart"/>
      <w:r w:rsidRPr="00CA7BBD">
        <w:rPr>
          <w:lang w:val="ru-RU"/>
        </w:rPr>
        <w:t>КЗ</w:t>
      </w:r>
      <w:proofErr w:type="gramEnd"/>
      <w:r w:rsidRPr="00CA7BBD">
        <w:rPr>
          <w:lang w:val="ru-RU"/>
        </w:rPr>
        <w:t>+1», «КЗ+2» и «КЗ+Т» (например, дополнительное подтверждение действия).</w:t>
      </w:r>
    </w:p>
    <w:p w:rsidR="00112E15" w:rsidRPr="00565863" w:rsidRDefault="00565863">
      <w:pPr>
        <w:rPr>
          <w:lang w:val="ru-RU"/>
        </w:rPr>
      </w:pPr>
      <w:r w:rsidRPr="00CA7BBD">
        <w:rPr>
          <w:lang w:val="ru-RU"/>
        </w:rPr>
        <w:t>7.4.4 В интерфейсе управления режимами «Обрыв +Т»/«Обрыв магистрали»/«</w:t>
      </w:r>
      <w:proofErr w:type="gramStart"/>
      <w:r w:rsidRPr="00CA7BBD">
        <w:rPr>
          <w:lang w:val="ru-RU"/>
        </w:rPr>
        <w:t>КЗ</w:t>
      </w:r>
      <w:proofErr w:type="gramEnd"/>
      <w:r w:rsidRPr="00CA7BBD">
        <w:rPr>
          <w:lang w:val="ru-RU"/>
        </w:rPr>
        <w:t>+1»/«КЗ+2»/«КЗ+Т» приложение должно отображать оставшееся время до автоматического возврата в режим «Норма». Значение тайм-аута автоматического возврата — 5 мин.</w:t>
      </w:r>
    </w:p>
    <w:p w:rsidR="00112E15" w:rsidRPr="00565863" w:rsidRDefault="00112E15">
      <w:pPr>
        <w:rPr>
          <w:lang w:val="ru-RU"/>
        </w:rPr>
      </w:pPr>
    </w:p>
    <w:p w:rsidR="00112E15" w:rsidRPr="00565863" w:rsidRDefault="00565863">
      <w:pPr>
        <w:rPr>
          <w:lang w:val="ru-RU"/>
        </w:rPr>
      </w:pPr>
      <w:r w:rsidRPr="00565863">
        <w:rPr>
          <w:lang w:val="ru-RU"/>
        </w:rPr>
        <w:t>7.5 Протоколирование (журнал событий)</w:t>
      </w:r>
    </w:p>
    <w:p w:rsidR="00112E15" w:rsidRPr="00565863" w:rsidRDefault="00565863">
      <w:pPr>
        <w:rPr>
          <w:lang w:val="ru-RU"/>
        </w:rPr>
      </w:pPr>
      <w:r w:rsidRPr="00565863">
        <w:rPr>
          <w:lang w:val="ru-RU"/>
        </w:rPr>
        <w:t>7.5.1</w:t>
      </w:r>
      <w:proofErr w:type="gramStart"/>
      <w:r w:rsidRPr="00565863">
        <w:rPr>
          <w:lang w:val="ru-RU"/>
        </w:rPr>
        <w:t xml:space="preserve"> В</w:t>
      </w:r>
      <w:proofErr w:type="gramEnd"/>
      <w:r w:rsidRPr="00565863">
        <w:rPr>
          <w:lang w:val="ru-RU"/>
        </w:rPr>
        <w:t xml:space="preserve"> самом изделии должен вестись журнал событий в энергонезависимой памяти по принципу кольцевого буфера. Ёмкость журнала — не менее 200 записей.</w:t>
      </w:r>
    </w:p>
    <w:p w:rsidR="00112E15" w:rsidRPr="00565863" w:rsidRDefault="00565863">
      <w:pPr>
        <w:rPr>
          <w:lang w:val="ru-RU"/>
        </w:rPr>
      </w:pPr>
      <w:r w:rsidRPr="00565863">
        <w:rPr>
          <w:lang w:val="ru-RU"/>
        </w:rPr>
        <w:t xml:space="preserve">7.5.2 Запись журнала должна содержать как минимум: порядковый номер записи, тип события, параметр события (при наличии) и отметку времени. Отметка времени </w:t>
      </w:r>
      <w:r w:rsidRPr="00565863">
        <w:rPr>
          <w:lang w:val="ru-RU"/>
        </w:rPr>
        <w:lastRenderedPageBreak/>
        <w:t>допускается в виде времени относительно момента включения изделия; при наличии связи с мобильным приложением допускается синхронизация даты/времени.</w:t>
      </w:r>
    </w:p>
    <w:p w:rsidR="00112E15" w:rsidRPr="00565863" w:rsidRDefault="00565863">
      <w:pPr>
        <w:rPr>
          <w:lang w:val="ru-RU"/>
        </w:rPr>
      </w:pPr>
      <w:r w:rsidRPr="00CA7BBD">
        <w:rPr>
          <w:lang w:val="ru-RU"/>
        </w:rPr>
        <w:t>7.5.3 Журнал должен фиксировать как минимум следующие события: включение/перезапуск; смена режима «Норма»/«Обрыв +Т»/«Обрыв магистрали»/«</w:t>
      </w:r>
      <w:proofErr w:type="gramStart"/>
      <w:r w:rsidRPr="00CA7BBD">
        <w:rPr>
          <w:lang w:val="ru-RU"/>
        </w:rPr>
        <w:t>КЗ</w:t>
      </w:r>
      <w:proofErr w:type="gramEnd"/>
      <w:r w:rsidRPr="00CA7BBD">
        <w:rPr>
          <w:lang w:val="ru-RU"/>
        </w:rPr>
        <w:t xml:space="preserve">+1»/«КЗ+2»/«КЗ+Т» (в </w:t>
      </w:r>
      <w:proofErr w:type="spellStart"/>
      <w:r w:rsidRPr="00CA7BBD">
        <w:rPr>
          <w:lang w:val="ru-RU"/>
        </w:rPr>
        <w:t>т.ч</w:t>
      </w:r>
      <w:proofErr w:type="spellEnd"/>
      <w:r w:rsidRPr="00CA7BBD">
        <w:rPr>
          <w:lang w:val="ru-RU"/>
        </w:rPr>
        <w:t>. с указанием причины: команда оператора/</w:t>
      </w:r>
      <w:proofErr w:type="spellStart"/>
      <w:r w:rsidRPr="00CA7BBD">
        <w:rPr>
          <w:lang w:val="ru-RU"/>
        </w:rPr>
        <w:t>автовозврат</w:t>
      </w:r>
      <w:proofErr w:type="spellEnd"/>
      <w:r w:rsidRPr="00CA7BBD">
        <w:rPr>
          <w:lang w:val="ru-RU"/>
        </w:rPr>
        <w:t xml:space="preserve">); вход/выход из режима идентификации; успешная/неуспешная аутентификация и факт блокировки после неверных попыток; задание/изменение/сброс пароля; переход на питание от резервного источника и признак низкого заряда резерва; подключение/отключение </w:t>
      </w:r>
      <w:r>
        <w:t>BLE</w:t>
      </w:r>
      <w:r w:rsidRPr="00CA7BBD">
        <w:rPr>
          <w:lang w:val="ru-RU"/>
        </w:rPr>
        <w:t>.</w:t>
      </w:r>
    </w:p>
    <w:p w:rsidR="00112E15" w:rsidRDefault="00565863">
      <w:r w:rsidRPr="00565863">
        <w:rPr>
          <w:lang w:val="ru-RU"/>
        </w:rPr>
        <w:t xml:space="preserve">7.5.4 Мобильное приложение должно обеспечивать чтение, отображение и выгрузку журнала событий изделия. </w:t>
      </w:r>
      <w:proofErr w:type="spellStart"/>
      <w:proofErr w:type="gramStart"/>
      <w:r>
        <w:t>Доступ</w:t>
      </w:r>
      <w:proofErr w:type="spellEnd"/>
      <w:r>
        <w:t xml:space="preserve"> к </w:t>
      </w:r>
      <w:proofErr w:type="spellStart"/>
      <w:r>
        <w:t>журналу</w:t>
      </w:r>
      <w:proofErr w:type="spellEnd"/>
      <w:r>
        <w:t xml:space="preserve"> -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успешной</w:t>
      </w:r>
      <w:proofErr w:type="spellEnd"/>
      <w:r>
        <w:t xml:space="preserve"> </w:t>
      </w:r>
      <w:proofErr w:type="spellStart"/>
      <w:r>
        <w:t>аутентификации</w:t>
      </w:r>
      <w:proofErr w:type="spellEnd"/>
      <w:r>
        <w:t>.</w:t>
      </w:r>
      <w:proofErr w:type="gramEnd"/>
    </w:p>
    <w:sectPr w:rsidR="00112E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1D32"/>
    <w:rsid w:val="00103923"/>
    <w:rsid w:val="00112E15"/>
    <w:rsid w:val="0015074B"/>
    <w:rsid w:val="0029639D"/>
    <w:rsid w:val="00301013"/>
    <w:rsid w:val="00326F90"/>
    <w:rsid w:val="00405AF6"/>
    <w:rsid w:val="0045228E"/>
    <w:rsid w:val="004E1F13"/>
    <w:rsid w:val="00565863"/>
    <w:rsid w:val="007D6484"/>
    <w:rsid w:val="00897F45"/>
    <w:rsid w:val="00AA1D8D"/>
    <w:rsid w:val="00B47730"/>
    <w:rsid w:val="00BA24D4"/>
    <w:rsid w:val="00BC32AF"/>
    <w:rsid w:val="00C35D6F"/>
    <w:rsid w:val="00CA7BBD"/>
    <w:rsid w:val="00CB0664"/>
    <w:rsid w:val="00D808A6"/>
    <w:rsid w:val="00E25E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02726F-46AC-4DCD-BB3A-AD2C81199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3321</Words>
  <Characters>18936</Characters>
  <Application>Microsoft Office Word</Application>
  <DocSecurity>0</DocSecurity>
  <Lines>157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22213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Воронов Александр Сергеевич</cp:lastModifiedBy>
  <cp:revision>11</cp:revision>
  <dcterms:created xsi:type="dcterms:W3CDTF">2026-03-24T05:35:00Z</dcterms:created>
  <dcterms:modified xsi:type="dcterms:W3CDTF">2026-04-06T06:58:00Z</dcterms:modified>
</cp:coreProperties>
</file>