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757960F" w14:textId="77777777" w:rsidTr="00C12F45">
        <w:trPr>
          <w:trHeight w:val="2435"/>
        </w:trPr>
        <w:tc>
          <w:tcPr>
            <w:tcW w:w="8946" w:type="dxa"/>
            <w:gridSpan w:val="3"/>
          </w:tcPr>
          <w:p w14:paraId="320BFC38" w14:textId="77777777"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14:paraId="10D7C7F0" w14:textId="77777777"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411E02A0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37287234" w14:textId="77777777" w:rsidTr="00C12F45">
        <w:trPr>
          <w:trHeight w:val="1795"/>
        </w:trPr>
        <w:tc>
          <w:tcPr>
            <w:tcW w:w="4248" w:type="dxa"/>
          </w:tcPr>
          <w:p w14:paraId="36248070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1600B00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4C92CF53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109F86D0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25B20092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38CCA60C" w14:textId="481EFBE2" w:rsidR="003D1E9A" w:rsidRPr="003F474E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</w:t>
            </w:r>
            <w:r w:rsidR="0048612F">
              <w:rPr>
                <w:rFonts w:eastAsia="Times New Roman" w:cs="Times New Roman"/>
                <w:color w:val="000000"/>
                <w:szCs w:val="24"/>
              </w:rPr>
              <w:t>4</w:t>
            </w:r>
          </w:p>
          <w:p w14:paraId="1E0AFF5D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26F366EE" w14:textId="755A9D62" w:rsidR="003932F1" w:rsidRPr="0022602D" w:rsidRDefault="003932F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1001F6">
              <w:rPr>
                <w:rFonts w:eastAsia="Times New Roman" w:cs="Times New Roman"/>
                <w:color w:val="000000"/>
              </w:rPr>
              <w:t>1</w:t>
            </w:r>
          </w:p>
          <w:p w14:paraId="62C091A0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38D4DC6A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53038B50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4A046D47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26E1283E" w14:textId="79339945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22602D">
              <w:rPr>
                <w:rFonts w:eastAsia="MS Mincho"/>
                <w:color w:val="000000" w:themeColor="text1"/>
                <w:szCs w:val="24"/>
              </w:rPr>
              <w:t>ИТХ-4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14:paraId="26D19822" w14:textId="741EBF01" w:rsidR="003D1E9A" w:rsidRPr="003701EE" w:rsidRDefault="0022602D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Лобанов Р.Е.</w:t>
            </w:r>
          </w:p>
          <w:p w14:paraId="51C62060" w14:textId="222166DD" w:rsidR="003D1E9A" w:rsidRPr="003701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3F474E">
              <w:rPr>
                <w:rFonts w:eastAsia="MS Mincho"/>
                <w:color w:val="000000" w:themeColor="text1"/>
                <w:szCs w:val="24"/>
                <w:lang w:val="en-US"/>
              </w:rPr>
              <w:t>__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»</w:t>
            </w:r>
            <w:r w:rsidR="003F474E">
              <w:rPr>
                <w:rFonts w:eastAsia="MS Mincho"/>
                <w:color w:val="000000" w:themeColor="text1"/>
                <w:szCs w:val="24"/>
                <w:lang w:val="en-US"/>
              </w:rPr>
              <w:t xml:space="preserve"> ________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 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264BA2CC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5918AAAB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350132A9" w14:textId="77777777" w:rsidR="003D1E9A" w:rsidRDefault="0022602D" w:rsidP="0022602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проверил</w:t>
            </w:r>
          </w:p>
          <w:p w14:paraId="340E06B0" w14:textId="77777777" w:rsidR="0022602D" w:rsidRDefault="0022602D" w:rsidP="0022602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Старший преподаватель</w:t>
            </w:r>
          </w:p>
          <w:p w14:paraId="63E4AFA2" w14:textId="77777777" w:rsidR="0022602D" w:rsidRDefault="0022602D" w:rsidP="0022602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proofErr w:type="spellStart"/>
            <w:r>
              <w:rPr>
                <w:rFonts w:eastAsia="MS Mincho"/>
                <w:color w:val="000000" w:themeColor="text1"/>
                <w:szCs w:val="24"/>
              </w:rPr>
              <w:t>Кнутова</w:t>
            </w:r>
            <w:proofErr w:type="spellEnd"/>
            <w:r>
              <w:rPr>
                <w:rFonts w:eastAsia="MS Mincho"/>
                <w:color w:val="000000" w:themeColor="text1"/>
                <w:szCs w:val="24"/>
              </w:rPr>
              <w:t xml:space="preserve"> Н.С.</w:t>
            </w:r>
          </w:p>
          <w:p w14:paraId="2AC6C3A0" w14:textId="01BA4E6B" w:rsidR="0022602D" w:rsidRPr="003701EE" w:rsidRDefault="0022602D" w:rsidP="0022602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3F474E">
              <w:rPr>
                <w:rFonts w:eastAsia="MS Mincho"/>
                <w:color w:val="000000" w:themeColor="text1"/>
                <w:szCs w:val="24"/>
                <w:lang w:val="en-US"/>
              </w:rPr>
              <w:t>__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»</w:t>
            </w:r>
            <w:r w:rsidR="003F474E">
              <w:rPr>
                <w:rFonts w:eastAsia="MS Mincho"/>
                <w:color w:val="000000" w:themeColor="text1"/>
                <w:szCs w:val="24"/>
                <w:lang w:val="en-US"/>
              </w:rPr>
              <w:t xml:space="preserve"> ________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>
              <w:rPr>
                <w:rFonts w:eastAsia="MS Mincho"/>
                <w:color w:val="000000" w:themeColor="text1"/>
                <w:szCs w:val="24"/>
              </w:rPr>
              <w:t>4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 г</w:t>
            </w:r>
            <w:r>
              <w:rPr>
                <w:rFonts w:eastAsia="MS Mincho"/>
                <w:color w:val="000000" w:themeColor="text1"/>
                <w:szCs w:val="24"/>
              </w:rPr>
              <w:t>.</w:t>
            </w:r>
          </w:p>
        </w:tc>
      </w:tr>
      <w:tr w:rsidR="003D1E9A" w:rsidRPr="003701EE" w14:paraId="31C40DBA" w14:textId="77777777" w:rsidTr="00C12F45">
        <w:trPr>
          <w:trHeight w:val="505"/>
        </w:trPr>
        <w:tc>
          <w:tcPr>
            <w:tcW w:w="8946" w:type="dxa"/>
            <w:gridSpan w:val="3"/>
          </w:tcPr>
          <w:p w14:paraId="3EB14580" w14:textId="77777777"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494F6453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05C89022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13CCC636" w14:textId="39D56C5A" w:rsidR="001056C4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83144970" w:history="1">
            <w:r w:rsidR="001056C4" w:rsidRPr="002F6F96">
              <w:rPr>
                <w:rStyle w:val="a4"/>
                <w:noProof/>
              </w:rPr>
              <w:t>Задание 1</w:t>
            </w:r>
            <w:r w:rsidR="001056C4">
              <w:rPr>
                <w:noProof/>
                <w:webHidden/>
              </w:rPr>
              <w:tab/>
            </w:r>
            <w:r w:rsidR="001056C4">
              <w:rPr>
                <w:noProof/>
                <w:webHidden/>
              </w:rPr>
              <w:fldChar w:fldCharType="begin"/>
            </w:r>
            <w:r w:rsidR="001056C4">
              <w:rPr>
                <w:noProof/>
                <w:webHidden/>
              </w:rPr>
              <w:instrText xml:space="preserve"> PAGEREF _Toc183144970 \h </w:instrText>
            </w:r>
            <w:r w:rsidR="001056C4">
              <w:rPr>
                <w:noProof/>
                <w:webHidden/>
              </w:rPr>
            </w:r>
            <w:r w:rsidR="001056C4">
              <w:rPr>
                <w:noProof/>
                <w:webHidden/>
              </w:rPr>
              <w:fldChar w:fldCharType="separate"/>
            </w:r>
            <w:r w:rsidR="001056C4">
              <w:rPr>
                <w:noProof/>
                <w:webHidden/>
              </w:rPr>
              <w:t>3</w:t>
            </w:r>
            <w:r w:rsidR="001056C4">
              <w:rPr>
                <w:noProof/>
                <w:webHidden/>
              </w:rPr>
              <w:fldChar w:fldCharType="end"/>
            </w:r>
          </w:hyperlink>
        </w:p>
        <w:p w14:paraId="31DCC7EE" w14:textId="5BF72BBA" w:rsidR="001056C4" w:rsidRDefault="001056C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144971" w:history="1">
            <w:r w:rsidRPr="002F6F96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EC5C8" w14:textId="3959D4C1" w:rsidR="001056C4" w:rsidRDefault="001056C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144972" w:history="1">
            <w:r w:rsidRPr="002F6F96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7F12" w14:textId="1C10DE97" w:rsidR="001056C4" w:rsidRDefault="001056C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144973" w:history="1">
            <w:r w:rsidRPr="002F6F96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5A14A" w14:textId="6C5D5F44" w:rsidR="001056C4" w:rsidRDefault="001056C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144974" w:history="1">
            <w:r w:rsidRPr="002F6F96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98639" w14:textId="6B6B4FFF" w:rsidR="001056C4" w:rsidRDefault="001056C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144975" w:history="1">
            <w:r w:rsidRPr="002F6F96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F19BD" w14:textId="281B17B4" w:rsidR="001056C4" w:rsidRDefault="001056C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144976" w:history="1">
            <w:r w:rsidRPr="002F6F96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B4A1D" w14:textId="5229C9F2" w:rsidR="001056C4" w:rsidRDefault="001056C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144977" w:history="1">
            <w:r w:rsidRPr="002F6F96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2E73" w14:textId="2764E720" w:rsidR="001056C4" w:rsidRDefault="001056C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144978" w:history="1">
            <w:r w:rsidRPr="002F6F96">
              <w:rPr>
                <w:rStyle w:val="a4"/>
                <w:noProof/>
              </w:rPr>
              <w:t xml:space="preserve">Ссылка на </w:t>
            </w:r>
            <w:r w:rsidRPr="002F6F96">
              <w:rPr>
                <w:rStyle w:val="a4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748E" w14:textId="6E3DCB8A"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18212522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66DDE553" w14:textId="77777777" w:rsidR="009B5095" w:rsidRDefault="000460E9" w:rsidP="009B5095">
      <w:pPr>
        <w:pStyle w:val="11"/>
      </w:pPr>
      <w:bookmarkStart w:id="1" w:name="_Toc183144970"/>
      <w:r>
        <w:lastRenderedPageBreak/>
        <w:t>Задание 1</w:t>
      </w:r>
      <w:bookmarkEnd w:id="1"/>
    </w:p>
    <w:p w14:paraId="146CB757" w14:textId="5E11AB1A" w:rsidR="0079067C" w:rsidRDefault="000460E9" w:rsidP="009B5095">
      <w:pPr>
        <w:pStyle w:val="11"/>
      </w:pPr>
      <w:bookmarkStart w:id="2" w:name="_Toc183144971"/>
      <w:r>
        <w:t>Текст задания</w:t>
      </w:r>
      <w:bookmarkEnd w:id="2"/>
      <w:r w:rsidR="0022602D">
        <w:t xml:space="preserve"> </w:t>
      </w:r>
    </w:p>
    <w:p w14:paraId="065C0E17" w14:textId="77777777" w:rsidR="009B5095" w:rsidRPr="009B5095" w:rsidRDefault="009B5095" w:rsidP="009B5095">
      <w:r>
        <w:t xml:space="preserve">Реализовать класс </w:t>
      </w:r>
      <w:r>
        <w:rPr>
          <w:lang w:val="en-US"/>
        </w:rPr>
        <w:t>Time</w:t>
      </w:r>
      <w:r>
        <w:t xml:space="preserve"> с полями: </w:t>
      </w:r>
      <w:proofErr w:type="spellStart"/>
      <w:r w:rsidRPr="009B5095">
        <w:t>byte</w:t>
      </w:r>
      <w:proofErr w:type="spellEnd"/>
      <w:r w:rsidRPr="009B5095">
        <w:t xml:space="preserve"> </w:t>
      </w:r>
      <w:proofErr w:type="spellStart"/>
      <w:r w:rsidRPr="009B5095">
        <w:t>hours</w:t>
      </w:r>
      <w:proofErr w:type="spellEnd"/>
      <w:r>
        <w:t>,</w:t>
      </w:r>
      <w:r w:rsidRPr="009B5095">
        <w:t xml:space="preserve"> </w:t>
      </w:r>
      <w:proofErr w:type="spellStart"/>
      <w:r w:rsidRPr="009B5095">
        <w:t>byte</w:t>
      </w:r>
      <w:proofErr w:type="spellEnd"/>
      <w:r w:rsidRPr="009B5095">
        <w:t xml:space="preserve"> </w:t>
      </w:r>
      <w:proofErr w:type="spellStart"/>
      <w:r w:rsidRPr="009B5095">
        <w:t>minutes</w:t>
      </w:r>
      <w:proofErr w:type="spellEnd"/>
      <w:r>
        <w:t xml:space="preserve"> и метод для добавления произвольного количества минут (</w:t>
      </w:r>
      <w:r>
        <w:rPr>
          <w:lang w:val="en-US"/>
        </w:rPr>
        <w:t>unsigned</w:t>
      </w:r>
      <w:r w:rsidRPr="009B5095">
        <w:t xml:space="preserve"> </w:t>
      </w:r>
      <w:r>
        <w:rPr>
          <w:lang w:val="en-US"/>
        </w:rPr>
        <w:t>int</w:t>
      </w:r>
      <w:r w:rsidRPr="009B5095">
        <w:t xml:space="preserve">) </w:t>
      </w:r>
      <w:r>
        <w:t>к объекту.</w:t>
      </w:r>
    </w:p>
    <w:p w14:paraId="29C23FA7" w14:textId="77777777" w:rsidR="000460E9" w:rsidRDefault="000460E9" w:rsidP="000460E9">
      <w:pPr>
        <w:pStyle w:val="2"/>
      </w:pPr>
      <w:bookmarkStart w:id="3" w:name="_Toc183144972"/>
      <w:r>
        <w:t>Алгоритм решения</w:t>
      </w:r>
      <w:bookmarkEnd w:id="3"/>
    </w:p>
    <w:p w14:paraId="3C2AEBCB" w14:textId="1A368682" w:rsidR="009B5095" w:rsidRPr="009B5095" w:rsidRDefault="009B5095" w:rsidP="009B5095">
      <w:r>
        <w:t xml:space="preserve">Создаем класс </w:t>
      </w:r>
      <w:r>
        <w:rPr>
          <w:lang w:val="en-US"/>
        </w:rPr>
        <w:t>Time</w:t>
      </w:r>
      <w:r w:rsidRPr="009B5095">
        <w:t xml:space="preserve"> </w:t>
      </w:r>
      <w:r>
        <w:t xml:space="preserve">с приватными членами данных </w:t>
      </w:r>
      <w:r>
        <w:rPr>
          <w:lang w:val="en-US"/>
        </w:rPr>
        <w:t>hours</w:t>
      </w:r>
      <w:r w:rsidRPr="009B5095">
        <w:t xml:space="preserve"> </w:t>
      </w:r>
      <w:r>
        <w:t xml:space="preserve">и </w:t>
      </w:r>
      <w:r>
        <w:rPr>
          <w:lang w:val="en-US"/>
        </w:rPr>
        <w:t>minutes</w:t>
      </w:r>
      <w:r w:rsidRPr="009B5095">
        <w:t xml:space="preserve">. </w:t>
      </w:r>
      <w:r>
        <w:t>Создаем конструктор по умолчанию (00:00) и конструктор с переменными. Пишем метод для добавления минут через перегрузку оператора.</w:t>
      </w:r>
    </w:p>
    <w:p w14:paraId="6865E03D" w14:textId="5B97913F" w:rsidR="001001F6" w:rsidRDefault="00134C3E" w:rsidP="003F474E">
      <w:pPr>
        <w:pStyle w:val="2"/>
      </w:pPr>
      <w:bookmarkStart w:id="4" w:name="_Toc183144973"/>
      <w:r>
        <w:t>Тестирование</w:t>
      </w:r>
      <w:bookmarkEnd w:id="4"/>
      <w:r w:rsidR="00AD3125" w:rsidRPr="00C12F45">
        <w:t xml:space="preserve"> </w:t>
      </w:r>
    </w:p>
    <w:p w14:paraId="381F8C17" w14:textId="2C4FEC2B" w:rsidR="009B5095" w:rsidRPr="009B5095" w:rsidRDefault="009B5095" w:rsidP="009B5095">
      <w:r w:rsidRPr="009B5095">
        <w:drawing>
          <wp:inline distT="0" distB="0" distL="0" distR="0" wp14:anchorId="1123E8E4" wp14:editId="29AA404E">
            <wp:extent cx="2267266" cy="1543265"/>
            <wp:effectExtent l="0" t="0" r="0" b="0"/>
            <wp:docPr id="1372572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72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32B3" w14:textId="2C934ACC" w:rsidR="001001F6" w:rsidRDefault="001001F6" w:rsidP="001001F6">
      <w:pPr>
        <w:pStyle w:val="11"/>
      </w:pPr>
      <w:bookmarkStart w:id="5" w:name="_Toc183144974"/>
      <w:r>
        <w:t>Задание 2</w:t>
      </w:r>
      <w:bookmarkEnd w:id="5"/>
    </w:p>
    <w:p w14:paraId="1EE4E016" w14:textId="3FE3F0E6" w:rsidR="001001F6" w:rsidRDefault="001001F6" w:rsidP="001001F6">
      <w:pPr>
        <w:pStyle w:val="2"/>
      </w:pPr>
      <w:bookmarkStart w:id="6" w:name="_Toc183144975"/>
      <w:r>
        <w:t>Текст задания</w:t>
      </w:r>
      <w:bookmarkEnd w:id="6"/>
    </w:p>
    <w:p w14:paraId="566AE36B" w14:textId="074BC9A8" w:rsidR="009B5095" w:rsidRDefault="009B5095" w:rsidP="009B5095">
      <w:r>
        <w:t>Добавить к реализованному классу перегруженные операции:</w:t>
      </w:r>
    </w:p>
    <w:p w14:paraId="71B4FE24" w14:textId="77777777" w:rsidR="009B5095" w:rsidRDefault="009B5095" w:rsidP="009B5095">
      <w:pPr>
        <w:ind w:firstLine="0"/>
      </w:pPr>
      <w:r w:rsidRPr="009B5095">
        <w:t xml:space="preserve">Унарные операции: </w:t>
      </w:r>
    </w:p>
    <w:p w14:paraId="11D37899" w14:textId="77777777" w:rsidR="009B5095" w:rsidRDefault="009B5095" w:rsidP="009B5095">
      <w:r w:rsidRPr="009B5095">
        <w:t xml:space="preserve">++ добавление минуты к объекту типа Time </w:t>
      </w:r>
    </w:p>
    <w:p w14:paraId="673FE95A" w14:textId="77777777" w:rsidR="009B5095" w:rsidRDefault="009B5095" w:rsidP="009B5095">
      <w:r w:rsidRPr="009B5095">
        <w:t xml:space="preserve">-- вычитание минуты из объекта типа Time </w:t>
      </w:r>
    </w:p>
    <w:p w14:paraId="778C1BB1" w14:textId="77777777" w:rsidR="009B5095" w:rsidRDefault="009B5095" w:rsidP="009B5095">
      <w:pPr>
        <w:ind w:firstLine="0"/>
      </w:pPr>
      <w:r w:rsidRPr="009B5095">
        <w:t xml:space="preserve">Операции приведения типа: </w:t>
      </w:r>
    </w:p>
    <w:p w14:paraId="47479382" w14:textId="77777777" w:rsidR="009B5095" w:rsidRDefault="009B5095" w:rsidP="009B5095">
      <w:proofErr w:type="spellStart"/>
      <w:r w:rsidRPr="009B5095">
        <w:t>short</w:t>
      </w:r>
      <w:proofErr w:type="spellEnd"/>
      <w:r w:rsidRPr="009B5095">
        <w:t xml:space="preserve"> </w:t>
      </w:r>
      <w:proofErr w:type="spellStart"/>
      <w:r w:rsidRPr="009B5095">
        <w:t>int</w:t>
      </w:r>
      <w:proofErr w:type="spellEnd"/>
      <w:r w:rsidRPr="009B5095">
        <w:t xml:space="preserve"> (явная) – результатом является количество часов (минуты отбрасываются); </w:t>
      </w:r>
    </w:p>
    <w:p w14:paraId="3E73465B" w14:textId="77777777" w:rsidR="009B5095" w:rsidRDefault="009B5095" w:rsidP="009B5095">
      <w:pPr>
        <w:ind w:left="708" w:firstLine="1"/>
      </w:pPr>
      <w:proofErr w:type="spellStart"/>
      <w:r w:rsidRPr="009B5095">
        <w:t>bool</w:t>
      </w:r>
      <w:proofErr w:type="spellEnd"/>
      <w:r w:rsidRPr="009B5095">
        <w:t xml:space="preserve"> (неявная) – результатом является </w:t>
      </w:r>
      <w:proofErr w:type="spellStart"/>
      <w:r w:rsidRPr="009B5095">
        <w:t>true</w:t>
      </w:r>
      <w:proofErr w:type="spellEnd"/>
      <w:r w:rsidRPr="009B5095">
        <w:t xml:space="preserve">, если часы и минуты не равны нулю, и </w:t>
      </w:r>
      <w:proofErr w:type="spellStart"/>
      <w:r w:rsidRPr="009B5095">
        <w:t>falseв</w:t>
      </w:r>
      <w:proofErr w:type="spellEnd"/>
      <w:r w:rsidRPr="009B5095">
        <w:t xml:space="preserve"> противном случае. </w:t>
      </w:r>
    </w:p>
    <w:p w14:paraId="3FE7A568" w14:textId="77777777" w:rsidR="009B5095" w:rsidRDefault="009B5095" w:rsidP="009B5095">
      <w:pPr>
        <w:ind w:firstLine="0"/>
      </w:pPr>
      <w:r w:rsidRPr="009B5095">
        <w:lastRenderedPageBreak/>
        <w:t xml:space="preserve">Бинарные операции: </w:t>
      </w:r>
    </w:p>
    <w:p w14:paraId="7A879B37" w14:textId="77777777" w:rsidR="009B5095" w:rsidRDefault="009B5095" w:rsidP="009B5095">
      <w:pPr>
        <w:ind w:firstLine="708"/>
      </w:pPr>
      <w:r w:rsidRPr="009B5095">
        <w:t xml:space="preserve">+ Time t, беззнаковое целое число (минуты). Результат должен быть типа Time. </w:t>
      </w:r>
    </w:p>
    <w:p w14:paraId="3ACF2BFF" w14:textId="34C1668A" w:rsidR="009B5095" w:rsidRPr="009B5095" w:rsidRDefault="009B5095" w:rsidP="009B5095">
      <w:pPr>
        <w:ind w:firstLine="708"/>
      </w:pPr>
      <w:r w:rsidRPr="009B5095">
        <w:t>– Time t, беззнаковое целое число (минуты). Результат должен быть типа Time</w:t>
      </w:r>
    </w:p>
    <w:p w14:paraId="2B9A07BB" w14:textId="77777777" w:rsidR="001001F6" w:rsidRDefault="001001F6" w:rsidP="001001F6">
      <w:pPr>
        <w:pStyle w:val="2"/>
      </w:pPr>
      <w:bookmarkStart w:id="7" w:name="_Toc183144976"/>
      <w:r>
        <w:t>Алгоритм решения</w:t>
      </w:r>
      <w:bookmarkEnd w:id="7"/>
    </w:p>
    <w:p w14:paraId="0D0A16BA" w14:textId="4DC320D5" w:rsidR="009B5095" w:rsidRPr="009B5095" w:rsidRDefault="009B5095" w:rsidP="009B5095">
      <w:r>
        <w:t>Создается оператор для добавления и удаления одной минуты с последующей проверкой времени на корректность. Следующие опер</w:t>
      </w:r>
      <w:r w:rsidR="00806C90">
        <w:t>аторы возвращают кол-во часов и проверка на время равное 00:00. Добавление и вычитание минут через перегруженные операции происходит через возвращение нового объекта, который содержит новое время.</w:t>
      </w:r>
    </w:p>
    <w:p w14:paraId="73B60703" w14:textId="13071A45" w:rsidR="001001F6" w:rsidRDefault="001001F6" w:rsidP="003F474E">
      <w:pPr>
        <w:pStyle w:val="2"/>
        <w:rPr>
          <w:noProof/>
        </w:rPr>
      </w:pPr>
      <w:bookmarkStart w:id="8" w:name="_Toc183144977"/>
      <w:r>
        <w:t>Тестирование</w:t>
      </w:r>
      <w:bookmarkEnd w:id="8"/>
      <w:r w:rsidRPr="00C12F45">
        <w:t xml:space="preserve"> </w:t>
      </w:r>
      <w:r w:rsidRPr="001001F6">
        <w:rPr>
          <w:noProof/>
        </w:rPr>
        <w:t xml:space="preserve"> </w:t>
      </w:r>
    </w:p>
    <w:p w14:paraId="1B31951D" w14:textId="3B50D112" w:rsidR="00806C90" w:rsidRPr="00806C90" w:rsidRDefault="00806C90" w:rsidP="00806C90">
      <w:r w:rsidRPr="00806C90">
        <w:drawing>
          <wp:inline distT="0" distB="0" distL="0" distR="0" wp14:anchorId="26717B2E" wp14:editId="6A8F4CCE">
            <wp:extent cx="4963218" cy="2543530"/>
            <wp:effectExtent l="0" t="0" r="8890" b="9525"/>
            <wp:docPr id="2144472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72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96C6" w14:textId="75BC0CBA" w:rsidR="00B0755B" w:rsidRPr="003F474E" w:rsidRDefault="00B0755B" w:rsidP="003F474E">
      <w:pPr>
        <w:pStyle w:val="11"/>
      </w:pPr>
      <w:bookmarkStart w:id="9" w:name="_Toc183144978"/>
      <w:r>
        <w:t xml:space="preserve">Ссылка на </w:t>
      </w:r>
      <w:r>
        <w:rPr>
          <w:lang w:val="en-US"/>
        </w:rPr>
        <w:t>GitHub</w:t>
      </w:r>
      <w:bookmarkEnd w:id="9"/>
    </w:p>
    <w:p w14:paraId="750F43D5" w14:textId="1CC855D7" w:rsidR="009B5095" w:rsidRDefault="009B5095" w:rsidP="009B5095">
      <w:pPr>
        <w:ind w:firstLine="708"/>
      </w:pPr>
      <w:hyperlink r:id="rId12" w:history="1">
        <w:r w:rsidRPr="00090008">
          <w:rPr>
            <w:rStyle w:val="a4"/>
          </w:rPr>
          <w:t>https://github.com/Pomalob/laba4_cpp</w:t>
        </w:r>
      </w:hyperlink>
    </w:p>
    <w:p w14:paraId="0949D6E8" w14:textId="77777777" w:rsidR="009B5095" w:rsidRPr="003F474E" w:rsidRDefault="009B5095" w:rsidP="009B5095">
      <w:pPr>
        <w:ind w:firstLine="708"/>
      </w:pPr>
    </w:p>
    <w:sectPr w:rsidR="009B5095" w:rsidRPr="003F474E" w:rsidSect="001D20E2">
      <w:headerReference w:type="default" r:id="rId13"/>
      <w:footerReference w:type="default" r:id="rId14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6AF4C" w14:textId="77777777" w:rsidR="00DC58C3" w:rsidRDefault="00DC58C3" w:rsidP="00410B1D">
      <w:pPr>
        <w:spacing w:line="240" w:lineRule="auto"/>
      </w:pPr>
      <w:r>
        <w:separator/>
      </w:r>
    </w:p>
  </w:endnote>
  <w:endnote w:type="continuationSeparator" w:id="0">
    <w:p w14:paraId="70057823" w14:textId="77777777" w:rsidR="00DC58C3" w:rsidRDefault="00DC58C3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3355051"/>
      <w:docPartObj>
        <w:docPartGallery w:val="Page Numbers (Bottom of Page)"/>
        <w:docPartUnique/>
      </w:docPartObj>
    </w:sdtPr>
    <w:sdtContent>
      <w:p w14:paraId="13707629" w14:textId="77777777" w:rsidR="000038B5" w:rsidRDefault="00475E1E" w:rsidP="008D4F7A">
        <w:pPr>
          <w:pStyle w:val="a7"/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5C71C01C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3A640" w14:textId="77777777"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27B7A" w14:textId="77777777" w:rsidR="000038B5" w:rsidRDefault="00475E1E" w:rsidP="0090754D">
    <w:pPr>
      <w:pStyle w:val="19"/>
    </w:pPr>
    <w:r>
      <w:fldChar w:fldCharType="begin"/>
    </w:r>
    <w:r w:rsidR="000038B5">
      <w:instrText>PAGE   \* MERGEFORMAT</w:instrText>
    </w:r>
    <w:r>
      <w:fldChar w:fldCharType="separate"/>
    </w:r>
    <w:r w:rsidR="0032683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0518B" w14:textId="77777777" w:rsidR="00DC58C3" w:rsidRDefault="00DC58C3" w:rsidP="00410B1D">
      <w:pPr>
        <w:spacing w:line="240" w:lineRule="auto"/>
      </w:pPr>
      <w:r>
        <w:separator/>
      </w:r>
    </w:p>
  </w:footnote>
  <w:footnote w:type="continuationSeparator" w:id="0">
    <w:p w14:paraId="008F8F81" w14:textId="77777777" w:rsidR="00DC58C3" w:rsidRDefault="00DC58C3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7C93A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559857">
    <w:abstractNumId w:val="5"/>
  </w:num>
  <w:num w:numId="2" w16cid:durableId="1697803637">
    <w:abstractNumId w:val="2"/>
  </w:num>
  <w:num w:numId="3" w16cid:durableId="1734960186">
    <w:abstractNumId w:val="8"/>
  </w:num>
  <w:num w:numId="4" w16cid:durableId="1046684728">
    <w:abstractNumId w:val="7"/>
  </w:num>
  <w:num w:numId="5" w16cid:durableId="1925719547">
    <w:abstractNumId w:val="6"/>
  </w:num>
  <w:num w:numId="6" w16cid:durableId="1889687414">
    <w:abstractNumId w:val="4"/>
  </w:num>
  <w:num w:numId="7" w16cid:durableId="1811707601">
    <w:abstractNumId w:val="12"/>
  </w:num>
  <w:num w:numId="8" w16cid:durableId="1149707172">
    <w:abstractNumId w:val="10"/>
  </w:num>
  <w:num w:numId="9" w16cid:durableId="1031341858">
    <w:abstractNumId w:val="11"/>
  </w:num>
  <w:num w:numId="10" w16cid:durableId="429661302">
    <w:abstractNumId w:val="9"/>
  </w:num>
  <w:num w:numId="11" w16cid:durableId="405037415">
    <w:abstractNumId w:val="0"/>
  </w:num>
  <w:num w:numId="12" w16cid:durableId="1911846592">
    <w:abstractNumId w:val="3"/>
  </w:num>
  <w:num w:numId="13" w16cid:durableId="297616469">
    <w:abstractNumId w:val="1"/>
  </w:num>
  <w:num w:numId="14" w16cid:durableId="145845064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1F6"/>
    <w:rsid w:val="001004D1"/>
    <w:rsid w:val="001051E1"/>
    <w:rsid w:val="001056C4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2602D"/>
    <w:rsid w:val="00232075"/>
    <w:rsid w:val="00236D5A"/>
    <w:rsid w:val="0024254A"/>
    <w:rsid w:val="00243E98"/>
    <w:rsid w:val="00245E9F"/>
    <w:rsid w:val="00246470"/>
    <w:rsid w:val="00247F59"/>
    <w:rsid w:val="00255283"/>
    <w:rsid w:val="00257F4F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97D59"/>
    <w:rsid w:val="003A0D14"/>
    <w:rsid w:val="003A2888"/>
    <w:rsid w:val="003A357B"/>
    <w:rsid w:val="003A73F0"/>
    <w:rsid w:val="003B0CC3"/>
    <w:rsid w:val="003B313E"/>
    <w:rsid w:val="003B4765"/>
    <w:rsid w:val="003C5CEE"/>
    <w:rsid w:val="003C7255"/>
    <w:rsid w:val="003D1E9A"/>
    <w:rsid w:val="003D6D5D"/>
    <w:rsid w:val="003F3FBD"/>
    <w:rsid w:val="003F474E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4BB9"/>
    <w:rsid w:val="00475E1E"/>
    <w:rsid w:val="004829A6"/>
    <w:rsid w:val="00485965"/>
    <w:rsid w:val="0048612F"/>
    <w:rsid w:val="00496029"/>
    <w:rsid w:val="004A581F"/>
    <w:rsid w:val="004A6AEF"/>
    <w:rsid w:val="004B2BAD"/>
    <w:rsid w:val="004B4EB4"/>
    <w:rsid w:val="004C5D64"/>
    <w:rsid w:val="004D6609"/>
    <w:rsid w:val="004E1F4D"/>
    <w:rsid w:val="004E4D0C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1DED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57EA5"/>
    <w:rsid w:val="0066602D"/>
    <w:rsid w:val="006679C9"/>
    <w:rsid w:val="006703B5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6C90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5095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175B9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D3125"/>
    <w:rsid w:val="00AE065C"/>
    <w:rsid w:val="00AE4D10"/>
    <w:rsid w:val="00AF474A"/>
    <w:rsid w:val="00AF4BBA"/>
    <w:rsid w:val="00B0755B"/>
    <w:rsid w:val="00B10A6D"/>
    <w:rsid w:val="00B12055"/>
    <w:rsid w:val="00B15945"/>
    <w:rsid w:val="00B2089A"/>
    <w:rsid w:val="00B457E2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3C66"/>
    <w:rsid w:val="00C94FD5"/>
    <w:rsid w:val="00C97239"/>
    <w:rsid w:val="00CA2E5C"/>
    <w:rsid w:val="00CB413C"/>
    <w:rsid w:val="00CB7D25"/>
    <w:rsid w:val="00CC7106"/>
    <w:rsid w:val="00CE0ACC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1469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C58C3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A67BD"/>
    <w:rsid w:val="00EB086F"/>
    <w:rsid w:val="00EB2A7C"/>
    <w:rsid w:val="00EB46CE"/>
    <w:rsid w:val="00EB5281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2499F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A7A40"/>
  <w15:docId w15:val="{90514898-F8F2-4F78-9D91-1823CB21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afa">
    <w:name w:val="Unresolved Mention"/>
    <w:basedOn w:val="a0"/>
    <w:uiPriority w:val="99"/>
    <w:semiHidden/>
    <w:unhideWhenUsed/>
    <w:rsid w:val="00B07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omalob/laba4_cp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Роман Лобанов</cp:lastModifiedBy>
  <cp:revision>2</cp:revision>
  <cp:lastPrinted>2022-04-25T14:09:00Z</cp:lastPrinted>
  <dcterms:created xsi:type="dcterms:W3CDTF">2024-11-22T00:16:00Z</dcterms:created>
  <dcterms:modified xsi:type="dcterms:W3CDTF">2024-11-22T00:16:00Z</dcterms:modified>
</cp:coreProperties>
</file>