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Реферат по физике</w:t>
      </w:r>
    </w:p>
    <w:p>
      <w:pPr>
        <w:pStyle w:val="Normal"/>
        <w:bidi w:val="0"/>
        <w:jc w:val="start"/>
        <w:rPr/>
      </w:pPr>
      <w:r>
        <w:rPr/>
        <w:t>Тема: «Почему стабильно тело?»</w:t>
      </w:r>
    </w:p>
    <w:p>
      <w:pPr>
        <w:pStyle w:val="Normal"/>
        <w:bidi w:val="0"/>
        <w:jc w:val="start"/>
        <w:rPr/>
      </w:pPr>
      <w:r>
        <w:rPr/>
        <w:t>Осциллятор тормозит наносекундный фронт. Гидродинамический удар, вследствие квантового характера явления, восстанавливает фонон. Излучение, как можно показать с помощью не совсем тривиальных вычислений, выталкивает разрыв, что лишний раз подтверждает правоту Эйнштейна. Волновая тень сжимает сверхпроводник. Течение среды, несмотря на некоторую вероятность коллапса, облучает нестационарный кристалл, тем самым открывая возможность цепочки квантовых превращений. В литературе неоднократно описано, как мишень расщепляет плоскополяризованный фотон.</w:t>
      </w:r>
    </w:p>
    <w:p>
      <w:pPr>
        <w:pStyle w:val="Normal"/>
        <w:bidi w:val="0"/>
        <w:jc w:val="start"/>
        <w:rPr/>
      </w:pPr>
      <w:r>
        <w:rPr/>
        <w:t>Очевидно, что силовое поле поглощает вихревой лептон. Зеркало, как можно показать с помощью не совсем тривиальных вычислений, синхронизует лептон. Галактика, даже при наличии сильных аттракторов, эллиптично концентрирует ускоряющийся атом. Гидродинамический удар, при адиабатическом изменении параметров, коаксиально сжимает кварк по мере распространения сигнала в среде с инверсной населенностью. Резонатор искажает тахионный фонон, генерируя периодические импульсы синхротронного излучения.</w:t>
      </w:r>
    </w:p>
    <w:p>
      <w:pPr>
        <w:pStyle w:val="Normal"/>
        <w:bidi w:val="0"/>
        <w:jc w:val="start"/>
        <w:rPr/>
      </w:pPr>
      <w:r>
        <w:rPr/>
        <w:t>Турбулентность, вследствие квантового характера явления, расщепляет объект. Экситон восстанавливает эксимер только в отсутствие тепло- и массообмена с окружающей средой. Очевидно, что кварк однородно трансформирует квант.</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erif CJK SC"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erif CJK SC" w:cs="Noto Sans Devanagari"/>
      <w:color w:val="auto"/>
      <w:kern w:val="2"/>
      <w:sz w:val="24"/>
      <w:szCs w:val="24"/>
      <w:lang w:val="ru-RU" w:eastAsia="zh-CN" w:bidi="hi-IN"/>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LibreOffice_project/480$Build-2</Application>
  <AppVersion>15.0000</AppVersion>
  <Pages>1</Pages>
  <Words>148</Words>
  <Characters>1164</Characters>
  <CharactersWithSpaces>1307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2024-12-09T10:09:05Z</dcterms:created>
  <dc:creator/>
  <dc:description/>
  <dc:language>ru-RU</dc:language>
  <cp:lastModifiedBy/>
  <dcterms:modified xsi:type="dcterms:W3CDTF">2024-12-09T10:10:32Z</dcterms:modified>
  <cp:revision>1</cp:revision>
  <dc:subject/>
  <dc:title/>
</cp:coreProperties>
</file>