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278" w:rsidRPr="0015392A" w:rsidRDefault="00020278" w:rsidP="00020278">
      <w:pPr>
        <w:pStyle w:val="a4"/>
        <w:rPr>
          <w:b/>
          <w:sz w:val="24"/>
        </w:rPr>
      </w:pPr>
      <w:r w:rsidRPr="0015392A">
        <w:rPr>
          <w:rFonts w:hint="eastAsia"/>
          <w:b/>
          <w:sz w:val="24"/>
        </w:rPr>
        <w:t>一、选择题</w:t>
      </w:r>
    </w:p>
    <w:p w:rsidR="00830016" w:rsidRPr="005541CD" w:rsidRDefault="005541CD" w:rsidP="00830016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left"/>
        <w:rPr>
          <w:sz w:val="18"/>
          <w:szCs w:val="18"/>
        </w:rPr>
      </w:pPr>
      <w:r w:rsidRPr="005541CD">
        <w:rPr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429.85pt;margin-top:12.1pt;width:60.75pt;height:80.8pt;z-index:251663360;mso-width-relative:page;mso-height-relative:page">
            <v:imagedata r:id="rId8" o:title=""/>
          </v:shape>
          <o:OLEObject Type="Embed" ProgID="Word.Picture.8" ShapeID="_x0000_s1029" DrawAspect="Content" ObjectID="_1582307751" r:id="rId9"/>
        </w:pict>
      </w:r>
      <w:r w:rsidR="00830016" w:rsidRPr="005541CD">
        <w:rPr>
          <w:rFonts w:hint="eastAsia"/>
          <w:sz w:val="18"/>
          <w:szCs w:val="18"/>
        </w:rPr>
        <w:t>导体处于静电平衡状态时，电荷的分布特征是：</w:t>
      </w:r>
      <w:r>
        <w:rPr>
          <w:rFonts w:hint="eastAsia"/>
          <w:sz w:val="18"/>
          <w:szCs w:val="18"/>
        </w:rPr>
        <w:t xml:space="preserve">    [      ]</w:t>
      </w:r>
    </w:p>
    <w:p w:rsidR="00830016" w:rsidRPr="005541CD" w:rsidRDefault="00830016" w:rsidP="005541CD">
      <w:pPr>
        <w:numPr>
          <w:ilvl w:val="0"/>
          <w:numId w:val="2"/>
        </w:numPr>
        <w:autoSpaceDE w:val="0"/>
        <w:autoSpaceDN w:val="0"/>
        <w:adjustRightInd w:val="0"/>
        <w:spacing w:line="360" w:lineRule="atLeast"/>
        <w:ind w:firstLineChars="157" w:firstLine="283"/>
        <w:jc w:val="left"/>
        <w:rPr>
          <w:sz w:val="18"/>
          <w:szCs w:val="18"/>
        </w:rPr>
      </w:pPr>
      <w:r w:rsidRPr="005541CD">
        <w:rPr>
          <w:rFonts w:hint="eastAsia"/>
          <w:sz w:val="18"/>
          <w:szCs w:val="18"/>
        </w:rPr>
        <w:t>电荷在整个导体表面均匀分布。</w:t>
      </w:r>
      <w:r w:rsidR="005541CD" w:rsidRPr="005541CD">
        <w:rPr>
          <w:rFonts w:hint="eastAsia"/>
          <w:sz w:val="18"/>
          <w:szCs w:val="18"/>
        </w:rPr>
        <w:t xml:space="preserve">    </w:t>
      </w:r>
      <w:r w:rsidR="005541CD">
        <w:rPr>
          <w:rFonts w:hint="eastAsia"/>
          <w:sz w:val="18"/>
          <w:szCs w:val="18"/>
        </w:rPr>
        <w:t xml:space="preserve">     </w:t>
      </w:r>
      <w:r w:rsidR="005541CD" w:rsidRPr="005541CD">
        <w:rPr>
          <w:rFonts w:hint="eastAsia"/>
          <w:sz w:val="18"/>
          <w:szCs w:val="18"/>
        </w:rPr>
        <w:t>（</w:t>
      </w:r>
      <w:r w:rsidR="005541CD" w:rsidRPr="005541CD">
        <w:rPr>
          <w:rFonts w:hint="eastAsia"/>
          <w:sz w:val="18"/>
          <w:szCs w:val="18"/>
        </w:rPr>
        <w:t>C</w:t>
      </w:r>
      <w:r w:rsidR="005541CD" w:rsidRPr="005541CD">
        <w:rPr>
          <w:rFonts w:hint="eastAsia"/>
          <w:sz w:val="18"/>
          <w:szCs w:val="18"/>
        </w:rPr>
        <w:t>）</w:t>
      </w:r>
      <w:r w:rsidRPr="005541CD">
        <w:rPr>
          <w:rFonts w:hint="eastAsia"/>
          <w:sz w:val="18"/>
          <w:szCs w:val="18"/>
        </w:rPr>
        <w:t>没有宏观电荷运动。</w:t>
      </w:r>
    </w:p>
    <w:p w:rsidR="00830016" w:rsidRPr="005541CD" w:rsidRDefault="00830016" w:rsidP="005541CD">
      <w:pPr>
        <w:numPr>
          <w:ilvl w:val="0"/>
          <w:numId w:val="2"/>
        </w:numPr>
        <w:autoSpaceDE w:val="0"/>
        <w:autoSpaceDN w:val="0"/>
        <w:adjustRightInd w:val="0"/>
        <w:spacing w:line="360" w:lineRule="atLeast"/>
        <w:ind w:firstLineChars="157" w:firstLine="283"/>
        <w:jc w:val="left"/>
        <w:rPr>
          <w:sz w:val="18"/>
          <w:szCs w:val="18"/>
        </w:rPr>
      </w:pPr>
      <w:r w:rsidRPr="005541CD">
        <w:rPr>
          <w:rFonts w:hint="eastAsia"/>
          <w:sz w:val="18"/>
          <w:szCs w:val="18"/>
        </w:rPr>
        <w:t>导体中的电荷分布不随时间改变。</w:t>
      </w:r>
      <w:r w:rsidR="005541CD">
        <w:rPr>
          <w:rFonts w:hint="eastAsia"/>
          <w:sz w:val="18"/>
          <w:szCs w:val="18"/>
        </w:rPr>
        <w:t xml:space="preserve">       </w:t>
      </w:r>
      <w:r w:rsidR="005541CD" w:rsidRPr="005541CD">
        <w:rPr>
          <w:rFonts w:hint="eastAsia"/>
          <w:sz w:val="18"/>
          <w:szCs w:val="18"/>
        </w:rPr>
        <w:t>（</w:t>
      </w:r>
      <w:r w:rsidR="005541CD" w:rsidRPr="005541CD">
        <w:rPr>
          <w:rFonts w:hint="eastAsia"/>
          <w:sz w:val="18"/>
          <w:szCs w:val="18"/>
        </w:rPr>
        <w:t>D</w:t>
      </w:r>
      <w:r w:rsidR="005541CD" w:rsidRPr="005541CD">
        <w:rPr>
          <w:rFonts w:hint="eastAsia"/>
          <w:sz w:val="18"/>
          <w:szCs w:val="18"/>
        </w:rPr>
        <w:t>）</w:t>
      </w:r>
      <w:r w:rsidRPr="005541CD">
        <w:rPr>
          <w:rFonts w:hint="eastAsia"/>
          <w:sz w:val="18"/>
          <w:szCs w:val="18"/>
        </w:rPr>
        <w:t>以上表述都不正确。</w:t>
      </w:r>
    </w:p>
    <w:p w:rsidR="00830016" w:rsidRPr="005541CD" w:rsidRDefault="00830016" w:rsidP="00830016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ind w:rightChars="1211" w:right="2543"/>
        <w:jc w:val="left"/>
        <w:rPr>
          <w:kern w:val="0"/>
          <w:sz w:val="18"/>
          <w:szCs w:val="18"/>
        </w:rPr>
      </w:pPr>
      <w:r w:rsidRPr="005541CD">
        <w:rPr>
          <w:kern w:val="0"/>
          <w:sz w:val="18"/>
          <w:szCs w:val="18"/>
        </w:rPr>
        <w:t>如图所示</w:t>
      </w:r>
      <w:r w:rsidR="005541CD">
        <w:rPr>
          <w:kern w:val="0"/>
          <w:sz w:val="18"/>
          <w:szCs w:val="18"/>
        </w:rPr>
        <w:t>,</w:t>
      </w:r>
      <w:r w:rsidR="005541CD">
        <w:rPr>
          <w:rFonts w:hint="eastAsia"/>
          <w:kern w:val="0"/>
          <w:sz w:val="18"/>
          <w:szCs w:val="18"/>
        </w:rPr>
        <w:t>：</w:t>
      </w:r>
      <w:proofErr w:type="gramStart"/>
      <w:r w:rsidRPr="005541CD">
        <w:rPr>
          <w:kern w:val="0"/>
          <w:sz w:val="18"/>
          <w:szCs w:val="18"/>
        </w:rPr>
        <w:t>一</w:t>
      </w:r>
      <w:proofErr w:type="gramEnd"/>
      <w:r w:rsidRPr="005541CD">
        <w:rPr>
          <w:kern w:val="0"/>
          <w:sz w:val="18"/>
          <w:szCs w:val="18"/>
        </w:rPr>
        <w:t>球形导体，带有电荷</w:t>
      </w:r>
      <w:r w:rsidRPr="005541CD">
        <w:rPr>
          <w:i/>
          <w:iCs/>
          <w:kern w:val="0"/>
          <w:sz w:val="18"/>
          <w:szCs w:val="18"/>
        </w:rPr>
        <w:t>q</w:t>
      </w:r>
      <w:r w:rsidRPr="005541CD">
        <w:rPr>
          <w:kern w:val="0"/>
          <w:sz w:val="18"/>
          <w:szCs w:val="18"/>
        </w:rPr>
        <w:t>，置于</w:t>
      </w:r>
      <w:proofErr w:type="gramStart"/>
      <w:r w:rsidRPr="005541CD">
        <w:rPr>
          <w:kern w:val="0"/>
          <w:sz w:val="18"/>
          <w:szCs w:val="18"/>
        </w:rPr>
        <w:t>一</w:t>
      </w:r>
      <w:proofErr w:type="gramEnd"/>
      <w:r w:rsidRPr="005541CD">
        <w:rPr>
          <w:kern w:val="0"/>
          <w:sz w:val="18"/>
          <w:szCs w:val="18"/>
        </w:rPr>
        <w:t>任意形状的空腔导体中</w:t>
      </w:r>
      <w:r w:rsidRPr="005541CD">
        <w:rPr>
          <w:rFonts w:hint="eastAsia"/>
          <w:kern w:val="0"/>
          <w:sz w:val="18"/>
          <w:szCs w:val="18"/>
        </w:rPr>
        <w:t>。</w:t>
      </w:r>
      <w:r w:rsidRPr="005541CD">
        <w:rPr>
          <w:kern w:val="0"/>
          <w:sz w:val="18"/>
          <w:szCs w:val="18"/>
        </w:rPr>
        <w:t>当用导线将两者连接后，则与未连接前相比系统静电场能量将</w:t>
      </w:r>
      <w:r w:rsidRPr="005541CD">
        <w:rPr>
          <w:kern w:val="0"/>
          <w:sz w:val="18"/>
          <w:szCs w:val="18"/>
        </w:rPr>
        <w:t xml:space="preserve"> </w:t>
      </w:r>
      <w:r w:rsidR="005541CD">
        <w:rPr>
          <w:rFonts w:hint="eastAsia"/>
          <w:kern w:val="0"/>
          <w:sz w:val="18"/>
          <w:szCs w:val="18"/>
        </w:rPr>
        <w:t xml:space="preserve">              [      ]</w:t>
      </w:r>
    </w:p>
    <w:p w:rsidR="00830016" w:rsidRPr="005541CD" w:rsidRDefault="005541CD" w:rsidP="00830016">
      <w:pPr>
        <w:numPr>
          <w:ilvl w:val="0"/>
          <w:numId w:val="3"/>
        </w:numPr>
        <w:autoSpaceDE w:val="0"/>
        <w:autoSpaceDN w:val="0"/>
        <w:adjustRightInd w:val="0"/>
        <w:spacing w:line="360" w:lineRule="atLeast"/>
        <w:rPr>
          <w:kern w:val="0"/>
          <w:sz w:val="18"/>
          <w:szCs w:val="18"/>
        </w:rPr>
      </w:pPr>
      <w:r w:rsidRPr="005541CD">
        <w:rPr>
          <w:sz w:val="18"/>
          <w:szCs w:val="18"/>
        </w:rPr>
        <w:pict>
          <v:shape id="_x0000_s1030" type="#_x0000_t75" alt="" style="position:absolute;left:0;text-align:left;margin-left:401.05pt;margin-top:15.05pt;width:120pt;height:84pt;z-index:251665408;mso-width-relative:page;mso-height-relative:page">
            <v:imagedata r:id="rId10" o:title=""/>
          </v:shape>
          <o:OLEObject Type="Embed" ProgID="Word.Picture.8" ShapeID="_x0000_s1030" DrawAspect="Content" ObjectID="_1582307752" r:id="rId11"/>
        </w:pict>
      </w:r>
      <w:r w:rsidR="00830016" w:rsidRPr="005541CD">
        <w:rPr>
          <w:rFonts w:hint="eastAsia"/>
          <w:kern w:val="0"/>
          <w:sz w:val="18"/>
          <w:szCs w:val="18"/>
        </w:rPr>
        <w:t xml:space="preserve"> </w:t>
      </w:r>
      <w:r w:rsidR="00830016" w:rsidRPr="005541CD">
        <w:rPr>
          <w:kern w:val="0"/>
          <w:sz w:val="18"/>
          <w:szCs w:val="18"/>
        </w:rPr>
        <w:t>增大</w:t>
      </w:r>
      <w:r>
        <w:rPr>
          <w:rFonts w:hint="eastAsia"/>
          <w:kern w:val="0"/>
          <w:sz w:val="18"/>
          <w:szCs w:val="18"/>
        </w:rPr>
        <w:t xml:space="preserve">  </w:t>
      </w:r>
      <w:r w:rsidR="00830016" w:rsidRPr="005541CD">
        <w:rPr>
          <w:kern w:val="0"/>
          <w:sz w:val="18"/>
          <w:szCs w:val="18"/>
        </w:rPr>
        <w:t xml:space="preserve"> </w:t>
      </w:r>
      <w:r w:rsidR="00830016" w:rsidRPr="005541CD">
        <w:rPr>
          <w:rFonts w:hint="eastAsia"/>
          <w:kern w:val="0"/>
          <w:sz w:val="18"/>
          <w:szCs w:val="18"/>
        </w:rPr>
        <w:t>（</w:t>
      </w:r>
      <w:r w:rsidR="00830016" w:rsidRPr="005541CD">
        <w:rPr>
          <w:rFonts w:hint="eastAsia"/>
          <w:kern w:val="0"/>
          <w:sz w:val="18"/>
          <w:szCs w:val="18"/>
        </w:rPr>
        <w:t>B</w:t>
      </w:r>
      <w:r w:rsidR="00830016" w:rsidRPr="005541CD">
        <w:rPr>
          <w:rFonts w:hint="eastAsia"/>
          <w:kern w:val="0"/>
          <w:sz w:val="18"/>
          <w:szCs w:val="18"/>
        </w:rPr>
        <w:t>）</w:t>
      </w:r>
      <w:r w:rsidR="00830016" w:rsidRPr="005541CD">
        <w:rPr>
          <w:kern w:val="0"/>
          <w:sz w:val="18"/>
          <w:szCs w:val="18"/>
        </w:rPr>
        <w:t>减小</w:t>
      </w:r>
      <w:r w:rsidR="00830016" w:rsidRPr="005541CD">
        <w:rPr>
          <w:rFonts w:hint="eastAsia"/>
          <w:kern w:val="0"/>
          <w:sz w:val="18"/>
          <w:szCs w:val="18"/>
        </w:rPr>
        <w:t xml:space="preserve">  </w:t>
      </w:r>
      <w:r>
        <w:rPr>
          <w:rFonts w:hint="eastAsia"/>
          <w:kern w:val="0"/>
          <w:sz w:val="18"/>
          <w:szCs w:val="18"/>
        </w:rPr>
        <w:t xml:space="preserve">  </w:t>
      </w:r>
      <w:r w:rsidR="00830016" w:rsidRPr="005541CD">
        <w:rPr>
          <w:rFonts w:hint="eastAsia"/>
          <w:kern w:val="0"/>
          <w:sz w:val="18"/>
          <w:szCs w:val="18"/>
        </w:rPr>
        <w:t>（</w:t>
      </w:r>
      <w:r w:rsidR="00830016" w:rsidRPr="005541CD">
        <w:rPr>
          <w:rFonts w:hint="eastAsia"/>
          <w:kern w:val="0"/>
          <w:sz w:val="18"/>
          <w:szCs w:val="18"/>
        </w:rPr>
        <w:t>C</w:t>
      </w:r>
      <w:r w:rsidR="00830016" w:rsidRPr="005541CD">
        <w:rPr>
          <w:rFonts w:hint="eastAsia"/>
          <w:kern w:val="0"/>
          <w:sz w:val="18"/>
          <w:szCs w:val="18"/>
        </w:rPr>
        <w:t>）</w:t>
      </w:r>
      <w:r w:rsidR="00830016" w:rsidRPr="005541CD">
        <w:rPr>
          <w:kern w:val="0"/>
          <w:sz w:val="18"/>
          <w:szCs w:val="18"/>
        </w:rPr>
        <w:t>不变</w:t>
      </w:r>
      <w:r w:rsidR="00830016" w:rsidRPr="005541CD">
        <w:rPr>
          <w:rFonts w:hint="eastAsia"/>
          <w:kern w:val="0"/>
          <w:sz w:val="18"/>
          <w:szCs w:val="18"/>
        </w:rPr>
        <w:t xml:space="preserve"> </w:t>
      </w:r>
      <w:r>
        <w:rPr>
          <w:rFonts w:hint="eastAsia"/>
          <w:kern w:val="0"/>
          <w:sz w:val="18"/>
          <w:szCs w:val="18"/>
        </w:rPr>
        <w:t xml:space="preserve">  </w:t>
      </w:r>
      <w:r w:rsidR="00830016" w:rsidRPr="005541CD">
        <w:rPr>
          <w:rFonts w:hint="eastAsia"/>
          <w:kern w:val="0"/>
          <w:sz w:val="18"/>
          <w:szCs w:val="18"/>
        </w:rPr>
        <w:t xml:space="preserve"> </w:t>
      </w:r>
      <w:r w:rsidR="00830016" w:rsidRPr="005541CD">
        <w:rPr>
          <w:rFonts w:hint="eastAsia"/>
          <w:kern w:val="0"/>
          <w:sz w:val="18"/>
          <w:szCs w:val="18"/>
        </w:rPr>
        <w:t>（</w:t>
      </w:r>
      <w:r w:rsidR="00830016" w:rsidRPr="005541CD">
        <w:rPr>
          <w:rFonts w:hint="eastAsia"/>
          <w:kern w:val="0"/>
          <w:sz w:val="18"/>
          <w:szCs w:val="18"/>
        </w:rPr>
        <w:t>D</w:t>
      </w:r>
      <w:r w:rsidR="00830016" w:rsidRPr="005541CD">
        <w:rPr>
          <w:rFonts w:hint="eastAsia"/>
          <w:kern w:val="0"/>
          <w:sz w:val="18"/>
          <w:szCs w:val="18"/>
        </w:rPr>
        <w:t>）无法判断</w:t>
      </w:r>
    </w:p>
    <w:p w:rsidR="00020278" w:rsidRPr="005541CD" w:rsidRDefault="00020278" w:rsidP="005541CD">
      <w:pPr>
        <w:pStyle w:val="a6"/>
        <w:numPr>
          <w:ilvl w:val="0"/>
          <w:numId w:val="5"/>
        </w:numPr>
        <w:autoSpaceDE w:val="0"/>
        <w:autoSpaceDN w:val="0"/>
        <w:adjustRightInd w:val="0"/>
        <w:spacing w:beforeLines="50" w:before="156"/>
        <w:ind w:firstLineChars="0"/>
        <w:rPr>
          <w:b/>
          <w:sz w:val="24"/>
        </w:rPr>
      </w:pPr>
      <w:r w:rsidRPr="005541CD">
        <w:rPr>
          <w:rFonts w:hint="eastAsia"/>
          <w:b/>
          <w:sz w:val="24"/>
        </w:rPr>
        <w:t>填空题</w:t>
      </w:r>
    </w:p>
    <w:p w:rsidR="00830016" w:rsidRPr="005541CD" w:rsidRDefault="00830016" w:rsidP="005541CD">
      <w:pPr>
        <w:pStyle w:val="a6"/>
        <w:numPr>
          <w:ilvl w:val="0"/>
          <w:numId w:val="1"/>
        </w:numPr>
        <w:autoSpaceDE w:val="0"/>
        <w:autoSpaceDN w:val="0"/>
        <w:adjustRightInd w:val="0"/>
        <w:spacing w:line="360" w:lineRule="atLeast"/>
        <w:ind w:left="283" w:rightChars="1338" w:right="2810" w:hangingChars="157" w:hanging="283"/>
        <w:jc w:val="left"/>
        <w:rPr>
          <w:kern w:val="0"/>
          <w:sz w:val="18"/>
          <w:szCs w:val="18"/>
        </w:rPr>
      </w:pPr>
      <w:r w:rsidRPr="005541CD">
        <w:rPr>
          <w:kern w:val="0"/>
          <w:sz w:val="18"/>
          <w:szCs w:val="18"/>
        </w:rPr>
        <w:t>图中曲线表示一种</w:t>
      </w:r>
      <w:r w:rsidRPr="005541CD">
        <w:rPr>
          <w:rFonts w:hint="eastAsia"/>
          <w:kern w:val="0"/>
          <w:sz w:val="18"/>
          <w:szCs w:val="18"/>
        </w:rPr>
        <w:t>轴</w:t>
      </w:r>
      <w:r w:rsidRPr="005541CD">
        <w:rPr>
          <w:kern w:val="0"/>
          <w:sz w:val="18"/>
          <w:szCs w:val="18"/>
        </w:rPr>
        <w:t>对称性</w:t>
      </w:r>
      <w:r w:rsidRPr="005541CD">
        <w:rPr>
          <w:rFonts w:hint="eastAsia"/>
          <w:kern w:val="0"/>
          <w:sz w:val="18"/>
          <w:szCs w:val="18"/>
        </w:rPr>
        <w:t>电荷分布产生的电场</w:t>
      </w:r>
      <w:r w:rsidRPr="005541CD">
        <w:rPr>
          <w:kern w:val="0"/>
          <w:sz w:val="18"/>
          <w:szCs w:val="18"/>
        </w:rPr>
        <w:t>，</w:t>
      </w:r>
      <w:r w:rsidRPr="005541CD">
        <w:rPr>
          <w:rFonts w:hint="eastAsia"/>
          <w:kern w:val="0"/>
          <w:sz w:val="18"/>
          <w:szCs w:val="18"/>
        </w:rPr>
        <w:t>其中</w:t>
      </w:r>
      <w:r w:rsidRPr="005541CD">
        <w:rPr>
          <w:i/>
          <w:iCs/>
          <w:kern w:val="0"/>
          <w:sz w:val="18"/>
          <w:szCs w:val="18"/>
        </w:rPr>
        <w:t>r</w:t>
      </w:r>
      <w:r w:rsidRPr="005541CD">
        <w:rPr>
          <w:kern w:val="0"/>
          <w:sz w:val="18"/>
          <w:szCs w:val="18"/>
        </w:rPr>
        <w:t>表示离对称中心的距离．这是由</w:t>
      </w:r>
      <w:r w:rsidRPr="005541CD">
        <w:rPr>
          <w:kern w:val="0"/>
          <w:sz w:val="18"/>
          <w:szCs w:val="18"/>
        </w:rPr>
        <w:t>__________</w:t>
      </w:r>
      <w:r w:rsidRPr="005541CD">
        <w:rPr>
          <w:rFonts w:hint="eastAsia"/>
          <w:kern w:val="0"/>
          <w:sz w:val="18"/>
          <w:szCs w:val="18"/>
        </w:rPr>
        <w:t>_____</w:t>
      </w:r>
      <w:r w:rsidRPr="005541CD">
        <w:rPr>
          <w:kern w:val="0"/>
          <w:sz w:val="18"/>
          <w:szCs w:val="18"/>
        </w:rPr>
        <w:t>__ _____________________</w:t>
      </w:r>
      <w:r w:rsidRPr="005541CD">
        <w:rPr>
          <w:kern w:val="0"/>
          <w:sz w:val="18"/>
          <w:szCs w:val="18"/>
        </w:rPr>
        <w:t>产生的电场</w:t>
      </w:r>
      <w:r w:rsidRPr="005541CD">
        <w:rPr>
          <w:rFonts w:hint="eastAsia"/>
          <w:kern w:val="0"/>
          <w:sz w:val="18"/>
          <w:szCs w:val="18"/>
        </w:rPr>
        <w:t>。</w:t>
      </w:r>
      <w:r w:rsidRPr="005541CD">
        <w:rPr>
          <w:kern w:val="0"/>
          <w:sz w:val="18"/>
          <w:szCs w:val="18"/>
        </w:rPr>
        <w:t xml:space="preserve"> </w:t>
      </w:r>
    </w:p>
    <w:p w:rsidR="00830016" w:rsidRPr="005541CD" w:rsidRDefault="00830016" w:rsidP="00830016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</w:p>
    <w:p w:rsidR="00830016" w:rsidRPr="005541CD" w:rsidRDefault="00830016" w:rsidP="00830016">
      <w:pPr>
        <w:numPr>
          <w:ilvl w:val="0"/>
          <w:numId w:val="1"/>
        </w:numPr>
        <w:jc w:val="left"/>
        <w:rPr>
          <w:sz w:val="18"/>
          <w:szCs w:val="18"/>
        </w:rPr>
      </w:pPr>
      <w:r w:rsidRPr="005541CD">
        <w:rPr>
          <w:rFonts w:hint="eastAsia"/>
          <w:sz w:val="18"/>
          <w:szCs w:val="18"/>
        </w:rPr>
        <w:t>手头上有若干个耐压值为</w:t>
      </w:r>
      <w:r w:rsidRPr="005541CD">
        <w:rPr>
          <w:rFonts w:hint="eastAsia"/>
          <w:sz w:val="18"/>
          <w:szCs w:val="18"/>
        </w:rPr>
        <w:t>3</w:t>
      </w:r>
      <w:r w:rsidRPr="005541CD">
        <w:rPr>
          <w:rFonts w:hint="eastAsia"/>
          <w:sz w:val="18"/>
          <w:szCs w:val="18"/>
        </w:rPr>
        <w:t>伏、电容值为</w:t>
      </w:r>
      <w:r w:rsidRPr="005541CD">
        <w:rPr>
          <w:rFonts w:hint="eastAsia"/>
          <w:sz w:val="18"/>
          <w:szCs w:val="18"/>
        </w:rPr>
        <w:t>2</w:t>
      </w:r>
      <w:r w:rsidRPr="005541CD">
        <w:rPr>
          <w:rFonts w:hint="eastAsia"/>
          <w:sz w:val="18"/>
          <w:szCs w:val="18"/>
        </w:rPr>
        <w:t>微法的电容，现在想用它们制作一个耐压值为</w:t>
      </w:r>
      <w:r w:rsidRPr="005541CD">
        <w:rPr>
          <w:rFonts w:hint="eastAsia"/>
          <w:sz w:val="18"/>
          <w:szCs w:val="18"/>
        </w:rPr>
        <w:t>5</w:t>
      </w:r>
      <w:r w:rsidRPr="005541CD">
        <w:rPr>
          <w:rFonts w:hint="eastAsia"/>
          <w:sz w:val="18"/>
          <w:szCs w:val="18"/>
        </w:rPr>
        <w:t>伏、</w:t>
      </w:r>
    </w:p>
    <w:p w:rsidR="00830016" w:rsidRPr="005541CD" w:rsidRDefault="00830016" w:rsidP="005541CD">
      <w:pPr>
        <w:ind w:left="425"/>
        <w:jc w:val="left"/>
        <w:rPr>
          <w:sz w:val="18"/>
          <w:szCs w:val="18"/>
        </w:rPr>
      </w:pPr>
      <w:r w:rsidRPr="005541CD">
        <w:rPr>
          <w:rFonts w:hint="eastAsia"/>
          <w:sz w:val="18"/>
          <w:szCs w:val="18"/>
        </w:rPr>
        <w:t>电容值为</w:t>
      </w:r>
      <w:r w:rsidRPr="005541CD">
        <w:rPr>
          <w:rFonts w:hint="eastAsia"/>
          <w:sz w:val="18"/>
          <w:szCs w:val="18"/>
        </w:rPr>
        <w:t>3</w:t>
      </w:r>
      <w:r w:rsidRPr="005541CD">
        <w:rPr>
          <w:rFonts w:hint="eastAsia"/>
          <w:sz w:val="18"/>
          <w:szCs w:val="18"/>
        </w:rPr>
        <w:t>微法的电容，操作方法是</w:t>
      </w:r>
      <w:r w:rsidRPr="005541CD">
        <w:rPr>
          <w:sz w:val="18"/>
          <w:szCs w:val="18"/>
        </w:rPr>
        <w:t>__________</w:t>
      </w:r>
      <w:r w:rsidRPr="005541CD">
        <w:rPr>
          <w:rFonts w:hint="eastAsia"/>
          <w:sz w:val="18"/>
          <w:szCs w:val="18"/>
        </w:rPr>
        <w:t>_____________________________________</w:t>
      </w:r>
      <w:r w:rsidRPr="005541CD">
        <w:rPr>
          <w:sz w:val="18"/>
          <w:szCs w:val="18"/>
        </w:rPr>
        <w:t>___</w:t>
      </w:r>
      <w:r w:rsidR="005541CD">
        <w:rPr>
          <w:rFonts w:hint="eastAsia"/>
          <w:sz w:val="18"/>
          <w:szCs w:val="18"/>
        </w:rPr>
        <w:t>__________</w:t>
      </w:r>
      <w:r w:rsidRPr="005541CD">
        <w:rPr>
          <w:rFonts w:hint="eastAsia"/>
          <w:sz w:val="18"/>
          <w:szCs w:val="18"/>
        </w:rPr>
        <w:t>_____________</w:t>
      </w:r>
      <w:r w:rsidRPr="005541CD">
        <w:rPr>
          <w:rFonts w:hint="eastAsia"/>
          <w:sz w:val="18"/>
          <w:szCs w:val="18"/>
        </w:rPr>
        <w:t>。</w:t>
      </w:r>
    </w:p>
    <w:p w:rsidR="00020278" w:rsidRPr="00BD2BA7" w:rsidRDefault="00020278" w:rsidP="00020278">
      <w:pPr>
        <w:autoSpaceDE w:val="0"/>
        <w:autoSpaceDN w:val="0"/>
        <w:adjustRightInd w:val="0"/>
        <w:spacing w:before="240"/>
        <w:jc w:val="left"/>
        <w:rPr>
          <w:b/>
          <w:sz w:val="24"/>
        </w:rPr>
      </w:pPr>
      <w:r w:rsidRPr="00BD2BA7">
        <w:rPr>
          <w:b/>
          <w:sz w:val="24"/>
        </w:rPr>
        <w:t>三、计算题</w:t>
      </w:r>
    </w:p>
    <w:p w:rsidR="005541CD" w:rsidRPr="005541CD" w:rsidRDefault="005541CD" w:rsidP="005541CD">
      <w:pPr>
        <w:pStyle w:val="a6"/>
        <w:numPr>
          <w:ilvl w:val="0"/>
          <w:numId w:val="1"/>
        </w:numPr>
        <w:autoSpaceDE w:val="0"/>
        <w:autoSpaceDN w:val="0"/>
        <w:adjustRightInd w:val="0"/>
        <w:spacing w:line="360" w:lineRule="atLeast"/>
        <w:ind w:firstLineChars="0"/>
        <w:jc w:val="left"/>
        <w:rPr>
          <w:kern w:val="0"/>
          <w:sz w:val="18"/>
          <w:szCs w:val="18"/>
        </w:rPr>
      </w:pPr>
      <w:r w:rsidRPr="005541CD">
        <w:rPr>
          <w:rFonts w:hint="eastAsia"/>
          <w:kern w:val="0"/>
          <w:sz w:val="18"/>
          <w:szCs w:val="18"/>
        </w:rPr>
        <w:t>真空中，有半径为</w:t>
      </w:r>
      <w:r w:rsidRPr="005541CD">
        <w:rPr>
          <w:rFonts w:hint="eastAsia"/>
          <w:i/>
          <w:kern w:val="0"/>
          <w:sz w:val="18"/>
          <w:szCs w:val="18"/>
        </w:rPr>
        <w:t>R</w:t>
      </w:r>
      <w:r w:rsidRPr="005541CD">
        <w:rPr>
          <w:rFonts w:hint="eastAsia"/>
          <w:kern w:val="0"/>
          <w:sz w:val="18"/>
          <w:szCs w:val="18"/>
        </w:rPr>
        <w:t>的导体球，接地，若在该导体</w:t>
      </w:r>
      <w:proofErr w:type="gramStart"/>
      <w:r w:rsidRPr="005541CD">
        <w:rPr>
          <w:rFonts w:hint="eastAsia"/>
          <w:kern w:val="0"/>
          <w:sz w:val="18"/>
          <w:szCs w:val="18"/>
        </w:rPr>
        <w:t>球附近距</w:t>
      </w:r>
      <w:proofErr w:type="gramEnd"/>
      <w:r w:rsidRPr="005541CD">
        <w:rPr>
          <w:rFonts w:hint="eastAsia"/>
          <w:kern w:val="0"/>
          <w:sz w:val="18"/>
          <w:szCs w:val="18"/>
        </w:rPr>
        <w:t>球心为</w:t>
      </w:r>
      <w:r w:rsidRPr="005541CD">
        <w:rPr>
          <w:rFonts w:hint="eastAsia"/>
          <w:i/>
          <w:kern w:val="0"/>
          <w:sz w:val="18"/>
          <w:szCs w:val="18"/>
        </w:rPr>
        <w:t>a</w:t>
      </w:r>
      <w:r w:rsidRPr="005541CD">
        <w:rPr>
          <w:rFonts w:hint="eastAsia"/>
          <w:kern w:val="0"/>
          <w:sz w:val="18"/>
          <w:szCs w:val="18"/>
        </w:rPr>
        <w:t>处放置一个带电量为</w:t>
      </w:r>
      <w:r w:rsidRPr="005541CD">
        <w:rPr>
          <w:rFonts w:hint="eastAsia"/>
          <w:i/>
          <w:kern w:val="0"/>
          <w:sz w:val="18"/>
          <w:szCs w:val="18"/>
        </w:rPr>
        <w:t>q</w:t>
      </w:r>
      <w:r w:rsidRPr="005541CD">
        <w:rPr>
          <w:rFonts w:hint="eastAsia"/>
          <w:kern w:val="0"/>
          <w:sz w:val="18"/>
          <w:szCs w:val="18"/>
        </w:rPr>
        <w:t>的点电荷，求导体球上由于静电感应而产生的感应电荷</w:t>
      </w:r>
      <w:r w:rsidRPr="005541CD">
        <w:rPr>
          <w:rFonts w:hint="eastAsia"/>
          <w:i/>
          <w:kern w:val="0"/>
          <w:sz w:val="18"/>
          <w:szCs w:val="18"/>
        </w:rPr>
        <w:t>Q</w:t>
      </w:r>
      <w:proofErr w:type="gramStart"/>
      <w:r w:rsidRPr="005541CD">
        <w:rPr>
          <w:i/>
          <w:kern w:val="0"/>
          <w:sz w:val="18"/>
          <w:szCs w:val="18"/>
        </w:rPr>
        <w:t>’</w:t>
      </w:r>
      <w:proofErr w:type="gramEnd"/>
      <w:r w:rsidRPr="005541CD">
        <w:rPr>
          <w:rFonts w:hint="eastAsia"/>
          <w:kern w:val="0"/>
          <w:sz w:val="18"/>
          <w:szCs w:val="18"/>
        </w:rPr>
        <w:t>。</w:t>
      </w:r>
    </w:p>
    <w:p w:rsidR="00020278" w:rsidRPr="005541CD" w:rsidRDefault="00020278" w:rsidP="00020278">
      <w:pPr>
        <w:autoSpaceDE w:val="0"/>
        <w:autoSpaceDN w:val="0"/>
        <w:adjustRightInd w:val="0"/>
        <w:jc w:val="left"/>
        <w:rPr>
          <w:kern w:val="0"/>
          <w:sz w:val="18"/>
          <w:szCs w:val="18"/>
        </w:rPr>
      </w:pPr>
    </w:p>
    <w:p w:rsidR="00020278" w:rsidRDefault="00020278" w:rsidP="00020278">
      <w:pPr>
        <w:autoSpaceDE w:val="0"/>
        <w:autoSpaceDN w:val="0"/>
        <w:adjustRightInd w:val="0"/>
        <w:jc w:val="left"/>
        <w:rPr>
          <w:rFonts w:hint="eastAsia"/>
          <w:kern w:val="0"/>
          <w:sz w:val="18"/>
          <w:szCs w:val="18"/>
          <w:lang w:val="zh-CN"/>
        </w:rPr>
      </w:pPr>
    </w:p>
    <w:p w:rsidR="005541CD" w:rsidRPr="005541CD" w:rsidRDefault="005541CD" w:rsidP="00020278">
      <w:pPr>
        <w:autoSpaceDE w:val="0"/>
        <w:autoSpaceDN w:val="0"/>
        <w:adjustRightInd w:val="0"/>
        <w:jc w:val="left"/>
        <w:rPr>
          <w:kern w:val="0"/>
          <w:sz w:val="18"/>
          <w:szCs w:val="18"/>
          <w:lang w:val="zh-CN"/>
        </w:rPr>
      </w:pPr>
    </w:p>
    <w:p w:rsidR="005541CD" w:rsidRPr="005541CD" w:rsidRDefault="005541CD" w:rsidP="005541CD">
      <w:pPr>
        <w:pStyle w:val="a6"/>
        <w:autoSpaceDE w:val="0"/>
        <w:autoSpaceDN w:val="0"/>
        <w:adjustRightInd w:val="0"/>
        <w:spacing w:line="360" w:lineRule="atLeast"/>
        <w:ind w:left="425" w:rightChars="1120" w:right="2352" w:firstLineChars="0" w:firstLine="0"/>
        <w:jc w:val="left"/>
        <w:rPr>
          <w:kern w:val="0"/>
          <w:sz w:val="18"/>
          <w:szCs w:val="18"/>
        </w:rPr>
      </w:pPr>
      <w:r w:rsidRPr="005541CD">
        <w:rPr>
          <w:sz w:val="18"/>
          <w:szCs w:val="18"/>
        </w:rPr>
        <w:pict>
          <v:shape id="_x0000_s1031" type="#_x0000_t75" style="position:absolute;left:0;text-align:left;margin-left:422.55pt;margin-top:7.8pt;width:78.75pt;height:90.75pt;z-index:251667456;mso-width-relative:page;mso-height-relative:page">
            <v:imagedata r:id="rId12" o:title=""/>
          </v:shape>
          <o:OLEObject Type="Embed" ProgID="Word.Picture.8" ShapeID="_x0000_s1031" DrawAspect="Content" ObjectID="_1582307750" r:id="rId13"/>
        </w:pict>
      </w:r>
    </w:p>
    <w:p w:rsidR="005541CD" w:rsidRPr="005541CD" w:rsidRDefault="005541CD" w:rsidP="005541CD">
      <w:pPr>
        <w:pStyle w:val="a6"/>
        <w:numPr>
          <w:ilvl w:val="0"/>
          <w:numId w:val="1"/>
        </w:numPr>
        <w:autoSpaceDE w:val="0"/>
        <w:autoSpaceDN w:val="0"/>
        <w:adjustRightInd w:val="0"/>
        <w:spacing w:line="360" w:lineRule="atLeast"/>
        <w:ind w:rightChars="1457" w:right="3060" w:firstLineChars="0"/>
        <w:jc w:val="left"/>
        <w:rPr>
          <w:kern w:val="0"/>
          <w:sz w:val="18"/>
          <w:szCs w:val="18"/>
        </w:rPr>
      </w:pPr>
      <w:proofErr w:type="gramStart"/>
      <w:r w:rsidRPr="005541CD">
        <w:rPr>
          <w:kern w:val="0"/>
          <w:sz w:val="18"/>
          <w:szCs w:val="18"/>
        </w:rPr>
        <w:t>一</w:t>
      </w:r>
      <w:proofErr w:type="gramEnd"/>
      <w:r w:rsidRPr="005541CD">
        <w:rPr>
          <w:kern w:val="0"/>
          <w:sz w:val="18"/>
          <w:szCs w:val="18"/>
        </w:rPr>
        <w:t>半径</w:t>
      </w:r>
      <w:r w:rsidRPr="005541CD">
        <w:rPr>
          <w:i/>
          <w:iCs/>
          <w:kern w:val="0"/>
          <w:sz w:val="18"/>
          <w:szCs w:val="18"/>
        </w:rPr>
        <w:t>r</w:t>
      </w:r>
      <w:r w:rsidRPr="005541CD">
        <w:rPr>
          <w:kern w:val="0"/>
          <w:sz w:val="18"/>
          <w:szCs w:val="18"/>
          <w:vertAlign w:val="subscript"/>
        </w:rPr>
        <w:t>1</w:t>
      </w:r>
      <w:r w:rsidRPr="005541CD">
        <w:rPr>
          <w:kern w:val="0"/>
          <w:sz w:val="18"/>
          <w:szCs w:val="18"/>
        </w:rPr>
        <w:t xml:space="preserve"> = 5 cm</w:t>
      </w:r>
      <w:r w:rsidRPr="005541CD">
        <w:rPr>
          <w:kern w:val="0"/>
          <w:sz w:val="18"/>
          <w:szCs w:val="18"/>
        </w:rPr>
        <w:t>的金属球</w:t>
      </w:r>
      <w:r w:rsidRPr="005541CD">
        <w:rPr>
          <w:i/>
          <w:iCs/>
          <w:kern w:val="0"/>
          <w:sz w:val="18"/>
          <w:szCs w:val="18"/>
        </w:rPr>
        <w:t>A</w:t>
      </w:r>
      <w:r w:rsidRPr="005541CD">
        <w:rPr>
          <w:kern w:val="0"/>
          <w:sz w:val="18"/>
          <w:szCs w:val="18"/>
        </w:rPr>
        <w:t>，带电荷</w:t>
      </w:r>
      <w:r w:rsidRPr="005541CD">
        <w:rPr>
          <w:i/>
          <w:iCs/>
          <w:kern w:val="0"/>
          <w:sz w:val="18"/>
          <w:szCs w:val="18"/>
        </w:rPr>
        <w:t>q</w:t>
      </w:r>
      <w:r w:rsidRPr="005541CD">
        <w:rPr>
          <w:kern w:val="0"/>
          <w:sz w:val="18"/>
          <w:szCs w:val="18"/>
          <w:vertAlign w:val="subscript"/>
        </w:rPr>
        <w:t>1</w:t>
      </w:r>
      <w:r w:rsidRPr="005541CD">
        <w:rPr>
          <w:kern w:val="0"/>
          <w:sz w:val="18"/>
          <w:szCs w:val="18"/>
        </w:rPr>
        <w:t xml:space="preserve"> = +2.0×10</w:t>
      </w:r>
      <w:r w:rsidRPr="005541CD">
        <w:rPr>
          <w:kern w:val="0"/>
          <w:sz w:val="18"/>
          <w:szCs w:val="18"/>
          <w:vertAlign w:val="superscript"/>
        </w:rPr>
        <w:t>-8</w:t>
      </w:r>
      <w:r w:rsidRPr="005541CD">
        <w:rPr>
          <w:kern w:val="0"/>
          <w:sz w:val="18"/>
          <w:szCs w:val="18"/>
        </w:rPr>
        <w:t xml:space="preserve"> C</w:t>
      </w:r>
      <w:r w:rsidRPr="005541CD">
        <w:rPr>
          <w:kern w:val="0"/>
          <w:sz w:val="18"/>
          <w:szCs w:val="18"/>
        </w:rPr>
        <w:t>，</w:t>
      </w:r>
      <w:proofErr w:type="gramStart"/>
      <w:r w:rsidRPr="005541CD">
        <w:rPr>
          <w:kern w:val="0"/>
          <w:sz w:val="18"/>
          <w:szCs w:val="18"/>
        </w:rPr>
        <w:t>另一内半径</w:t>
      </w:r>
      <w:proofErr w:type="gramEnd"/>
      <w:r w:rsidRPr="005541CD">
        <w:rPr>
          <w:kern w:val="0"/>
          <w:sz w:val="18"/>
          <w:szCs w:val="18"/>
        </w:rPr>
        <w:t>为</w:t>
      </w:r>
      <w:r w:rsidRPr="005541CD">
        <w:rPr>
          <w:i/>
          <w:iCs/>
          <w:kern w:val="0"/>
          <w:sz w:val="18"/>
          <w:szCs w:val="18"/>
        </w:rPr>
        <w:t>r</w:t>
      </w:r>
      <w:r w:rsidRPr="005541CD">
        <w:rPr>
          <w:kern w:val="0"/>
          <w:sz w:val="18"/>
          <w:szCs w:val="18"/>
          <w:vertAlign w:val="subscript"/>
        </w:rPr>
        <w:t>2</w:t>
      </w:r>
      <w:r w:rsidRPr="005541CD">
        <w:rPr>
          <w:kern w:val="0"/>
          <w:sz w:val="18"/>
          <w:szCs w:val="18"/>
        </w:rPr>
        <w:t xml:space="preserve"> = 10 cm</w:t>
      </w:r>
      <w:r w:rsidRPr="005541CD">
        <w:rPr>
          <w:kern w:val="0"/>
          <w:sz w:val="18"/>
          <w:szCs w:val="18"/>
        </w:rPr>
        <w:t>、</w:t>
      </w:r>
      <w:r w:rsidRPr="005541CD">
        <w:rPr>
          <w:kern w:val="0"/>
          <w:sz w:val="18"/>
          <w:szCs w:val="18"/>
        </w:rPr>
        <w:t xml:space="preserve"> </w:t>
      </w:r>
      <w:r w:rsidRPr="005541CD">
        <w:rPr>
          <w:kern w:val="0"/>
          <w:sz w:val="18"/>
          <w:szCs w:val="18"/>
        </w:rPr>
        <w:t>外半径为</w:t>
      </w:r>
      <w:r w:rsidRPr="005541CD">
        <w:rPr>
          <w:i/>
          <w:iCs/>
          <w:kern w:val="0"/>
          <w:sz w:val="18"/>
          <w:szCs w:val="18"/>
        </w:rPr>
        <w:t>r</w:t>
      </w:r>
      <w:r w:rsidRPr="005541CD">
        <w:rPr>
          <w:kern w:val="0"/>
          <w:sz w:val="18"/>
          <w:szCs w:val="18"/>
          <w:vertAlign w:val="subscript"/>
        </w:rPr>
        <w:t>3</w:t>
      </w:r>
      <w:r w:rsidRPr="005541CD">
        <w:rPr>
          <w:kern w:val="0"/>
          <w:sz w:val="18"/>
          <w:szCs w:val="18"/>
        </w:rPr>
        <w:t xml:space="preserve"> = 15 cm</w:t>
      </w:r>
      <w:r w:rsidRPr="005541CD">
        <w:rPr>
          <w:kern w:val="0"/>
          <w:sz w:val="18"/>
          <w:szCs w:val="18"/>
        </w:rPr>
        <w:t>的金属球壳</w:t>
      </w:r>
      <w:r w:rsidRPr="005541CD">
        <w:rPr>
          <w:i/>
          <w:iCs/>
          <w:kern w:val="0"/>
          <w:sz w:val="18"/>
          <w:szCs w:val="18"/>
        </w:rPr>
        <w:t>B</w:t>
      </w:r>
      <w:r w:rsidRPr="005541CD">
        <w:rPr>
          <w:kern w:val="0"/>
          <w:sz w:val="18"/>
          <w:szCs w:val="18"/>
        </w:rPr>
        <w:t>，</w:t>
      </w:r>
      <w:r w:rsidRPr="005541CD">
        <w:rPr>
          <w:kern w:val="0"/>
          <w:sz w:val="18"/>
          <w:szCs w:val="18"/>
        </w:rPr>
        <w:t xml:space="preserve"> </w:t>
      </w:r>
      <w:r w:rsidRPr="005541CD">
        <w:rPr>
          <w:kern w:val="0"/>
          <w:sz w:val="18"/>
          <w:szCs w:val="18"/>
        </w:rPr>
        <w:t>带电荷</w:t>
      </w:r>
      <w:r w:rsidRPr="005541CD">
        <w:rPr>
          <w:i/>
          <w:iCs/>
          <w:kern w:val="0"/>
          <w:sz w:val="18"/>
          <w:szCs w:val="18"/>
        </w:rPr>
        <w:t>q</w:t>
      </w:r>
      <w:r w:rsidRPr="005541CD">
        <w:rPr>
          <w:kern w:val="0"/>
          <w:sz w:val="18"/>
          <w:szCs w:val="18"/>
          <w:vertAlign w:val="subscript"/>
        </w:rPr>
        <w:t>2</w:t>
      </w:r>
      <w:r w:rsidRPr="005541CD">
        <w:rPr>
          <w:kern w:val="0"/>
          <w:sz w:val="18"/>
          <w:szCs w:val="18"/>
        </w:rPr>
        <w:t xml:space="preserve"> = +4.0×10</w:t>
      </w:r>
      <w:r w:rsidRPr="005541CD">
        <w:rPr>
          <w:kern w:val="0"/>
          <w:sz w:val="18"/>
          <w:szCs w:val="18"/>
          <w:vertAlign w:val="superscript"/>
        </w:rPr>
        <w:t>-8</w:t>
      </w:r>
      <w:r w:rsidRPr="005541CD">
        <w:rPr>
          <w:kern w:val="0"/>
          <w:sz w:val="18"/>
          <w:szCs w:val="18"/>
        </w:rPr>
        <w:t xml:space="preserve"> C</w:t>
      </w:r>
      <w:r w:rsidRPr="005541CD">
        <w:rPr>
          <w:kern w:val="0"/>
          <w:sz w:val="18"/>
          <w:szCs w:val="18"/>
        </w:rPr>
        <w:t>，两球同心放置，如图所示</w:t>
      </w:r>
      <w:r w:rsidRPr="005541CD">
        <w:rPr>
          <w:rFonts w:hint="eastAsia"/>
          <w:kern w:val="0"/>
          <w:sz w:val="18"/>
          <w:szCs w:val="18"/>
        </w:rPr>
        <w:t>：</w:t>
      </w:r>
      <w:r w:rsidRPr="005541CD">
        <w:rPr>
          <w:kern w:val="0"/>
          <w:sz w:val="18"/>
          <w:szCs w:val="18"/>
        </w:rPr>
        <w:t>若以无穷远处为电势零点，</w:t>
      </w:r>
      <w:r w:rsidRPr="005541CD">
        <w:rPr>
          <w:rFonts w:hint="eastAsia"/>
          <w:kern w:val="0"/>
          <w:sz w:val="18"/>
          <w:szCs w:val="18"/>
        </w:rPr>
        <w:t>求：</w:t>
      </w:r>
    </w:p>
    <w:p w:rsidR="005541CD" w:rsidRPr="005541CD" w:rsidRDefault="005541CD" w:rsidP="005541CD">
      <w:pPr>
        <w:pStyle w:val="a6"/>
        <w:autoSpaceDE w:val="0"/>
        <w:autoSpaceDN w:val="0"/>
        <w:adjustRightInd w:val="0"/>
        <w:spacing w:line="360" w:lineRule="atLeast"/>
        <w:ind w:left="425" w:rightChars="1457" w:right="3060" w:firstLineChars="0" w:firstLine="0"/>
        <w:jc w:val="left"/>
        <w:rPr>
          <w:kern w:val="0"/>
          <w:sz w:val="18"/>
          <w:szCs w:val="18"/>
        </w:rPr>
      </w:pPr>
      <w:r w:rsidRPr="005541CD">
        <w:rPr>
          <w:rFonts w:hint="eastAsia"/>
          <w:kern w:val="0"/>
          <w:sz w:val="18"/>
          <w:szCs w:val="18"/>
        </w:rPr>
        <w:t>（</w:t>
      </w:r>
      <w:r w:rsidRPr="005541CD">
        <w:rPr>
          <w:rFonts w:hint="eastAsia"/>
          <w:kern w:val="0"/>
          <w:sz w:val="18"/>
          <w:szCs w:val="18"/>
        </w:rPr>
        <w:t>1</w:t>
      </w:r>
      <w:r w:rsidRPr="005541CD">
        <w:rPr>
          <w:rFonts w:hint="eastAsia"/>
          <w:kern w:val="0"/>
          <w:sz w:val="18"/>
          <w:szCs w:val="18"/>
        </w:rPr>
        <w:t>）</w:t>
      </w:r>
      <w:r w:rsidRPr="005541CD">
        <w:rPr>
          <w:i/>
          <w:iCs/>
          <w:kern w:val="0"/>
          <w:sz w:val="18"/>
          <w:szCs w:val="18"/>
        </w:rPr>
        <w:t>A</w:t>
      </w:r>
      <w:r w:rsidRPr="005541CD">
        <w:rPr>
          <w:kern w:val="0"/>
          <w:sz w:val="18"/>
          <w:szCs w:val="18"/>
        </w:rPr>
        <w:t>球电势</w:t>
      </w:r>
      <w:r w:rsidRPr="005541CD">
        <w:rPr>
          <w:i/>
          <w:iCs/>
          <w:kern w:val="0"/>
          <w:sz w:val="18"/>
          <w:szCs w:val="18"/>
        </w:rPr>
        <w:t>U</w:t>
      </w:r>
      <w:r w:rsidRPr="005541CD">
        <w:rPr>
          <w:i/>
          <w:iCs/>
          <w:kern w:val="0"/>
          <w:sz w:val="18"/>
          <w:szCs w:val="18"/>
          <w:vertAlign w:val="subscript"/>
        </w:rPr>
        <w:t>A</w:t>
      </w:r>
      <w:r w:rsidRPr="005541CD">
        <w:rPr>
          <w:kern w:val="0"/>
          <w:sz w:val="18"/>
          <w:szCs w:val="18"/>
        </w:rPr>
        <w:t xml:space="preserve"> </w:t>
      </w:r>
      <w:r w:rsidRPr="005541CD">
        <w:rPr>
          <w:rFonts w:hint="eastAsia"/>
          <w:kern w:val="0"/>
          <w:sz w:val="18"/>
          <w:szCs w:val="18"/>
        </w:rPr>
        <w:t xml:space="preserve"> </w:t>
      </w:r>
      <w:r w:rsidRPr="005541CD">
        <w:rPr>
          <w:rFonts w:hint="eastAsia"/>
          <w:kern w:val="0"/>
          <w:sz w:val="18"/>
          <w:szCs w:val="18"/>
        </w:rPr>
        <w:t>；</w:t>
      </w:r>
      <w:r w:rsidRPr="005541CD">
        <w:rPr>
          <w:rFonts w:hint="eastAsia"/>
          <w:kern w:val="0"/>
          <w:sz w:val="18"/>
          <w:szCs w:val="18"/>
        </w:rPr>
        <w:t xml:space="preserve"> </w:t>
      </w:r>
      <w:r w:rsidRPr="005541CD">
        <w:rPr>
          <w:rFonts w:hint="eastAsia"/>
          <w:kern w:val="0"/>
          <w:sz w:val="18"/>
          <w:szCs w:val="18"/>
        </w:rPr>
        <w:t>（</w:t>
      </w:r>
      <w:r w:rsidRPr="005541CD">
        <w:rPr>
          <w:rFonts w:hint="eastAsia"/>
          <w:kern w:val="0"/>
          <w:sz w:val="18"/>
          <w:szCs w:val="18"/>
        </w:rPr>
        <w:t>2</w:t>
      </w:r>
      <w:r w:rsidRPr="005541CD">
        <w:rPr>
          <w:rFonts w:hint="eastAsia"/>
          <w:kern w:val="0"/>
          <w:sz w:val="18"/>
          <w:szCs w:val="18"/>
        </w:rPr>
        <w:t>）</w:t>
      </w:r>
      <w:r w:rsidRPr="005541CD">
        <w:rPr>
          <w:i/>
          <w:iCs/>
          <w:kern w:val="0"/>
          <w:sz w:val="18"/>
          <w:szCs w:val="18"/>
        </w:rPr>
        <w:t>B</w:t>
      </w:r>
      <w:r w:rsidRPr="005541CD">
        <w:rPr>
          <w:kern w:val="0"/>
          <w:sz w:val="18"/>
          <w:szCs w:val="18"/>
        </w:rPr>
        <w:t>球电势</w:t>
      </w:r>
      <w:r w:rsidRPr="005541CD">
        <w:rPr>
          <w:i/>
          <w:iCs/>
          <w:kern w:val="0"/>
          <w:sz w:val="18"/>
          <w:szCs w:val="18"/>
        </w:rPr>
        <w:t>U</w:t>
      </w:r>
      <w:r w:rsidRPr="005541CD">
        <w:rPr>
          <w:i/>
          <w:iCs/>
          <w:kern w:val="0"/>
          <w:sz w:val="18"/>
          <w:szCs w:val="18"/>
          <w:vertAlign w:val="subscript"/>
        </w:rPr>
        <w:t>B</w:t>
      </w:r>
    </w:p>
    <w:p w:rsidR="005541CD" w:rsidRPr="005541CD" w:rsidRDefault="005541CD" w:rsidP="005541CD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</w:p>
    <w:p w:rsidR="00020278" w:rsidRDefault="00020278" w:rsidP="00020278">
      <w:pPr>
        <w:autoSpaceDE w:val="0"/>
        <w:autoSpaceDN w:val="0"/>
        <w:adjustRightInd w:val="0"/>
        <w:rPr>
          <w:rFonts w:ascii="宋体" w:cs="宋体" w:hint="eastAsia"/>
          <w:b/>
          <w:sz w:val="18"/>
          <w:szCs w:val="18"/>
        </w:rPr>
      </w:pPr>
    </w:p>
    <w:p w:rsidR="005541CD" w:rsidRPr="005541CD" w:rsidRDefault="005541CD" w:rsidP="00020278">
      <w:pPr>
        <w:autoSpaceDE w:val="0"/>
        <w:autoSpaceDN w:val="0"/>
        <w:adjustRightInd w:val="0"/>
        <w:rPr>
          <w:rFonts w:ascii="宋体" w:cs="宋体"/>
          <w:b/>
          <w:sz w:val="18"/>
          <w:szCs w:val="18"/>
        </w:rPr>
      </w:pPr>
    </w:p>
    <w:p w:rsidR="005541CD" w:rsidRPr="005541CD" w:rsidRDefault="005541CD" w:rsidP="005541CD">
      <w:pPr>
        <w:pStyle w:val="a6"/>
        <w:numPr>
          <w:ilvl w:val="0"/>
          <w:numId w:val="1"/>
        </w:numPr>
        <w:ind w:firstLineChars="0"/>
        <w:rPr>
          <w:sz w:val="18"/>
          <w:szCs w:val="18"/>
        </w:rPr>
      </w:pPr>
      <w:r w:rsidRPr="005541CD">
        <w:rPr>
          <w:sz w:val="18"/>
          <w:szCs w:val="18"/>
        </w:rPr>
        <w:t>试证明柱形电容器的电容公式为：</w:t>
      </w:r>
      <w:r w:rsidRPr="005541CD">
        <w:rPr>
          <w:sz w:val="18"/>
          <w:szCs w:val="18"/>
        </w:rPr>
        <w:t xml:space="preserve"> </w:t>
      </w:r>
      <w:r w:rsidRPr="005541CD">
        <w:rPr>
          <w:position w:val="-28"/>
          <w:sz w:val="18"/>
          <w:szCs w:val="18"/>
        </w:rPr>
        <w:object w:dxaOrig="1281" w:dyaOrig="681">
          <v:shape id="_x0000_i1072" type="#_x0000_t75" style="width:63.15pt;height:33.95pt;mso-position-horizontal-relative:page;mso-position-vertical-relative:page" o:ole="">
            <v:imagedata r:id="rId14" o:title=""/>
          </v:shape>
          <o:OLEObject Type="Embed" ProgID="Equation.3" ShapeID="_x0000_i1072" DrawAspect="Content" ObjectID="_1582307749" r:id="rId15"/>
        </w:object>
      </w:r>
      <w:r w:rsidRPr="005541CD">
        <w:rPr>
          <w:sz w:val="18"/>
          <w:szCs w:val="18"/>
        </w:rPr>
        <w:t>，式中，</w:t>
      </w:r>
      <w:r w:rsidRPr="005541CD">
        <w:rPr>
          <w:i/>
          <w:sz w:val="18"/>
          <w:szCs w:val="18"/>
        </w:rPr>
        <w:t>L</w:t>
      </w:r>
      <w:r w:rsidRPr="005541CD">
        <w:rPr>
          <w:sz w:val="18"/>
          <w:szCs w:val="18"/>
        </w:rPr>
        <w:t>为柱形电容</w:t>
      </w:r>
      <w:r w:rsidRPr="005541CD">
        <w:rPr>
          <w:rFonts w:hint="eastAsia"/>
          <w:sz w:val="18"/>
          <w:szCs w:val="18"/>
        </w:rPr>
        <w:t>长</w:t>
      </w:r>
      <w:r w:rsidRPr="005541CD">
        <w:rPr>
          <w:sz w:val="18"/>
          <w:szCs w:val="18"/>
        </w:rPr>
        <w:t>度，</w:t>
      </w:r>
      <w:r w:rsidRPr="005541CD">
        <w:rPr>
          <w:i/>
          <w:sz w:val="18"/>
          <w:szCs w:val="18"/>
        </w:rPr>
        <w:t>a</w:t>
      </w:r>
      <w:r w:rsidRPr="005541CD">
        <w:rPr>
          <w:i/>
          <w:sz w:val="18"/>
          <w:szCs w:val="18"/>
        </w:rPr>
        <w:t>、</w:t>
      </w:r>
      <w:r w:rsidRPr="005541CD">
        <w:rPr>
          <w:i/>
          <w:sz w:val="18"/>
          <w:szCs w:val="18"/>
        </w:rPr>
        <w:t>b</w:t>
      </w:r>
      <w:r w:rsidRPr="005541CD">
        <w:rPr>
          <w:sz w:val="18"/>
          <w:szCs w:val="18"/>
        </w:rPr>
        <w:t>分别为柱形电容的内、外半径。</w:t>
      </w:r>
    </w:p>
    <w:p w:rsidR="00020278" w:rsidRDefault="00020278" w:rsidP="00020278">
      <w:pPr>
        <w:rPr>
          <w:rFonts w:hint="eastAsia"/>
          <w:sz w:val="18"/>
          <w:szCs w:val="18"/>
        </w:rPr>
      </w:pPr>
    </w:p>
    <w:p w:rsidR="005541CD" w:rsidRDefault="005541CD" w:rsidP="00020278">
      <w:pPr>
        <w:rPr>
          <w:rFonts w:hint="eastAsia"/>
          <w:sz w:val="18"/>
          <w:szCs w:val="18"/>
        </w:rPr>
      </w:pPr>
      <w:bookmarkStart w:id="0" w:name="_GoBack"/>
      <w:bookmarkEnd w:id="0"/>
    </w:p>
    <w:p w:rsidR="005541CD" w:rsidRPr="005541CD" w:rsidRDefault="005541CD" w:rsidP="00020278">
      <w:pPr>
        <w:rPr>
          <w:sz w:val="18"/>
          <w:szCs w:val="18"/>
        </w:rPr>
      </w:pPr>
    </w:p>
    <w:p w:rsidR="005541CD" w:rsidRPr="005541CD" w:rsidRDefault="005541CD" w:rsidP="005541CD">
      <w:pPr>
        <w:pStyle w:val="a6"/>
        <w:ind w:firstLine="360"/>
        <w:rPr>
          <w:sz w:val="18"/>
          <w:szCs w:val="18"/>
        </w:rPr>
      </w:pPr>
    </w:p>
    <w:p w:rsidR="005541CD" w:rsidRPr="005541CD" w:rsidRDefault="005541CD" w:rsidP="005541CD">
      <w:pPr>
        <w:pStyle w:val="a6"/>
        <w:numPr>
          <w:ilvl w:val="0"/>
          <w:numId w:val="1"/>
        </w:numPr>
        <w:ind w:firstLineChars="0"/>
        <w:rPr>
          <w:sz w:val="18"/>
          <w:szCs w:val="18"/>
        </w:rPr>
      </w:pPr>
      <w:r w:rsidRPr="005541CD">
        <w:rPr>
          <w:rFonts w:hint="eastAsia"/>
          <w:sz w:val="18"/>
          <w:szCs w:val="18"/>
        </w:rPr>
        <w:t>在空气平行板电容器中，放置有两层电介质，相对介电常数分别为</w:t>
      </w:r>
      <w:r w:rsidRPr="005541CD">
        <w:rPr>
          <w:rFonts w:hint="eastAsia"/>
          <w:sz w:val="18"/>
          <w:szCs w:val="18"/>
        </w:rPr>
        <w:t>4</w:t>
      </w:r>
      <w:r w:rsidRPr="005541CD">
        <w:rPr>
          <w:rFonts w:hint="eastAsia"/>
          <w:sz w:val="18"/>
          <w:szCs w:val="18"/>
        </w:rPr>
        <w:t>、</w:t>
      </w:r>
      <w:r w:rsidRPr="005541CD">
        <w:rPr>
          <w:rFonts w:hint="eastAsia"/>
          <w:sz w:val="18"/>
          <w:szCs w:val="18"/>
        </w:rPr>
        <w:t>2</w:t>
      </w:r>
      <w:r w:rsidRPr="005541CD">
        <w:rPr>
          <w:rFonts w:hint="eastAsia"/>
          <w:sz w:val="18"/>
          <w:szCs w:val="18"/>
        </w:rPr>
        <w:t>，厚度为</w:t>
      </w:r>
      <w:r w:rsidRPr="005541CD">
        <w:rPr>
          <w:rFonts w:hint="eastAsia"/>
          <w:sz w:val="18"/>
          <w:szCs w:val="18"/>
        </w:rPr>
        <w:t>2</w:t>
      </w:r>
      <w:r w:rsidRPr="005541CD">
        <w:rPr>
          <w:rFonts w:hint="eastAsia"/>
          <w:sz w:val="18"/>
          <w:szCs w:val="18"/>
        </w:rPr>
        <w:t>、</w:t>
      </w:r>
      <w:r w:rsidRPr="005541CD">
        <w:rPr>
          <w:rFonts w:hint="eastAsia"/>
          <w:sz w:val="18"/>
          <w:szCs w:val="18"/>
        </w:rPr>
        <w:t>3mm</w:t>
      </w:r>
      <w:r w:rsidRPr="005541CD">
        <w:rPr>
          <w:rFonts w:hint="eastAsia"/>
          <w:sz w:val="18"/>
          <w:szCs w:val="18"/>
        </w:rPr>
        <w:t>，设电容器的板极面积为</w:t>
      </w:r>
      <w:r w:rsidRPr="005541CD">
        <w:rPr>
          <w:rFonts w:hint="eastAsia"/>
          <w:sz w:val="18"/>
          <w:szCs w:val="18"/>
        </w:rPr>
        <w:t>40 cm</w:t>
      </w:r>
      <w:r w:rsidRPr="005541CD">
        <w:rPr>
          <w:rFonts w:hint="eastAsia"/>
          <w:sz w:val="18"/>
          <w:szCs w:val="18"/>
          <w:vertAlign w:val="superscript"/>
        </w:rPr>
        <w:t>2</w:t>
      </w:r>
      <w:r w:rsidRPr="005541CD">
        <w:rPr>
          <w:rFonts w:hint="eastAsia"/>
          <w:sz w:val="18"/>
          <w:szCs w:val="18"/>
        </w:rPr>
        <w:t>，若该电容器两端的电压为</w:t>
      </w:r>
      <w:r w:rsidRPr="005541CD">
        <w:rPr>
          <w:rFonts w:hint="eastAsia"/>
          <w:sz w:val="18"/>
          <w:szCs w:val="18"/>
        </w:rPr>
        <w:t>200V</w:t>
      </w:r>
      <w:r w:rsidRPr="005541CD">
        <w:rPr>
          <w:rFonts w:hint="eastAsia"/>
          <w:sz w:val="18"/>
          <w:szCs w:val="18"/>
        </w:rPr>
        <w:t>，分别求该电容器中两种电介质内的电场能量。</w:t>
      </w:r>
    </w:p>
    <w:p w:rsidR="005541CD" w:rsidRPr="005541CD" w:rsidRDefault="005541CD" w:rsidP="005541CD">
      <w:pPr>
        <w:pStyle w:val="a6"/>
        <w:ind w:firstLine="360"/>
        <w:rPr>
          <w:sz w:val="18"/>
          <w:szCs w:val="18"/>
        </w:rPr>
      </w:pPr>
    </w:p>
    <w:p w:rsidR="001B77B3" w:rsidRPr="005541CD" w:rsidRDefault="001B77B3">
      <w:pPr>
        <w:rPr>
          <w:sz w:val="18"/>
          <w:szCs w:val="18"/>
        </w:rPr>
      </w:pPr>
    </w:p>
    <w:sectPr w:rsidR="001B77B3" w:rsidRPr="005541CD" w:rsidSect="0015392A">
      <w:headerReference w:type="default" r:id="rId16"/>
      <w:pgSz w:w="11906" w:h="16838"/>
      <w:pgMar w:top="720" w:right="720" w:bottom="720" w:left="720" w:header="567" w:footer="567" w:gutter="0"/>
      <w:cols w:space="386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53FE" w:rsidRDefault="00BA53FE" w:rsidP="00BA53FE">
      <w:r>
        <w:separator/>
      </w:r>
    </w:p>
  </w:endnote>
  <w:endnote w:type="continuationSeparator" w:id="0">
    <w:p w:rsidR="00BA53FE" w:rsidRDefault="00BA53FE" w:rsidP="00BA5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53FE" w:rsidRDefault="00BA53FE" w:rsidP="00BA53FE">
      <w:r>
        <w:separator/>
      </w:r>
    </w:p>
  </w:footnote>
  <w:footnote w:type="continuationSeparator" w:id="0">
    <w:p w:rsidR="00BA53FE" w:rsidRDefault="00BA53FE" w:rsidP="00BA53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4AF" w:rsidRDefault="004B6EF7" w:rsidP="00965547">
    <w:pPr>
      <w:pStyle w:val="a3"/>
      <w:pBdr>
        <w:bottom w:val="none" w:sz="0" w:space="0" w:color="auto"/>
      </w:pBdr>
      <w:jc w:val="left"/>
      <w:rPr>
        <w:rFonts w:ascii="华文楷体" w:eastAsia="华文楷体" w:hAnsi="华文楷体"/>
        <w:bCs/>
        <w:sz w:val="24"/>
        <w:szCs w:val="24"/>
        <w:u w:val="single"/>
      </w:rPr>
    </w:pPr>
    <w:r w:rsidRPr="00732677">
      <w:rPr>
        <w:rFonts w:ascii="华文楷体" w:eastAsia="华文楷体" w:hAnsi="华文楷体" w:hint="eastAsia"/>
        <w:bCs/>
        <w:sz w:val="24"/>
        <w:szCs w:val="24"/>
      </w:rPr>
      <w:t>作业</w:t>
    </w:r>
    <w:r w:rsidR="00BA53FE">
      <w:rPr>
        <w:rFonts w:ascii="华文楷体" w:eastAsia="华文楷体" w:hAnsi="华文楷体" w:hint="eastAsia"/>
        <w:bCs/>
        <w:sz w:val="24"/>
        <w:szCs w:val="24"/>
      </w:rPr>
      <w:t>五</w:t>
    </w:r>
    <w:r w:rsidRPr="00732677">
      <w:rPr>
        <w:rFonts w:ascii="华文楷体" w:eastAsia="华文楷体" w:hAnsi="华文楷体" w:hint="eastAsia"/>
        <w:bCs/>
        <w:sz w:val="24"/>
        <w:szCs w:val="24"/>
      </w:rPr>
      <w:t>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 </w:t>
    </w:r>
    <w:r w:rsidR="00BA53FE">
      <w:rPr>
        <w:rFonts w:ascii="华文楷体" w:eastAsia="华文楷体" w:hAnsi="华文楷体" w:hint="eastAsia"/>
        <w:bCs/>
        <w:sz w:val="24"/>
        <w:szCs w:val="24"/>
        <w:u w:val="single"/>
      </w:rPr>
      <w:t>导体和介质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>课号：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>学号：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姓名：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成绩：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</w:t>
    </w:r>
  </w:p>
  <w:p w:rsidR="00FB34AF" w:rsidRPr="00EE4C3A" w:rsidRDefault="004B6EF7" w:rsidP="000F4595">
    <w:pPr>
      <w:pStyle w:val="a3"/>
      <w:pBdr>
        <w:bottom w:val="none" w:sz="0" w:space="0" w:color="auto"/>
      </w:pBdr>
      <w:jc w:val="left"/>
      <w:rPr>
        <w:rFonts w:eastAsia="华文楷体"/>
        <w:sz w:val="15"/>
        <w:szCs w:val="15"/>
      </w:rPr>
    </w:pPr>
    <w:r w:rsidRPr="00EE4C3A">
      <w:rPr>
        <w:rFonts w:eastAsia="华文楷体"/>
        <w:bCs/>
        <w:sz w:val="15"/>
        <w:szCs w:val="15"/>
      </w:rPr>
      <w:t>1-4</w:t>
    </w:r>
    <w:r w:rsidRPr="00EE4C3A">
      <w:rPr>
        <w:rFonts w:eastAsia="华文楷体"/>
        <w:bCs/>
        <w:sz w:val="15"/>
        <w:szCs w:val="15"/>
      </w:rPr>
      <w:t>每题</w:t>
    </w:r>
    <w:r w:rsidRPr="00EE4C3A">
      <w:rPr>
        <w:rFonts w:eastAsia="华文楷体"/>
        <w:bCs/>
        <w:sz w:val="15"/>
        <w:szCs w:val="15"/>
      </w:rPr>
      <w:t>5</w:t>
    </w:r>
    <w:r w:rsidRPr="00EE4C3A">
      <w:rPr>
        <w:rFonts w:eastAsia="华文楷体"/>
        <w:bCs/>
        <w:sz w:val="15"/>
        <w:szCs w:val="15"/>
      </w:rPr>
      <w:t>分；</w:t>
    </w:r>
    <w:r w:rsidRPr="00EE4C3A">
      <w:rPr>
        <w:rFonts w:eastAsia="华文楷体"/>
        <w:bCs/>
        <w:sz w:val="15"/>
        <w:szCs w:val="15"/>
      </w:rPr>
      <w:t xml:space="preserve"> 5-8</w:t>
    </w:r>
    <w:r w:rsidRPr="00EE4C3A">
      <w:rPr>
        <w:rFonts w:eastAsia="华文楷体"/>
        <w:bCs/>
        <w:sz w:val="15"/>
        <w:szCs w:val="15"/>
      </w:rPr>
      <w:t>每题</w:t>
    </w:r>
    <w:r>
      <w:rPr>
        <w:rFonts w:eastAsia="华文楷体" w:hint="eastAsia"/>
        <w:bCs/>
        <w:sz w:val="15"/>
        <w:szCs w:val="15"/>
      </w:rPr>
      <w:t>20</w:t>
    </w:r>
    <w:r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>；总分</w:t>
    </w:r>
    <w:r w:rsidRPr="00EE4C3A">
      <w:rPr>
        <w:rFonts w:eastAsia="华文楷体"/>
        <w:bCs/>
        <w:sz w:val="15"/>
        <w:szCs w:val="15"/>
      </w:rPr>
      <w:t>100</w:t>
    </w:r>
    <w:r w:rsidRPr="00EE4C3A"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 xml:space="preserve">. </w:t>
    </w:r>
    <w:r w:rsidRPr="00EE4C3A">
      <w:rPr>
        <w:rFonts w:eastAsia="华文楷体"/>
        <w:bCs/>
        <w:sz w:val="15"/>
        <w:szCs w:val="15"/>
      </w:rPr>
      <w:t>(</w:t>
    </w:r>
    <w:r w:rsidRPr="00EE4C3A">
      <w:rPr>
        <w:rFonts w:eastAsia="华文楷体"/>
        <w:bCs/>
        <w:sz w:val="15"/>
        <w:szCs w:val="15"/>
      </w:rPr>
      <w:t>作业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纸打印，选择题和填空题写在题内，计算题解答</w:t>
    </w:r>
    <w:r>
      <w:rPr>
        <w:rFonts w:eastAsia="华文楷体" w:hint="eastAsia"/>
        <w:bCs/>
        <w:sz w:val="15"/>
        <w:szCs w:val="15"/>
      </w:rPr>
      <w:t>过程</w:t>
    </w:r>
    <w:r w:rsidRPr="00EE4C3A">
      <w:rPr>
        <w:rFonts w:eastAsia="华文楷体"/>
        <w:bCs/>
        <w:sz w:val="15"/>
        <w:szCs w:val="15"/>
      </w:rPr>
      <w:t>接第</w:t>
    </w:r>
    <w:r>
      <w:rPr>
        <w:rFonts w:eastAsia="华文楷体" w:hint="eastAsia"/>
        <w:bCs/>
        <w:sz w:val="15"/>
        <w:szCs w:val="15"/>
      </w:rPr>
      <w:t>8</w:t>
    </w:r>
    <w:r w:rsidRPr="00EE4C3A">
      <w:rPr>
        <w:rFonts w:eastAsia="华文楷体"/>
        <w:bCs/>
        <w:sz w:val="15"/>
        <w:szCs w:val="15"/>
      </w:rPr>
      <w:t>题写在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纸正面和背面</w:t>
    </w:r>
    <w:r w:rsidRPr="00EE4C3A">
      <w:rPr>
        <w:rFonts w:eastAsia="华文楷体"/>
        <w:bCs/>
        <w:sz w:val="15"/>
        <w:szCs w:val="15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6B45EB"/>
    <w:multiLevelType w:val="hybridMultilevel"/>
    <w:tmpl w:val="2AA217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85E0397"/>
    <w:multiLevelType w:val="hybridMultilevel"/>
    <w:tmpl w:val="7340C7A4"/>
    <w:lvl w:ilvl="0" w:tplc="C1BE5094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6DE91D"/>
    <w:multiLevelType w:val="singleLevel"/>
    <w:tmpl w:val="496DE9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13BA4AD"/>
    <w:multiLevelType w:val="singleLevel"/>
    <w:tmpl w:val="513BA4AD"/>
    <w:lvl w:ilvl="0">
      <w:start w:val="1"/>
      <w:numFmt w:val="upperLetter"/>
      <w:suff w:val="space"/>
      <w:lvlText w:val="(%1)"/>
      <w:lvlJc w:val="left"/>
      <w:pPr>
        <w:ind w:left="420" w:firstLine="0"/>
      </w:pPr>
    </w:lvl>
  </w:abstractNum>
  <w:abstractNum w:abstractNumId="4">
    <w:nsid w:val="77C7186D"/>
    <w:multiLevelType w:val="singleLevel"/>
    <w:tmpl w:val="77C7186D"/>
    <w:lvl w:ilvl="0">
      <w:start w:val="1"/>
      <w:numFmt w:val="upperLetter"/>
      <w:suff w:val="nothing"/>
      <w:lvlText w:val="（%1）"/>
      <w:lvlJc w:val="left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278"/>
    <w:rsid w:val="00020278"/>
    <w:rsid w:val="001B77B3"/>
    <w:rsid w:val="002A2F5C"/>
    <w:rsid w:val="004B6EF7"/>
    <w:rsid w:val="005541CD"/>
    <w:rsid w:val="00830016"/>
    <w:rsid w:val="00BA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027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0202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20278"/>
    <w:rPr>
      <w:rFonts w:ascii="Times New Roman" w:eastAsia="宋体" w:hAnsi="Times New Roman" w:cs="Times New Roman"/>
      <w:sz w:val="18"/>
      <w:szCs w:val="18"/>
    </w:rPr>
  </w:style>
  <w:style w:type="paragraph" w:styleId="a4">
    <w:name w:val="No Spacing"/>
    <w:uiPriority w:val="1"/>
    <w:qFormat/>
    <w:rsid w:val="0002027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Char0"/>
    <w:uiPriority w:val="99"/>
    <w:unhideWhenUsed/>
    <w:rsid w:val="00BA5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A53FE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99"/>
    <w:unhideWhenUsed/>
    <w:rsid w:val="0083001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027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0202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20278"/>
    <w:rPr>
      <w:rFonts w:ascii="Times New Roman" w:eastAsia="宋体" w:hAnsi="Times New Roman" w:cs="Times New Roman"/>
      <w:sz w:val="18"/>
      <w:szCs w:val="18"/>
    </w:rPr>
  </w:style>
  <w:style w:type="paragraph" w:styleId="a4">
    <w:name w:val="No Spacing"/>
    <w:uiPriority w:val="1"/>
    <w:qFormat/>
    <w:rsid w:val="0002027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Char0"/>
    <w:uiPriority w:val="99"/>
    <w:unhideWhenUsed/>
    <w:rsid w:val="00BA5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A53FE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99"/>
    <w:unhideWhenUsed/>
    <w:rsid w:val="008300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127</Words>
  <Characters>727</Characters>
  <Application>Microsoft Office Word</Application>
  <DocSecurity>0</DocSecurity>
  <Lines>6</Lines>
  <Paragraphs>1</Paragraphs>
  <ScaleCrop>false</ScaleCrop>
  <Company>微软中国</Company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2018-03-11T07:19:00Z</dcterms:created>
  <dcterms:modified xsi:type="dcterms:W3CDTF">2018-03-11T08:43:00Z</dcterms:modified>
</cp:coreProperties>
</file>