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01" w:firstLineChars="500"/>
        <w:rPr>
          <w:rFonts w:hint="eastAsia" w:eastAsia="宋体"/>
          <w:u w:val="single"/>
          <w:lang w:eastAsia="zh-CN"/>
        </w:rPr>
      </w:pPr>
      <w:r>
        <w:rPr>
          <w:rFonts w:hint="eastAsia" w:ascii="华文细黑" w:hAnsi="华文细黑" w:eastAsia="华文细黑"/>
          <w:b/>
          <w:bCs/>
          <w:sz w:val="44"/>
          <w:lang w:val="en-US" w:eastAsia="zh-CN"/>
        </w:rPr>
        <w:t>高数冲刺模拟试题</w:t>
      </w:r>
    </w:p>
    <w:p>
      <w:pPr>
        <w:rPr>
          <w:szCs w:val="21"/>
        </w:rPr>
      </w:pPr>
      <w:r>
        <w:rPr>
          <w:rFonts w:hint="eastAsia"/>
          <w:szCs w:val="21"/>
        </w:rPr>
        <w:t>一、填空题（每题</w:t>
      </w:r>
      <w:r>
        <w:rPr>
          <w:szCs w:val="21"/>
        </w:rPr>
        <w:t>3</w:t>
      </w:r>
      <w:r>
        <w:rPr>
          <w:rFonts w:hint="eastAsia"/>
          <w:szCs w:val="21"/>
        </w:rPr>
        <w:t>分，共</w:t>
      </w:r>
      <w:r>
        <w:rPr>
          <w:szCs w:val="21"/>
        </w:rPr>
        <w:t>12</w:t>
      </w:r>
      <w:r>
        <w:rPr>
          <w:rFonts w:hint="eastAsia"/>
          <w:szCs w:val="21"/>
        </w:rPr>
        <w:t>分）</w:t>
      </w:r>
    </w:p>
    <w:p>
      <w:pPr>
        <w:widowControl/>
        <w:jc w:val="left"/>
        <w:rPr>
          <w:rFonts w:ascii="宋体"/>
          <w:szCs w:val="21"/>
        </w:rPr>
      </w:pPr>
    </w:p>
    <w:p>
      <w:pPr>
        <w:adjustRightInd w:val="0"/>
        <w:snapToGrid w:val="0"/>
        <w:spacing w:line="400" w:lineRule="atLeast"/>
        <w:rPr>
          <w:szCs w:val="21"/>
          <w:u w:val="single"/>
        </w:rPr>
      </w:pPr>
      <w:r>
        <w:rPr>
          <w:rFonts w:ascii="宋体" w:hAnsi="宋体"/>
          <w:szCs w:val="21"/>
        </w:rPr>
        <w:t>1</w:t>
      </w:r>
      <w:r>
        <w:rPr>
          <w:rFonts w:ascii="宋体"/>
          <w:szCs w:val="21"/>
        </w:rPr>
        <w:t>.</w:t>
      </w:r>
      <w:r>
        <w:rPr>
          <w:position w:val="-24"/>
          <w:sz w:val="24"/>
        </w:rPr>
        <w:object>
          <v:shape id="_x0000_i1025" o:spt="75" type="#_x0000_t75" style="height:33pt;width:83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sz w:val="24"/>
          <w:u w:val="single"/>
        </w:rPr>
        <w:t xml:space="preserve">               </w:t>
      </w:r>
    </w:p>
    <w:p>
      <w:pPr>
        <w:rPr>
          <w:sz w:val="24"/>
          <w:szCs w:val="20"/>
        </w:rPr>
      </w:pPr>
      <w:r>
        <w:rPr>
          <w:rFonts w:ascii="宋体" w:hAnsi="宋体"/>
          <w:szCs w:val="21"/>
        </w:rPr>
        <w:t>2</w:t>
      </w:r>
      <w:r>
        <w:rPr>
          <w:rFonts w:ascii="宋体"/>
          <w:szCs w:val="21"/>
        </w:rPr>
        <w:t>.</w:t>
      </w:r>
      <w:r>
        <w:rPr>
          <w:rFonts w:hint="eastAsia"/>
          <w:szCs w:val="20"/>
        </w:rPr>
        <w:t>曲线</w:t>
      </w:r>
      <w:r>
        <w:rPr>
          <w:position w:val="-28"/>
          <w:szCs w:val="20"/>
        </w:rPr>
        <w:object>
          <v:shape id="_x0000_i1026" o:spt="75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szCs w:val="20"/>
        </w:rPr>
        <w:t>的铅直渐近线</w:t>
      </w:r>
      <w:r>
        <w:rPr>
          <w:rFonts w:hint="eastAsia"/>
          <w:sz w:val="24"/>
          <w:szCs w:val="20"/>
        </w:rPr>
        <w:t>为</w:t>
      </w:r>
      <w:r>
        <w:rPr>
          <w:sz w:val="24"/>
          <w:szCs w:val="20"/>
          <w:u w:val="single"/>
        </w:rPr>
        <w:t xml:space="preserve">            </w:t>
      </w:r>
      <w:r>
        <w:rPr>
          <w:szCs w:val="20"/>
        </w:rPr>
        <w:t xml:space="preserve"> </w:t>
      </w:r>
    </w:p>
    <w:p>
      <w:pPr>
        <w:widowControl/>
        <w:jc w:val="left"/>
        <w:rPr>
          <w:rFonts w:ascii="宋体"/>
          <w:szCs w:val="21"/>
          <w:u w:val="single"/>
        </w:rPr>
      </w:pPr>
      <w:r>
        <w:rPr>
          <w:rFonts w:ascii="宋体" w:hAnsi="宋体"/>
          <w:szCs w:val="21"/>
        </w:rPr>
        <w:t>3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曲线</w:t>
      </w:r>
      <w:r>
        <w:rPr>
          <w:rFonts w:hint="eastAsia" w:ascii="宋体" w:hAnsi="宋体"/>
          <w:position w:val="-10"/>
          <w:szCs w:val="21"/>
        </w:rPr>
        <w:object>
          <v:shape id="_x0000_i1027" o:spt="75" type="#_x0000_t75" style="height:22.5pt;width:69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/>
          <w:szCs w:val="21"/>
        </w:rPr>
        <w:t>在</w:t>
      </w:r>
      <w:r>
        <w:rPr>
          <w:rFonts w:hint="eastAsia"/>
        </w:rPr>
        <w:t>其顶点处的曲率为</w:t>
      </w:r>
      <w:r>
        <w:rPr>
          <w:rFonts w:ascii="宋体" w:hAnsi="宋体"/>
          <w:szCs w:val="21"/>
          <w:u w:val="single"/>
        </w:rPr>
        <w:t xml:space="preserve">                </w:t>
      </w:r>
    </w:p>
    <w:p>
      <w:pPr>
        <w:widowControl/>
        <w:jc w:val="left"/>
        <w:rPr>
          <w:rFonts w:ascii="宋体"/>
          <w:szCs w:val="21"/>
          <w:u w:val="single"/>
        </w:rPr>
      </w:pPr>
      <w:r>
        <w:rPr>
          <w:rFonts w:ascii="宋体" w:hAnsi="宋体"/>
          <w:szCs w:val="21"/>
        </w:rPr>
        <w:t>4</w:t>
      </w:r>
      <w:r>
        <w:rPr>
          <w:rFonts w:ascii="宋体"/>
          <w:szCs w:val="21"/>
        </w:rPr>
        <w:t>.</w:t>
      </w:r>
      <w:r>
        <w:rPr>
          <w:rFonts w:hint="eastAsia" w:ascii="宋体" w:hAnsi="宋体"/>
          <w:szCs w:val="21"/>
        </w:rPr>
        <w:t>若函数</w:t>
      </w:r>
      <w:r>
        <w:rPr>
          <w:rFonts w:hint="eastAsia" w:ascii="宋体" w:hAnsi="宋体"/>
          <w:position w:val="-46"/>
          <w:szCs w:val="21"/>
        </w:rPr>
        <w:object>
          <v:shape id="_x0000_i1028" o:spt="75" type="#_x0000_t75" style="height:64.5pt;width:132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/>
          <w:szCs w:val="21"/>
        </w:rPr>
        <w:t>在</w:t>
      </w:r>
      <w:r>
        <w:rPr>
          <w:position w:val="-6"/>
        </w:rPr>
        <w:object>
          <v:shape id="_x0000_i1029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处连续，则</w:t>
      </w:r>
      <w:r>
        <w:rPr>
          <w:position w:val="-6"/>
        </w:rPr>
        <w:object>
          <v:shape id="_x0000_i1030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t>=</w:t>
      </w:r>
      <w:r>
        <w:rPr>
          <w:rFonts w:ascii="宋体" w:hAnsi="宋体"/>
          <w:szCs w:val="21"/>
          <w:u w:val="single"/>
        </w:rPr>
        <w:t xml:space="preserve">                </w:t>
      </w:r>
    </w:p>
    <w:p>
      <w:pPr>
        <w:widowControl/>
        <w:jc w:val="left"/>
        <w:rPr>
          <w:rFonts w:ascii="宋体" w:cs="Arial"/>
          <w:color w:val="000000"/>
          <w:szCs w:val="21"/>
        </w:rPr>
      </w:pPr>
    </w:p>
    <w:p>
      <w:pPr>
        <w:widowControl/>
        <w:jc w:val="left"/>
        <w:rPr>
          <w:rFonts w:ascii="宋体" w:cs="Arial"/>
          <w:color w:val="000000"/>
          <w:szCs w:val="21"/>
        </w:rPr>
      </w:pPr>
      <w:r>
        <w:rPr>
          <w:rFonts w:hint="eastAsia" w:ascii="宋体" w:hAnsi="宋体" w:cs="Arial"/>
          <w:color w:val="000000"/>
          <w:szCs w:val="21"/>
        </w:rPr>
        <w:t>二、选择题（</w:t>
      </w:r>
      <w:r>
        <w:rPr>
          <w:rFonts w:hint="eastAsia"/>
          <w:szCs w:val="21"/>
        </w:rPr>
        <w:t>每题</w:t>
      </w:r>
      <w:r>
        <w:rPr>
          <w:szCs w:val="21"/>
        </w:rPr>
        <w:t>3</w:t>
      </w:r>
      <w:r>
        <w:rPr>
          <w:rFonts w:hint="eastAsia"/>
          <w:szCs w:val="21"/>
        </w:rPr>
        <w:t>分，共</w:t>
      </w:r>
      <w:r>
        <w:rPr>
          <w:szCs w:val="21"/>
        </w:rPr>
        <w:t>12</w:t>
      </w:r>
      <w:r>
        <w:rPr>
          <w:rFonts w:hint="eastAsia"/>
          <w:szCs w:val="21"/>
        </w:rPr>
        <w:t>分</w:t>
      </w:r>
      <w:r>
        <w:rPr>
          <w:rFonts w:hint="eastAsia" w:ascii="宋体" w:hAnsi="宋体" w:cs="Arial"/>
          <w:color w:val="000000"/>
          <w:szCs w:val="21"/>
        </w:rPr>
        <w:t>）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  <w:szCs w:val="21"/>
        </w:rPr>
        <w:t>已知</w:t>
      </w:r>
      <w:r>
        <w:rPr>
          <w:rFonts w:hint="eastAsia" w:ascii="宋体" w:hAnsi="宋体"/>
          <w:position w:val="-10"/>
          <w:szCs w:val="21"/>
        </w:rPr>
        <w:object>
          <v:shape id="_x0000_i1031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/>
          <w:szCs w:val="21"/>
        </w:rPr>
        <w:t>，则</w:t>
      </w:r>
      <w:r>
        <w:rPr>
          <w:position w:val="-24"/>
        </w:rPr>
        <w:object>
          <v:shape id="_x0000_i1032" o:spt="75" type="#_x0000_t75" style="height:30.75pt;width:92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t>=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）</w:t>
      </w:r>
      <w:r>
        <w:rPr>
          <w:rFonts w:ascii="宋体"/>
          <w:szCs w:val="21"/>
        </w:rPr>
        <w:t>.</w:t>
      </w:r>
    </w:p>
    <w:p>
      <w:pPr>
        <w:ind w:firstLine="420" w:firstLineChars="200"/>
        <w:rPr>
          <w:rFonts w:ascii="宋体"/>
          <w:szCs w:val="21"/>
        </w:rPr>
      </w:pPr>
      <w:r>
        <w:rPr>
          <w:szCs w:val="21"/>
        </w:rPr>
        <w:t>(A) 2           (B)</w:t>
      </w:r>
      <w:r>
        <w:rPr>
          <w:rFonts w:ascii="宋体" w:hAnsi="宋体"/>
          <w:szCs w:val="21"/>
        </w:rPr>
        <w:t xml:space="preserve"> -2           </w:t>
      </w:r>
      <w:r>
        <w:rPr>
          <w:szCs w:val="21"/>
        </w:rPr>
        <w:t>(C)</w:t>
      </w:r>
      <w:r>
        <w:rPr>
          <w:rFonts w:ascii="宋体" w:hAnsi="宋体"/>
          <w:szCs w:val="21"/>
        </w:rPr>
        <w:t xml:space="preserve"> 1          </w:t>
      </w:r>
      <w:r>
        <w:rPr>
          <w:szCs w:val="21"/>
        </w:rPr>
        <w:t>(D)</w:t>
      </w:r>
      <w:r>
        <w:rPr>
          <w:rFonts w:ascii="宋体" w:hAnsi="宋体"/>
          <w:szCs w:val="21"/>
        </w:rPr>
        <w:t xml:space="preserve">  -1  </w:t>
      </w:r>
    </w:p>
    <w:p>
      <w:pPr>
        <w:rPr>
          <w:szCs w:val="21"/>
        </w:rPr>
      </w:pPr>
      <w:r>
        <w:rPr>
          <w:rFonts w:ascii="宋体" w:hAnsi="宋体"/>
          <w:szCs w:val="21"/>
        </w:rPr>
        <w:t>2.</w:t>
      </w:r>
      <w:r>
        <w:rPr>
          <w:rFonts w:hint="eastAsia"/>
          <w:szCs w:val="21"/>
        </w:rPr>
        <w:t>当</w:t>
      </w:r>
      <w:r>
        <w:rPr>
          <w:position w:val="-6"/>
        </w:rPr>
        <w:object>
          <v:shape id="_x0000_i1033" o:spt="75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时，</w:t>
      </w:r>
      <w:r>
        <w:rPr>
          <w:position w:val="-24"/>
          <w:szCs w:val="21"/>
        </w:rPr>
        <w:object>
          <v:shape id="_x0000_i1034" o:spt="75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szCs w:val="21"/>
        </w:rPr>
        <w:t>是（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）</w:t>
      </w:r>
      <w:r>
        <w:rPr>
          <w:szCs w:val="21"/>
        </w:rPr>
        <w:t>.</w:t>
      </w:r>
    </w:p>
    <w:p>
      <w:pPr>
        <w:rPr>
          <w:szCs w:val="21"/>
        </w:rPr>
      </w:pPr>
      <w:r>
        <w:rPr>
          <w:szCs w:val="21"/>
        </w:rPr>
        <w:t xml:space="preserve">   (A)</w:t>
      </w:r>
      <w:r>
        <w:rPr>
          <w:rFonts w:hint="eastAsia"/>
          <w:szCs w:val="21"/>
        </w:rPr>
        <w:t>无穷小</w:t>
      </w:r>
      <w:r>
        <w:rPr>
          <w:szCs w:val="21"/>
        </w:rPr>
        <w:t xml:space="preserve">      (B) </w:t>
      </w:r>
      <w:r>
        <w:rPr>
          <w:rFonts w:hint="eastAsia"/>
          <w:szCs w:val="21"/>
        </w:rPr>
        <w:t>无穷大</w:t>
      </w:r>
      <w:r>
        <w:rPr>
          <w:szCs w:val="21"/>
        </w:rPr>
        <w:t xml:space="preserve">      (C) </w:t>
      </w:r>
      <w:r>
        <w:rPr>
          <w:rFonts w:hint="eastAsia"/>
          <w:szCs w:val="21"/>
        </w:rPr>
        <w:t>有界但不是无穷小</w:t>
      </w:r>
      <w:r>
        <w:rPr>
          <w:szCs w:val="21"/>
        </w:rPr>
        <w:t xml:space="preserve">     (D) </w:t>
      </w:r>
      <w:r>
        <w:rPr>
          <w:rFonts w:hint="eastAsia"/>
          <w:szCs w:val="21"/>
        </w:rPr>
        <w:t>无界但不是无穷大</w:t>
      </w:r>
    </w:p>
    <w:p>
      <w:pPr>
        <w:widowControl/>
        <w:jc w:val="left"/>
        <w:rPr>
          <w:rFonts w:ascii="宋体"/>
          <w:szCs w:val="21"/>
        </w:rPr>
      </w:pPr>
      <w:r>
        <w:rPr>
          <w:rFonts w:ascii="宋体" w:hAnsi="宋体"/>
          <w:szCs w:val="21"/>
        </w:rPr>
        <w:t>3</w:t>
      </w:r>
      <w:r>
        <w:rPr>
          <w:rFonts w:ascii="宋体"/>
          <w:szCs w:val="21"/>
        </w:rPr>
        <w:t>.</w:t>
      </w:r>
      <w:r>
        <w:rPr>
          <w:rFonts w:hint="eastAsia"/>
        </w:rPr>
        <w:t>设</w:t>
      </w:r>
      <w:r>
        <w:rPr>
          <w:position w:val="-10"/>
        </w:rPr>
        <w:object>
          <v:shape id="_x0000_i1035" o:spt="75" type="#_x0000_t75" style="height:15.75pt;width:167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6" o:spt="75" type="#_x0000_t75" style="height:18.75pt;width:4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）</w:t>
      </w:r>
    </w:p>
    <w:p>
      <w:pPr>
        <w:ind w:firstLine="210" w:firstLineChars="100"/>
        <w:rPr>
          <w:rFonts w:ascii="宋体"/>
          <w:szCs w:val="21"/>
        </w:rPr>
      </w:pPr>
      <w:r>
        <w:rPr>
          <w:szCs w:val="21"/>
        </w:rPr>
        <w:t xml:space="preserve">(A) </w:t>
      </w:r>
      <w:r>
        <w:rPr>
          <w:rFonts w:ascii="宋体" w:hAnsi="宋体"/>
          <w:szCs w:val="21"/>
        </w:rPr>
        <w:t>2015</w:t>
      </w:r>
      <w:r>
        <w:rPr>
          <w:rFonts w:hint="eastAsia" w:ascii="宋体" w:hAnsi="宋体"/>
          <w:szCs w:val="21"/>
        </w:rPr>
        <w:t>！</w:t>
      </w:r>
      <w:r>
        <w:rPr>
          <w:rFonts w:ascii="宋体" w:hAnsi="宋体"/>
          <w:szCs w:val="21"/>
        </w:rPr>
        <w:t xml:space="preserve">       </w:t>
      </w:r>
      <w:r>
        <w:rPr>
          <w:szCs w:val="21"/>
        </w:rPr>
        <w:t xml:space="preserve"> (B) </w:t>
      </w:r>
      <w:r>
        <w:rPr>
          <w:rFonts w:ascii="宋体" w:hAnsi="宋体"/>
          <w:szCs w:val="21"/>
        </w:rPr>
        <w:t>-2015</w:t>
      </w:r>
      <w:r>
        <w:rPr>
          <w:rFonts w:hint="eastAsia" w:ascii="宋体" w:hAnsi="宋体"/>
          <w:szCs w:val="21"/>
        </w:rPr>
        <w:t>！</w:t>
      </w:r>
      <w:r>
        <w:rPr>
          <w:rFonts w:ascii="宋体" w:hAnsi="宋体"/>
          <w:szCs w:val="21"/>
        </w:rPr>
        <w:t xml:space="preserve"> </w:t>
      </w:r>
      <w:r>
        <w:rPr>
          <w:szCs w:val="21"/>
        </w:rPr>
        <w:t xml:space="preserve">       </w:t>
      </w:r>
      <w:r>
        <w:rPr>
          <w:rFonts w:ascii="宋体" w:hAnsi="宋体"/>
          <w:szCs w:val="21"/>
        </w:rPr>
        <w:t xml:space="preserve">   </w:t>
      </w:r>
      <w:r>
        <w:rPr>
          <w:szCs w:val="21"/>
        </w:rPr>
        <w:t>(C)</w:t>
      </w:r>
      <w:r>
        <w:rPr>
          <w:rFonts w:ascii="宋体" w:hAnsi="宋体"/>
          <w:szCs w:val="21"/>
        </w:rPr>
        <w:t xml:space="preserve"> 2014</w:t>
      </w:r>
      <w:r>
        <w:rPr>
          <w:rFonts w:hint="eastAsia" w:ascii="宋体" w:hAnsi="宋体"/>
          <w:szCs w:val="21"/>
        </w:rPr>
        <w:t>！</w:t>
      </w:r>
      <w:r>
        <w:rPr>
          <w:rFonts w:ascii="宋体" w:hAnsi="宋体"/>
          <w:szCs w:val="21"/>
        </w:rPr>
        <w:t xml:space="preserve">       </w:t>
      </w:r>
      <w:r>
        <w:rPr>
          <w:szCs w:val="21"/>
        </w:rPr>
        <w:t>(D)</w:t>
      </w:r>
      <w:r>
        <w:rPr>
          <w:rFonts w:ascii="宋体" w:hAnsi="宋体"/>
          <w:szCs w:val="21"/>
        </w:rPr>
        <w:t xml:space="preserve"> -2014</w:t>
      </w:r>
      <w:r>
        <w:rPr>
          <w:rFonts w:hint="eastAsia" w:ascii="宋体" w:hAnsi="宋体"/>
          <w:szCs w:val="21"/>
        </w:rPr>
        <w:t>！</w:t>
      </w:r>
      <w:r>
        <w:rPr>
          <w:rFonts w:ascii="宋体" w:hAnsi="宋体"/>
          <w:szCs w:val="21"/>
        </w:rPr>
        <w:t xml:space="preserve">   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4.</w:t>
      </w:r>
      <w:r>
        <w:rPr>
          <w:rFonts w:hint="eastAsia" w:ascii="宋体" w:hAnsi="宋体"/>
          <w:szCs w:val="21"/>
        </w:rPr>
        <w:t>下列函数中，（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）在区间</w:t>
      </w:r>
      <w:r>
        <w:rPr>
          <w:rFonts w:ascii="宋体" w:hAnsi="宋体"/>
          <w:szCs w:val="21"/>
        </w:rPr>
        <w:t>[-1,1]</w:t>
      </w:r>
      <w:r>
        <w:rPr>
          <w:rFonts w:hint="eastAsia" w:ascii="宋体" w:hAnsi="宋体"/>
          <w:szCs w:val="21"/>
        </w:rPr>
        <w:t>上满足罗尔定理</w:t>
      </w:r>
    </w:p>
    <w:p>
      <w:pPr>
        <w:ind w:firstLine="210" w:firstLineChars="100"/>
        <w:rPr>
          <w:rFonts w:ascii="宋体"/>
          <w:szCs w:val="21"/>
        </w:rPr>
      </w:pPr>
      <w:r>
        <w:rPr>
          <w:szCs w:val="21"/>
        </w:rPr>
        <w:t>(A)</w:t>
      </w:r>
      <w:r>
        <w:rPr>
          <w:rFonts w:ascii="宋体" w:hAnsi="宋体"/>
          <w:position w:val="-10"/>
          <w:szCs w:val="21"/>
        </w:rPr>
        <w:t xml:space="preserve"> </w:t>
      </w:r>
      <w:r>
        <w:rPr>
          <w:rFonts w:hint="eastAsia" w:ascii="宋体" w:hAnsi="宋体"/>
          <w:position w:val="-24"/>
          <w:szCs w:val="21"/>
        </w:rPr>
        <w:object>
          <v:shape id="_x0000_i1037" o:spt="75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szCs w:val="21"/>
        </w:rPr>
        <w:t xml:space="preserve">   (B)</w:t>
      </w:r>
      <w:r>
        <w:t xml:space="preserve"> </w:t>
      </w:r>
      <w:r>
        <w:rPr>
          <w:position w:val="-10"/>
        </w:rPr>
        <w:object>
          <v:shape id="_x0000_i1038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szCs w:val="21"/>
        </w:rPr>
        <w:t xml:space="preserve">  </w:t>
      </w:r>
      <w:r>
        <w:rPr>
          <w:rFonts w:ascii="宋体" w:hAnsi="宋体"/>
          <w:szCs w:val="21"/>
        </w:rPr>
        <w:t xml:space="preserve">   </w:t>
      </w:r>
      <w:r>
        <w:rPr>
          <w:szCs w:val="21"/>
        </w:rPr>
        <w:t>(C)</w:t>
      </w:r>
      <w:r>
        <w:rPr>
          <w:rFonts w:ascii="宋体" w:hAnsi="宋体"/>
          <w:szCs w:val="21"/>
        </w:rPr>
        <w:t xml:space="preserve"> </w:t>
      </w:r>
      <w:r>
        <w:rPr>
          <w:position w:val="-10"/>
        </w:rPr>
        <w:object>
          <v:shape id="_x0000_i1039" o:spt="75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宋体" w:hAnsi="宋体"/>
          <w:szCs w:val="21"/>
        </w:rPr>
        <w:t xml:space="preserve">    </w:t>
      </w:r>
      <w:r>
        <w:rPr>
          <w:szCs w:val="21"/>
        </w:rPr>
        <w:t>(D)</w:t>
      </w:r>
      <w:r>
        <w:rPr>
          <w:rFonts w:ascii="宋体" w:hAnsi="宋体"/>
          <w:szCs w:val="21"/>
        </w:rPr>
        <w:t xml:space="preserve"> </w:t>
      </w:r>
      <w:r>
        <w:rPr>
          <w:position w:val="-14"/>
        </w:rPr>
        <w:object>
          <v:shape id="_x0000_i1040" o:spt="75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宋体" w:hAnsi="宋体"/>
          <w:szCs w:val="21"/>
        </w:rPr>
        <w:t xml:space="preserve">   </w:t>
      </w:r>
    </w:p>
    <w:p>
      <w:pPr>
        <w:rPr>
          <w:szCs w:val="21"/>
        </w:rPr>
      </w:pPr>
      <w:r>
        <w:rPr>
          <w:rFonts w:hint="eastAsia"/>
          <w:szCs w:val="21"/>
        </w:rPr>
        <w:t>三、求以下极限（每题</w:t>
      </w:r>
      <w:r>
        <w:rPr>
          <w:szCs w:val="21"/>
        </w:rPr>
        <w:t>6</w:t>
      </w:r>
      <w:r>
        <w:rPr>
          <w:rFonts w:hint="eastAsia"/>
          <w:szCs w:val="21"/>
        </w:rPr>
        <w:t>分，共</w:t>
      </w:r>
      <w:r>
        <w:rPr>
          <w:szCs w:val="21"/>
        </w:rPr>
        <w:t>18</w:t>
      </w:r>
      <w:r>
        <w:rPr>
          <w:rFonts w:hint="eastAsia"/>
          <w:szCs w:val="21"/>
        </w:rPr>
        <w:t>分）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1. </w:t>
      </w:r>
      <w:r>
        <w:rPr>
          <w:position w:val="-28"/>
          <w:sz w:val="24"/>
        </w:rPr>
        <w:object>
          <v:shape id="_x0000_i1041" o:spt="75" type="#_x0000_t75" style="height:36.75pt;width:74.2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宋体" w:hAnsi="宋体"/>
          <w:szCs w:val="21"/>
        </w:rPr>
        <w:t xml:space="preserve">     </w:t>
      </w:r>
    </w:p>
    <w:p>
      <w:pPr>
        <w:rPr>
          <w:sz w:val="24"/>
        </w:rPr>
      </w:pPr>
      <w:r>
        <w:rPr>
          <w:rFonts w:ascii="宋体" w:hAnsi="宋体"/>
          <w:szCs w:val="21"/>
        </w:rPr>
        <w:t xml:space="preserve"> 2.</w:t>
      </w:r>
      <w:r>
        <w:rPr>
          <w:sz w:val="24"/>
        </w:rPr>
        <w:t xml:space="preserve"> </w:t>
      </w:r>
      <w:r>
        <w:rPr>
          <w:position w:val="-24"/>
          <w:sz w:val="24"/>
        </w:rPr>
        <w:object>
          <v:shape id="_x0000_i1042" o:spt="75" type="#_x0000_t75" style="height:30.75pt;width:78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sz w:val="24"/>
        </w:rPr>
        <w:t xml:space="preserve">     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3.</w:t>
      </w:r>
      <w:r>
        <w:rPr>
          <w:sz w:val="24"/>
        </w:rPr>
        <w:t xml:space="preserve"> </w:t>
      </w:r>
      <w:r>
        <w:rPr>
          <w:position w:val="-28"/>
          <w:sz w:val="24"/>
        </w:rPr>
        <w:object>
          <v:shape id="_x0000_i1043" o:spt="75" type="#_x0000_t75" style="height:33.75pt;width:78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>
      <w:pPr>
        <w:rPr>
          <w:szCs w:val="21"/>
        </w:rPr>
      </w:pPr>
      <w:r>
        <w:rPr>
          <w:rFonts w:hint="eastAsia"/>
          <w:szCs w:val="21"/>
        </w:rPr>
        <w:t>四、计算题（每题</w:t>
      </w:r>
      <w:r>
        <w:rPr>
          <w:szCs w:val="21"/>
        </w:rPr>
        <w:t>7</w:t>
      </w:r>
      <w:r>
        <w:rPr>
          <w:rFonts w:hint="eastAsia"/>
          <w:szCs w:val="21"/>
        </w:rPr>
        <w:t>分，共</w:t>
      </w:r>
      <w:r>
        <w:rPr>
          <w:szCs w:val="21"/>
        </w:rPr>
        <w:t>28</w:t>
      </w:r>
      <w:r>
        <w:rPr>
          <w:rFonts w:hint="eastAsia"/>
          <w:szCs w:val="21"/>
        </w:rPr>
        <w:t>分）</w:t>
      </w:r>
    </w:p>
    <w:p>
      <w:pPr>
        <w:rPr>
          <w:position w:val="-10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  <w:szCs w:val="21"/>
        </w:rPr>
        <w:t>已知</w:t>
      </w:r>
      <w:r>
        <w:rPr>
          <w:sz w:val="24"/>
        </w:rPr>
        <w:t xml:space="preserve"> </w:t>
      </w:r>
      <w:r>
        <w:rPr>
          <w:position w:val="-10"/>
          <w:sz w:val="24"/>
        </w:rPr>
        <w:object>
          <v:shape id="_x0000_i1044" o:spt="75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宋体" w:hAnsi="宋体"/>
          <w:szCs w:val="21"/>
        </w:rPr>
        <w:t>，求</w:t>
      </w:r>
      <w:r>
        <w:rPr>
          <w:position w:val="-10"/>
        </w:rPr>
        <w:object>
          <v:shape id="_x0000_i1045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numPr>
          <w:ilvl w:val="0"/>
          <w:numId w:val="1"/>
        </w:numPr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求由方程</w:t>
      </w:r>
      <w:r>
        <w:rPr>
          <w:rFonts w:hint="eastAsia" w:ascii="宋体" w:hAnsi="宋体"/>
          <w:position w:val="-10"/>
          <w:szCs w:val="21"/>
        </w:rPr>
        <w:object>
          <v:shape id="_x0000_i1046" o:spt="7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确定的隐函数的导数</w:t>
      </w:r>
      <w:r>
        <w:rPr>
          <w:position w:val="-24"/>
        </w:rPr>
        <w:object>
          <v:shape id="_x0000_i1047" o:spt="75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宋体"/>
          <w:szCs w:val="21"/>
        </w:rPr>
        <w:t>.</w:t>
      </w:r>
    </w:p>
    <w:p>
      <w:pPr>
        <w:widowControl w:val="0"/>
        <w:numPr>
          <w:numId w:val="0"/>
        </w:numPr>
        <w:jc w:val="both"/>
        <w:rPr>
          <w:rFonts w:ascii="宋体"/>
          <w:szCs w:val="21"/>
        </w:rPr>
      </w:pPr>
    </w:p>
    <w:p>
      <w:pPr>
        <w:widowControl w:val="0"/>
        <w:numPr>
          <w:numId w:val="0"/>
        </w:numPr>
        <w:jc w:val="both"/>
        <w:rPr>
          <w:rFonts w:ascii="宋体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求曲线</w:t>
      </w:r>
      <w:r>
        <w:rPr>
          <w:rFonts w:hint="eastAsia" w:ascii="宋体" w:hAnsi="宋体"/>
          <w:position w:val="-60"/>
          <w:szCs w:val="21"/>
        </w:rPr>
        <w:object>
          <v:shape id="_x0000_i1048" o:spt="75" type="#_x0000_t75" style="height:82.5pt;width:66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宋体" w:hAnsi="宋体"/>
          <w:position w:val="-12"/>
          <w:szCs w:val="21"/>
        </w:rPr>
        <w:t xml:space="preserve">     </w:t>
      </w:r>
      <w:r>
        <w:rPr>
          <w:rFonts w:hint="eastAsia" w:ascii="宋体" w:hAnsi="宋体"/>
          <w:szCs w:val="21"/>
        </w:rPr>
        <w:t>在</w:t>
      </w:r>
      <w:r>
        <w:rPr>
          <w:position w:val="-6"/>
        </w:rPr>
        <w:object>
          <v:shape id="_x0000_i1049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 w:ascii="宋体" w:hAnsi="宋体"/>
          <w:szCs w:val="21"/>
        </w:rPr>
        <w:t>处的切线方程</w:t>
      </w:r>
      <w:r>
        <w:rPr>
          <w:rFonts w:ascii="宋体"/>
          <w:szCs w:val="21"/>
        </w:rPr>
        <w:t>.</w:t>
      </w:r>
    </w:p>
    <w:p>
      <w:pPr>
        <w:widowControl w:val="0"/>
        <w:numPr>
          <w:numId w:val="0"/>
        </w:numPr>
        <w:jc w:val="both"/>
        <w:rPr>
          <w:rFonts w:ascii="宋体"/>
          <w:szCs w:val="21"/>
        </w:rPr>
      </w:pPr>
    </w:p>
    <w:p>
      <w:pPr>
        <w:widowControl w:val="0"/>
        <w:numPr>
          <w:numId w:val="0"/>
        </w:numPr>
        <w:jc w:val="both"/>
        <w:rPr>
          <w:rFonts w:ascii="宋体"/>
          <w:szCs w:val="21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已知</w:t>
      </w:r>
      <w:r>
        <w:rPr>
          <w:position w:val="-10"/>
          <w:sz w:val="24"/>
        </w:rPr>
        <w:object>
          <v:shape id="_x0000_i1050" o:spt="75" type="#_x0000_t75" style="height:23.25pt;width:95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rFonts w:hint="eastAsia" w:ascii="宋体" w:hAnsi="宋体"/>
          <w:szCs w:val="21"/>
        </w:rPr>
        <w:t>利用对数求导法求导数</w:t>
      </w:r>
      <w:r>
        <w:rPr>
          <w:position w:val="-10"/>
        </w:rPr>
        <w:object>
          <v:shape id="_x0000_i1051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宋体"/>
          <w:szCs w:val="21"/>
        </w:rPr>
        <w:t>.</w:t>
      </w:r>
    </w:p>
    <w:p>
      <w:pPr>
        <w:widowControl w:val="0"/>
        <w:numPr>
          <w:numId w:val="0"/>
        </w:numPr>
        <w:jc w:val="both"/>
        <w:rPr>
          <w:rFonts w:ascii="宋体"/>
          <w:szCs w:val="21"/>
        </w:rPr>
      </w:pPr>
    </w:p>
    <w:p>
      <w:pPr>
        <w:widowControl w:val="0"/>
        <w:numPr>
          <w:numId w:val="0"/>
        </w:numPr>
        <w:jc w:val="both"/>
        <w:rPr>
          <w:rFonts w:ascii="宋体"/>
          <w:szCs w:val="21"/>
        </w:rPr>
      </w:pPr>
    </w:p>
    <w:p>
      <w:pPr>
        <w:numPr>
          <w:ilvl w:val="0"/>
          <w:numId w:val="2"/>
        </w:numPr>
        <w:rPr>
          <w:rFonts w:hint="eastAsia" w:cs="宋体"/>
        </w:rPr>
      </w:pPr>
      <w:r>
        <w:rPr>
          <w:rFonts w:hint="eastAsia" w:cs="宋体"/>
        </w:rPr>
        <w:t>求函数</w:t>
      </w:r>
      <w:r>
        <w:rPr>
          <w:position w:val="-10"/>
        </w:rPr>
        <w:object>
          <v:shape id="_x0000_i1052" o:spt="75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cs="宋体"/>
        </w:rPr>
        <w:t>的单调区间，凹凸区间，拐点。（</w:t>
      </w:r>
      <w:r>
        <w:t>10</w:t>
      </w:r>
      <w:r>
        <w:rPr>
          <w:rFonts w:hint="eastAsia" w:cs="宋体"/>
        </w:rPr>
        <w:t>分）</w:t>
      </w:r>
    </w:p>
    <w:p>
      <w:pPr>
        <w:widowControl w:val="0"/>
        <w:numPr>
          <w:numId w:val="0"/>
        </w:numPr>
        <w:jc w:val="both"/>
        <w:rPr>
          <w:rFonts w:hint="eastAsia" w:cs="宋体"/>
        </w:rPr>
      </w:pPr>
    </w:p>
    <w:p>
      <w:pPr>
        <w:widowControl w:val="0"/>
        <w:numPr>
          <w:numId w:val="0"/>
        </w:numPr>
        <w:jc w:val="both"/>
        <w:rPr>
          <w:rFonts w:hint="eastAsia" w:cs="宋体"/>
        </w:rPr>
      </w:pPr>
    </w:p>
    <w:p>
      <w:pPr>
        <w:widowControl w:val="0"/>
        <w:numPr>
          <w:numId w:val="0"/>
        </w:numPr>
        <w:jc w:val="both"/>
        <w:rPr>
          <w:rFonts w:hint="eastAsia" w:cs="宋体"/>
        </w:rPr>
      </w:pPr>
    </w:p>
    <w:p>
      <w:pPr>
        <w:widowControl w:val="0"/>
        <w:numPr>
          <w:numId w:val="0"/>
        </w:numPr>
        <w:jc w:val="both"/>
        <w:rPr>
          <w:rFonts w:hint="eastAsia" w:cs="宋体"/>
        </w:rPr>
      </w:pPr>
    </w:p>
    <w:p>
      <w:pPr>
        <w:rPr>
          <w:rFonts w:ascii="宋体"/>
          <w:szCs w:val="21"/>
        </w:rPr>
      </w:pPr>
      <w:r>
        <w:rPr>
          <w:rFonts w:hint="eastAsia"/>
          <w:szCs w:val="21"/>
        </w:rPr>
        <w:t>六、应用题（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分）</w:t>
      </w:r>
    </w:p>
    <w:p>
      <w:pPr>
        <w:rPr>
          <w:rFonts w:hint="eastAsia"/>
        </w:rPr>
      </w:pPr>
      <w:r>
        <w:t xml:space="preserve">  </w:t>
      </w:r>
      <w:r>
        <w:rPr>
          <w:rFonts w:hint="eastAsia"/>
        </w:rPr>
        <w:t>设某银行中的总存款与银行付给储户的利率的平方成正比，若银行以</w:t>
      </w:r>
      <w:r>
        <w:t>10%</w:t>
      </w:r>
      <w:r>
        <w:rPr>
          <w:rFonts w:hint="eastAsia"/>
        </w:rPr>
        <w:t>的年利率把总存款的</w:t>
      </w:r>
      <w:r>
        <w:t>90%</w:t>
      </w:r>
      <w:r>
        <w:rPr>
          <w:rFonts w:hint="eastAsia"/>
        </w:rPr>
        <w:t>贷出，同时能获得最大利润，需要支付给储户的年利率应当定为多少？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numId w:val="0"/>
        </w:numPr>
        <w:ind w:leftChars="-100"/>
        <w:rPr>
          <w:rFonts w:hint="eastAsia"/>
          <w:sz w:val="24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  <w:sz w:val="24"/>
        </w:rPr>
        <w:t>先求微分</w:t>
      </w:r>
      <w:r>
        <w:rPr>
          <w:sz w:val="24"/>
        </w:rPr>
        <w:t>方程</w:t>
      </w:r>
      <w:r>
        <w:rPr>
          <w:position w:val="-10"/>
          <w:sz w:val="24"/>
        </w:rPr>
        <w:object>
          <v:shape id="_x0000_i1118" o:spt="75" type="#_x0000_t75" style="height:16pt;width:74pt;" o:ole="t" filled="f" o:preferrelative="t" stroked="f" coordsize="21600,21600">
            <v:path/>
            <v:fill on="f" alignshape="1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3" ShapeID="_x0000_i1118" DrawAspect="Content" ObjectID="_1468075753" r:id="rId60">
            <o:LockedField>false</o:LockedField>
          </o:OLEObject>
        </w:object>
      </w:r>
      <w:r>
        <w:rPr>
          <w:sz w:val="24"/>
        </w:rPr>
        <w:t>的通解</w:t>
      </w:r>
      <w:r>
        <w:rPr>
          <w:rFonts w:hint="eastAsia"/>
          <w:sz w:val="24"/>
        </w:rPr>
        <w:t>，再</w:t>
      </w:r>
      <w:r>
        <w:rPr>
          <w:sz w:val="24"/>
        </w:rPr>
        <w:t>求满足初始条件</w:t>
      </w:r>
      <w:r>
        <w:rPr>
          <w:position w:val="-14"/>
          <w:sz w:val="24"/>
        </w:rPr>
        <w:object>
          <v:shape id="_x0000_i1119" o:spt="75" type="#_x0000_t75" style="height:19pt;width:94pt;" o:ole="t" filled="f" o:preferrelative="t" stroked="f" coordsize="21600,21600">
            <v:path/>
            <v:fill on="f" alignshape="1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3" ShapeID="_x0000_i1119" DrawAspect="Content" ObjectID="_1468075754" r:id="rId62">
            <o:LockedField>false</o:LockedField>
          </o:OLEObject>
        </w:object>
      </w:r>
      <w:r>
        <w:rPr>
          <w:rFonts w:hint="eastAsia"/>
          <w:sz w:val="24"/>
        </w:rPr>
        <w:t>的特解．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5分）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八</w:t>
      </w:r>
      <w:r>
        <w:rPr>
          <w:rFonts w:hint="eastAsia"/>
        </w:rPr>
        <w:t>、证明题（</w:t>
      </w:r>
      <w:r>
        <w:rPr>
          <w:rFonts w:hint="eastAsia"/>
          <w:szCs w:val="21"/>
        </w:rPr>
        <w:t>每题</w:t>
      </w:r>
      <w:r>
        <w:rPr>
          <w:szCs w:val="21"/>
        </w:rPr>
        <w:t>5</w:t>
      </w:r>
      <w:r>
        <w:rPr>
          <w:rFonts w:hint="eastAsia"/>
          <w:szCs w:val="21"/>
        </w:rPr>
        <w:t>分，共</w:t>
      </w:r>
      <w:r>
        <w:rPr>
          <w:szCs w:val="21"/>
        </w:rPr>
        <w:t>10</w:t>
      </w:r>
      <w:r>
        <w:rPr>
          <w:rFonts w:hint="eastAsia"/>
          <w:szCs w:val="21"/>
        </w:rPr>
        <w:t>分</w:t>
      </w:r>
      <w:r>
        <w:rPr>
          <w:rFonts w:hint="eastAsia"/>
        </w:rPr>
        <w:t>）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  <w:szCs w:val="21"/>
        </w:rPr>
        <w:t>证明：当</w:t>
      </w:r>
      <w:r>
        <w:rPr>
          <w:position w:val="-6"/>
        </w:rPr>
        <w:object>
          <v:shape id="_x0000_i1053" o:spt="75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5" r:id="rId64">
            <o:LockedField>false</o:LockedField>
          </o:OLEObject>
        </w:object>
      </w:r>
      <w:r>
        <w:rPr>
          <w:rFonts w:hint="eastAsia"/>
          <w:szCs w:val="21"/>
        </w:rPr>
        <w:t>时，</w:t>
      </w:r>
      <w:r>
        <w:rPr>
          <w:position w:val="-24"/>
        </w:rPr>
        <w:object>
          <v:shape id="_x0000_i1054" o:spt="75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4" DrawAspect="Content" ObjectID="_1468075756" r:id="rId66">
            <o:LockedField>false</o:LockedField>
          </o:OLEObject>
        </w:object>
      </w:r>
    </w:p>
    <w:p>
      <w:r>
        <w:rPr>
          <w:rFonts w:ascii="宋体" w:hAnsi="宋体"/>
          <w:szCs w:val="21"/>
        </w:rPr>
        <w:t>2.</w:t>
      </w:r>
      <w:r>
        <w:rPr>
          <w:rFonts w:hint="eastAsia" w:ascii="宋体" w:hAnsi="宋体"/>
          <w:szCs w:val="21"/>
        </w:rPr>
        <w:t>设</w:t>
      </w:r>
      <w:r>
        <w:rPr>
          <w:position w:val="-10"/>
        </w:rPr>
        <w:object>
          <v:shape id="_x0000_i1055" o:spt="75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5" DrawAspect="Content" ObjectID="_1468075757" r:id="rId68">
            <o:LockedField>false</o:LockedField>
          </o:OLEObject>
        </w:object>
      </w:r>
      <w:r>
        <w:rPr>
          <w:rFonts w:hint="eastAsia"/>
        </w:rPr>
        <w:t>都是可导函数，且</w:t>
      </w:r>
      <w:r>
        <w:rPr>
          <w:position w:val="-10"/>
        </w:rPr>
        <w:object>
          <v:shape id="_x0000_i1056" o:spt="75" type="#_x0000_t75" style="height:15.75pt;width:221.2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6" DrawAspect="Content" ObjectID="_1468075758" r:id="rId70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position w:val="-10"/>
        </w:rPr>
      </w:pPr>
      <w:r>
        <w:t xml:space="preserve">  </w:t>
      </w:r>
      <w:r>
        <w:rPr>
          <w:rFonts w:hint="eastAsia"/>
        </w:rPr>
        <w:t>证明：</w:t>
      </w:r>
      <w:r>
        <w:rPr>
          <w:position w:val="-10"/>
        </w:rPr>
        <w:object>
          <v:shape id="_x0000_i1057" o:spt="75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7" DrawAspect="Content" ObjectID="_1468075759" r:id="rId72">
            <o:LockedField>false</o:LockedField>
          </o:OLEObject>
        </w:object>
      </w: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position w:val="-10"/>
        </w:rPr>
      </w:pPr>
    </w:p>
    <w:p>
      <w:pPr>
        <w:rPr>
          <w:rFonts w:ascii="宋体"/>
          <w:szCs w:val="21"/>
        </w:rPr>
      </w:pPr>
    </w:p>
    <w:p>
      <w:pPr>
        <w:ind w:firstLine="2201" w:firstLineChars="500"/>
        <w:rPr>
          <w:rFonts w:hint="eastAsia" w:ascii="华文细黑" w:hAnsi="华文细黑" w:eastAsia="华文细黑"/>
          <w:b/>
          <w:bCs/>
          <w:sz w:val="44"/>
          <w:lang w:val="en-US" w:eastAsia="zh-CN"/>
        </w:rPr>
      </w:pPr>
    </w:p>
    <w:p>
      <w:pPr>
        <w:ind w:firstLine="2201" w:firstLineChars="500"/>
        <w:rPr>
          <w:rFonts w:hint="eastAsia" w:ascii="华文细黑" w:hAnsi="华文细黑" w:eastAsia="华文细黑"/>
          <w:b/>
          <w:bCs/>
          <w:sz w:val="44"/>
          <w:lang w:val="en-US" w:eastAsia="zh-CN"/>
        </w:rPr>
      </w:pPr>
    </w:p>
    <w:p>
      <w:pPr>
        <w:ind w:firstLine="2201" w:firstLineChars="500"/>
        <w:rPr>
          <w:rFonts w:hint="eastAsia" w:eastAsia="宋体"/>
          <w:u w:val="single"/>
          <w:lang w:eastAsia="zh-CN"/>
        </w:rPr>
      </w:pPr>
      <w:r>
        <w:rPr>
          <w:rFonts w:hint="eastAsia" w:ascii="华文细黑" w:hAnsi="华文细黑" w:eastAsia="华文细黑"/>
          <w:b/>
          <w:bCs/>
          <w:sz w:val="44"/>
          <w:lang w:val="en-US" w:eastAsia="zh-CN"/>
        </w:rPr>
        <w:t>高数冲刺模拟试题</w:t>
      </w:r>
    </w:p>
    <w:p>
      <w:pPr>
        <w:rPr>
          <w:rFonts w:ascii="宋体"/>
          <w:szCs w:val="21"/>
        </w:rPr>
      </w:pPr>
    </w:p>
    <w:p>
      <w:pPr>
        <w:rPr>
          <w:szCs w:val="21"/>
        </w:rPr>
      </w:pPr>
      <w:r>
        <w:rPr>
          <w:rFonts w:hint="eastAsia" w:ascii="宋体" w:hAnsi="宋体"/>
          <w:szCs w:val="21"/>
        </w:rPr>
        <w:t>一</w:t>
      </w:r>
      <w:r>
        <w:rPr>
          <w:rFonts w:hint="eastAsia"/>
          <w:szCs w:val="21"/>
        </w:rPr>
        <w:t>、填空题（每题</w:t>
      </w:r>
      <w:r>
        <w:rPr>
          <w:szCs w:val="21"/>
        </w:rPr>
        <w:t>3</w:t>
      </w:r>
      <w:r>
        <w:rPr>
          <w:rFonts w:hint="eastAsia"/>
          <w:szCs w:val="21"/>
        </w:rPr>
        <w:t>分，共</w:t>
      </w:r>
      <w:r>
        <w:rPr>
          <w:szCs w:val="21"/>
        </w:rPr>
        <w:t>12</w:t>
      </w:r>
      <w:r>
        <w:rPr>
          <w:rFonts w:hint="eastAsia"/>
          <w:szCs w:val="21"/>
        </w:rPr>
        <w:t>分）</w:t>
      </w:r>
    </w:p>
    <w:p>
      <w:pPr>
        <w:ind w:firstLine="210" w:firstLineChars="100"/>
        <w:rPr>
          <w:szCs w:val="21"/>
        </w:rPr>
      </w:pPr>
      <w:r>
        <w:rPr>
          <w:szCs w:val="21"/>
        </w:rPr>
        <w:t xml:space="preserve">1.  3    2. </w:t>
      </w:r>
      <w:r>
        <w:rPr>
          <w:position w:val="-6"/>
        </w:rPr>
        <w:object>
          <v:shape id="_x0000_i1058" o:spt="75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60" r:id="rId74">
            <o:LockedField>false</o:LockedField>
          </o:OLEObject>
        </w:object>
      </w:r>
      <w:r>
        <w:rPr>
          <w:szCs w:val="21"/>
        </w:rPr>
        <w:t xml:space="preserve">    3.  2   4.  2</w:t>
      </w:r>
    </w:p>
    <w:p>
      <w:pPr>
        <w:widowControl/>
        <w:jc w:val="left"/>
        <w:rPr>
          <w:rFonts w:ascii="宋体" w:cs="Arial"/>
          <w:color w:val="000000"/>
          <w:szCs w:val="21"/>
        </w:rPr>
      </w:pPr>
      <w:r>
        <w:rPr>
          <w:rFonts w:hint="eastAsia" w:ascii="宋体" w:hAnsi="宋体" w:cs="Arial"/>
          <w:color w:val="000000"/>
          <w:szCs w:val="21"/>
        </w:rPr>
        <w:t>二、选择题（</w:t>
      </w:r>
      <w:r>
        <w:rPr>
          <w:rFonts w:hint="eastAsia"/>
          <w:szCs w:val="21"/>
        </w:rPr>
        <w:t>每题</w:t>
      </w:r>
      <w:r>
        <w:rPr>
          <w:szCs w:val="21"/>
        </w:rPr>
        <w:t>3</w:t>
      </w:r>
      <w:r>
        <w:rPr>
          <w:rFonts w:hint="eastAsia"/>
          <w:szCs w:val="21"/>
        </w:rPr>
        <w:t>分，共</w:t>
      </w:r>
      <w:r>
        <w:rPr>
          <w:szCs w:val="21"/>
        </w:rPr>
        <w:t>12</w:t>
      </w:r>
      <w:r>
        <w:rPr>
          <w:rFonts w:hint="eastAsia"/>
          <w:szCs w:val="21"/>
        </w:rPr>
        <w:t>分</w:t>
      </w:r>
      <w:r>
        <w:rPr>
          <w:rFonts w:hint="eastAsia" w:ascii="宋体" w:hAnsi="宋体" w:cs="Arial"/>
          <w:color w:val="000000"/>
          <w:szCs w:val="21"/>
        </w:rPr>
        <w:t>）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DABB</w:t>
      </w:r>
    </w:p>
    <w:p>
      <w:pPr>
        <w:rPr>
          <w:szCs w:val="21"/>
        </w:rPr>
      </w:pPr>
      <w:r>
        <w:rPr>
          <w:rFonts w:hint="eastAsia"/>
          <w:szCs w:val="21"/>
        </w:rPr>
        <w:t>三、求以下极限（每题</w:t>
      </w:r>
      <w:r>
        <w:rPr>
          <w:szCs w:val="21"/>
        </w:rPr>
        <w:t>6</w:t>
      </w:r>
      <w:r>
        <w:rPr>
          <w:rFonts w:hint="eastAsia"/>
          <w:szCs w:val="21"/>
        </w:rPr>
        <w:t>分，共</w:t>
      </w:r>
      <w:r>
        <w:rPr>
          <w:szCs w:val="21"/>
        </w:rPr>
        <w:t>18</w:t>
      </w:r>
      <w:r>
        <w:rPr>
          <w:rFonts w:hint="eastAsia"/>
          <w:szCs w:val="21"/>
        </w:rPr>
        <w:t>分）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1. </w:t>
      </w:r>
      <w:r>
        <w:rPr>
          <w:position w:val="-44"/>
          <w:sz w:val="24"/>
        </w:rPr>
        <w:object>
          <v:shape id="_x0000_i1059" o:spt="75" type="#_x0000_t75" style="height:55.5pt;width:230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9" DrawAspect="Content" ObjectID="_1468075761" r:id="rId76">
            <o:LockedField>false</o:LockedField>
          </o:OLEObject>
        </w:object>
      </w:r>
      <w:r>
        <w:rPr>
          <w:rFonts w:ascii="宋体" w:hAnsi="宋体"/>
          <w:szCs w:val="21"/>
        </w:rPr>
        <w:t xml:space="preserve">  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 xml:space="preserve">                                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  <w:r>
        <w:rPr>
          <w:rFonts w:ascii="宋体" w:hAnsi="宋体"/>
          <w:szCs w:val="21"/>
        </w:rPr>
        <w:t xml:space="preserve">       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6</w:t>
      </w:r>
      <w:r>
        <w:rPr>
          <w:rFonts w:hint="eastAsia" w:ascii="宋体" w:hAnsi="宋体"/>
          <w:szCs w:val="21"/>
        </w:rPr>
        <w:t>分）</w:t>
      </w:r>
    </w:p>
    <w:p>
      <w:pPr>
        <w:rPr>
          <w:sz w:val="24"/>
        </w:rPr>
      </w:pPr>
      <w:r>
        <w:rPr>
          <w:rFonts w:ascii="宋体" w:hAnsi="宋体"/>
          <w:szCs w:val="21"/>
        </w:rPr>
        <w:t>2.</w:t>
      </w:r>
      <w:r>
        <w:rPr>
          <w:sz w:val="24"/>
        </w:rPr>
        <w:t xml:space="preserve"> </w:t>
      </w:r>
      <w:r>
        <w:rPr>
          <w:position w:val="-28"/>
          <w:sz w:val="24"/>
        </w:rPr>
        <w:object>
          <v:shape id="_x0000_i1060" o:spt="75" type="#_x0000_t75" style="height:45.75pt;width:245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0" DrawAspect="Content" ObjectID="_1468075762" r:id="rId78">
            <o:LockedField>false</o:LockedField>
          </o:OLEObject>
        </w:object>
      </w:r>
      <w:r>
        <w:rPr>
          <w:sz w:val="24"/>
        </w:rPr>
        <w:t xml:space="preserve">     </w:t>
      </w:r>
    </w:p>
    <w:p>
      <w:pPr>
        <w:rPr>
          <w:sz w:val="24"/>
        </w:rPr>
      </w:pPr>
      <w:r>
        <w:rPr>
          <w:sz w:val="24"/>
        </w:rPr>
        <w:t xml:space="preserve">                      (3</w:t>
      </w:r>
      <w:r>
        <w:rPr>
          <w:rFonts w:hint="eastAsia"/>
          <w:sz w:val="24"/>
        </w:rPr>
        <w:t>分</w:t>
      </w:r>
      <w:r>
        <w:rPr>
          <w:sz w:val="24"/>
        </w:rPr>
        <w:t>)       (5</w:t>
      </w:r>
      <w:r>
        <w:rPr>
          <w:rFonts w:hint="eastAsia"/>
          <w:sz w:val="24"/>
        </w:rPr>
        <w:t>分</w:t>
      </w:r>
      <w:r>
        <w:rPr>
          <w:sz w:val="24"/>
        </w:rPr>
        <w:t>)    (6</w:t>
      </w:r>
      <w:r>
        <w:rPr>
          <w:rFonts w:hint="eastAsia"/>
          <w:sz w:val="24"/>
        </w:rPr>
        <w:t>分</w:t>
      </w:r>
      <w:r>
        <w:rPr>
          <w:sz w:val="24"/>
        </w:rPr>
        <w:t xml:space="preserve">) </w:t>
      </w:r>
    </w:p>
    <w:p>
      <w:pPr>
        <w:rPr>
          <w:position w:val="-28"/>
          <w:sz w:val="24"/>
        </w:rPr>
      </w:pPr>
      <w:r>
        <w:rPr>
          <w:rFonts w:ascii="宋体" w:hAnsi="宋体"/>
          <w:szCs w:val="21"/>
        </w:rPr>
        <w:t>3.</w:t>
      </w:r>
      <w:r>
        <w:rPr>
          <w:sz w:val="24"/>
        </w:rPr>
        <w:t xml:space="preserve"> </w:t>
      </w:r>
      <w:r>
        <w:rPr>
          <w:position w:val="-28"/>
          <w:sz w:val="24"/>
        </w:rPr>
        <w:object>
          <v:shape id="_x0000_i1061" o:spt="75" type="#_x0000_t75" style="height:34.5pt;width:29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1" DrawAspect="Content" ObjectID="_1468075763" r:id="rId80">
            <o:LockedField>false</o:LockedField>
          </o:OLEObject>
        </w:object>
      </w:r>
    </w:p>
    <w:p>
      <w:pPr>
        <w:rPr>
          <w:position w:val="-28"/>
          <w:sz w:val="24"/>
        </w:rPr>
      </w:pPr>
      <w:r>
        <w:rPr>
          <w:position w:val="-28"/>
          <w:sz w:val="24"/>
        </w:rPr>
        <w:t xml:space="preserve">                    </w:t>
      </w:r>
      <w:r>
        <w:rPr>
          <w:sz w:val="24"/>
        </w:rPr>
        <w:t xml:space="preserve"> (2</w:t>
      </w:r>
      <w:r>
        <w:rPr>
          <w:rFonts w:hint="eastAsia"/>
          <w:sz w:val="24"/>
        </w:rPr>
        <w:t>分</w:t>
      </w:r>
      <w:r>
        <w:rPr>
          <w:sz w:val="24"/>
        </w:rPr>
        <w:t>)        (4</w:t>
      </w:r>
      <w:r>
        <w:rPr>
          <w:rFonts w:hint="eastAsia"/>
          <w:sz w:val="24"/>
        </w:rPr>
        <w:t>分</w:t>
      </w:r>
      <w:r>
        <w:rPr>
          <w:sz w:val="24"/>
        </w:rPr>
        <w:t>)    (5</w:t>
      </w:r>
      <w:r>
        <w:rPr>
          <w:rFonts w:hint="eastAsia"/>
          <w:sz w:val="24"/>
        </w:rPr>
        <w:t>分</w:t>
      </w:r>
      <w:r>
        <w:rPr>
          <w:sz w:val="24"/>
        </w:rPr>
        <w:t>)    (6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rPr>
          <w:rFonts w:ascii="宋体"/>
          <w:szCs w:val="21"/>
        </w:rPr>
      </w:pPr>
      <w:r>
        <w:rPr>
          <w:position w:val="-28"/>
          <w:sz w:val="24"/>
        </w:rPr>
        <w:t xml:space="preserve">                                       </w:t>
      </w:r>
    </w:p>
    <w:p>
      <w:pPr>
        <w:rPr>
          <w:szCs w:val="21"/>
        </w:rPr>
      </w:pPr>
      <w:r>
        <w:rPr>
          <w:rFonts w:hint="eastAsia"/>
          <w:szCs w:val="21"/>
        </w:rPr>
        <w:t>四、计算题（每题</w:t>
      </w:r>
      <w:r>
        <w:rPr>
          <w:szCs w:val="21"/>
        </w:rPr>
        <w:t>7</w:t>
      </w:r>
      <w:r>
        <w:rPr>
          <w:rFonts w:hint="eastAsia"/>
          <w:szCs w:val="21"/>
        </w:rPr>
        <w:t>分，共</w:t>
      </w:r>
      <w:r>
        <w:rPr>
          <w:szCs w:val="21"/>
        </w:rPr>
        <w:t>28</w:t>
      </w:r>
      <w:r>
        <w:rPr>
          <w:rFonts w:hint="eastAsia"/>
          <w:szCs w:val="21"/>
        </w:rPr>
        <w:t>分）</w:t>
      </w:r>
    </w:p>
    <w:p>
      <w:pPr>
        <w:rPr>
          <w:position w:val="-10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  <w:szCs w:val="21"/>
        </w:rPr>
        <w:t>已知</w:t>
      </w:r>
      <w:r>
        <w:rPr>
          <w:sz w:val="24"/>
        </w:rPr>
        <w:t xml:space="preserve"> </w:t>
      </w:r>
      <w:r>
        <w:rPr>
          <w:position w:val="-10"/>
          <w:sz w:val="24"/>
        </w:rPr>
        <w:object>
          <v:shape id="_x0000_i1062" o:spt="75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62" DrawAspect="Content" ObjectID="_1468075764" r:id="rId82">
            <o:LockedField>false</o:LockedField>
          </o:OLEObject>
        </w:object>
      </w:r>
      <w:r>
        <w:rPr>
          <w:rFonts w:hint="eastAsia" w:ascii="宋体" w:hAnsi="宋体"/>
          <w:szCs w:val="21"/>
        </w:rPr>
        <w:t>，求</w:t>
      </w:r>
      <w:r>
        <w:rPr>
          <w:position w:val="-10"/>
        </w:rPr>
        <w:object>
          <v:shape id="_x0000_i1063" o:spt="75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63" DrawAspect="Content" ObjectID="_1468075765" r:id="rId83">
            <o:LockedField>false</o:LockedField>
          </o:OLEObject>
        </w:object>
      </w:r>
    </w:p>
    <w:p>
      <w:pPr>
        <w:ind w:firstLine="420" w:firstLineChars="200"/>
        <w:rPr>
          <w:position w:val="-24"/>
          <w:sz w:val="24"/>
        </w:rPr>
      </w:pPr>
      <w:r>
        <w:rPr>
          <w:rFonts w:hint="eastAsia" w:ascii="宋体" w:hAnsi="宋体"/>
          <w:szCs w:val="21"/>
        </w:rPr>
        <w:t>解：</w:t>
      </w:r>
      <w:r>
        <w:rPr>
          <w:position w:val="-24"/>
          <w:sz w:val="24"/>
        </w:rPr>
        <w:object>
          <v:shape id="_x0000_i1064" o:spt="75" type="#_x0000_t75" style="height:30.75pt;width:229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6" r:id="rId84">
            <o:LockedField>false</o:LockedField>
          </o:OLEObject>
        </w:object>
      </w:r>
    </w:p>
    <w:p>
      <w:pPr>
        <w:ind w:firstLine="480" w:firstLineChars="200"/>
        <w:rPr>
          <w:position w:val="-10"/>
          <w:sz w:val="24"/>
        </w:rPr>
      </w:pPr>
      <w:r>
        <w:rPr>
          <w:position w:val="-24"/>
          <w:sz w:val="24"/>
        </w:rPr>
        <w:t xml:space="preserve">                     </w:t>
      </w:r>
      <w:r>
        <w:rPr>
          <w:sz w:val="24"/>
        </w:rPr>
        <w:t xml:space="preserve"> (3</w:t>
      </w:r>
      <w:r>
        <w:rPr>
          <w:rFonts w:hint="eastAsia"/>
          <w:sz w:val="24"/>
        </w:rPr>
        <w:t>分</w:t>
      </w:r>
      <w:r>
        <w:rPr>
          <w:sz w:val="24"/>
        </w:rPr>
        <w:t>)      (4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840" w:firstLineChars="400"/>
        <w:rPr>
          <w:rFonts w:ascii="宋体"/>
          <w:szCs w:val="21"/>
        </w:rPr>
      </w:pPr>
      <w:r>
        <w:rPr>
          <w:position w:val="-24"/>
        </w:rPr>
        <w:object>
          <v:shape id="_x0000_i1065" o:spt="75" type="#_x0000_t75" style="height:30.75pt;width:110.2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5" DrawAspect="Content" ObjectID="_1468075767" r:id="rId86">
            <o:LockedField>false</o:LockedField>
          </o:OLEObject>
        </w:object>
      </w:r>
      <w:r>
        <w:rPr>
          <w:position w:val="-24"/>
        </w:rPr>
        <w:t xml:space="preserve">   </w:t>
      </w:r>
      <w:r>
        <w:rPr>
          <w:sz w:val="24"/>
        </w:rPr>
        <w:t xml:space="preserve"> (7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  <w:szCs w:val="21"/>
        </w:rPr>
        <w:t>求由方程</w:t>
      </w:r>
      <w:r>
        <w:rPr>
          <w:rFonts w:hint="eastAsia" w:ascii="宋体" w:hAnsi="宋体"/>
          <w:position w:val="-10"/>
          <w:szCs w:val="21"/>
        </w:rPr>
        <w:object>
          <v:shape id="_x0000_i1066" o:spt="75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66" DrawAspect="Content" ObjectID="_1468075768" r:id="rId88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确定的隐函数的导数</w:t>
      </w:r>
      <w:r>
        <w:rPr>
          <w:position w:val="-24"/>
        </w:rPr>
        <w:object>
          <v:shape id="_x0000_i1067" o:spt="75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67" DrawAspect="Content" ObjectID="_1468075769" r:id="rId89">
            <o:LockedField>false</o:LockedField>
          </o:OLEObject>
        </w:object>
      </w:r>
      <w:r>
        <w:rPr>
          <w:rFonts w:ascii="宋体"/>
          <w:szCs w:val="21"/>
        </w:rPr>
        <w:t>.</w:t>
      </w:r>
    </w:p>
    <w:p>
      <w:pPr>
        <w:ind w:firstLine="420"/>
        <w:rPr>
          <w:rFonts w:ascii="宋体"/>
          <w:szCs w:val="21"/>
        </w:rPr>
      </w:pPr>
      <w:r>
        <w:rPr>
          <w:rFonts w:hint="eastAsia" w:ascii="宋体" w:hAnsi="宋体"/>
          <w:szCs w:val="21"/>
        </w:rPr>
        <w:t>解：方程两边对</w:t>
      </w:r>
      <w:r>
        <w:rPr>
          <w:rFonts w:ascii="宋体" w:hAnsi="宋体"/>
          <w:szCs w:val="21"/>
        </w:rPr>
        <w:t>x</w:t>
      </w:r>
      <w:r>
        <w:rPr>
          <w:rFonts w:hint="eastAsia" w:ascii="宋体" w:hAnsi="宋体"/>
          <w:szCs w:val="21"/>
        </w:rPr>
        <w:t>求导，得</w:t>
      </w:r>
    </w:p>
    <w:p>
      <w:pPr>
        <w:ind w:firstLine="420"/>
        <w:rPr>
          <w:rFonts w:ascii="宋体"/>
          <w:position w:val="-10"/>
          <w:szCs w:val="21"/>
        </w:rPr>
      </w:pPr>
      <w:r>
        <w:rPr>
          <w:rFonts w:ascii="宋体" w:hAnsi="宋体"/>
          <w:szCs w:val="21"/>
        </w:rPr>
        <w:t xml:space="preserve">    </w:t>
      </w:r>
      <w:r>
        <w:rPr>
          <w:rFonts w:hint="eastAsia" w:ascii="宋体" w:hAnsi="宋体"/>
          <w:position w:val="-10"/>
          <w:szCs w:val="21"/>
        </w:rPr>
        <w:object>
          <v:shape id="_x0000_i1068" o:spt="75" type="#_x0000_t75" style="height:18pt;width:13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70" r:id="rId90">
            <o:LockedField>false</o:LockedField>
          </o:OLEObject>
        </w:object>
      </w:r>
      <w:r>
        <w:rPr>
          <w:rFonts w:ascii="宋体" w:hAnsi="宋体"/>
          <w:position w:val="-10"/>
          <w:szCs w:val="21"/>
        </w:rPr>
        <w:t xml:space="preserve">     </w:t>
      </w:r>
      <w:r>
        <w:rPr>
          <w:sz w:val="24"/>
        </w:rPr>
        <w:t xml:space="preserve"> (4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1260" w:firstLineChars="600"/>
        <w:rPr>
          <w:rFonts w:ascii="宋体" w:cs="Arial"/>
          <w:color w:val="000000"/>
          <w:szCs w:val="21"/>
        </w:rPr>
      </w:pPr>
      <w:r>
        <w:rPr>
          <w:rFonts w:hint="eastAsia" w:ascii="宋体" w:hAnsi="宋体"/>
          <w:position w:val="-10"/>
          <w:szCs w:val="21"/>
        </w:rPr>
        <w:t>则</w:t>
      </w:r>
      <w:r>
        <w:rPr>
          <w:position w:val="-28"/>
        </w:rPr>
        <w:object>
          <v:shape id="_x0000_i1069" o:spt="75" type="#_x0000_t75" style="height:35.25pt;width:74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71" r:id="rId92">
            <o:LockedField>false</o:LockedField>
          </o:OLEObject>
        </w:object>
      </w:r>
      <w:r>
        <w:rPr>
          <w:position w:val="-28"/>
        </w:rPr>
        <w:t xml:space="preserve">     </w:t>
      </w:r>
      <w:r>
        <w:rPr>
          <w:sz w:val="24"/>
        </w:rPr>
        <w:t xml:space="preserve"> (7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  <w:r>
        <w:rPr>
          <w:position w:val="-28"/>
        </w:rPr>
        <w:t xml:space="preserve"> 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3.</w:t>
      </w:r>
      <w:r>
        <w:rPr>
          <w:rFonts w:hint="eastAsia" w:ascii="宋体" w:hAnsi="宋体"/>
          <w:szCs w:val="21"/>
        </w:rPr>
        <w:t>求曲线</w:t>
      </w:r>
      <w:r>
        <w:rPr>
          <w:rFonts w:hint="eastAsia" w:ascii="宋体" w:hAnsi="宋体"/>
          <w:position w:val="-60"/>
          <w:szCs w:val="21"/>
        </w:rPr>
        <w:object>
          <v:shape id="_x0000_i1070" o:spt="75" type="#_x0000_t75" style="height:82.5pt;width:66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70" DrawAspect="Content" ObjectID="_1468075772" r:id="rId94">
            <o:LockedField>false</o:LockedField>
          </o:OLEObject>
        </w:object>
      </w:r>
      <w:r>
        <w:rPr>
          <w:rFonts w:ascii="宋体" w:hAnsi="宋体"/>
          <w:position w:val="-12"/>
          <w:szCs w:val="21"/>
        </w:rPr>
        <w:t xml:space="preserve">     </w:t>
      </w:r>
      <w:r>
        <w:rPr>
          <w:rFonts w:hint="eastAsia" w:ascii="宋体" w:hAnsi="宋体"/>
          <w:szCs w:val="21"/>
        </w:rPr>
        <w:t>在</w:t>
      </w:r>
      <w:r>
        <w:rPr>
          <w:position w:val="-6"/>
        </w:rPr>
        <w:object>
          <v:shape id="_x0000_i1071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71" DrawAspect="Content" ObjectID="_1468075773" r:id="rId95">
            <o:LockedField>false</o:LockedField>
          </o:OLEObject>
        </w:object>
      </w:r>
      <w:r>
        <w:rPr>
          <w:rFonts w:hint="eastAsia" w:ascii="宋体" w:hAnsi="宋体"/>
          <w:szCs w:val="21"/>
        </w:rPr>
        <w:t>处的切线方程</w:t>
      </w:r>
      <w:r>
        <w:rPr>
          <w:rFonts w:ascii="宋体"/>
          <w:szCs w:val="21"/>
        </w:rPr>
        <w:t>.</w:t>
      </w:r>
    </w:p>
    <w:p>
      <w:pPr>
        <w:ind w:firstLine="420"/>
        <w:rPr>
          <w:position w:val="-54"/>
        </w:rPr>
      </w:pPr>
      <w:r>
        <w:rPr>
          <w:rFonts w:hint="eastAsia" w:ascii="宋体" w:hAnsi="宋体"/>
          <w:szCs w:val="21"/>
        </w:rPr>
        <w:t>解：</w:t>
      </w:r>
      <w:r>
        <w:rPr>
          <w:position w:val="-54"/>
        </w:rPr>
        <w:object>
          <v:shape id="_x0000_i1072" o:spt="75" type="#_x0000_t75" style="height:60pt;width:150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2" DrawAspect="Content" ObjectID="_1468075774" r:id="rId96">
            <o:LockedField>false</o:LockedField>
          </o:OLEObject>
        </w:object>
      </w:r>
    </w:p>
    <w:p>
      <w:pPr>
        <w:ind w:firstLine="420"/>
        <w:rPr>
          <w:position w:val="-54"/>
        </w:rPr>
      </w:pPr>
      <w:r>
        <w:rPr>
          <w:position w:val="-54"/>
        </w:rPr>
        <w:t xml:space="preserve">              </w:t>
      </w:r>
      <w:r>
        <w:rPr>
          <w:sz w:val="24"/>
        </w:rPr>
        <w:t xml:space="preserve"> (3</w:t>
      </w:r>
      <w:r>
        <w:rPr>
          <w:rFonts w:hint="eastAsia"/>
          <w:sz w:val="24"/>
        </w:rPr>
        <w:t>分</w:t>
      </w:r>
      <w:r>
        <w:rPr>
          <w:sz w:val="24"/>
        </w:rPr>
        <w:t>)         (4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420"/>
      </w:pPr>
      <w:r>
        <w:rPr>
          <w:position w:val="-54"/>
        </w:rPr>
        <w:t xml:space="preserve">          </w:t>
      </w:r>
    </w:p>
    <w:p>
      <w:pPr>
        <w:ind w:firstLine="420"/>
      </w:pPr>
      <w:r>
        <w:t xml:space="preserve">  </w:t>
      </w:r>
      <w:r>
        <w:rPr>
          <w:rFonts w:hint="eastAsia"/>
        </w:rPr>
        <w:t>当</w:t>
      </w:r>
      <w:r>
        <w:t>t=2</w:t>
      </w:r>
      <w:r>
        <w:rPr>
          <w:rFonts w:hint="eastAsia"/>
        </w:rPr>
        <w:t>时，</w:t>
      </w:r>
      <w:r>
        <w:rPr>
          <w:position w:val="-24"/>
        </w:rPr>
        <w:object>
          <v:shape id="_x0000_i1073" o:spt="75" type="#_x0000_t75" style="height:30.75pt;width:6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3" DrawAspect="Content" ObjectID="_1468075775" r:id="rId98">
            <o:LockedField>false</o:LockedField>
          </o:OLEObject>
        </w:object>
      </w:r>
      <w:r>
        <w:t xml:space="preserve">  </w:t>
      </w:r>
      <w:r>
        <w:rPr>
          <w:sz w:val="24"/>
        </w:rPr>
        <w:t xml:space="preserve"> (6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420"/>
        <w:rPr>
          <w:rFonts w:ascii="宋体"/>
          <w:szCs w:val="21"/>
        </w:rPr>
      </w:pPr>
      <w:r>
        <w:t xml:space="preserve">  </w:t>
      </w:r>
      <w:r>
        <w:rPr>
          <w:rFonts w:hint="eastAsia"/>
        </w:rPr>
        <w:t>则切线方程为</w:t>
      </w:r>
      <w:r>
        <w:rPr>
          <w:position w:val="-24"/>
        </w:rPr>
        <w:object>
          <v:shape id="_x0000_i1074" o:spt="75" type="#_x0000_t75" style="height:30.75pt;width:185.2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4" DrawAspect="Content" ObjectID="_1468075776" r:id="rId100">
            <o:LockedField>false</o:LockedField>
          </o:OLEObject>
        </w:object>
      </w:r>
      <w:r>
        <w:rPr>
          <w:sz w:val="24"/>
        </w:rPr>
        <w:t xml:space="preserve"> (7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rPr>
          <w:rFonts w:ascii="宋体"/>
          <w:szCs w:val="21"/>
        </w:rPr>
      </w:pPr>
      <w:r>
        <w:rPr>
          <w:rFonts w:ascii="宋体" w:hAnsi="宋体"/>
          <w:szCs w:val="21"/>
        </w:rPr>
        <w:t>4.</w:t>
      </w:r>
      <w:r>
        <w:rPr>
          <w:rFonts w:hint="eastAsia" w:ascii="宋体" w:hAnsi="宋体"/>
          <w:szCs w:val="21"/>
        </w:rPr>
        <w:t>已知</w:t>
      </w:r>
      <w:r>
        <w:rPr>
          <w:position w:val="-10"/>
          <w:sz w:val="24"/>
        </w:rPr>
        <w:object>
          <v:shape id="_x0000_i1075" o:spt="75" type="#_x0000_t75" style="height:23.25pt;width:95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75" DrawAspect="Content" ObjectID="_1468075777" r:id="rId10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rFonts w:hint="eastAsia" w:ascii="宋体" w:hAnsi="宋体"/>
          <w:szCs w:val="21"/>
        </w:rPr>
        <w:t>利用对数求导法求导数</w:t>
      </w:r>
      <w:r>
        <w:rPr>
          <w:position w:val="-10"/>
        </w:rPr>
        <w:object>
          <v:shape id="_x0000_i1076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76" DrawAspect="Content" ObjectID="_1468075778" r:id="rId103">
            <o:LockedField>false</o:LockedField>
          </o:OLEObject>
        </w:object>
      </w:r>
      <w:r>
        <w:rPr>
          <w:rFonts w:ascii="宋体"/>
          <w:szCs w:val="21"/>
        </w:rPr>
        <w:t>.</w:t>
      </w:r>
    </w:p>
    <w:p>
      <w:pPr>
        <w:ind w:firstLine="420"/>
        <w:rPr>
          <w:position w:val="-10"/>
          <w:sz w:val="24"/>
        </w:rPr>
      </w:pPr>
      <w:r>
        <w:rPr>
          <w:rFonts w:hint="eastAsia" w:ascii="宋体" w:hAnsi="宋体"/>
          <w:szCs w:val="21"/>
        </w:rPr>
        <w:t>解：两边取对数</w:t>
      </w:r>
      <w:r>
        <w:rPr>
          <w:position w:val="-28"/>
          <w:sz w:val="24"/>
        </w:rPr>
        <w:object>
          <v:shape id="_x0000_i1077" o:spt="75" type="#_x0000_t75" style="height:34.5pt;width:176.2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7" DrawAspect="Content" ObjectID="_1468075779" r:id="rId104">
            <o:LockedField>false</o:LockedField>
          </o:OLEObject>
        </w:object>
      </w:r>
      <w:r>
        <w:rPr>
          <w:position w:val="-28"/>
          <w:sz w:val="24"/>
        </w:rPr>
        <w:t xml:space="preserve">    </w:t>
      </w:r>
      <w:r>
        <w:rPr>
          <w:sz w:val="24"/>
        </w:rPr>
        <w:t xml:space="preserve"> (3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420"/>
        <w:rPr>
          <w:position w:val="-10"/>
          <w:sz w:val="24"/>
        </w:rPr>
      </w:pPr>
      <w:r>
        <w:rPr>
          <w:rFonts w:hint="eastAsia"/>
          <w:position w:val="-10"/>
          <w:szCs w:val="21"/>
        </w:rPr>
        <w:t>两边对</w:t>
      </w:r>
      <w:r>
        <w:rPr>
          <w:position w:val="-10"/>
          <w:szCs w:val="21"/>
        </w:rPr>
        <w:t>x</w:t>
      </w:r>
      <w:r>
        <w:rPr>
          <w:rFonts w:hint="eastAsia"/>
          <w:position w:val="-10"/>
          <w:szCs w:val="21"/>
        </w:rPr>
        <w:t>求导，得</w:t>
      </w:r>
      <w:r>
        <w:rPr>
          <w:position w:val="-32"/>
          <w:sz w:val="24"/>
        </w:rPr>
        <w:object>
          <v:shape id="_x0000_i1078" o:spt="75" type="#_x0000_t75" style="height:38.25pt;width:173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8" DrawAspect="Content" ObjectID="_1468075780" r:id="rId106">
            <o:LockedField>false</o:LockedField>
          </o:OLEObject>
        </w:object>
      </w:r>
      <w:r>
        <w:rPr>
          <w:sz w:val="24"/>
        </w:rPr>
        <w:t xml:space="preserve">    (6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420"/>
        <w:rPr>
          <w:position w:val="-10"/>
          <w:szCs w:val="21"/>
        </w:rPr>
      </w:pPr>
      <w:r>
        <w:rPr>
          <w:position w:val="-10"/>
          <w:sz w:val="24"/>
        </w:rPr>
        <w:t xml:space="preserve">   </w:t>
      </w:r>
      <w:r>
        <w:rPr>
          <w:rFonts w:hint="eastAsia"/>
          <w:position w:val="-10"/>
          <w:szCs w:val="21"/>
        </w:rPr>
        <w:t>于是</w:t>
      </w:r>
      <w:r>
        <w:rPr>
          <w:position w:val="-32"/>
        </w:rPr>
        <w:object>
          <v:shape id="_x0000_i1079" o:spt="75" type="#_x0000_t75" style="height:38.25pt;width:209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9" DrawAspect="Content" ObjectID="_1468075781" r:id="rId108">
            <o:LockedField>false</o:LockedField>
          </o:OLEObject>
        </w:object>
      </w:r>
      <w:r>
        <w:rPr>
          <w:sz w:val="24"/>
        </w:rPr>
        <w:t xml:space="preserve">   (7</w:t>
      </w:r>
      <w:r>
        <w:rPr>
          <w:rFonts w:hint="eastAsia"/>
          <w:sz w:val="24"/>
        </w:rPr>
        <w:t>分</w:t>
      </w:r>
      <w:r>
        <w:rPr>
          <w:sz w:val="24"/>
        </w:rPr>
        <w:t xml:space="preserve">) </w:t>
      </w:r>
    </w:p>
    <w:p>
      <w:r>
        <w:rPr>
          <w:rFonts w:hint="eastAsia" w:ascii="宋体" w:hAnsi="宋体"/>
          <w:szCs w:val="21"/>
        </w:rPr>
        <w:t>五、</w:t>
      </w:r>
      <w:r>
        <w:rPr>
          <w:rFonts w:hint="eastAsia" w:cs="宋体"/>
        </w:rPr>
        <w:t>求函数</w:t>
      </w:r>
      <w:r>
        <w:rPr>
          <w:position w:val="-10"/>
        </w:rPr>
        <w:object>
          <v:shape id="_x0000_i1080" o:spt="75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80" DrawAspect="Content" ObjectID="_1468075782" r:id="rId110">
            <o:LockedField>false</o:LockedField>
          </o:OLEObject>
        </w:object>
      </w:r>
      <w:r>
        <w:rPr>
          <w:rFonts w:hint="eastAsia" w:cs="宋体"/>
        </w:rPr>
        <w:t>的单调区间，凹凸区间，拐点。（</w:t>
      </w:r>
      <w:r>
        <w:t>10</w:t>
      </w:r>
      <w:r>
        <w:rPr>
          <w:rFonts w:hint="eastAsia" w:cs="宋体"/>
        </w:rPr>
        <w:t>分）</w:t>
      </w:r>
    </w:p>
    <w:p>
      <w:pPr>
        <w:ind w:firstLine="315" w:firstLineChars="150"/>
      </w:pPr>
      <w:r>
        <w:t xml:space="preserve">  </w:t>
      </w:r>
      <w:r>
        <w:rPr>
          <w:rFonts w:hint="eastAsia" w:cs="宋体"/>
        </w:rPr>
        <w:t>解：</w:t>
      </w:r>
      <w:r>
        <w:rPr>
          <w:position w:val="-10"/>
        </w:rPr>
        <w:object>
          <v:shape id="_x0000_i1081" o:spt="75" type="#_x0000_t75" style="height:18pt;width:74.2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1" DrawAspect="Content" ObjectID="_1468075783" r:id="rId111">
            <o:LockedField>false</o:LockedField>
          </o:OLEObject>
        </w:object>
      </w:r>
      <w:r>
        <w:rPr>
          <w:rFonts w:hint="eastAsia" w:cs="宋体"/>
        </w:rPr>
        <w:t>，驻点为</w:t>
      </w:r>
      <w:r>
        <w:rPr>
          <w:position w:val="-6"/>
        </w:rPr>
        <w:object>
          <v:shape id="_x0000_i1082" o:spt="75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2" DrawAspect="Content" ObjectID="_1468075784" r:id="rId113">
            <o:LockedField>false</o:LockedField>
          </o:OLEObject>
        </w:object>
      </w:r>
      <w:r>
        <w:rPr>
          <w:position w:val="-6"/>
        </w:rPr>
        <w:t xml:space="preserve">  </w:t>
      </w:r>
      <w:r>
        <w:rPr>
          <w:sz w:val="24"/>
        </w:rPr>
        <w:t xml:space="preserve"> (2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tbl>
      <w:tblPr>
        <w:tblStyle w:val="6"/>
        <w:tblW w:w="7905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1148"/>
        <w:gridCol w:w="1195"/>
        <w:gridCol w:w="1361"/>
        <w:gridCol w:w="1432"/>
        <w:gridCol w:w="18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>
            <w:r>
              <w:rPr>
                <w:position w:val="-6"/>
              </w:rPr>
              <w:object>
                <v:shape id="_x0000_i1083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5" r:id="rId115">
                  <o:LockedField>false</o:LockedField>
                </o:OLEObject>
              </w:object>
            </w:r>
          </w:p>
        </w:tc>
        <w:tc>
          <w:tcPr>
            <w:tcW w:w="1148" w:type="dxa"/>
          </w:tcPr>
          <w:p>
            <w:r>
              <w:rPr>
                <w:position w:val="-10"/>
              </w:rPr>
              <w:object>
                <v:shape id="_x0000_i1084" o:spt="75" type="#_x0000_t75" style="height:15.75pt;width:42.75pt;" o:ole="t" filled="f" o:preferrelative="t" stroked="f" coordsize="21600,21600">
                  <v:path/>
                  <v:fill on="f" focussize="0,0"/>
                  <v:stroke on="f" joinstyle="miter"/>
                  <v:imagedata r:id="rId118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6" r:id="rId117">
                  <o:LockedField>false</o:LockedField>
                </o:OLEObject>
              </w:object>
            </w:r>
          </w:p>
        </w:tc>
        <w:tc>
          <w:tcPr>
            <w:tcW w:w="1195" w:type="dxa"/>
          </w:tcPr>
          <w:p>
            <w:pPr>
              <w:ind w:firstLine="210" w:firstLineChars="100"/>
            </w:pPr>
            <w:r>
              <w:t>-1</w:t>
            </w:r>
          </w:p>
        </w:tc>
        <w:tc>
          <w:tcPr>
            <w:tcW w:w="1361" w:type="dxa"/>
          </w:tcPr>
          <w:p>
            <w:pPr>
              <w:ind w:firstLine="210" w:firstLineChars="100"/>
            </w:pPr>
            <w:r>
              <w:rPr>
                <w:position w:val="-10"/>
              </w:rPr>
              <w:object>
                <v:shape id="_x0000_i1085" o:spt="75" type="#_x0000_t75" style="height:15.75pt;width:32.25pt;" o:ole="t" filled="f" o:preferrelative="t" stroked="f" coordsize="21600,21600">
                  <v:path/>
                  <v:fill on="f" focussize="0,0"/>
                  <v:stroke on="f" joinstyle="miter"/>
                  <v:imagedata r:id="rId120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7" r:id="rId119">
                  <o:LockedField>false</o:LockedField>
                </o:OLEObject>
              </w:object>
            </w:r>
          </w:p>
        </w:tc>
        <w:tc>
          <w:tcPr>
            <w:tcW w:w="1432" w:type="dxa"/>
          </w:tcPr>
          <w:p>
            <w:pPr>
              <w:ind w:firstLine="400" w:firstLineChars="200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1858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position w:val="-10"/>
              </w:rPr>
              <w:object>
                <v:shape id="_x0000_i1086" o:spt="75" type="#_x0000_t75" style="height:15.75pt;width:34.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8" r:id="rId12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>
            <w:r>
              <w:rPr>
                <w:position w:val="-10"/>
              </w:rPr>
              <w:object>
                <v:shape id="_x0000_i1087" o:spt="75" type="#_x0000_t75" style="height:15.75pt;width:29.2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9" r:id="rId123">
                  <o:LockedField>false</o:LockedField>
                </o:OLEObject>
              </w:object>
            </w:r>
          </w:p>
        </w:tc>
        <w:tc>
          <w:tcPr>
            <w:tcW w:w="1148" w:type="dxa"/>
          </w:tcPr>
          <w:p>
            <w:pPr>
              <w:ind w:firstLine="560" w:firstLineChars="20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+</w:t>
            </w:r>
          </w:p>
        </w:tc>
        <w:tc>
          <w:tcPr>
            <w:tcW w:w="1195" w:type="dxa"/>
          </w:tcPr>
          <w:p>
            <w:pPr>
              <w:ind w:firstLine="280" w:firstLineChars="10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0</w:t>
            </w:r>
          </w:p>
        </w:tc>
        <w:tc>
          <w:tcPr>
            <w:tcW w:w="1361" w:type="dxa"/>
          </w:tcPr>
          <w:p>
            <w:pPr>
              <w:ind w:firstLine="280" w:firstLineChars="10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—</w:t>
            </w:r>
          </w:p>
        </w:tc>
        <w:tc>
          <w:tcPr>
            <w:tcW w:w="1432" w:type="dxa"/>
          </w:tcPr>
          <w:p>
            <w:pPr>
              <w:ind w:firstLine="560" w:firstLineChars="200"/>
              <w:rPr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0</w:t>
            </w:r>
          </w:p>
        </w:tc>
        <w:tc>
          <w:tcPr>
            <w:tcW w:w="1858" w:type="dxa"/>
          </w:tcPr>
          <w:p>
            <w:pPr>
              <w:ind w:firstLine="560" w:firstLineChars="200"/>
              <w:rPr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>
            <w:r>
              <w:rPr>
                <w:position w:val="-10"/>
              </w:rPr>
              <w:object>
                <v:shape id="_x0000_i1088" o:spt="75" type="#_x0000_t75" style="height:15.75pt;width:27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90" r:id="rId125">
                  <o:LockedField>false</o:LockedField>
                </o:OLEObject>
              </w:object>
            </w:r>
          </w:p>
        </w:tc>
        <w:tc>
          <w:tcPr>
            <w:tcW w:w="1148" w:type="dxa"/>
          </w:tcPr>
          <w:p>
            <w:pPr>
              <w:ind w:firstLine="275" w:firstLineChars="98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0"/>
                <w:sz w:val="28"/>
                <w:szCs w:val="28"/>
              </w:rPr>
              <w:t>↗</w:t>
            </w:r>
          </w:p>
        </w:tc>
        <w:tc>
          <w:tcPr>
            <w:tcW w:w="1195" w:type="dxa"/>
          </w:tcPr>
          <w:p>
            <w:pPr>
              <w:ind w:firstLine="105" w:firstLineChars="50"/>
            </w:pPr>
            <w:r>
              <w:rPr>
                <w:rFonts w:hint="eastAsia" w:cs="宋体"/>
              </w:rPr>
              <w:t>极大值</w:t>
            </w:r>
            <w:r>
              <w:rPr>
                <w:position w:val="-10"/>
              </w:rPr>
              <w:object>
                <v:shape id="_x0000_i1089" o:spt="75" type="#_x0000_t75" style="height:15.75pt;width:48.7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91" r:id="rId127">
                  <o:LockedField>false</o:LockedField>
                </o:OLEObject>
              </w:object>
            </w:r>
          </w:p>
        </w:tc>
        <w:tc>
          <w:tcPr>
            <w:tcW w:w="1361" w:type="dxa"/>
          </w:tcPr>
          <w:p>
            <w:pPr>
              <w:ind w:firstLine="281" w:firstLineChars="100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0"/>
                <w:sz w:val="28"/>
                <w:szCs w:val="28"/>
              </w:rPr>
              <w:t>↘</w:t>
            </w:r>
          </w:p>
        </w:tc>
        <w:tc>
          <w:tcPr>
            <w:tcW w:w="1432" w:type="dxa"/>
          </w:tcPr>
          <w:p>
            <w:pPr>
              <w:rPr>
                <w:rFonts w:ascii="新宋体" w:hAnsi="新宋体" w:eastAsia="新宋体"/>
                <w:kern w:val="0"/>
              </w:rPr>
            </w:pPr>
            <w:r>
              <w:rPr>
                <w:rFonts w:hint="eastAsia" w:ascii="新宋体" w:hAnsi="新宋体" w:eastAsia="新宋体" w:cs="新宋体"/>
                <w:kern w:val="0"/>
              </w:rPr>
              <w:t>极小值</w:t>
            </w:r>
          </w:p>
          <w:p>
            <w:pPr>
              <w:rPr>
                <w:rFonts w:ascii="新宋体" w:hAnsi="新宋体" w:eastAsia="新宋体"/>
                <w:b/>
                <w:bCs/>
                <w:kern w:val="0"/>
                <w:sz w:val="28"/>
                <w:szCs w:val="28"/>
              </w:rPr>
            </w:pPr>
            <w:r>
              <w:rPr>
                <w:position w:val="-10"/>
              </w:rPr>
              <w:object>
                <v:shape id="_x0000_i1090" o:spt="75" type="#_x0000_t75" style="height:15.75pt;width:48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2" r:id="rId129">
                  <o:LockedField>false</o:LockedField>
                </o:OLEObject>
              </w:object>
            </w:r>
          </w:p>
        </w:tc>
        <w:tc>
          <w:tcPr>
            <w:tcW w:w="1858" w:type="dxa"/>
          </w:tcPr>
          <w:p>
            <w:pPr>
              <w:ind w:firstLine="562" w:firstLineChars="200"/>
              <w:rPr>
                <w:rFonts w:ascii="新宋体" w:hAnsi="新宋体" w:eastAsia="新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0"/>
                <w:sz w:val="28"/>
                <w:szCs w:val="28"/>
              </w:rPr>
              <w:t>↗</w:t>
            </w:r>
          </w:p>
        </w:tc>
      </w:tr>
    </w:tbl>
    <w:p>
      <w:pPr>
        <w:ind w:firstLine="315" w:firstLineChars="150"/>
      </w:pPr>
      <w:r>
        <w:t xml:space="preserve">                                                           </w:t>
      </w:r>
      <w:r>
        <w:rPr>
          <w:sz w:val="24"/>
        </w:rPr>
        <w:t xml:space="preserve"> (5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315" w:firstLineChars="150"/>
      </w:pPr>
      <w:r>
        <w:rPr>
          <w:position w:val="-10"/>
        </w:rPr>
        <w:object>
          <v:shape id="_x0000_i1091" o:spt="75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1" DrawAspect="Content" ObjectID="_1468075793" r:id="rId131">
            <o:LockedField>false</o:LockedField>
          </o:OLEObject>
        </w:object>
      </w:r>
      <w:r>
        <w:rPr>
          <w:rFonts w:hint="eastAsia" w:cs="宋体"/>
        </w:rPr>
        <w:t>，令</w:t>
      </w:r>
      <w:r>
        <w:rPr>
          <w:position w:val="-10"/>
        </w:rPr>
        <w:object>
          <v:shape id="_x0000_i1092" o:spt="75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2" DrawAspect="Content" ObjectID="_1468075794" r:id="rId133">
            <o:LockedField>false</o:LockedField>
          </o:OLEObject>
        </w:object>
      </w:r>
      <w:r>
        <w:rPr>
          <w:position w:val="-10"/>
        </w:rPr>
        <w:t xml:space="preserve">  </w:t>
      </w:r>
      <w:r>
        <w:rPr>
          <w:sz w:val="24"/>
        </w:rPr>
        <w:t xml:space="preserve"> (7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tbl>
      <w:tblPr>
        <w:tblStyle w:val="6"/>
        <w:tblW w:w="5071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1203"/>
        <w:gridCol w:w="1483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dxa"/>
          </w:tcPr>
          <w:p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position w:val="-6"/>
              </w:rPr>
              <w:object>
                <v:shape id="_x0000_i1093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5" r:id="rId135">
                  <o:LockedField>false</o:LockedField>
                </o:OLEObject>
              </w:object>
            </w:r>
          </w:p>
        </w:tc>
        <w:tc>
          <w:tcPr>
            <w:tcW w:w="1203" w:type="dxa"/>
          </w:tcPr>
          <w:p>
            <w:r>
              <w:rPr>
                <w:position w:val="-10"/>
              </w:rPr>
              <w:object>
                <v:shape id="_x0000_i1094" o:spt="75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6" r:id="rId136">
                  <o:LockedField>false</o:LockedField>
                </o:OLEObject>
              </w:object>
            </w:r>
          </w:p>
        </w:tc>
        <w:tc>
          <w:tcPr>
            <w:tcW w:w="1483" w:type="dxa"/>
          </w:tcPr>
          <w:p>
            <w:pPr>
              <w:ind w:firstLine="630" w:firstLineChars="300"/>
            </w:pPr>
            <w:r>
              <w:t>0</w:t>
            </w:r>
          </w:p>
        </w:tc>
        <w:tc>
          <w:tcPr>
            <w:tcW w:w="1418" w:type="dxa"/>
          </w:tcPr>
          <w:p>
            <w:pPr>
              <w:rPr>
                <w:kern w:val="0"/>
                <w:sz w:val="20"/>
                <w:szCs w:val="20"/>
              </w:rPr>
            </w:pPr>
            <w:r>
              <w:rPr>
                <w:position w:val="-10"/>
              </w:rPr>
              <w:object>
                <v:shape id="_x0000_i1095" o:spt="75" type="#_x0000_t75" style="height:15.75pt;width:36.75pt;" o:ole="t" filled="f" o:preferrelative="t" stroked="f" coordsize="21600,21600">
                  <v:path/>
                  <v:fill on="f" focussize="0,0"/>
                  <v:stroke on="f" joinstyle="miter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7" r:id="rId13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dxa"/>
          </w:tcPr>
          <w:p>
            <w:r>
              <w:rPr>
                <w:position w:val="-10"/>
              </w:rPr>
              <w:object>
                <v:shape id="_x0000_i1096" o:spt="75" type="#_x0000_t75" style="height:15.75pt;width:32.25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8" r:id="rId140">
                  <o:LockedField>false</o:LockedField>
                </o:OLEObject>
              </w:object>
            </w:r>
          </w:p>
        </w:tc>
        <w:tc>
          <w:tcPr>
            <w:tcW w:w="1203" w:type="dxa"/>
          </w:tcPr>
          <w:p>
            <w:pPr>
              <w:ind w:firstLine="280" w:firstLineChars="100"/>
              <w:rPr>
                <w:sz w:val="28"/>
                <w:szCs w:val="28"/>
              </w:rPr>
            </w:pPr>
            <w:r>
              <w:rPr>
                <w:rFonts w:cs="宋体"/>
                <w:kern w:val="0"/>
                <w:sz w:val="28"/>
                <w:szCs w:val="28"/>
              </w:rPr>
              <w:t>—</w:t>
            </w:r>
          </w:p>
        </w:tc>
        <w:tc>
          <w:tcPr>
            <w:tcW w:w="1483" w:type="dxa"/>
          </w:tcPr>
          <w:p>
            <w:pPr>
              <w:ind w:firstLine="560" w:firstLineChars="20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0</w:t>
            </w:r>
          </w:p>
        </w:tc>
        <w:tc>
          <w:tcPr>
            <w:tcW w:w="1418" w:type="dxa"/>
          </w:tcPr>
          <w:p>
            <w:pPr>
              <w:ind w:firstLine="280" w:firstLineChars="100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dxa"/>
          </w:tcPr>
          <w:p>
            <w:r>
              <w:rPr>
                <w:position w:val="-10"/>
              </w:rPr>
              <w:object>
                <v:shape id="_x0000_i1097" o:spt="75" type="#_x0000_t75" style="height:15.75pt;width:27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9" r:id="rId142">
                  <o:LockedField>false</o:LockedField>
                </o:OLEObject>
              </w:object>
            </w:r>
          </w:p>
        </w:tc>
        <w:tc>
          <w:tcPr>
            <w:tcW w:w="1203" w:type="dxa"/>
          </w:tcPr>
          <w:p>
            <w:pPr>
              <w:ind w:firstLine="275" w:firstLineChars="98"/>
              <w:rPr>
                <w:b/>
                <w:bCs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sz w:val="28"/>
                <w:szCs w:val="28"/>
              </w:rPr>
              <w:t>∩</w:t>
            </w:r>
          </w:p>
        </w:tc>
        <w:tc>
          <w:tcPr>
            <w:tcW w:w="1483" w:type="dxa"/>
          </w:tcPr>
          <w:p>
            <w:pPr>
              <w:ind w:firstLine="200" w:firstLineChars="100"/>
            </w:pPr>
            <w:r>
              <w:rPr>
                <w:rFonts w:hint="eastAsia" w:cs="宋体"/>
                <w:kern w:val="0"/>
                <w:sz w:val="20"/>
                <w:szCs w:val="20"/>
              </w:rPr>
              <w:t>拐点</w:t>
            </w:r>
            <w:r>
              <w:rPr>
                <w:position w:val="-10"/>
              </w:rPr>
              <w:object>
                <v:shape id="_x0000_i1098" o:spt="75" type="#_x0000_t75" style="height:15.75pt;width:26.25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800" r:id="rId143">
                  <o:LockedField>false</o:LockedField>
                </o:OLEObject>
              </w:object>
            </w:r>
          </w:p>
        </w:tc>
        <w:tc>
          <w:tcPr>
            <w:tcW w:w="1418" w:type="dxa"/>
          </w:tcPr>
          <w:p>
            <w:pPr>
              <w:ind w:firstLine="275" w:firstLineChars="98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kern w:val="0"/>
                <w:sz w:val="28"/>
                <w:szCs w:val="28"/>
              </w:rPr>
              <w:t>∪</w:t>
            </w:r>
          </w:p>
        </w:tc>
      </w:tr>
    </w:tbl>
    <w:p>
      <w:pPr>
        <w:ind w:firstLine="5280" w:firstLineChars="2200"/>
        <w:rPr>
          <w:rFonts w:ascii="宋体"/>
          <w:color w:val="000000"/>
          <w:sz w:val="24"/>
        </w:rPr>
      </w:pPr>
      <w:r>
        <w:rPr>
          <w:sz w:val="24"/>
        </w:rPr>
        <w:t>(10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rPr>
          <w:rFonts w:ascii="宋体"/>
          <w:szCs w:val="21"/>
        </w:rPr>
      </w:pPr>
      <w:r>
        <w:rPr>
          <w:rFonts w:hint="eastAsia"/>
          <w:szCs w:val="21"/>
        </w:rPr>
        <w:t>六、应用题（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>
      <w:r>
        <w:t xml:space="preserve">  </w:t>
      </w:r>
      <w:r>
        <w:rPr>
          <w:rFonts w:hint="eastAsia"/>
        </w:rPr>
        <w:t>设某银行中的总存款与银行付给储户的利率的平方成正比，若银行以</w:t>
      </w:r>
      <w:r>
        <w:t>10%</w:t>
      </w:r>
      <w:r>
        <w:rPr>
          <w:rFonts w:hint="eastAsia"/>
        </w:rPr>
        <w:t>的年利率把总存款的</w:t>
      </w:r>
      <w:r>
        <w:t>90%</w:t>
      </w:r>
      <w:r>
        <w:rPr>
          <w:rFonts w:hint="eastAsia"/>
        </w:rPr>
        <w:t>贷出，同时能获得最大利润，需要支付给储户的年利率应当定为多少？</w:t>
      </w:r>
    </w:p>
    <w:p>
      <w:pPr>
        <w:autoSpaceDE w:val="0"/>
        <w:autoSpaceDN w:val="0"/>
        <w:adjustRightInd w:val="0"/>
        <w:ind w:firstLine="105" w:firstLineChars="50"/>
        <w:jc w:val="left"/>
        <w:rPr>
          <w:lang w:val="es-ES"/>
        </w:rPr>
      </w:pPr>
      <w:r>
        <w:rPr>
          <w:lang w:val="es-ES"/>
        </w:rPr>
        <w:t xml:space="preserve"> </w:t>
      </w:r>
      <w:r>
        <w:rPr>
          <w:rFonts w:hint="eastAsia"/>
          <w:lang w:val="es-ES"/>
        </w:rPr>
        <w:t>解：设支付给储户的年利率为</w:t>
      </w:r>
      <w:r>
        <w:rPr>
          <w:lang w:val="es-ES"/>
        </w:rPr>
        <w:t>x</w:t>
      </w:r>
      <w:r>
        <w:rPr>
          <w:rFonts w:hint="eastAsia"/>
          <w:lang w:val="es-ES"/>
        </w:rPr>
        <w:t>，银行获得的利润为</w:t>
      </w:r>
      <w:r>
        <w:rPr>
          <w:lang w:val="es-ES"/>
        </w:rPr>
        <w:t>y</w:t>
      </w:r>
      <w:r>
        <w:rPr>
          <w:rFonts w:hint="eastAsia"/>
          <w:lang w:val="es-ES"/>
        </w:rPr>
        <w:t>，则</w:t>
      </w:r>
    </w:p>
    <w:p>
      <w:pPr>
        <w:autoSpaceDE w:val="0"/>
        <w:autoSpaceDN w:val="0"/>
        <w:adjustRightInd w:val="0"/>
        <w:ind w:firstLine="735" w:firstLineChars="350"/>
        <w:jc w:val="left"/>
        <w:rPr>
          <w:position w:val="-10"/>
        </w:rPr>
      </w:pPr>
      <w:r>
        <w:rPr>
          <w:position w:val="-10"/>
        </w:rPr>
        <w:object>
          <v:shape id="_x0000_i1099" o:spt="75" type="#_x0000_t75" style="height:18pt;width:227.2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9" DrawAspect="Content" ObjectID="_1468075801" r:id="rId145">
            <o:LockedField>false</o:LockedField>
          </o:OLEObject>
        </w:object>
      </w:r>
      <w:r>
        <w:rPr>
          <w:position w:val="-10"/>
        </w:rPr>
        <w:t xml:space="preserve">      </w:t>
      </w:r>
      <w:r>
        <w:rPr>
          <w:sz w:val="24"/>
        </w:rPr>
        <w:t xml:space="preserve"> (5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autoSpaceDE w:val="0"/>
        <w:autoSpaceDN w:val="0"/>
        <w:adjustRightInd w:val="0"/>
        <w:ind w:firstLine="945" w:firstLineChars="450"/>
        <w:jc w:val="left"/>
      </w:pPr>
      <w:r>
        <w:rPr>
          <w:position w:val="-10"/>
        </w:rPr>
        <w:object>
          <v:shape id="_x0000_i1100" o:spt="75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0" DrawAspect="Content" ObjectID="_1468075802" r:id="rId147">
            <o:LockedField>false</o:LockedField>
          </o:OLEObject>
        </w:object>
      </w:r>
      <w:r>
        <w:rPr>
          <w:rFonts w:hint="eastAsia"/>
        </w:rPr>
        <w:t>，令</w:t>
      </w:r>
      <w:r>
        <w:rPr>
          <w:position w:val="-10"/>
        </w:rPr>
        <w:object>
          <v:shape id="_x0000_i1101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1" DrawAspect="Content" ObjectID="_1468075803" r:id="rId149">
            <o:LockedField>false</o:LockedField>
          </o:OLEObject>
        </w:object>
      </w:r>
      <w:r>
        <w:rPr>
          <w:rFonts w:hint="eastAsia"/>
        </w:rPr>
        <w:t>得</w:t>
      </w:r>
      <w:r>
        <w:rPr>
          <w:position w:val="-8"/>
        </w:rPr>
        <w:object>
          <v:shape id="_x0000_i1102" o:spt="75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2" DrawAspect="Content" ObjectID="_1468075804" r:id="rId151">
            <o:LockedField>false</o:LockedField>
          </o:OLEObject>
        </w:object>
      </w:r>
      <w:r>
        <w:rPr>
          <w:position w:val="-8"/>
        </w:rPr>
        <w:t xml:space="preserve">     </w:t>
      </w:r>
      <w:r>
        <w:rPr>
          <w:sz w:val="24"/>
        </w:rPr>
        <w:t xml:space="preserve"> (8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autoSpaceDE w:val="0"/>
        <w:autoSpaceDN w:val="0"/>
        <w:adjustRightInd w:val="0"/>
        <w:ind w:firstLine="1365" w:firstLineChars="650"/>
        <w:jc w:val="left"/>
      </w:pPr>
      <w:r>
        <w:rPr>
          <w:position w:val="-14"/>
        </w:rPr>
        <w:object>
          <v:shape id="_x0000_i1103" o:spt="75" type="#_x0000_t75" style="height:20.25pt;width:147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3" DrawAspect="Content" ObjectID="_1468075805" r:id="rId153">
            <o:LockedField>false</o:LockedField>
          </o:OLEObject>
        </w:object>
      </w:r>
      <w:r>
        <w:rPr>
          <w:position w:val="-14"/>
        </w:rPr>
        <w:t xml:space="preserve">        </w:t>
      </w:r>
      <w:r>
        <w:rPr>
          <w:sz w:val="24"/>
        </w:rPr>
        <w:t xml:space="preserve"> (9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autoSpaceDE w:val="0"/>
        <w:autoSpaceDN w:val="0"/>
        <w:adjustRightInd w:val="0"/>
        <w:ind w:firstLine="1365" w:firstLineChars="650"/>
        <w:jc w:val="left"/>
        <w:rPr>
          <w:sz w:val="24"/>
        </w:rPr>
      </w:pPr>
      <w:r>
        <w:rPr>
          <w:rFonts w:hint="eastAsia"/>
        </w:rPr>
        <w:t>即，当</w:t>
      </w:r>
      <w:r>
        <w:rPr>
          <w:position w:val="-6"/>
        </w:rPr>
        <w:object>
          <v:shape id="_x0000_i1104" o:spt="75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4" DrawAspect="Content" ObjectID="_1468075806" r:id="rId155">
            <o:LockedField>false</o:LockedField>
          </o:OLEObject>
        </w:object>
      </w:r>
      <w:r>
        <w:rPr>
          <w:rFonts w:hint="eastAsia"/>
        </w:rPr>
        <w:t>时，利润最大</w:t>
      </w:r>
      <w:r>
        <w:t xml:space="preserve">   </w:t>
      </w:r>
      <w:r>
        <w:rPr>
          <w:sz w:val="24"/>
        </w:rPr>
        <w:t>(10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left="465" w:leftChars="50" w:hanging="360" w:hangingChars="150"/>
        <w:rPr>
          <w:sz w:val="24"/>
        </w:rPr>
      </w:pPr>
      <w:r>
        <w:rPr>
          <w:rFonts w:hint="eastAsia"/>
          <w:sz w:val="24"/>
          <w:lang w:val="en-US" w:eastAsia="zh-CN"/>
        </w:rPr>
        <w:t>七</w:t>
      </w:r>
      <w:r>
        <w:rPr>
          <w:rFonts w:hint="eastAsia"/>
          <w:sz w:val="24"/>
        </w:rPr>
        <w:t>．解</w:t>
      </w:r>
      <w:r>
        <w:rPr>
          <w:sz w:val="24"/>
        </w:rPr>
        <w:t>：</w:t>
      </w:r>
      <w:r>
        <w:rPr>
          <w:rFonts w:hint="eastAsia"/>
          <w:sz w:val="24"/>
        </w:rPr>
        <w:t>解</w:t>
      </w:r>
      <w:r>
        <w:rPr>
          <w:sz w:val="24"/>
        </w:rPr>
        <w:t>特征方程</w:t>
      </w:r>
      <w:r>
        <w:rPr>
          <w:position w:val="-6"/>
          <w:sz w:val="24"/>
        </w:rPr>
        <w:object>
          <v:shape id="_x0000_i1120" o:spt="75" type="#_x0000_t75" style="height:16pt;width:73pt;" o:ole="t" filled="f" o:preferrelative="t" stroked="f" coordsize="21600,21600">
            <v:path/>
            <v:fill on="f" alignshape="1" focussize="0,0"/>
            <v:stroke on="f"/>
            <v:imagedata r:id="rId158" grayscale="f" bilevel="f" o:title=""/>
            <o:lock v:ext="edit" aspectratio="t"/>
            <w10:wrap type="none"/>
            <w10:anchorlock/>
          </v:shape>
          <o:OLEObject Type="Embed" ProgID="Equation.3" ShapeID="_x0000_i1120" DrawAspect="Content" ObjectID="_1468075807" r:id="rId157">
            <o:LockedField>false</o:LockedField>
          </o:OLEObject>
        </w:object>
      </w:r>
      <w:r>
        <w:rPr>
          <w:rFonts w:hint="eastAsia"/>
          <w:sz w:val="24"/>
        </w:rPr>
        <w:t>得：</w:t>
      </w:r>
      <w:r>
        <w:rPr>
          <w:position w:val="-10"/>
          <w:sz w:val="24"/>
        </w:rPr>
        <w:object>
          <v:shape id="_x0000_i1121" o:spt="75" type="#_x0000_t75" style="height:17pt;width:30pt;" o:ole="t" filled="f" o:preferrelative="t" stroked="f" coordsize="21600,21600">
            <v:path/>
            <v:fill on="f" alignshape="1" focussize="0,0"/>
            <v:stroke on="f"/>
            <v:imagedata r:id="rId160" grayscale="f" bilevel="f" o:title=""/>
            <o:lock v:ext="edit" aspectratio="t"/>
            <w10:wrap type="none"/>
            <w10:anchorlock/>
          </v:shape>
          <o:OLEObject Type="Embed" ProgID="Equation.3" ShapeID="_x0000_i1121" DrawAspect="Content" ObjectID="_1468075808" r:id="rId15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122" o:spt="75" type="#_x0000_t75" style="height:17pt;width:34pt;" o:ole="t" filled="f" o:preferrelative="t" stroked="f" coordsize="21600,21600">
            <v:path/>
            <v:fill on="f" alignshape="1" focussize="0,0"/>
            <v:stroke on="f"/>
            <v:imagedata r:id="rId162" grayscale="f" bilevel="f" o:title=""/>
            <o:lock v:ext="edit" aspectratio="t"/>
            <w10:wrap type="none"/>
            <w10:anchorlock/>
          </v:shape>
          <o:OLEObject Type="Embed" ProgID="Equation.3" ShapeID="_x0000_i1122" DrawAspect="Content" ObjectID="_1468075809" r:id="rId161">
            <o:LockedField>false</o:LockedField>
          </o:OLEObject>
        </w:object>
      </w:r>
    </w:p>
    <w:p>
      <w:pPr>
        <w:ind w:left="465" w:leftChars="50" w:hanging="360" w:hangingChars="150"/>
        <w:rPr>
          <w:rFonts w:hint="eastAsia"/>
          <w:sz w:val="24"/>
        </w:rPr>
      </w:pPr>
      <w:r>
        <w:rPr>
          <w:sz w:val="24"/>
        </w:rPr>
        <w:t xml:space="preserve">       </w:t>
      </w:r>
      <w:r>
        <w:rPr>
          <w:rFonts w:hint="eastAsia"/>
          <w:sz w:val="24"/>
        </w:rPr>
        <w:t>从而所求</w:t>
      </w:r>
      <w:r>
        <w:rPr>
          <w:sz w:val="24"/>
        </w:rPr>
        <w:t>通解</w: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>
          <v:shape id="_x0000_i1123" o:spt="75" type="#_x0000_t75" style="height:18pt;width:91pt;" o:ole="t" filled="f" o:preferrelative="t" stroked="f" coordsize="21600,21600">
            <v:path/>
            <v:fill on="f" alignshape="1" focussize="0,0"/>
            <v:stroke on="f"/>
            <v:imagedata r:id="rId164" grayscale="f" bilevel="f" o:title=""/>
            <o:lock v:ext="edit" aspectratio="t"/>
            <w10:wrap type="none"/>
            <w10:anchorlock/>
          </v:shape>
          <o:OLEObject Type="Embed" ProgID="Equation.3" ShapeID="_x0000_i1123" DrawAspect="Content" ObjectID="_1468075810" r:id="rId163">
            <o:LockedField>false</o:LockedField>
          </o:OLEObject>
        </w:object>
      </w:r>
    </w:p>
    <w:p>
      <w:pPr>
        <w:ind w:left="465" w:leftChars="50" w:hanging="360" w:hangingChars="150"/>
        <w:rPr>
          <w:sz w:val="24"/>
        </w:rPr>
      </w:pPr>
      <w:r>
        <w:rPr>
          <w:rFonts w:hint="eastAsia"/>
          <w:sz w:val="24"/>
        </w:rPr>
        <w:t xml:space="preserve">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进一步</w:t>
      </w:r>
      <w:r>
        <w:rPr>
          <w:sz w:val="24"/>
        </w:rPr>
        <w:t>有</w:t>
      </w:r>
      <w:r>
        <w:rPr>
          <w:position w:val="-10"/>
          <w:sz w:val="24"/>
        </w:rPr>
        <w:object>
          <v:shape id="_x0000_i1124" o:spt="75" type="#_x0000_t75" style="height:18pt;width:100pt;" o:ole="t" filled="f" o:preferrelative="t" stroked="f" coordsize="21600,21600">
            <v:path/>
            <v:fill on="f" alignshape="1" focussize="0,0"/>
            <v:stroke on="f"/>
            <v:imagedata r:id="rId166" grayscale="f" bilevel="f" o:title=""/>
            <o:lock v:ext="edit" aspectratio="t"/>
            <w10:wrap type="none"/>
            <w10:anchorlock/>
          </v:shape>
          <o:OLEObject Type="Embed" ProgID="Equation.3" ShapeID="_x0000_i1124" DrawAspect="Content" ObjectID="_1468075811" r:id="rId165">
            <o:LockedField>false</o:LockedField>
          </o:OLEObject>
        </w:object>
      </w:r>
      <w:r>
        <w:rPr>
          <w:rFonts w:hint="eastAsia"/>
          <w:sz w:val="24"/>
        </w:rPr>
        <w:t>，代入</w:t>
      </w:r>
      <w:r>
        <w:rPr>
          <w:sz w:val="24"/>
        </w:rPr>
        <w:t>初始条件</w:t>
      </w:r>
      <w:r>
        <w:rPr>
          <w:rFonts w:hint="eastAsia"/>
          <w:sz w:val="24"/>
        </w:rPr>
        <w:t>得</w:t>
      </w:r>
    </w:p>
    <w:p>
      <w:pPr>
        <w:ind w:left="465" w:leftChars="50" w:hanging="360" w:hangingChars="150"/>
        <w:rPr>
          <w:sz w:val="24"/>
        </w:rPr>
      </w:pPr>
      <w:r>
        <w:rPr>
          <w:rFonts w:hint="eastAsia"/>
          <w:sz w:val="24"/>
        </w:rPr>
        <w:t xml:space="preserve">             </w:t>
      </w:r>
      <w:r>
        <w:rPr>
          <w:position w:val="-10"/>
          <w:sz w:val="24"/>
        </w:rPr>
        <w:object>
          <v:shape id="_x0000_i1125" o:spt="75" type="#_x0000_t75" style="height:17pt;width:60pt;" o:ole="t" filled="f" o:preferrelative="t" stroked="f" coordsize="21600,21600">
            <v:path/>
            <v:fill on="f" alignshape="1" focussize="0,0"/>
            <v:stroke on="f"/>
            <v:imagedata r:id="rId168" grayscale="f" bilevel="f" o:title=""/>
            <o:lock v:ext="edit" aspectratio="t"/>
            <w10:wrap type="none"/>
            <w10:anchorlock/>
          </v:shape>
          <o:OLEObject Type="Embed" ProgID="Equation.3" ShapeID="_x0000_i1125" DrawAspect="Content" ObjectID="_1468075812" r:id="rId167">
            <o:LockedField>false</o:LockedField>
          </o:OLEObject>
        </w:object>
      </w:r>
      <w:r>
        <w:rPr>
          <w:rFonts w:hint="eastAsia"/>
          <w:sz w:val="24"/>
        </w:rPr>
        <w:t xml:space="preserve">， </w:t>
      </w:r>
      <w:r>
        <w:rPr>
          <w:position w:val="-10"/>
          <w:sz w:val="24"/>
        </w:rPr>
        <w:object>
          <v:shape id="_x0000_i1126" o:spt="75" type="#_x0000_t75" style="height:17pt;width:69pt;" o:ole="t" filled="f" o:preferrelative="t" stroked="f" coordsize="21600,21600">
            <v:path/>
            <v:fill on="f" alignshape="1" focussize="0,0"/>
            <v:stroke on="f"/>
            <v:imagedata r:id="rId170" grayscale="f" bilevel="f" o:title=""/>
            <o:lock v:ext="edit" aspectratio="t"/>
            <w10:wrap type="none"/>
            <w10:anchorlock/>
          </v:shape>
          <o:OLEObject Type="Embed" ProgID="Equation.3" ShapeID="_x0000_i1126" DrawAspect="Content" ObjectID="_1468075813" r:id="rId169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ind w:left="465" w:leftChars="50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 xml:space="preserve">       从而</w:t>
      </w:r>
      <w:r>
        <w:rPr>
          <w:sz w:val="24"/>
        </w:rPr>
        <w:t>得</w:t>
      </w:r>
      <w:r>
        <w:rPr>
          <w:position w:val="-10"/>
          <w:sz w:val="24"/>
        </w:rPr>
        <w:object>
          <v:shape id="_x0000_i1127" o:spt="75" type="#_x0000_t75" style="height:17pt;width:34pt;" o:ole="t" filled="f" o:preferrelative="t" stroked="f" coordsize="21600,21600">
            <v:path/>
            <v:fill on="f" alignshape="1" focussize="0,0"/>
            <v:stroke on="f"/>
            <v:imagedata r:id="rId172" grayscale="f" bilevel="f" o:title=""/>
            <o:lock v:ext="edit" aspectratio="t"/>
            <w10:wrap type="none"/>
            <w10:anchorlock/>
          </v:shape>
          <o:OLEObject Type="Embed" ProgID="Equation.3" ShapeID="_x0000_i1127" DrawAspect="Content" ObjectID="_1468075814" r:id="rId17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>
          <v:shape id="_x0000_i1128" o:spt="75" type="#_x0000_t75" style="height:17pt;width:42pt;" o:ole="t" filled="f" o:preferrelative="t" stroked="f" coordsize="21600,21600">
            <v:path/>
            <v:fill on="f" alignshape="1" focussize="0,0"/>
            <v:stroke on="f"/>
            <v:imagedata r:id="rId174" grayscale="f" bilevel="f" o:title=""/>
            <o:lock v:ext="edit" aspectratio="t"/>
            <w10:wrap type="none"/>
            <w10:anchorlock/>
          </v:shape>
          <o:OLEObject Type="Embed" ProgID="Equation.3" ShapeID="_x0000_i1128" DrawAspect="Content" ObjectID="_1468075815" r:id="rId173">
            <o:LockedField>false</o:LockedField>
          </o:OLEObject>
        </w:object>
      </w:r>
      <w:r>
        <w:rPr>
          <w:rFonts w:hint="eastAsia"/>
          <w:sz w:val="24"/>
        </w:rPr>
        <w:t>，所</w:t>
      </w:r>
      <w:r>
        <w:rPr>
          <w:sz w:val="24"/>
        </w:rPr>
        <w:t>求特解为</w:t>
      </w:r>
      <w:r>
        <w:rPr>
          <w:position w:val="-10"/>
          <w:sz w:val="24"/>
        </w:rPr>
        <w:object>
          <v:shape id="_x0000_i1129" o:spt="75" type="#_x0000_t75" style="height:18pt;width:78pt;" o:ole="t" filled="f" o:preferrelative="t" stroked="f" coordsize="21600,21600">
            <v:path/>
            <v:fill on="f" alignshape="1" focussize="0,0"/>
            <v:stroke on="f"/>
            <v:imagedata r:id="rId176" grayscale="f" bilevel="f" o:title=""/>
            <o:lock v:ext="edit" aspectratio="t"/>
            <w10:wrap type="none"/>
            <w10:anchorlock/>
          </v:shape>
          <o:OLEObject Type="Embed" ProgID="Equation.3" ShapeID="_x0000_i1129" DrawAspect="Content" ObjectID="_1468075816" r:id="rId175">
            <o:LockedField>false</o:LockedField>
          </o:OLEObject>
        </w:object>
      </w:r>
    </w:p>
    <w:p>
      <w:pPr>
        <w:rPr>
          <w:b/>
          <w:sz w:val="24"/>
        </w:rPr>
      </w:pPr>
    </w:p>
    <w:p>
      <w:pPr>
        <w:autoSpaceDE w:val="0"/>
        <w:autoSpaceDN w:val="0"/>
        <w:adjustRightInd w:val="0"/>
        <w:ind w:firstLine="1560" w:firstLineChars="650"/>
        <w:jc w:val="left"/>
        <w:rPr>
          <w:sz w:val="24"/>
        </w:rPr>
      </w:pPr>
    </w:p>
    <w:p>
      <w:r>
        <w:rPr>
          <w:rFonts w:hint="eastAsia"/>
          <w:lang w:val="en-US" w:eastAsia="zh-CN"/>
        </w:rPr>
        <w:t>八</w:t>
      </w:r>
      <w:bookmarkStart w:id="0" w:name="_GoBack"/>
      <w:bookmarkEnd w:id="0"/>
      <w:r>
        <w:rPr>
          <w:rFonts w:hint="eastAsia"/>
        </w:rPr>
        <w:t>、证明题（</w:t>
      </w:r>
      <w:r>
        <w:rPr>
          <w:rFonts w:hint="eastAsia"/>
          <w:szCs w:val="21"/>
        </w:rPr>
        <w:t>每题</w:t>
      </w:r>
      <w:r>
        <w:rPr>
          <w:szCs w:val="21"/>
        </w:rPr>
        <w:t>5</w:t>
      </w:r>
      <w:r>
        <w:rPr>
          <w:rFonts w:hint="eastAsia"/>
          <w:szCs w:val="21"/>
        </w:rPr>
        <w:t>分，共</w:t>
      </w:r>
      <w:r>
        <w:rPr>
          <w:szCs w:val="21"/>
        </w:rPr>
        <w:t>10</w:t>
      </w:r>
      <w:r>
        <w:rPr>
          <w:rFonts w:hint="eastAsia"/>
          <w:szCs w:val="21"/>
        </w:rPr>
        <w:t>分</w:t>
      </w:r>
      <w:r>
        <w:rPr>
          <w:rFonts w:hint="eastAsia"/>
        </w:rPr>
        <w:t>）</w:t>
      </w:r>
    </w:p>
    <w:p>
      <w:pPr>
        <w:rPr>
          <w:position w:val="-24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  <w:szCs w:val="21"/>
        </w:rPr>
        <w:t>证明：当</w:t>
      </w:r>
      <w:r>
        <w:rPr>
          <w:position w:val="-6"/>
        </w:rPr>
        <w:object>
          <v:shape id="_x0000_i1105" o:spt="75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105" DrawAspect="Content" ObjectID="_1468075817" r:id="rId177">
            <o:LockedField>false</o:LockedField>
          </o:OLEObject>
        </w:object>
      </w:r>
      <w:r>
        <w:rPr>
          <w:rFonts w:hint="eastAsia"/>
          <w:szCs w:val="21"/>
        </w:rPr>
        <w:t>时，</w:t>
      </w:r>
      <w:r>
        <w:rPr>
          <w:position w:val="-24"/>
        </w:rPr>
        <w:object>
          <v:shape id="_x0000_i1106" o:spt="75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106" DrawAspect="Content" ObjectID="_1468075818" r:id="rId178">
            <o:LockedField>false</o:LockedField>
          </o:OLEObject>
        </w:object>
      </w:r>
    </w:p>
    <w:p>
      <w:pPr>
        <w:ind w:firstLine="420"/>
        <w:rPr>
          <w:position w:val="-24"/>
        </w:rPr>
      </w:pPr>
      <w:r>
        <w:rPr>
          <w:rFonts w:hint="eastAsia" w:ascii="宋体" w:hAnsi="宋体"/>
          <w:szCs w:val="21"/>
        </w:rPr>
        <w:t>证：令</w:t>
      </w:r>
      <w:r>
        <w:rPr>
          <w:position w:val="-10"/>
        </w:rPr>
        <w:object>
          <v:shape id="_x0000_i1107" o:spt="75" type="#_x0000_t75" style="height:17.25pt;width:175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07" DrawAspect="Content" ObjectID="_1468075819" r:id="rId179">
            <o:LockedField>false</o:LockedField>
          </o:OLEObject>
        </w:object>
      </w:r>
    </w:p>
    <w:p>
      <w:pPr>
        <w:ind w:firstLine="1050" w:firstLineChars="500"/>
        <w:rPr>
          <w:position w:val="-24"/>
        </w:rPr>
      </w:pPr>
      <w:r>
        <w:rPr>
          <w:position w:val="-24"/>
        </w:rPr>
        <w:object>
          <v:shape id="_x0000_i1108" o:spt="75" type="#_x0000_t75" style="height:30.75pt;width:150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08" DrawAspect="Content" ObjectID="_1468075820" r:id="rId181">
            <o:LockedField>false</o:LockedField>
          </o:OLEObject>
        </w:object>
      </w:r>
      <w:r>
        <w:rPr>
          <w:position w:val="-24"/>
        </w:rPr>
        <w:t xml:space="preserve">      </w:t>
      </w:r>
      <w:r>
        <w:rPr>
          <w:sz w:val="24"/>
        </w:rPr>
        <w:t xml:space="preserve"> (3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1050" w:firstLineChars="500"/>
      </w:pPr>
      <w:r>
        <w:rPr>
          <w:position w:val="-10"/>
        </w:rPr>
        <w:object>
          <v:shape id="_x0000_i1109" o:spt="75" type="#_x0000_t75" style="height:17.25pt;width:152.2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09" DrawAspect="Content" ObjectID="_1468075821" r:id="rId183">
            <o:LockedField>false</o:LockedField>
          </o:OLEObject>
        </w:object>
      </w:r>
      <w:r>
        <w:rPr>
          <w:position w:val="-10"/>
        </w:rPr>
        <w:t xml:space="preserve">   </w:t>
      </w:r>
      <w:r>
        <w:rPr>
          <w:sz w:val="24"/>
        </w:rPr>
        <w:t xml:space="preserve"> (4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1050" w:firstLineChars="500"/>
        <w:rPr>
          <w:rFonts w:ascii="宋体"/>
          <w:szCs w:val="21"/>
        </w:rPr>
      </w:pPr>
      <w:r>
        <w:rPr>
          <w:rFonts w:hint="eastAsia"/>
        </w:rPr>
        <w:t>于是</w:t>
      </w:r>
      <w:r>
        <w:rPr>
          <w:position w:val="-24"/>
        </w:rPr>
        <w:object>
          <v:shape id="_x0000_i1110" o:spt="75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110" DrawAspect="Content" ObjectID="_1468075822" r:id="rId185">
            <o:LockedField>false</o:LockedField>
          </o:OLEObject>
        </w:object>
      </w:r>
      <w:r>
        <w:rPr>
          <w:sz w:val="24"/>
        </w:rPr>
        <w:t xml:space="preserve">    (5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ind w:firstLine="420"/>
        <w:rPr>
          <w:rFonts w:ascii="宋体"/>
          <w:szCs w:val="21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  <w:szCs w:val="21"/>
        </w:rPr>
        <w:t>设</w:t>
      </w:r>
      <w:r>
        <w:rPr>
          <w:position w:val="-10"/>
        </w:rPr>
        <w:object>
          <v:shape id="_x0000_i1111" o:spt="75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111" DrawAspect="Content" ObjectID="_1468075823" r:id="rId186">
            <o:LockedField>false</o:LockedField>
          </o:OLEObject>
        </w:object>
      </w:r>
      <w:r>
        <w:rPr>
          <w:rFonts w:hint="eastAsia"/>
        </w:rPr>
        <w:t>都是可导函数，且</w:t>
      </w:r>
      <w:r>
        <w:rPr>
          <w:position w:val="-10"/>
        </w:rPr>
        <w:object>
          <v:shape id="_x0000_i1112" o:spt="75" type="#_x0000_t75" style="height:15.75pt;width:221.2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112" DrawAspect="Content" ObjectID="_1468075824" r:id="rId187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position w:val="-10"/>
        </w:rPr>
      </w:pPr>
      <w:r>
        <w:t xml:space="preserve">  </w:t>
      </w:r>
      <w:r>
        <w:rPr>
          <w:rFonts w:hint="eastAsia"/>
        </w:rPr>
        <w:t>证明：</w:t>
      </w:r>
      <w:r>
        <w:rPr>
          <w:position w:val="-10"/>
        </w:rPr>
        <w:object>
          <v:shape id="_x0000_i1113" o:spt="75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113" DrawAspect="Content" ObjectID="_1468075825" r:id="rId188">
            <o:LockedField>false</o:LockedField>
          </o:OLEObject>
        </w:object>
      </w:r>
      <w:r>
        <w:rPr>
          <w:position w:val="-10"/>
        </w:rPr>
        <w:t xml:space="preserve">    </w:t>
      </w:r>
    </w:p>
    <w:p>
      <w:pPr>
        <w:tabs>
          <w:tab w:val="left" w:pos="7680"/>
        </w:tabs>
        <w:ind w:right="1440" w:firstLine="425"/>
      </w:pPr>
      <w:r>
        <w:rPr>
          <w:position w:val="-10"/>
        </w:rPr>
        <w:object>
          <v:shape id="_x0000_i1114" o:spt="75" type="#_x0000_t75" style="height:18pt;width:240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3" ShapeID="_x0000_i1114" DrawAspect="Content" ObjectID="_1468075826" r:id="rId189">
            <o:LockedField>false</o:LockedField>
          </o:OLEObject>
        </w:object>
      </w:r>
      <w:r>
        <w:rPr>
          <w:sz w:val="24"/>
        </w:rPr>
        <w:t xml:space="preserve"> (2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  <w:r>
        <w:tab/>
      </w:r>
    </w:p>
    <w:p>
      <w:pPr>
        <w:tabs>
          <w:tab w:val="left" w:pos="7680"/>
        </w:tabs>
        <w:ind w:right="1440" w:firstLine="425"/>
      </w:pPr>
      <w:r>
        <w:rPr>
          <w:position w:val="-10"/>
        </w:rPr>
        <w:object>
          <v:shape id="_x0000_i1115" o:spt="75" type="#_x0000_t75" style="height:18pt;width:191.2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15" DrawAspect="Content" ObjectID="_1468075827" r:id="rId191">
            <o:LockedField>false</o:LockedField>
          </o:OLEObject>
        </w:object>
      </w:r>
      <w:r>
        <w:tab/>
      </w:r>
    </w:p>
    <w:p>
      <w:pPr>
        <w:tabs>
          <w:tab w:val="left" w:pos="7680"/>
        </w:tabs>
        <w:ind w:right="1440" w:firstLine="425"/>
      </w:pPr>
      <w:r>
        <w:rPr>
          <w:position w:val="-10"/>
        </w:rPr>
        <w:object>
          <v:shape id="_x0000_i1116" o:spt="75" type="#_x0000_t75" style="height:18pt;width:275.2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3" ShapeID="_x0000_i1116" DrawAspect="Content" ObjectID="_1468075828" r:id="rId193">
            <o:LockedField>false</o:LockedField>
          </o:OLEObject>
        </w:object>
      </w:r>
      <w:r>
        <w:rPr>
          <w:sz w:val="24"/>
        </w:rPr>
        <w:t xml:space="preserve"> (3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  <w:r>
        <w:tab/>
      </w:r>
    </w:p>
    <w:p>
      <w:pPr>
        <w:tabs>
          <w:tab w:val="left" w:pos="7680"/>
        </w:tabs>
        <w:ind w:right="1440" w:firstLine="425"/>
      </w:pPr>
      <w:r>
        <w:rPr>
          <w:position w:val="-32"/>
        </w:rPr>
        <w:object>
          <v:shape id="_x0000_i1117" o:spt="75" type="#_x0000_t75" style="height:38.25pt;width:176.2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3" ShapeID="_x0000_i1117" DrawAspect="Content" ObjectID="_1468075829" r:id="rId195">
            <o:LockedField>false</o:LockedField>
          </o:OLEObject>
        </w:object>
      </w:r>
      <w:r>
        <w:rPr>
          <w:position w:val="-32"/>
        </w:rPr>
        <w:t xml:space="preserve">    </w:t>
      </w:r>
      <w:r>
        <w:rPr>
          <w:sz w:val="24"/>
        </w:rPr>
        <w:t xml:space="preserve"> (5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  <w:r>
        <w:tab/>
      </w:r>
    </w:p>
    <w:p>
      <w:pPr>
        <w:autoSpaceDE w:val="0"/>
        <w:autoSpaceDN w:val="0"/>
        <w:adjustRightInd w:val="0"/>
        <w:jc w:val="left"/>
        <w:rPr>
          <w:lang w:val="es-ES"/>
        </w:rPr>
      </w:pPr>
    </w:p>
    <w:p>
      <w:pPr>
        <w:rPr>
          <w:rFonts w:ascii="宋体" w:cs="Arial"/>
          <w:color w:val="000000"/>
          <w:szCs w:val="21"/>
        </w:rPr>
      </w:pPr>
    </w:p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49A64B"/>
    <w:multiLevelType w:val="singleLevel"/>
    <w:tmpl w:val="5A49A64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49A665"/>
    <w:multiLevelType w:val="singleLevel"/>
    <w:tmpl w:val="5A49A665"/>
    <w:lvl w:ilvl="0" w:tentative="0">
      <w:start w:val="5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643"/>
    <w:rsid w:val="00006A9B"/>
    <w:rsid w:val="00080CCE"/>
    <w:rsid w:val="000D4A81"/>
    <w:rsid w:val="00106F60"/>
    <w:rsid w:val="001A6211"/>
    <w:rsid w:val="001D00C2"/>
    <w:rsid w:val="00257DE5"/>
    <w:rsid w:val="002660E6"/>
    <w:rsid w:val="002D6815"/>
    <w:rsid w:val="003C762F"/>
    <w:rsid w:val="003F54B7"/>
    <w:rsid w:val="00403510"/>
    <w:rsid w:val="00456BB1"/>
    <w:rsid w:val="0046031F"/>
    <w:rsid w:val="004C38EC"/>
    <w:rsid w:val="004C578B"/>
    <w:rsid w:val="004F6CB6"/>
    <w:rsid w:val="00582353"/>
    <w:rsid w:val="005940BD"/>
    <w:rsid w:val="005E0656"/>
    <w:rsid w:val="005E3D9E"/>
    <w:rsid w:val="005E463F"/>
    <w:rsid w:val="0060052D"/>
    <w:rsid w:val="0062379D"/>
    <w:rsid w:val="006B0B33"/>
    <w:rsid w:val="006C253D"/>
    <w:rsid w:val="007115C1"/>
    <w:rsid w:val="00736643"/>
    <w:rsid w:val="007B15DD"/>
    <w:rsid w:val="00866F6B"/>
    <w:rsid w:val="008D450F"/>
    <w:rsid w:val="00901C32"/>
    <w:rsid w:val="00921F3E"/>
    <w:rsid w:val="009307B2"/>
    <w:rsid w:val="009757BE"/>
    <w:rsid w:val="00991FB5"/>
    <w:rsid w:val="00A43ABA"/>
    <w:rsid w:val="00AA6290"/>
    <w:rsid w:val="00AB0DEF"/>
    <w:rsid w:val="00AC558D"/>
    <w:rsid w:val="00B57945"/>
    <w:rsid w:val="00B863D2"/>
    <w:rsid w:val="00BE1B9D"/>
    <w:rsid w:val="00C06CCE"/>
    <w:rsid w:val="00C30A09"/>
    <w:rsid w:val="00C67D06"/>
    <w:rsid w:val="00C96722"/>
    <w:rsid w:val="00CB713F"/>
    <w:rsid w:val="00D01686"/>
    <w:rsid w:val="00D2051F"/>
    <w:rsid w:val="00D33B32"/>
    <w:rsid w:val="00DD31C1"/>
    <w:rsid w:val="00E378C0"/>
    <w:rsid w:val="00E57E02"/>
    <w:rsid w:val="00EB31BB"/>
    <w:rsid w:val="00F611D9"/>
    <w:rsid w:val="00F92173"/>
    <w:rsid w:val="00FC6647"/>
    <w:rsid w:val="00FE5FE1"/>
    <w:rsid w:val="00FF2AD7"/>
    <w:rsid w:val="321730F7"/>
    <w:rsid w:val="386426C0"/>
    <w:rsid w:val="5CFA3111"/>
    <w:rsid w:val="74FA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页脚 Char"/>
    <w:link w:val="3"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批注框文本 Char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image" Target="media/image3.wmf"/><Relationship Id="rId89" Type="http://schemas.openxmlformats.org/officeDocument/2006/relationships/oleObject" Target="embeddings/oleObject45.bin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fontTable" Target="fontTable.xml"/><Relationship Id="rId198" Type="http://schemas.openxmlformats.org/officeDocument/2006/relationships/numbering" Target="numbering.xml"/><Relationship Id="rId197" Type="http://schemas.openxmlformats.org/officeDocument/2006/relationships/customXml" Target="../customXml/item1.xml"/><Relationship Id="rId196" Type="http://schemas.openxmlformats.org/officeDocument/2006/relationships/image" Target="media/image88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5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oleObject" Target="embeddings/oleObject100.bin"/><Relationship Id="rId186" Type="http://schemas.openxmlformats.org/officeDocument/2006/relationships/oleObject" Target="embeddings/oleObject99.bin"/><Relationship Id="rId185" Type="http://schemas.openxmlformats.org/officeDocument/2006/relationships/oleObject" Target="embeddings/oleObject98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5.bin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8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9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84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8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6.bin"/><Relationship Id="rId142" Type="http://schemas.openxmlformats.org/officeDocument/2006/relationships/oleObject" Target="embeddings/oleObject75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9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8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3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9.bin"/><Relationship Id="rId110" Type="http://schemas.openxmlformats.org/officeDocument/2006/relationships/oleObject" Target="embeddings/oleObject58.bin"/><Relationship Id="rId11" Type="http://schemas.openxmlformats.org/officeDocument/2006/relationships/image" Target="media/image4.wmf"/><Relationship Id="rId109" Type="http://schemas.openxmlformats.org/officeDocument/2006/relationships/image" Target="media/image49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5.bin"/><Relationship Id="rId103" Type="http://schemas.openxmlformats.org/officeDocument/2006/relationships/oleObject" Target="embeddings/oleObject54.bin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706</Words>
  <Characters>4026</Characters>
  <Lines>33</Lines>
  <Paragraphs>9</Paragraphs>
  <ScaleCrop>false</ScaleCrop>
  <LinksUpToDate>false</LinksUpToDate>
  <CharactersWithSpaces>4723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2015-06-15T13:56:00Z</dcterms:created>
  <dc:creator>user</dc:creator>
  <cp:lastModifiedBy>快写情歌.</cp:lastModifiedBy>
  <dcterms:modified xsi:type="dcterms:W3CDTF">2018-01-01T03:06:57Z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