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B359C8" w14:textId="344143E0" w:rsidR="00AA4C6D" w:rsidRPr="00AA4C6D" w:rsidRDefault="00AA4C6D" w:rsidP="00AA4C6D">
      <w:pPr>
        <w:rPr>
          <w:b/>
          <w:bCs/>
        </w:rPr>
      </w:pPr>
      <w:r>
        <w:rPr>
          <w:b/>
          <w:bCs/>
        </w:rPr>
        <w:t xml:space="preserve">Результаты анализа ключевых слов на основе нейросетей </w:t>
      </w:r>
      <w:r w:rsidRPr="00AA4C6D">
        <w:t>(</w:t>
      </w:r>
      <w:r w:rsidRPr="00AA4C6D">
        <w:rPr>
          <w:lang w:val="en-US"/>
        </w:rPr>
        <w:t>DeepSeek</w:t>
      </w:r>
      <w:r w:rsidRPr="00AA4C6D">
        <w:t xml:space="preserve">, </w:t>
      </w:r>
      <w:r w:rsidRPr="00AA4C6D">
        <w:rPr>
          <w:lang w:val="en-US"/>
        </w:rPr>
        <w:t>Chat</w:t>
      </w:r>
      <w:r w:rsidRPr="00AA4C6D">
        <w:t xml:space="preserve"> </w:t>
      </w:r>
      <w:proofErr w:type="spellStart"/>
      <w:r w:rsidRPr="00AA4C6D">
        <w:rPr>
          <w:lang w:val="en-US"/>
        </w:rPr>
        <w:t>GPT</w:t>
      </w:r>
      <w:proofErr w:type="spellEnd"/>
      <w:r w:rsidRPr="00AA4C6D">
        <w:t xml:space="preserve"> </w:t>
      </w:r>
      <w:r w:rsidRPr="00AA4C6D">
        <w:rPr>
          <w:lang w:val="en-US"/>
        </w:rPr>
        <w:t>Plus</w:t>
      </w:r>
      <w:r w:rsidRPr="00AA4C6D">
        <w:t xml:space="preserve">, </w:t>
      </w:r>
      <w:r w:rsidRPr="00AA4C6D">
        <w:rPr>
          <w:lang w:val="en-US"/>
        </w:rPr>
        <w:t>Mistral</w:t>
      </w:r>
      <w:r w:rsidRPr="00AA4C6D">
        <w:t xml:space="preserve"> </w:t>
      </w:r>
      <w:r w:rsidRPr="00AA4C6D">
        <w:rPr>
          <w:lang w:val="en-US"/>
        </w:rPr>
        <w:t>AI</w:t>
      </w:r>
      <w:r w:rsidRPr="00AA4C6D">
        <w:t xml:space="preserve">, </w:t>
      </w:r>
      <w:r w:rsidRPr="00AA4C6D">
        <w:rPr>
          <w:lang w:val="en-US"/>
        </w:rPr>
        <w:t>Grok</w:t>
      </w:r>
      <w:r w:rsidRPr="00AA4C6D">
        <w:t>)</w:t>
      </w:r>
    </w:p>
    <w:p w14:paraId="3FEC9AC9" w14:textId="4E504139" w:rsidR="00AA4C6D" w:rsidRPr="00AA4C6D" w:rsidRDefault="00AA4C6D" w:rsidP="00AA4C6D">
      <w:pPr>
        <w:rPr>
          <w:b/>
          <w:bCs/>
        </w:rPr>
      </w:pPr>
      <w:r>
        <w:rPr>
          <w:b/>
          <w:bCs/>
        </w:rPr>
        <w:t>Н</w:t>
      </w:r>
      <w:r w:rsidRPr="00AA4C6D">
        <w:rPr>
          <w:b/>
          <w:bCs/>
        </w:rPr>
        <w:t>ейросетями чаще всего предлагаются следующие теги:</w:t>
      </w:r>
    </w:p>
    <w:p w14:paraId="72FAE23D" w14:textId="77777777" w:rsidR="00AA4C6D" w:rsidRPr="00AA4C6D" w:rsidRDefault="00AA4C6D" w:rsidP="00AA4C6D">
      <w:pPr>
        <w:numPr>
          <w:ilvl w:val="0"/>
          <w:numId w:val="10"/>
        </w:numPr>
        <w:spacing w:after="0"/>
      </w:pPr>
      <w:r w:rsidRPr="00AA4C6D">
        <w:t>Экономический рост / деловой цикл</w:t>
      </w:r>
    </w:p>
    <w:p w14:paraId="1DC63A78" w14:textId="77777777" w:rsidR="00AA4C6D" w:rsidRPr="00AA4C6D" w:rsidRDefault="00AA4C6D" w:rsidP="00AA4C6D">
      <w:pPr>
        <w:numPr>
          <w:ilvl w:val="0"/>
          <w:numId w:val="10"/>
        </w:numPr>
        <w:spacing w:after="0"/>
      </w:pPr>
      <w:r w:rsidRPr="00AA4C6D">
        <w:t>Рынок труда</w:t>
      </w:r>
    </w:p>
    <w:p w14:paraId="58BDCE41" w14:textId="77777777" w:rsidR="00AA4C6D" w:rsidRPr="00AA4C6D" w:rsidRDefault="00AA4C6D" w:rsidP="00AA4C6D">
      <w:pPr>
        <w:numPr>
          <w:ilvl w:val="0"/>
          <w:numId w:val="10"/>
        </w:numPr>
        <w:spacing w:after="0"/>
      </w:pPr>
      <w:r w:rsidRPr="00AA4C6D">
        <w:t>Налогово-бюджетная политика</w:t>
      </w:r>
    </w:p>
    <w:p w14:paraId="049E8A74" w14:textId="77777777" w:rsidR="00AA4C6D" w:rsidRPr="00AA4C6D" w:rsidRDefault="00AA4C6D" w:rsidP="00AA4C6D">
      <w:pPr>
        <w:numPr>
          <w:ilvl w:val="0"/>
          <w:numId w:val="10"/>
        </w:numPr>
        <w:spacing w:after="0"/>
      </w:pPr>
      <w:r w:rsidRPr="00AA4C6D">
        <w:t>Банковский сектор</w:t>
      </w:r>
    </w:p>
    <w:p w14:paraId="51323AC3" w14:textId="77777777" w:rsidR="00AA4C6D" w:rsidRPr="00AA4C6D" w:rsidRDefault="00AA4C6D" w:rsidP="00AA4C6D">
      <w:pPr>
        <w:numPr>
          <w:ilvl w:val="0"/>
          <w:numId w:val="10"/>
        </w:numPr>
        <w:spacing w:after="0"/>
      </w:pPr>
      <w:r w:rsidRPr="00AA4C6D">
        <w:t>Кредитование</w:t>
      </w:r>
    </w:p>
    <w:p w14:paraId="0F0534A4" w14:textId="77777777" w:rsidR="00AA4C6D" w:rsidRPr="00AA4C6D" w:rsidRDefault="00AA4C6D" w:rsidP="00AA4C6D">
      <w:pPr>
        <w:numPr>
          <w:ilvl w:val="0"/>
          <w:numId w:val="10"/>
        </w:numPr>
        <w:spacing w:after="0"/>
      </w:pPr>
      <w:r w:rsidRPr="00AA4C6D">
        <w:t>Региональный анализ</w:t>
      </w:r>
    </w:p>
    <w:p w14:paraId="55C13D56" w14:textId="77777777" w:rsidR="00AA4C6D" w:rsidRPr="00AA4C6D" w:rsidRDefault="00AA4C6D" w:rsidP="00AA4C6D">
      <w:pPr>
        <w:numPr>
          <w:ilvl w:val="0"/>
          <w:numId w:val="10"/>
        </w:numPr>
        <w:spacing w:after="0"/>
      </w:pPr>
      <w:r w:rsidRPr="00AA4C6D">
        <w:t>Устойчивое развитие</w:t>
      </w:r>
    </w:p>
    <w:p w14:paraId="715AEA33" w14:textId="77777777" w:rsidR="00AA4C6D" w:rsidRPr="00AA4C6D" w:rsidRDefault="00AA4C6D" w:rsidP="00AA4C6D">
      <w:pPr>
        <w:numPr>
          <w:ilvl w:val="0"/>
          <w:numId w:val="10"/>
        </w:numPr>
        <w:spacing w:after="0"/>
      </w:pPr>
      <w:r w:rsidRPr="00AA4C6D">
        <w:t>Анализ данных и машинное обучение</w:t>
      </w:r>
    </w:p>
    <w:p w14:paraId="47D79E30" w14:textId="77777777" w:rsidR="00AA4C6D" w:rsidRPr="00AA4C6D" w:rsidRDefault="00AA4C6D" w:rsidP="00AA4C6D">
      <w:pPr>
        <w:numPr>
          <w:ilvl w:val="0"/>
          <w:numId w:val="10"/>
        </w:numPr>
        <w:spacing w:after="0"/>
      </w:pPr>
      <w:r w:rsidRPr="00AA4C6D">
        <w:t>Инфляционные ожидания</w:t>
      </w:r>
    </w:p>
    <w:p w14:paraId="35DC746D" w14:textId="77777777" w:rsidR="00AA4C6D" w:rsidRPr="00AA4C6D" w:rsidRDefault="00AA4C6D" w:rsidP="00AA4C6D">
      <w:pPr>
        <w:numPr>
          <w:ilvl w:val="0"/>
          <w:numId w:val="10"/>
        </w:numPr>
        <w:spacing w:after="0"/>
      </w:pPr>
      <w:r w:rsidRPr="00AA4C6D">
        <w:t>Разрыв выпуска</w:t>
      </w:r>
    </w:p>
    <w:p w14:paraId="656B3D08" w14:textId="77777777" w:rsidR="00AA4C6D" w:rsidRPr="00AA4C6D" w:rsidRDefault="00AA4C6D" w:rsidP="00AA4C6D">
      <w:pPr>
        <w:numPr>
          <w:ilvl w:val="0"/>
          <w:numId w:val="10"/>
        </w:numPr>
        <w:spacing w:after="0"/>
      </w:pPr>
      <w:r w:rsidRPr="00AA4C6D">
        <w:t>ВВП</w:t>
      </w:r>
    </w:p>
    <w:p w14:paraId="5E114807" w14:textId="77777777" w:rsidR="00AA4C6D" w:rsidRPr="00AA4C6D" w:rsidRDefault="00AA4C6D" w:rsidP="00AA4C6D">
      <w:pPr>
        <w:rPr>
          <w:b/>
          <w:bCs/>
        </w:rPr>
      </w:pPr>
    </w:p>
    <w:p w14:paraId="58051280" w14:textId="77777777" w:rsidR="00AA4C6D" w:rsidRPr="00AA4C6D" w:rsidRDefault="00AA4C6D" w:rsidP="00AA4C6D">
      <w:pPr>
        <w:rPr>
          <w:b/>
          <w:bCs/>
        </w:rPr>
      </w:pPr>
      <w:r w:rsidRPr="00AA4C6D">
        <w:rPr>
          <w:b/>
          <w:bCs/>
        </w:rPr>
        <w:t>Что показалось релевантным (помимо тех тегов, что выше):</w:t>
      </w:r>
    </w:p>
    <w:p w14:paraId="55A3B029" w14:textId="77777777" w:rsidR="00AA4C6D" w:rsidRPr="00AA4C6D" w:rsidRDefault="00AA4C6D" w:rsidP="00AA4C6D">
      <w:pPr>
        <w:numPr>
          <w:ilvl w:val="0"/>
          <w:numId w:val="11"/>
        </w:numPr>
        <w:spacing w:after="0"/>
      </w:pPr>
      <w:r w:rsidRPr="00AA4C6D">
        <w:t>Платежная система</w:t>
      </w:r>
    </w:p>
    <w:p w14:paraId="03A9F1CF" w14:textId="77777777" w:rsidR="00AA4C6D" w:rsidRPr="00AA4C6D" w:rsidRDefault="00AA4C6D" w:rsidP="00AA4C6D">
      <w:pPr>
        <w:numPr>
          <w:ilvl w:val="0"/>
          <w:numId w:val="11"/>
        </w:numPr>
        <w:spacing w:after="0"/>
      </w:pPr>
      <w:r w:rsidRPr="00AA4C6D">
        <w:t>Мировая экономика</w:t>
      </w:r>
    </w:p>
    <w:p w14:paraId="29AE4EAB" w14:textId="77777777" w:rsidR="00AA4C6D" w:rsidRPr="00AA4C6D" w:rsidRDefault="00AA4C6D" w:rsidP="00AA4C6D">
      <w:pPr>
        <w:numPr>
          <w:ilvl w:val="0"/>
          <w:numId w:val="11"/>
        </w:numPr>
        <w:spacing w:after="0"/>
      </w:pPr>
      <w:r w:rsidRPr="00AA4C6D">
        <w:t>Поведение домохозяйств / Домохозяйства</w:t>
      </w:r>
    </w:p>
    <w:p w14:paraId="1F0CC001" w14:textId="77777777" w:rsidR="00AA4C6D" w:rsidRPr="00AA4C6D" w:rsidRDefault="00AA4C6D" w:rsidP="00AA4C6D">
      <w:pPr>
        <w:numPr>
          <w:ilvl w:val="0"/>
          <w:numId w:val="11"/>
        </w:numPr>
        <w:spacing w:after="0"/>
      </w:pPr>
      <w:r w:rsidRPr="00AA4C6D">
        <w:t>Цифровизация</w:t>
      </w:r>
    </w:p>
    <w:p w14:paraId="472E9D96" w14:textId="77777777" w:rsidR="00AA4C6D" w:rsidRPr="00AA4C6D" w:rsidRDefault="00AA4C6D" w:rsidP="00AA4C6D">
      <w:pPr>
        <w:numPr>
          <w:ilvl w:val="0"/>
          <w:numId w:val="11"/>
        </w:numPr>
        <w:spacing w:after="0"/>
      </w:pPr>
      <w:r w:rsidRPr="00AA4C6D">
        <w:t xml:space="preserve">Данные и анализ данных (гранулярные данные, текстовый анализ, машинное обучение, </w:t>
      </w:r>
      <w:proofErr w:type="spellStart"/>
      <w:r w:rsidRPr="00AA4C6D">
        <w:t>микроданные</w:t>
      </w:r>
      <w:proofErr w:type="spellEnd"/>
      <w:r w:rsidRPr="00AA4C6D">
        <w:t>)</w:t>
      </w:r>
    </w:p>
    <w:p w14:paraId="6260584F" w14:textId="77777777" w:rsidR="00AA4C6D" w:rsidRPr="00AA4C6D" w:rsidRDefault="00AA4C6D" w:rsidP="00AA4C6D">
      <w:pPr>
        <w:numPr>
          <w:ilvl w:val="0"/>
          <w:numId w:val="11"/>
        </w:numPr>
        <w:spacing w:after="0"/>
      </w:pPr>
      <w:r w:rsidRPr="00AA4C6D">
        <w:t xml:space="preserve">Сырьевые товары (встречается в некоторых статьях, где затрагиваются цены на нефть, экспорт сырья и </w:t>
      </w:r>
      <w:proofErr w:type="gramStart"/>
      <w:r w:rsidRPr="00AA4C6D">
        <w:t>т.д.</w:t>
      </w:r>
      <w:proofErr w:type="gramEnd"/>
      <w:r w:rsidRPr="00AA4C6D">
        <w:t>)</w:t>
      </w:r>
    </w:p>
    <w:p w14:paraId="17B06561" w14:textId="77777777" w:rsidR="00AA4C6D" w:rsidRPr="00AA4C6D" w:rsidRDefault="00AA4C6D" w:rsidP="00AA4C6D">
      <w:pPr>
        <w:rPr>
          <w:b/>
          <w:bCs/>
        </w:rPr>
      </w:pPr>
    </w:p>
    <w:p w14:paraId="684CDFCD" w14:textId="77777777" w:rsidR="00AA4C6D" w:rsidRPr="00CD715C" w:rsidRDefault="00AA4C6D" w:rsidP="0043781C">
      <w:pPr>
        <w:jc w:val="center"/>
        <w:rPr>
          <w:b/>
          <w:bCs/>
          <w:sz w:val="32"/>
          <w:szCs w:val="32"/>
        </w:rPr>
      </w:pPr>
      <w:r w:rsidRPr="00CD715C">
        <w:rPr>
          <w:b/>
          <w:bCs/>
          <w:sz w:val="32"/>
          <w:szCs w:val="32"/>
        </w:rPr>
        <w:br w:type="page"/>
      </w:r>
    </w:p>
    <w:p w14:paraId="4CDD80AF" w14:textId="5DD5A5F7" w:rsidR="002C3E1F" w:rsidRPr="00AA4C6D" w:rsidRDefault="00036338" w:rsidP="0043781C">
      <w:pPr>
        <w:jc w:val="center"/>
        <w:rPr>
          <w:b/>
          <w:bCs/>
          <w:sz w:val="32"/>
          <w:szCs w:val="32"/>
        </w:rPr>
      </w:pPr>
      <w:r w:rsidRPr="0043781C">
        <w:rPr>
          <w:b/>
          <w:bCs/>
          <w:sz w:val="32"/>
          <w:szCs w:val="32"/>
          <w:lang w:val="en-US"/>
        </w:rPr>
        <w:lastRenderedPageBreak/>
        <w:t>DeepSeek</w:t>
      </w:r>
      <w:r w:rsidRPr="00AA4C6D">
        <w:rPr>
          <w:b/>
          <w:bCs/>
          <w:sz w:val="32"/>
          <w:szCs w:val="32"/>
        </w:rPr>
        <w:t>:</w:t>
      </w:r>
    </w:p>
    <w:p w14:paraId="0CD7A01E" w14:textId="77777777" w:rsidR="00036338" w:rsidRPr="00036338" w:rsidRDefault="00036338" w:rsidP="00036338">
      <w:r w:rsidRPr="00036338">
        <w:t>Отлично, спасибо за данные! Я обработал таблицу. Учтено, что статьи с «Нет ключевых слов» пропущены.</w:t>
      </w:r>
    </w:p>
    <w:p w14:paraId="47266136" w14:textId="77777777" w:rsidR="00036338" w:rsidRPr="00036338" w:rsidRDefault="00036338" w:rsidP="00036338">
      <w:r w:rsidRPr="00036338">
        <w:t>Проведен частотный анализ и смысловая группировка ключевых слов. Ниже представлены результаты и обоснованный список из 13 тегов-кандидатов, которые логично дополняют уже утвержденные 7 тегов.</w:t>
      </w:r>
    </w:p>
    <w:p w14:paraId="266C24F1" w14:textId="77777777" w:rsidR="00036338" w:rsidRPr="00036338" w:rsidRDefault="00036338" w:rsidP="00036338">
      <w:pPr>
        <w:rPr>
          <w:b/>
          <w:bCs/>
        </w:rPr>
      </w:pPr>
      <w:r w:rsidRPr="00036338">
        <w:rPr>
          <w:b/>
          <w:bCs/>
        </w:rPr>
        <w:t>1. Топ-20 самых частых ключевых слов (после группировки синонимов)</w:t>
      </w:r>
    </w:p>
    <w:p w14:paraId="1DD2009A" w14:textId="77777777" w:rsidR="00036338" w:rsidRPr="00036338" w:rsidRDefault="00036338" w:rsidP="00036338">
      <w:r w:rsidRPr="00036338">
        <w:t>Это наглядно показывает, какие темы преобладают в исследованиях.</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746"/>
        <w:gridCol w:w="5275"/>
        <w:gridCol w:w="1324"/>
      </w:tblGrid>
      <w:tr w:rsidR="00036338" w:rsidRPr="00036338" w14:paraId="3F6BB234" w14:textId="77777777" w:rsidTr="00036338">
        <w:trPr>
          <w:tblHeader/>
        </w:trPr>
        <w:tc>
          <w:tcPr>
            <w:tcW w:w="0" w:type="auto"/>
            <w:tcMar>
              <w:top w:w="150" w:type="dxa"/>
              <w:left w:w="0" w:type="dxa"/>
              <w:bottom w:w="150" w:type="dxa"/>
              <w:right w:w="240" w:type="dxa"/>
            </w:tcMar>
            <w:vAlign w:val="center"/>
            <w:hideMark/>
          </w:tcPr>
          <w:p w14:paraId="1C6DDFA0" w14:textId="77777777" w:rsidR="00036338" w:rsidRPr="00036338" w:rsidRDefault="00036338" w:rsidP="00036338">
            <w:pPr>
              <w:spacing w:after="0" w:line="240" w:lineRule="auto"/>
            </w:pPr>
            <w:r w:rsidRPr="00036338">
              <w:t>Ключевое слово / Группа слов</w:t>
            </w:r>
          </w:p>
        </w:tc>
        <w:tc>
          <w:tcPr>
            <w:tcW w:w="0" w:type="auto"/>
            <w:tcMar>
              <w:top w:w="150" w:type="dxa"/>
              <w:left w:w="240" w:type="dxa"/>
              <w:bottom w:w="150" w:type="dxa"/>
              <w:right w:w="240" w:type="dxa"/>
            </w:tcMar>
            <w:vAlign w:val="center"/>
            <w:hideMark/>
          </w:tcPr>
          <w:p w14:paraId="3E28C222" w14:textId="77777777" w:rsidR="00036338" w:rsidRPr="00036338" w:rsidRDefault="00036338" w:rsidP="00036338">
            <w:pPr>
              <w:spacing w:after="0" w:line="240" w:lineRule="auto"/>
            </w:pPr>
            <w:r w:rsidRPr="00036338">
              <w:t>Примеры из таблицы</w:t>
            </w:r>
          </w:p>
        </w:tc>
        <w:tc>
          <w:tcPr>
            <w:tcW w:w="0" w:type="auto"/>
            <w:tcMar>
              <w:top w:w="150" w:type="dxa"/>
              <w:left w:w="240" w:type="dxa"/>
              <w:bottom w:w="150" w:type="dxa"/>
              <w:right w:w="240" w:type="dxa"/>
            </w:tcMar>
            <w:vAlign w:val="center"/>
            <w:hideMark/>
          </w:tcPr>
          <w:p w14:paraId="3CAC775B" w14:textId="77777777" w:rsidR="00036338" w:rsidRPr="00036338" w:rsidRDefault="00036338" w:rsidP="00036338">
            <w:pPr>
              <w:spacing w:after="0" w:line="240" w:lineRule="auto"/>
            </w:pPr>
            <w:r w:rsidRPr="00036338">
              <w:t>Частота</w:t>
            </w:r>
          </w:p>
        </w:tc>
      </w:tr>
      <w:tr w:rsidR="00036338" w:rsidRPr="00036338" w14:paraId="46430B6D" w14:textId="77777777" w:rsidTr="00036338">
        <w:tc>
          <w:tcPr>
            <w:tcW w:w="0" w:type="auto"/>
            <w:tcMar>
              <w:top w:w="150" w:type="dxa"/>
              <w:left w:w="0" w:type="dxa"/>
              <w:bottom w:w="150" w:type="dxa"/>
              <w:right w:w="240" w:type="dxa"/>
            </w:tcMar>
            <w:vAlign w:val="center"/>
            <w:hideMark/>
          </w:tcPr>
          <w:p w14:paraId="21A04E0F" w14:textId="4D0695D6" w:rsidR="00036338" w:rsidRPr="00036338" w:rsidRDefault="00036338" w:rsidP="00036338">
            <w:pPr>
              <w:spacing w:after="0" w:line="240" w:lineRule="auto"/>
              <w:rPr>
                <w:b/>
                <w:bCs/>
              </w:rPr>
            </w:pPr>
            <w:r w:rsidRPr="0043781C">
              <w:rPr>
                <w:b/>
                <w:bCs/>
              </w:rPr>
              <w:t>Эконометрика и моделирование</w:t>
            </w:r>
          </w:p>
        </w:tc>
        <w:tc>
          <w:tcPr>
            <w:tcW w:w="0" w:type="auto"/>
            <w:tcMar>
              <w:top w:w="150" w:type="dxa"/>
              <w:left w:w="240" w:type="dxa"/>
              <w:bottom w:w="150" w:type="dxa"/>
              <w:right w:w="240" w:type="dxa"/>
            </w:tcMar>
            <w:vAlign w:val="center"/>
            <w:hideMark/>
          </w:tcPr>
          <w:p w14:paraId="1DDF4EC6" w14:textId="77777777" w:rsidR="00036338" w:rsidRPr="00036338" w:rsidRDefault="00036338" w:rsidP="00036338">
            <w:pPr>
              <w:spacing w:after="0" w:line="240" w:lineRule="auto"/>
            </w:pPr>
            <w:proofErr w:type="spellStart"/>
            <w:r w:rsidRPr="00036338">
              <w:t>DSGE</w:t>
            </w:r>
            <w:proofErr w:type="spellEnd"/>
            <w:r w:rsidRPr="00036338">
              <w:t xml:space="preserve">, </w:t>
            </w:r>
            <w:proofErr w:type="spellStart"/>
            <w:r w:rsidRPr="00036338">
              <w:t>BVAR</w:t>
            </w:r>
            <w:proofErr w:type="spellEnd"/>
            <w:r w:rsidRPr="00036338">
              <w:t xml:space="preserve">, </w:t>
            </w:r>
            <w:proofErr w:type="spellStart"/>
            <w:r w:rsidRPr="00036338">
              <w:t>SVAR</w:t>
            </w:r>
            <w:proofErr w:type="spellEnd"/>
            <w:r w:rsidRPr="00036338">
              <w:t xml:space="preserve">, </w:t>
            </w:r>
            <w:proofErr w:type="spellStart"/>
            <w:r w:rsidRPr="00036338">
              <w:t>VAR</w:t>
            </w:r>
            <w:proofErr w:type="spellEnd"/>
            <w:r w:rsidRPr="00036338">
              <w:t>, факторные модели, регрессия, эконометрическое моделирование</w:t>
            </w:r>
          </w:p>
        </w:tc>
        <w:tc>
          <w:tcPr>
            <w:tcW w:w="0" w:type="auto"/>
            <w:tcMar>
              <w:top w:w="150" w:type="dxa"/>
              <w:left w:w="240" w:type="dxa"/>
              <w:bottom w:w="150" w:type="dxa"/>
              <w:right w:w="240" w:type="dxa"/>
            </w:tcMar>
            <w:vAlign w:val="center"/>
            <w:hideMark/>
          </w:tcPr>
          <w:p w14:paraId="1ADDB3AF" w14:textId="77777777" w:rsidR="00036338" w:rsidRPr="00036338" w:rsidRDefault="00036338" w:rsidP="00036338">
            <w:pPr>
              <w:spacing w:after="0" w:line="240" w:lineRule="auto"/>
            </w:pPr>
            <w:r w:rsidRPr="00036338">
              <w:t>35</w:t>
            </w:r>
          </w:p>
        </w:tc>
      </w:tr>
      <w:tr w:rsidR="00036338" w:rsidRPr="00036338" w14:paraId="41554370" w14:textId="77777777" w:rsidTr="00036338">
        <w:tc>
          <w:tcPr>
            <w:tcW w:w="0" w:type="auto"/>
            <w:tcMar>
              <w:top w:w="150" w:type="dxa"/>
              <w:left w:w="0" w:type="dxa"/>
              <w:bottom w:w="150" w:type="dxa"/>
              <w:right w:w="240" w:type="dxa"/>
            </w:tcMar>
            <w:vAlign w:val="center"/>
            <w:hideMark/>
          </w:tcPr>
          <w:p w14:paraId="151A400C" w14:textId="0F4B2454" w:rsidR="00036338" w:rsidRPr="00036338" w:rsidRDefault="00036338" w:rsidP="00036338">
            <w:pPr>
              <w:spacing w:after="0" w:line="240" w:lineRule="auto"/>
            </w:pPr>
            <w:r w:rsidRPr="00036338">
              <w:rPr>
                <w:b/>
                <w:bCs/>
              </w:rPr>
              <w:t>Российская экономика</w:t>
            </w:r>
          </w:p>
        </w:tc>
        <w:tc>
          <w:tcPr>
            <w:tcW w:w="0" w:type="auto"/>
            <w:tcMar>
              <w:top w:w="150" w:type="dxa"/>
              <w:left w:w="240" w:type="dxa"/>
              <w:bottom w:w="150" w:type="dxa"/>
              <w:right w:w="240" w:type="dxa"/>
            </w:tcMar>
            <w:vAlign w:val="center"/>
            <w:hideMark/>
          </w:tcPr>
          <w:p w14:paraId="2B17D1F8" w14:textId="77777777" w:rsidR="00036338" w:rsidRPr="00036338" w:rsidRDefault="00036338" w:rsidP="00036338">
            <w:pPr>
              <w:spacing w:after="0" w:line="240" w:lineRule="auto"/>
            </w:pPr>
            <w:r w:rsidRPr="00036338">
              <w:t>Россия, российская экономика, российские банки</w:t>
            </w:r>
          </w:p>
        </w:tc>
        <w:tc>
          <w:tcPr>
            <w:tcW w:w="0" w:type="auto"/>
            <w:tcMar>
              <w:top w:w="150" w:type="dxa"/>
              <w:left w:w="240" w:type="dxa"/>
              <w:bottom w:w="150" w:type="dxa"/>
              <w:right w:w="240" w:type="dxa"/>
            </w:tcMar>
            <w:vAlign w:val="center"/>
            <w:hideMark/>
          </w:tcPr>
          <w:p w14:paraId="4BDEE71E" w14:textId="77777777" w:rsidR="00036338" w:rsidRPr="00036338" w:rsidRDefault="00036338" w:rsidP="00036338">
            <w:pPr>
              <w:spacing w:after="0" w:line="240" w:lineRule="auto"/>
            </w:pPr>
            <w:r w:rsidRPr="00036338">
              <w:t>30</w:t>
            </w:r>
          </w:p>
        </w:tc>
      </w:tr>
      <w:tr w:rsidR="00036338" w:rsidRPr="00036338" w14:paraId="38D12965" w14:textId="77777777" w:rsidTr="00036338">
        <w:tc>
          <w:tcPr>
            <w:tcW w:w="0" w:type="auto"/>
            <w:tcMar>
              <w:top w:w="150" w:type="dxa"/>
              <w:left w:w="0" w:type="dxa"/>
              <w:bottom w:w="150" w:type="dxa"/>
              <w:right w:w="240" w:type="dxa"/>
            </w:tcMar>
            <w:vAlign w:val="center"/>
            <w:hideMark/>
          </w:tcPr>
          <w:p w14:paraId="7F08FBD9" w14:textId="77777777" w:rsidR="00036338" w:rsidRPr="00036338" w:rsidRDefault="00036338" w:rsidP="00036338">
            <w:pPr>
              <w:spacing w:after="0" w:line="240" w:lineRule="auto"/>
            </w:pPr>
            <w:r w:rsidRPr="00036338">
              <w:rPr>
                <w:b/>
                <w:bCs/>
              </w:rPr>
              <w:t>Региональный анализ</w:t>
            </w:r>
          </w:p>
        </w:tc>
        <w:tc>
          <w:tcPr>
            <w:tcW w:w="0" w:type="auto"/>
            <w:tcMar>
              <w:top w:w="150" w:type="dxa"/>
              <w:left w:w="240" w:type="dxa"/>
              <w:bottom w:w="150" w:type="dxa"/>
              <w:right w:w="240" w:type="dxa"/>
            </w:tcMar>
            <w:vAlign w:val="center"/>
            <w:hideMark/>
          </w:tcPr>
          <w:p w14:paraId="16B29DB5" w14:textId="77777777" w:rsidR="00036338" w:rsidRPr="00036338" w:rsidRDefault="00036338" w:rsidP="00036338">
            <w:pPr>
              <w:spacing w:after="0" w:line="240" w:lineRule="auto"/>
            </w:pPr>
            <w:r w:rsidRPr="00036338">
              <w:t>регионы России, валовой региональный продукт, региональная неоднородность, федеральные округа</w:t>
            </w:r>
          </w:p>
        </w:tc>
        <w:tc>
          <w:tcPr>
            <w:tcW w:w="0" w:type="auto"/>
            <w:tcMar>
              <w:top w:w="150" w:type="dxa"/>
              <w:left w:w="240" w:type="dxa"/>
              <w:bottom w:w="150" w:type="dxa"/>
              <w:right w:w="240" w:type="dxa"/>
            </w:tcMar>
            <w:vAlign w:val="center"/>
            <w:hideMark/>
          </w:tcPr>
          <w:p w14:paraId="5D58F58E" w14:textId="77777777" w:rsidR="00036338" w:rsidRPr="00036338" w:rsidRDefault="00036338" w:rsidP="00036338">
            <w:pPr>
              <w:spacing w:after="0" w:line="240" w:lineRule="auto"/>
            </w:pPr>
            <w:r w:rsidRPr="00036338">
              <w:t>25</w:t>
            </w:r>
          </w:p>
        </w:tc>
      </w:tr>
      <w:tr w:rsidR="00036338" w:rsidRPr="00036338" w14:paraId="4C798201" w14:textId="77777777" w:rsidTr="00036338">
        <w:tc>
          <w:tcPr>
            <w:tcW w:w="0" w:type="auto"/>
            <w:tcMar>
              <w:top w:w="150" w:type="dxa"/>
              <w:left w:w="0" w:type="dxa"/>
              <w:bottom w:w="150" w:type="dxa"/>
              <w:right w:w="240" w:type="dxa"/>
            </w:tcMar>
            <w:vAlign w:val="center"/>
            <w:hideMark/>
          </w:tcPr>
          <w:p w14:paraId="4B2DD53E" w14:textId="0AF134C7" w:rsidR="00036338" w:rsidRPr="00036338" w:rsidRDefault="00036338" w:rsidP="00036338">
            <w:pPr>
              <w:spacing w:after="0" w:line="240" w:lineRule="auto"/>
            </w:pPr>
            <w:r w:rsidRPr="00036338">
              <w:rPr>
                <w:b/>
                <w:bCs/>
              </w:rPr>
              <w:t xml:space="preserve">Банки </w:t>
            </w:r>
            <w:r>
              <w:rPr>
                <w:b/>
                <w:bCs/>
              </w:rPr>
              <w:t>и</w:t>
            </w:r>
            <w:r w:rsidRPr="00036338">
              <w:rPr>
                <w:b/>
                <w:bCs/>
              </w:rPr>
              <w:t xml:space="preserve"> банковский сектор</w:t>
            </w:r>
          </w:p>
        </w:tc>
        <w:tc>
          <w:tcPr>
            <w:tcW w:w="0" w:type="auto"/>
            <w:tcMar>
              <w:top w:w="150" w:type="dxa"/>
              <w:left w:w="240" w:type="dxa"/>
              <w:bottom w:w="150" w:type="dxa"/>
              <w:right w:w="240" w:type="dxa"/>
            </w:tcMar>
            <w:vAlign w:val="center"/>
            <w:hideMark/>
          </w:tcPr>
          <w:p w14:paraId="385A854A" w14:textId="77777777" w:rsidR="00036338" w:rsidRPr="00036338" w:rsidRDefault="00036338" w:rsidP="00036338">
            <w:pPr>
              <w:spacing w:after="0" w:line="240" w:lineRule="auto"/>
            </w:pPr>
            <w:r w:rsidRPr="00036338">
              <w:t>банки, банковский сектор, банковские ставки, кредитный реестр</w:t>
            </w:r>
          </w:p>
        </w:tc>
        <w:tc>
          <w:tcPr>
            <w:tcW w:w="0" w:type="auto"/>
            <w:tcMar>
              <w:top w:w="150" w:type="dxa"/>
              <w:left w:w="240" w:type="dxa"/>
              <w:bottom w:w="150" w:type="dxa"/>
              <w:right w:w="240" w:type="dxa"/>
            </w:tcMar>
            <w:vAlign w:val="center"/>
            <w:hideMark/>
          </w:tcPr>
          <w:p w14:paraId="03B83297" w14:textId="77777777" w:rsidR="00036338" w:rsidRPr="00036338" w:rsidRDefault="00036338" w:rsidP="00036338">
            <w:pPr>
              <w:spacing w:after="0" w:line="240" w:lineRule="auto"/>
            </w:pPr>
            <w:r w:rsidRPr="00036338">
              <w:t>24</w:t>
            </w:r>
          </w:p>
        </w:tc>
      </w:tr>
      <w:tr w:rsidR="00036338" w:rsidRPr="00036338" w14:paraId="23479DEB" w14:textId="77777777" w:rsidTr="00036338">
        <w:tc>
          <w:tcPr>
            <w:tcW w:w="0" w:type="auto"/>
            <w:tcMar>
              <w:top w:w="150" w:type="dxa"/>
              <w:left w:w="0" w:type="dxa"/>
              <w:bottom w:w="150" w:type="dxa"/>
              <w:right w:w="240" w:type="dxa"/>
            </w:tcMar>
            <w:vAlign w:val="center"/>
            <w:hideMark/>
          </w:tcPr>
          <w:p w14:paraId="6C7D2E36" w14:textId="4472D872" w:rsidR="00036338" w:rsidRPr="00036338" w:rsidRDefault="00036338" w:rsidP="00036338">
            <w:pPr>
              <w:spacing w:after="0" w:line="240" w:lineRule="auto"/>
            </w:pPr>
            <w:r>
              <w:rPr>
                <w:b/>
                <w:bCs/>
              </w:rPr>
              <w:t>Налогово-бюджетная</w:t>
            </w:r>
            <w:r w:rsidRPr="00036338">
              <w:rPr>
                <w:b/>
                <w:bCs/>
              </w:rPr>
              <w:t xml:space="preserve"> политика</w:t>
            </w:r>
          </w:p>
        </w:tc>
        <w:tc>
          <w:tcPr>
            <w:tcW w:w="0" w:type="auto"/>
            <w:tcMar>
              <w:top w:w="150" w:type="dxa"/>
              <w:left w:w="240" w:type="dxa"/>
              <w:bottom w:w="150" w:type="dxa"/>
              <w:right w:w="240" w:type="dxa"/>
            </w:tcMar>
            <w:vAlign w:val="center"/>
            <w:hideMark/>
          </w:tcPr>
          <w:p w14:paraId="1962C342" w14:textId="77777777" w:rsidR="00036338" w:rsidRPr="00036338" w:rsidRDefault="00036338" w:rsidP="00036338">
            <w:pPr>
              <w:spacing w:after="0" w:line="240" w:lineRule="auto"/>
            </w:pPr>
            <w:r w:rsidRPr="00036338">
              <w:t>бюджетное правило, фискальные мультипликаторы, бюджетный импульс, государственные финансы</w:t>
            </w:r>
          </w:p>
        </w:tc>
        <w:tc>
          <w:tcPr>
            <w:tcW w:w="0" w:type="auto"/>
            <w:tcMar>
              <w:top w:w="150" w:type="dxa"/>
              <w:left w:w="240" w:type="dxa"/>
              <w:bottom w:w="150" w:type="dxa"/>
              <w:right w:w="240" w:type="dxa"/>
            </w:tcMar>
            <w:vAlign w:val="center"/>
            <w:hideMark/>
          </w:tcPr>
          <w:p w14:paraId="7CE97558" w14:textId="77777777" w:rsidR="00036338" w:rsidRPr="00036338" w:rsidRDefault="00036338" w:rsidP="00036338">
            <w:pPr>
              <w:spacing w:after="0" w:line="240" w:lineRule="auto"/>
            </w:pPr>
            <w:r w:rsidRPr="00036338">
              <w:t>18</w:t>
            </w:r>
          </w:p>
        </w:tc>
      </w:tr>
      <w:tr w:rsidR="00036338" w:rsidRPr="00036338" w14:paraId="00C51233" w14:textId="77777777" w:rsidTr="00036338">
        <w:tc>
          <w:tcPr>
            <w:tcW w:w="0" w:type="auto"/>
            <w:tcMar>
              <w:top w:w="150" w:type="dxa"/>
              <w:left w:w="0" w:type="dxa"/>
              <w:bottom w:w="150" w:type="dxa"/>
              <w:right w:w="240" w:type="dxa"/>
            </w:tcMar>
            <w:vAlign w:val="center"/>
            <w:hideMark/>
          </w:tcPr>
          <w:p w14:paraId="0D81F80C" w14:textId="77777777" w:rsidR="00036338" w:rsidRPr="00036338" w:rsidRDefault="00036338" w:rsidP="00036338">
            <w:pPr>
              <w:spacing w:after="0" w:line="240" w:lineRule="auto"/>
            </w:pPr>
            <w:r w:rsidRPr="00036338">
              <w:rPr>
                <w:b/>
                <w:bCs/>
              </w:rPr>
              <w:t>Финансовая стабильность</w:t>
            </w:r>
          </w:p>
        </w:tc>
        <w:tc>
          <w:tcPr>
            <w:tcW w:w="0" w:type="auto"/>
            <w:tcMar>
              <w:top w:w="150" w:type="dxa"/>
              <w:left w:w="240" w:type="dxa"/>
              <w:bottom w:w="150" w:type="dxa"/>
              <w:right w:w="240" w:type="dxa"/>
            </w:tcMar>
            <w:vAlign w:val="center"/>
            <w:hideMark/>
          </w:tcPr>
          <w:p w14:paraId="4E159643" w14:textId="77777777" w:rsidR="00036338" w:rsidRPr="00036338" w:rsidRDefault="00036338" w:rsidP="00036338">
            <w:pPr>
              <w:spacing w:after="0" w:line="240" w:lineRule="auto"/>
            </w:pPr>
            <w:r w:rsidRPr="00036338">
              <w:t>финансовая стабильность, системный риск, макропруденциальная политика*</w:t>
            </w:r>
          </w:p>
        </w:tc>
        <w:tc>
          <w:tcPr>
            <w:tcW w:w="0" w:type="auto"/>
            <w:tcMar>
              <w:top w:w="150" w:type="dxa"/>
              <w:left w:w="240" w:type="dxa"/>
              <w:bottom w:w="150" w:type="dxa"/>
              <w:right w:w="240" w:type="dxa"/>
            </w:tcMar>
            <w:vAlign w:val="center"/>
            <w:hideMark/>
          </w:tcPr>
          <w:p w14:paraId="2D326122" w14:textId="77777777" w:rsidR="00036338" w:rsidRPr="00036338" w:rsidRDefault="00036338" w:rsidP="00036338">
            <w:pPr>
              <w:spacing w:after="0" w:line="240" w:lineRule="auto"/>
            </w:pPr>
            <w:r w:rsidRPr="00036338">
              <w:t>15</w:t>
            </w:r>
          </w:p>
        </w:tc>
      </w:tr>
      <w:tr w:rsidR="00036338" w:rsidRPr="00036338" w14:paraId="2A80352A" w14:textId="77777777" w:rsidTr="00036338">
        <w:tc>
          <w:tcPr>
            <w:tcW w:w="0" w:type="auto"/>
            <w:tcMar>
              <w:top w:w="150" w:type="dxa"/>
              <w:left w:w="0" w:type="dxa"/>
              <w:bottom w:w="150" w:type="dxa"/>
              <w:right w:w="240" w:type="dxa"/>
            </w:tcMar>
            <w:vAlign w:val="center"/>
            <w:hideMark/>
          </w:tcPr>
          <w:p w14:paraId="2357CE86" w14:textId="1713CEC7" w:rsidR="00036338" w:rsidRPr="00036338" w:rsidRDefault="00036338" w:rsidP="00036338">
            <w:pPr>
              <w:spacing w:after="0" w:line="240" w:lineRule="auto"/>
            </w:pPr>
            <w:r w:rsidRPr="00036338">
              <w:rPr>
                <w:b/>
                <w:bCs/>
              </w:rPr>
              <w:t>Кредитование</w:t>
            </w:r>
          </w:p>
        </w:tc>
        <w:tc>
          <w:tcPr>
            <w:tcW w:w="0" w:type="auto"/>
            <w:tcMar>
              <w:top w:w="150" w:type="dxa"/>
              <w:left w:w="240" w:type="dxa"/>
              <w:bottom w:w="150" w:type="dxa"/>
              <w:right w:w="240" w:type="dxa"/>
            </w:tcMar>
            <w:vAlign w:val="center"/>
            <w:hideMark/>
          </w:tcPr>
          <w:p w14:paraId="7A9AB3A8" w14:textId="77777777" w:rsidR="00036338" w:rsidRPr="00036338" w:rsidRDefault="00036338" w:rsidP="00036338">
            <w:pPr>
              <w:spacing w:after="0" w:line="240" w:lineRule="auto"/>
            </w:pPr>
            <w:r w:rsidRPr="00036338">
              <w:t>корпоративное кредитование, кредитный цикл, спрос на кредиты, долговая нагрузка</w:t>
            </w:r>
          </w:p>
        </w:tc>
        <w:tc>
          <w:tcPr>
            <w:tcW w:w="0" w:type="auto"/>
            <w:tcMar>
              <w:top w:w="150" w:type="dxa"/>
              <w:left w:w="240" w:type="dxa"/>
              <w:bottom w:w="150" w:type="dxa"/>
              <w:right w:w="240" w:type="dxa"/>
            </w:tcMar>
            <w:vAlign w:val="center"/>
            <w:hideMark/>
          </w:tcPr>
          <w:p w14:paraId="1BEB3C97" w14:textId="77777777" w:rsidR="00036338" w:rsidRPr="00036338" w:rsidRDefault="00036338" w:rsidP="00036338">
            <w:pPr>
              <w:spacing w:after="0" w:line="240" w:lineRule="auto"/>
            </w:pPr>
            <w:r w:rsidRPr="00036338">
              <w:t>15</w:t>
            </w:r>
          </w:p>
        </w:tc>
      </w:tr>
      <w:tr w:rsidR="00036338" w:rsidRPr="00036338" w14:paraId="3FBAC7AC" w14:textId="77777777" w:rsidTr="00036338">
        <w:tc>
          <w:tcPr>
            <w:tcW w:w="0" w:type="auto"/>
            <w:tcMar>
              <w:top w:w="150" w:type="dxa"/>
              <w:left w:w="0" w:type="dxa"/>
              <w:bottom w:w="150" w:type="dxa"/>
              <w:right w:w="240" w:type="dxa"/>
            </w:tcMar>
            <w:vAlign w:val="center"/>
            <w:hideMark/>
          </w:tcPr>
          <w:p w14:paraId="13844A9A" w14:textId="77777777" w:rsidR="00036338" w:rsidRPr="00036338" w:rsidRDefault="00036338" w:rsidP="00036338">
            <w:pPr>
              <w:spacing w:after="0" w:line="240" w:lineRule="auto"/>
            </w:pPr>
            <w:r w:rsidRPr="00036338">
              <w:rPr>
                <w:b/>
                <w:bCs/>
              </w:rPr>
              <w:t>Прогнозирование</w:t>
            </w:r>
          </w:p>
        </w:tc>
        <w:tc>
          <w:tcPr>
            <w:tcW w:w="0" w:type="auto"/>
            <w:tcMar>
              <w:top w:w="150" w:type="dxa"/>
              <w:left w:w="240" w:type="dxa"/>
              <w:bottom w:w="150" w:type="dxa"/>
              <w:right w:w="240" w:type="dxa"/>
            </w:tcMar>
            <w:vAlign w:val="center"/>
            <w:hideMark/>
          </w:tcPr>
          <w:p w14:paraId="552EAE37" w14:textId="77777777" w:rsidR="00036338" w:rsidRPr="00036338" w:rsidRDefault="00036338" w:rsidP="00036338">
            <w:pPr>
              <w:spacing w:after="0" w:line="240" w:lineRule="auto"/>
            </w:pPr>
            <w:r w:rsidRPr="00036338">
              <w:t xml:space="preserve">прогнозирование, </w:t>
            </w:r>
            <w:proofErr w:type="spellStart"/>
            <w:r w:rsidRPr="00036338">
              <w:t>наукастинг</w:t>
            </w:r>
            <w:proofErr w:type="spellEnd"/>
            <w:r w:rsidRPr="00036338">
              <w:t>, краткосрочный прогноз</w:t>
            </w:r>
          </w:p>
        </w:tc>
        <w:tc>
          <w:tcPr>
            <w:tcW w:w="0" w:type="auto"/>
            <w:tcMar>
              <w:top w:w="150" w:type="dxa"/>
              <w:left w:w="240" w:type="dxa"/>
              <w:bottom w:w="150" w:type="dxa"/>
              <w:right w:w="240" w:type="dxa"/>
            </w:tcMar>
            <w:vAlign w:val="center"/>
            <w:hideMark/>
          </w:tcPr>
          <w:p w14:paraId="7ADE5DA0" w14:textId="77777777" w:rsidR="00036338" w:rsidRPr="00036338" w:rsidRDefault="00036338" w:rsidP="00036338">
            <w:pPr>
              <w:spacing w:after="0" w:line="240" w:lineRule="auto"/>
            </w:pPr>
            <w:r w:rsidRPr="00036338">
              <w:t>14</w:t>
            </w:r>
          </w:p>
        </w:tc>
      </w:tr>
      <w:tr w:rsidR="00036338" w:rsidRPr="00036338" w14:paraId="44A1ADE1" w14:textId="77777777" w:rsidTr="00036338">
        <w:tc>
          <w:tcPr>
            <w:tcW w:w="0" w:type="auto"/>
            <w:tcMar>
              <w:top w:w="150" w:type="dxa"/>
              <w:left w:w="0" w:type="dxa"/>
              <w:bottom w:w="150" w:type="dxa"/>
              <w:right w:w="240" w:type="dxa"/>
            </w:tcMar>
            <w:vAlign w:val="center"/>
            <w:hideMark/>
          </w:tcPr>
          <w:p w14:paraId="7B8AF7C2" w14:textId="77777777" w:rsidR="00036338" w:rsidRPr="00036338" w:rsidRDefault="00036338" w:rsidP="00036338">
            <w:pPr>
              <w:spacing w:after="0" w:line="240" w:lineRule="auto"/>
            </w:pPr>
            <w:r w:rsidRPr="00036338">
              <w:rPr>
                <w:b/>
                <w:bCs/>
              </w:rPr>
              <w:t>Инфляционные ожидания</w:t>
            </w:r>
          </w:p>
        </w:tc>
        <w:tc>
          <w:tcPr>
            <w:tcW w:w="0" w:type="auto"/>
            <w:tcMar>
              <w:top w:w="150" w:type="dxa"/>
              <w:left w:w="240" w:type="dxa"/>
              <w:bottom w:w="150" w:type="dxa"/>
              <w:right w:w="240" w:type="dxa"/>
            </w:tcMar>
            <w:vAlign w:val="center"/>
            <w:hideMark/>
          </w:tcPr>
          <w:p w14:paraId="1D4FCB5C" w14:textId="77777777" w:rsidR="00036338" w:rsidRPr="00036338" w:rsidRDefault="00036338" w:rsidP="00036338">
            <w:pPr>
              <w:spacing w:after="0" w:line="240" w:lineRule="auto"/>
            </w:pPr>
            <w:r w:rsidRPr="00036338">
              <w:t xml:space="preserve">инфляционные ожидания, </w:t>
            </w:r>
            <w:proofErr w:type="spellStart"/>
            <w:r w:rsidRPr="00036338">
              <w:t>заякоренность</w:t>
            </w:r>
            <w:proofErr w:type="spellEnd"/>
            <w:r w:rsidRPr="00036338">
              <w:t xml:space="preserve"> ожиданий</w:t>
            </w:r>
          </w:p>
        </w:tc>
        <w:tc>
          <w:tcPr>
            <w:tcW w:w="0" w:type="auto"/>
            <w:tcMar>
              <w:top w:w="150" w:type="dxa"/>
              <w:left w:w="240" w:type="dxa"/>
              <w:bottom w:w="150" w:type="dxa"/>
              <w:right w:w="240" w:type="dxa"/>
            </w:tcMar>
            <w:vAlign w:val="center"/>
            <w:hideMark/>
          </w:tcPr>
          <w:p w14:paraId="193941E5" w14:textId="77777777" w:rsidR="00036338" w:rsidRPr="00036338" w:rsidRDefault="00036338" w:rsidP="00036338">
            <w:pPr>
              <w:spacing w:after="0" w:line="240" w:lineRule="auto"/>
            </w:pPr>
            <w:r w:rsidRPr="00036338">
              <w:t>13</w:t>
            </w:r>
          </w:p>
        </w:tc>
      </w:tr>
      <w:tr w:rsidR="00036338" w:rsidRPr="00036338" w14:paraId="7B9E3972" w14:textId="77777777" w:rsidTr="00036338">
        <w:tc>
          <w:tcPr>
            <w:tcW w:w="0" w:type="auto"/>
            <w:tcMar>
              <w:top w:w="150" w:type="dxa"/>
              <w:left w:w="0" w:type="dxa"/>
              <w:bottom w:w="150" w:type="dxa"/>
              <w:right w:w="240" w:type="dxa"/>
            </w:tcMar>
            <w:vAlign w:val="center"/>
            <w:hideMark/>
          </w:tcPr>
          <w:p w14:paraId="099879B7" w14:textId="3D44A1EE" w:rsidR="00036338" w:rsidRPr="00036338" w:rsidRDefault="00036338" w:rsidP="00036338">
            <w:pPr>
              <w:spacing w:after="0" w:line="240" w:lineRule="auto"/>
            </w:pPr>
            <w:r w:rsidRPr="00036338">
              <w:rPr>
                <w:b/>
                <w:bCs/>
              </w:rPr>
              <w:t xml:space="preserve">Данные </w:t>
            </w:r>
            <w:r>
              <w:rPr>
                <w:b/>
                <w:bCs/>
              </w:rPr>
              <w:t>и статистика</w:t>
            </w:r>
          </w:p>
        </w:tc>
        <w:tc>
          <w:tcPr>
            <w:tcW w:w="0" w:type="auto"/>
            <w:tcMar>
              <w:top w:w="150" w:type="dxa"/>
              <w:left w:w="240" w:type="dxa"/>
              <w:bottom w:w="150" w:type="dxa"/>
              <w:right w:w="240" w:type="dxa"/>
            </w:tcMar>
            <w:vAlign w:val="center"/>
            <w:hideMark/>
          </w:tcPr>
          <w:p w14:paraId="39822750" w14:textId="77777777" w:rsidR="00036338" w:rsidRPr="00036338" w:rsidRDefault="00036338" w:rsidP="00036338">
            <w:pPr>
              <w:spacing w:after="0" w:line="240" w:lineRule="auto"/>
            </w:pPr>
            <w:r w:rsidRPr="00036338">
              <w:t xml:space="preserve">гранулярные данные, </w:t>
            </w:r>
            <w:proofErr w:type="spellStart"/>
            <w:r w:rsidRPr="00036338">
              <w:t>микроданные</w:t>
            </w:r>
            <w:proofErr w:type="spellEnd"/>
            <w:r w:rsidRPr="00036338">
              <w:t>, панельные данные, винтажи данных</w:t>
            </w:r>
          </w:p>
        </w:tc>
        <w:tc>
          <w:tcPr>
            <w:tcW w:w="0" w:type="auto"/>
            <w:tcMar>
              <w:top w:w="150" w:type="dxa"/>
              <w:left w:w="240" w:type="dxa"/>
              <w:bottom w:w="150" w:type="dxa"/>
              <w:right w:w="240" w:type="dxa"/>
            </w:tcMar>
            <w:vAlign w:val="center"/>
            <w:hideMark/>
          </w:tcPr>
          <w:p w14:paraId="512B0CFD" w14:textId="77777777" w:rsidR="00036338" w:rsidRPr="00036338" w:rsidRDefault="00036338" w:rsidP="00036338">
            <w:pPr>
              <w:spacing w:after="0" w:line="240" w:lineRule="auto"/>
            </w:pPr>
            <w:r w:rsidRPr="00036338">
              <w:t>12</w:t>
            </w:r>
          </w:p>
        </w:tc>
      </w:tr>
      <w:tr w:rsidR="00036338" w:rsidRPr="00036338" w14:paraId="52F9818A" w14:textId="77777777" w:rsidTr="00036338">
        <w:tc>
          <w:tcPr>
            <w:tcW w:w="0" w:type="auto"/>
            <w:tcMar>
              <w:top w:w="150" w:type="dxa"/>
              <w:left w:w="0" w:type="dxa"/>
              <w:bottom w:w="150" w:type="dxa"/>
              <w:right w:w="240" w:type="dxa"/>
            </w:tcMar>
            <w:vAlign w:val="center"/>
            <w:hideMark/>
          </w:tcPr>
          <w:p w14:paraId="000ECE11" w14:textId="77777777" w:rsidR="00036338" w:rsidRPr="00036338" w:rsidRDefault="00036338" w:rsidP="00036338">
            <w:pPr>
              <w:spacing w:after="0" w:line="240" w:lineRule="auto"/>
            </w:pPr>
            <w:r w:rsidRPr="00036338">
              <w:rPr>
                <w:b/>
                <w:bCs/>
              </w:rPr>
              <w:lastRenderedPageBreak/>
              <w:t>Рынок труда</w:t>
            </w:r>
          </w:p>
        </w:tc>
        <w:tc>
          <w:tcPr>
            <w:tcW w:w="0" w:type="auto"/>
            <w:tcMar>
              <w:top w:w="150" w:type="dxa"/>
              <w:left w:w="240" w:type="dxa"/>
              <w:bottom w:w="150" w:type="dxa"/>
              <w:right w:w="240" w:type="dxa"/>
            </w:tcMar>
            <w:vAlign w:val="center"/>
            <w:hideMark/>
          </w:tcPr>
          <w:p w14:paraId="53041B32" w14:textId="77777777" w:rsidR="00036338" w:rsidRPr="00036338" w:rsidRDefault="00036338" w:rsidP="00036338">
            <w:pPr>
              <w:spacing w:after="0" w:line="240" w:lineRule="auto"/>
            </w:pPr>
            <w:r w:rsidRPr="00036338">
              <w:t xml:space="preserve">рынок труда, безработица, </w:t>
            </w:r>
            <w:proofErr w:type="spellStart"/>
            <w:r w:rsidRPr="00036338">
              <w:t>NAIRU</w:t>
            </w:r>
            <w:proofErr w:type="spellEnd"/>
          </w:p>
        </w:tc>
        <w:tc>
          <w:tcPr>
            <w:tcW w:w="0" w:type="auto"/>
            <w:tcMar>
              <w:top w:w="150" w:type="dxa"/>
              <w:left w:w="240" w:type="dxa"/>
              <w:bottom w:w="150" w:type="dxa"/>
              <w:right w:w="240" w:type="dxa"/>
            </w:tcMar>
            <w:vAlign w:val="center"/>
            <w:hideMark/>
          </w:tcPr>
          <w:p w14:paraId="5F942FC5" w14:textId="77777777" w:rsidR="00036338" w:rsidRPr="00036338" w:rsidRDefault="00036338" w:rsidP="00036338">
            <w:pPr>
              <w:spacing w:after="0" w:line="240" w:lineRule="auto"/>
            </w:pPr>
            <w:r w:rsidRPr="00036338">
              <w:t>10</w:t>
            </w:r>
          </w:p>
        </w:tc>
      </w:tr>
      <w:tr w:rsidR="00036338" w:rsidRPr="00036338" w14:paraId="36EC7E24" w14:textId="77777777" w:rsidTr="00036338">
        <w:tc>
          <w:tcPr>
            <w:tcW w:w="0" w:type="auto"/>
            <w:tcMar>
              <w:top w:w="150" w:type="dxa"/>
              <w:left w:w="0" w:type="dxa"/>
              <w:bottom w:w="150" w:type="dxa"/>
              <w:right w:w="240" w:type="dxa"/>
            </w:tcMar>
            <w:vAlign w:val="center"/>
            <w:hideMark/>
          </w:tcPr>
          <w:p w14:paraId="48EB7754" w14:textId="1481603C" w:rsidR="00036338" w:rsidRPr="00036338" w:rsidRDefault="00036338" w:rsidP="00036338">
            <w:pPr>
              <w:spacing w:after="0" w:line="240" w:lineRule="auto"/>
            </w:pPr>
            <w:r>
              <w:rPr>
                <w:b/>
                <w:bCs/>
              </w:rPr>
              <w:t>О</w:t>
            </w:r>
            <w:r w:rsidRPr="00036338">
              <w:rPr>
                <w:b/>
                <w:bCs/>
              </w:rPr>
              <w:t>ткрыт</w:t>
            </w:r>
            <w:r>
              <w:rPr>
                <w:b/>
                <w:bCs/>
              </w:rPr>
              <w:t>ая</w:t>
            </w:r>
            <w:r w:rsidRPr="00036338">
              <w:rPr>
                <w:b/>
                <w:bCs/>
              </w:rPr>
              <w:t xml:space="preserve"> экономик</w:t>
            </w:r>
            <w:r>
              <w:rPr>
                <w:b/>
                <w:bCs/>
              </w:rPr>
              <w:t>а</w:t>
            </w:r>
          </w:p>
        </w:tc>
        <w:tc>
          <w:tcPr>
            <w:tcW w:w="0" w:type="auto"/>
            <w:tcMar>
              <w:top w:w="150" w:type="dxa"/>
              <w:left w:w="240" w:type="dxa"/>
              <w:bottom w:w="150" w:type="dxa"/>
              <w:right w:w="240" w:type="dxa"/>
            </w:tcMar>
            <w:vAlign w:val="center"/>
            <w:hideMark/>
          </w:tcPr>
          <w:p w14:paraId="0C4DB673" w14:textId="77777777" w:rsidR="00036338" w:rsidRPr="00036338" w:rsidRDefault="00036338" w:rsidP="00036338">
            <w:pPr>
              <w:spacing w:after="0" w:line="240" w:lineRule="auto"/>
            </w:pPr>
            <w:r w:rsidRPr="00036338">
              <w:t>малая открытая экономика, страна-экспортер сырья</w:t>
            </w:r>
          </w:p>
        </w:tc>
        <w:tc>
          <w:tcPr>
            <w:tcW w:w="0" w:type="auto"/>
            <w:tcMar>
              <w:top w:w="150" w:type="dxa"/>
              <w:left w:w="240" w:type="dxa"/>
              <w:bottom w:w="150" w:type="dxa"/>
              <w:right w:w="240" w:type="dxa"/>
            </w:tcMar>
            <w:vAlign w:val="center"/>
            <w:hideMark/>
          </w:tcPr>
          <w:p w14:paraId="1C5D0098" w14:textId="77777777" w:rsidR="00036338" w:rsidRPr="00036338" w:rsidRDefault="00036338" w:rsidP="00036338">
            <w:pPr>
              <w:spacing w:after="0" w:line="240" w:lineRule="auto"/>
            </w:pPr>
            <w:r w:rsidRPr="00036338">
              <w:t>9</w:t>
            </w:r>
          </w:p>
        </w:tc>
      </w:tr>
      <w:tr w:rsidR="00036338" w:rsidRPr="00036338" w14:paraId="2CE8CAFE" w14:textId="77777777" w:rsidTr="00036338">
        <w:tc>
          <w:tcPr>
            <w:tcW w:w="0" w:type="auto"/>
            <w:tcMar>
              <w:top w:w="150" w:type="dxa"/>
              <w:left w:w="0" w:type="dxa"/>
              <w:bottom w:w="150" w:type="dxa"/>
              <w:right w:w="240" w:type="dxa"/>
            </w:tcMar>
            <w:vAlign w:val="center"/>
            <w:hideMark/>
          </w:tcPr>
          <w:p w14:paraId="29B00A63" w14:textId="77777777" w:rsidR="00036338" w:rsidRPr="00036338" w:rsidRDefault="00036338" w:rsidP="00036338">
            <w:pPr>
              <w:spacing w:after="0" w:line="240" w:lineRule="auto"/>
            </w:pPr>
            <w:r w:rsidRPr="00036338">
              <w:rPr>
                <w:b/>
                <w:bCs/>
              </w:rPr>
              <w:t>Экономический рост / ВВП</w:t>
            </w:r>
          </w:p>
        </w:tc>
        <w:tc>
          <w:tcPr>
            <w:tcW w:w="0" w:type="auto"/>
            <w:tcMar>
              <w:top w:w="150" w:type="dxa"/>
              <w:left w:w="240" w:type="dxa"/>
              <w:bottom w:w="150" w:type="dxa"/>
              <w:right w:w="240" w:type="dxa"/>
            </w:tcMar>
            <w:vAlign w:val="center"/>
            <w:hideMark/>
          </w:tcPr>
          <w:p w14:paraId="618B539A" w14:textId="77777777" w:rsidR="00036338" w:rsidRPr="00036338" w:rsidRDefault="00036338" w:rsidP="00036338">
            <w:pPr>
              <w:spacing w:after="0" w:line="240" w:lineRule="auto"/>
            </w:pPr>
            <w:r w:rsidRPr="00036338">
              <w:t>ВВП, потенциальный выпуск, разрыв выпуска, экономический рост</w:t>
            </w:r>
          </w:p>
        </w:tc>
        <w:tc>
          <w:tcPr>
            <w:tcW w:w="0" w:type="auto"/>
            <w:tcMar>
              <w:top w:w="150" w:type="dxa"/>
              <w:left w:w="240" w:type="dxa"/>
              <w:bottom w:w="150" w:type="dxa"/>
              <w:right w:w="240" w:type="dxa"/>
            </w:tcMar>
            <w:vAlign w:val="center"/>
            <w:hideMark/>
          </w:tcPr>
          <w:p w14:paraId="39131A68" w14:textId="77777777" w:rsidR="00036338" w:rsidRPr="00036338" w:rsidRDefault="00036338" w:rsidP="00036338">
            <w:pPr>
              <w:spacing w:after="0" w:line="240" w:lineRule="auto"/>
            </w:pPr>
            <w:r w:rsidRPr="00036338">
              <w:t>9</w:t>
            </w:r>
          </w:p>
        </w:tc>
      </w:tr>
      <w:tr w:rsidR="00036338" w:rsidRPr="00036338" w14:paraId="16E048F1" w14:textId="77777777" w:rsidTr="00036338">
        <w:tc>
          <w:tcPr>
            <w:tcW w:w="0" w:type="auto"/>
            <w:tcMar>
              <w:top w:w="150" w:type="dxa"/>
              <w:left w:w="0" w:type="dxa"/>
              <w:bottom w:w="150" w:type="dxa"/>
              <w:right w:w="240" w:type="dxa"/>
            </w:tcMar>
            <w:vAlign w:val="center"/>
            <w:hideMark/>
          </w:tcPr>
          <w:p w14:paraId="79C0497D" w14:textId="10ABE264" w:rsidR="00036338" w:rsidRPr="00036338" w:rsidRDefault="0087375E" w:rsidP="00036338">
            <w:pPr>
              <w:spacing w:after="0" w:line="240" w:lineRule="auto"/>
            </w:pPr>
            <w:r>
              <w:rPr>
                <w:b/>
                <w:bCs/>
              </w:rPr>
              <w:t>Устойчивое развитие</w:t>
            </w:r>
          </w:p>
        </w:tc>
        <w:tc>
          <w:tcPr>
            <w:tcW w:w="0" w:type="auto"/>
            <w:tcMar>
              <w:top w:w="150" w:type="dxa"/>
              <w:left w:w="240" w:type="dxa"/>
              <w:bottom w:w="150" w:type="dxa"/>
              <w:right w:w="240" w:type="dxa"/>
            </w:tcMar>
            <w:vAlign w:val="center"/>
            <w:hideMark/>
          </w:tcPr>
          <w:p w14:paraId="60D02ABB" w14:textId="77777777" w:rsidR="00036338" w:rsidRPr="00036338" w:rsidRDefault="00036338" w:rsidP="00036338">
            <w:pPr>
              <w:spacing w:after="0" w:line="240" w:lineRule="auto"/>
            </w:pPr>
            <w:r w:rsidRPr="00036338">
              <w:t xml:space="preserve">климатическая политика, «зеленая» энергетика, </w:t>
            </w:r>
            <w:proofErr w:type="spellStart"/>
            <w:r w:rsidRPr="00036338">
              <w:t>ESG</w:t>
            </w:r>
            <w:proofErr w:type="spellEnd"/>
            <w:r w:rsidRPr="00036338">
              <w:t>, «зеленые» компании</w:t>
            </w:r>
          </w:p>
        </w:tc>
        <w:tc>
          <w:tcPr>
            <w:tcW w:w="0" w:type="auto"/>
            <w:tcMar>
              <w:top w:w="150" w:type="dxa"/>
              <w:left w:w="240" w:type="dxa"/>
              <w:bottom w:w="150" w:type="dxa"/>
              <w:right w:w="240" w:type="dxa"/>
            </w:tcMar>
            <w:vAlign w:val="center"/>
            <w:hideMark/>
          </w:tcPr>
          <w:p w14:paraId="2D043E8C" w14:textId="77777777" w:rsidR="00036338" w:rsidRPr="00036338" w:rsidRDefault="00036338" w:rsidP="00036338">
            <w:pPr>
              <w:spacing w:after="0" w:line="240" w:lineRule="auto"/>
            </w:pPr>
            <w:r w:rsidRPr="00036338">
              <w:t>8</w:t>
            </w:r>
          </w:p>
        </w:tc>
      </w:tr>
      <w:tr w:rsidR="00036338" w:rsidRPr="00036338" w14:paraId="66F4FD62" w14:textId="77777777" w:rsidTr="00036338">
        <w:tc>
          <w:tcPr>
            <w:tcW w:w="0" w:type="auto"/>
            <w:tcMar>
              <w:top w:w="150" w:type="dxa"/>
              <w:left w:w="0" w:type="dxa"/>
              <w:bottom w:w="150" w:type="dxa"/>
              <w:right w:w="240" w:type="dxa"/>
            </w:tcMar>
            <w:vAlign w:val="center"/>
            <w:hideMark/>
          </w:tcPr>
          <w:p w14:paraId="355B155A" w14:textId="479E1BD1" w:rsidR="00036338" w:rsidRPr="00036338" w:rsidRDefault="00036338" w:rsidP="00036338">
            <w:pPr>
              <w:spacing w:after="0" w:line="240" w:lineRule="auto"/>
            </w:pPr>
            <w:r w:rsidRPr="00036338">
              <w:rPr>
                <w:b/>
                <w:bCs/>
              </w:rPr>
              <w:t>М</w:t>
            </w:r>
            <w:r w:rsidR="0087375E">
              <w:rPr>
                <w:b/>
                <w:bCs/>
              </w:rPr>
              <w:t xml:space="preserve">ировая </w:t>
            </w:r>
            <w:r w:rsidRPr="00036338">
              <w:rPr>
                <w:b/>
                <w:bCs/>
              </w:rPr>
              <w:t>экономика</w:t>
            </w:r>
          </w:p>
        </w:tc>
        <w:tc>
          <w:tcPr>
            <w:tcW w:w="0" w:type="auto"/>
            <w:tcMar>
              <w:top w:w="150" w:type="dxa"/>
              <w:left w:w="240" w:type="dxa"/>
              <w:bottom w:w="150" w:type="dxa"/>
              <w:right w:w="240" w:type="dxa"/>
            </w:tcMar>
            <w:vAlign w:val="center"/>
            <w:hideMark/>
          </w:tcPr>
          <w:p w14:paraId="024EE255" w14:textId="77777777" w:rsidR="00036338" w:rsidRPr="00036338" w:rsidRDefault="00036338" w:rsidP="00036338">
            <w:pPr>
              <w:spacing w:after="0" w:line="240" w:lineRule="auto"/>
            </w:pPr>
            <w:r w:rsidRPr="00036338">
              <w:t>международные эффекты, трансграничная трансмиссия, мировые цены</w:t>
            </w:r>
          </w:p>
        </w:tc>
        <w:tc>
          <w:tcPr>
            <w:tcW w:w="0" w:type="auto"/>
            <w:tcMar>
              <w:top w:w="150" w:type="dxa"/>
              <w:left w:w="240" w:type="dxa"/>
              <w:bottom w:w="150" w:type="dxa"/>
              <w:right w:w="240" w:type="dxa"/>
            </w:tcMar>
            <w:vAlign w:val="center"/>
            <w:hideMark/>
          </w:tcPr>
          <w:p w14:paraId="274D990B" w14:textId="77777777" w:rsidR="00036338" w:rsidRPr="00036338" w:rsidRDefault="00036338" w:rsidP="00036338">
            <w:pPr>
              <w:spacing w:after="0" w:line="240" w:lineRule="auto"/>
            </w:pPr>
            <w:r w:rsidRPr="00036338">
              <w:t>8</w:t>
            </w:r>
          </w:p>
        </w:tc>
      </w:tr>
      <w:tr w:rsidR="00036338" w:rsidRPr="00036338" w14:paraId="3969472A" w14:textId="77777777" w:rsidTr="00036338">
        <w:tc>
          <w:tcPr>
            <w:tcW w:w="0" w:type="auto"/>
            <w:tcMar>
              <w:top w:w="150" w:type="dxa"/>
              <w:left w:w="0" w:type="dxa"/>
              <w:bottom w:w="150" w:type="dxa"/>
              <w:right w:w="240" w:type="dxa"/>
            </w:tcMar>
            <w:vAlign w:val="center"/>
            <w:hideMark/>
          </w:tcPr>
          <w:p w14:paraId="5FA986E5" w14:textId="77777777" w:rsidR="00036338" w:rsidRPr="00036338" w:rsidRDefault="00036338" w:rsidP="00036338">
            <w:pPr>
              <w:spacing w:after="0" w:line="240" w:lineRule="auto"/>
            </w:pPr>
            <w:r w:rsidRPr="00036338">
              <w:rPr>
                <w:b/>
                <w:bCs/>
              </w:rPr>
              <w:t>Домохозяйства</w:t>
            </w:r>
          </w:p>
        </w:tc>
        <w:tc>
          <w:tcPr>
            <w:tcW w:w="0" w:type="auto"/>
            <w:tcMar>
              <w:top w:w="150" w:type="dxa"/>
              <w:left w:w="240" w:type="dxa"/>
              <w:bottom w:w="150" w:type="dxa"/>
              <w:right w:w="240" w:type="dxa"/>
            </w:tcMar>
            <w:vAlign w:val="center"/>
            <w:hideMark/>
          </w:tcPr>
          <w:p w14:paraId="05A8E76C" w14:textId="77777777" w:rsidR="00036338" w:rsidRPr="00036338" w:rsidRDefault="00036338" w:rsidP="00036338">
            <w:pPr>
              <w:spacing w:after="0" w:line="240" w:lineRule="auto"/>
            </w:pPr>
            <w:r w:rsidRPr="00036338">
              <w:t>домохозяйства, обследование финансов домохозяйств, финансовое поведение</w:t>
            </w:r>
          </w:p>
        </w:tc>
        <w:tc>
          <w:tcPr>
            <w:tcW w:w="0" w:type="auto"/>
            <w:tcMar>
              <w:top w:w="150" w:type="dxa"/>
              <w:left w:w="240" w:type="dxa"/>
              <w:bottom w:w="150" w:type="dxa"/>
              <w:right w:w="240" w:type="dxa"/>
            </w:tcMar>
            <w:vAlign w:val="center"/>
            <w:hideMark/>
          </w:tcPr>
          <w:p w14:paraId="3BC2C0C0" w14:textId="77777777" w:rsidR="00036338" w:rsidRPr="00036338" w:rsidRDefault="00036338" w:rsidP="00036338">
            <w:pPr>
              <w:spacing w:after="0" w:line="240" w:lineRule="auto"/>
            </w:pPr>
            <w:r w:rsidRPr="00036338">
              <w:t>7</w:t>
            </w:r>
          </w:p>
        </w:tc>
      </w:tr>
      <w:tr w:rsidR="00036338" w:rsidRPr="00036338" w14:paraId="5A5ED7AE" w14:textId="77777777" w:rsidTr="00036338">
        <w:tc>
          <w:tcPr>
            <w:tcW w:w="0" w:type="auto"/>
            <w:tcMar>
              <w:top w:w="150" w:type="dxa"/>
              <w:left w:w="0" w:type="dxa"/>
              <w:bottom w:w="150" w:type="dxa"/>
              <w:right w:w="240" w:type="dxa"/>
            </w:tcMar>
            <w:vAlign w:val="center"/>
            <w:hideMark/>
          </w:tcPr>
          <w:p w14:paraId="16DBDFB1" w14:textId="325A149F" w:rsidR="00036338" w:rsidRPr="00036338" w:rsidRDefault="0087375E" w:rsidP="00036338">
            <w:pPr>
              <w:spacing w:after="0" w:line="240" w:lineRule="auto"/>
            </w:pPr>
            <w:r>
              <w:rPr>
                <w:b/>
                <w:bCs/>
              </w:rPr>
              <w:t xml:space="preserve">Анализ данных и </w:t>
            </w:r>
            <w:r>
              <w:rPr>
                <w:b/>
                <w:bCs/>
                <w:lang w:val="en-US"/>
              </w:rPr>
              <w:t>ML</w:t>
            </w:r>
          </w:p>
        </w:tc>
        <w:tc>
          <w:tcPr>
            <w:tcW w:w="0" w:type="auto"/>
            <w:tcMar>
              <w:top w:w="150" w:type="dxa"/>
              <w:left w:w="240" w:type="dxa"/>
              <w:bottom w:w="150" w:type="dxa"/>
              <w:right w:w="240" w:type="dxa"/>
            </w:tcMar>
            <w:vAlign w:val="center"/>
            <w:hideMark/>
          </w:tcPr>
          <w:p w14:paraId="0C213D14" w14:textId="77777777" w:rsidR="00036338" w:rsidRPr="00036338" w:rsidRDefault="00036338" w:rsidP="00036338">
            <w:pPr>
              <w:spacing w:after="0" w:line="240" w:lineRule="auto"/>
            </w:pPr>
            <w:r w:rsidRPr="00036338">
              <w:t>текстовый анализ, машинное обучение, нейронные сети</w:t>
            </w:r>
          </w:p>
        </w:tc>
        <w:tc>
          <w:tcPr>
            <w:tcW w:w="0" w:type="auto"/>
            <w:tcMar>
              <w:top w:w="150" w:type="dxa"/>
              <w:left w:w="240" w:type="dxa"/>
              <w:bottom w:w="150" w:type="dxa"/>
              <w:right w:w="240" w:type="dxa"/>
            </w:tcMar>
            <w:vAlign w:val="center"/>
            <w:hideMark/>
          </w:tcPr>
          <w:p w14:paraId="7230EF72" w14:textId="77777777" w:rsidR="00036338" w:rsidRPr="00036338" w:rsidRDefault="00036338" w:rsidP="00036338">
            <w:pPr>
              <w:spacing w:after="0" w:line="240" w:lineRule="auto"/>
            </w:pPr>
            <w:r w:rsidRPr="00036338">
              <w:t>7</w:t>
            </w:r>
          </w:p>
        </w:tc>
      </w:tr>
      <w:tr w:rsidR="00036338" w:rsidRPr="00036338" w14:paraId="7375F87F" w14:textId="77777777" w:rsidTr="00036338">
        <w:tc>
          <w:tcPr>
            <w:tcW w:w="0" w:type="auto"/>
            <w:tcMar>
              <w:top w:w="150" w:type="dxa"/>
              <w:left w:w="0" w:type="dxa"/>
              <w:bottom w:w="150" w:type="dxa"/>
              <w:right w:w="240" w:type="dxa"/>
            </w:tcMar>
            <w:vAlign w:val="center"/>
            <w:hideMark/>
          </w:tcPr>
          <w:p w14:paraId="03852460" w14:textId="3A4B618A" w:rsidR="00036338" w:rsidRPr="00036338" w:rsidRDefault="00036338" w:rsidP="00036338">
            <w:pPr>
              <w:spacing w:after="0" w:line="240" w:lineRule="auto"/>
            </w:pPr>
            <w:r w:rsidRPr="00036338">
              <w:rPr>
                <w:b/>
                <w:bCs/>
              </w:rPr>
              <w:t>Платежн</w:t>
            </w:r>
            <w:r w:rsidR="0087375E">
              <w:rPr>
                <w:b/>
                <w:bCs/>
              </w:rPr>
              <w:t>ая</w:t>
            </w:r>
            <w:r w:rsidRPr="00036338">
              <w:rPr>
                <w:b/>
                <w:bCs/>
              </w:rPr>
              <w:t xml:space="preserve"> систем</w:t>
            </w:r>
            <w:r w:rsidR="0087375E">
              <w:rPr>
                <w:b/>
                <w:bCs/>
              </w:rPr>
              <w:t>а</w:t>
            </w:r>
          </w:p>
        </w:tc>
        <w:tc>
          <w:tcPr>
            <w:tcW w:w="0" w:type="auto"/>
            <w:tcMar>
              <w:top w:w="150" w:type="dxa"/>
              <w:left w:w="240" w:type="dxa"/>
              <w:bottom w:w="150" w:type="dxa"/>
              <w:right w:w="240" w:type="dxa"/>
            </w:tcMar>
            <w:vAlign w:val="center"/>
            <w:hideMark/>
          </w:tcPr>
          <w:p w14:paraId="25D13B83" w14:textId="77777777" w:rsidR="00036338" w:rsidRPr="00036338" w:rsidRDefault="00036338" w:rsidP="00036338">
            <w:pPr>
              <w:spacing w:after="0" w:line="240" w:lineRule="auto"/>
            </w:pPr>
            <w:r w:rsidRPr="00036338">
              <w:t>платежи, цифровой рубль, цифровая валюта центрального банка</w:t>
            </w:r>
          </w:p>
        </w:tc>
        <w:tc>
          <w:tcPr>
            <w:tcW w:w="0" w:type="auto"/>
            <w:tcMar>
              <w:top w:w="150" w:type="dxa"/>
              <w:left w:w="240" w:type="dxa"/>
              <w:bottom w:w="150" w:type="dxa"/>
              <w:right w:w="240" w:type="dxa"/>
            </w:tcMar>
            <w:vAlign w:val="center"/>
            <w:hideMark/>
          </w:tcPr>
          <w:p w14:paraId="66E4D2C0" w14:textId="77777777" w:rsidR="00036338" w:rsidRPr="00036338" w:rsidRDefault="00036338" w:rsidP="00036338">
            <w:pPr>
              <w:spacing w:after="0" w:line="240" w:lineRule="auto"/>
            </w:pPr>
            <w:r w:rsidRPr="00036338">
              <w:t>5</w:t>
            </w:r>
          </w:p>
        </w:tc>
      </w:tr>
      <w:tr w:rsidR="00036338" w:rsidRPr="00036338" w14:paraId="1041984D" w14:textId="77777777" w:rsidTr="00036338">
        <w:tc>
          <w:tcPr>
            <w:tcW w:w="0" w:type="auto"/>
            <w:tcMar>
              <w:top w:w="150" w:type="dxa"/>
              <w:left w:w="0" w:type="dxa"/>
              <w:bottom w:w="150" w:type="dxa"/>
              <w:right w:w="240" w:type="dxa"/>
            </w:tcMar>
            <w:vAlign w:val="center"/>
            <w:hideMark/>
          </w:tcPr>
          <w:p w14:paraId="0FCB1DCB" w14:textId="467DC02E" w:rsidR="00036338" w:rsidRPr="00036338" w:rsidRDefault="00036338" w:rsidP="00036338">
            <w:pPr>
              <w:spacing w:after="0" w:line="240" w:lineRule="auto"/>
            </w:pPr>
            <w:r w:rsidRPr="00036338">
              <w:rPr>
                <w:b/>
                <w:bCs/>
              </w:rPr>
              <w:t>Байесовски</w:t>
            </w:r>
            <w:r w:rsidR="0087375E">
              <w:rPr>
                <w:b/>
                <w:bCs/>
              </w:rPr>
              <w:t>й</w:t>
            </w:r>
            <w:r w:rsidRPr="00036338">
              <w:rPr>
                <w:b/>
                <w:bCs/>
              </w:rPr>
              <w:t xml:space="preserve"> метод</w:t>
            </w:r>
          </w:p>
        </w:tc>
        <w:tc>
          <w:tcPr>
            <w:tcW w:w="0" w:type="auto"/>
            <w:tcMar>
              <w:top w:w="150" w:type="dxa"/>
              <w:left w:w="240" w:type="dxa"/>
              <w:bottom w:w="150" w:type="dxa"/>
              <w:right w:w="240" w:type="dxa"/>
            </w:tcMar>
            <w:vAlign w:val="center"/>
            <w:hideMark/>
          </w:tcPr>
          <w:p w14:paraId="7E42BFBF" w14:textId="77777777" w:rsidR="00036338" w:rsidRPr="00036338" w:rsidRDefault="00036338" w:rsidP="00036338">
            <w:pPr>
              <w:spacing w:after="0" w:line="240" w:lineRule="auto"/>
            </w:pPr>
            <w:r w:rsidRPr="00036338">
              <w:t>байесовская оценка, байесовские модели</w:t>
            </w:r>
          </w:p>
        </w:tc>
        <w:tc>
          <w:tcPr>
            <w:tcW w:w="0" w:type="auto"/>
            <w:tcMar>
              <w:top w:w="150" w:type="dxa"/>
              <w:left w:w="240" w:type="dxa"/>
              <w:bottom w:w="150" w:type="dxa"/>
              <w:right w:w="240" w:type="dxa"/>
            </w:tcMar>
            <w:vAlign w:val="center"/>
            <w:hideMark/>
          </w:tcPr>
          <w:p w14:paraId="61C2FBC5" w14:textId="77777777" w:rsidR="00036338" w:rsidRPr="00036338" w:rsidRDefault="00036338" w:rsidP="00036338">
            <w:pPr>
              <w:spacing w:after="0" w:line="240" w:lineRule="auto"/>
            </w:pPr>
            <w:r w:rsidRPr="00036338">
              <w:t>5</w:t>
            </w:r>
          </w:p>
        </w:tc>
      </w:tr>
      <w:tr w:rsidR="00036338" w:rsidRPr="00036338" w14:paraId="7214764F" w14:textId="77777777" w:rsidTr="00036338">
        <w:tc>
          <w:tcPr>
            <w:tcW w:w="0" w:type="auto"/>
            <w:tcMar>
              <w:top w:w="150" w:type="dxa"/>
              <w:left w:w="0" w:type="dxa"/>
              <w:bottom w:w="150" w:type="dxa"/>
              <w:right w:w="240" w:type="dxa"/>
            </w:tcMar>
            <w:vAlign w:val="center"/>
            <w:hideMark/>
          </w:tcPr>
          <w:p w14:paraId="3F7C6C62" w14:textId="77777777" w:rsidR="00036338" w:rsidRPr="00036338" w:rsidRDefault="00036338" w:rsidP="00036338">
            <w:pPr>
              <w:spacing w:after="0" w:line="240" w:lineRule="auto"/>
            </w:pPr>
            <w:r w:rsidRPr="00036338">
              <w:rPr>
                <w:b/>
                <w:bCs/>
              </w:rPr>
              <w:t>Финансовая грамотность</w:t>
            </w:r>
          </w:p>
        </w:tc>
        <w:tc>
          <w:tcPr>
            <w:tcW w:w="0" w:type="auto"/>
            <w:tcMar>
              <w:top w:w="150" w:type="dxa"/>
              <w:left w:w="240" w:type="dxa"/>
              <w:bottom w:w="150" w:type="dxa"/>
              <w:right w:w="240" w:type="dxa"/>
            </w:tcMar>
            <w:vAlign w:val="center"/>
            <w:hideMark/>
          </w:tcPr>
          <w:p w14:paraId="2356BE1A" w14:textId="77777777" w:rsidR="00036338" w:rsidRPr="00036338" w:rsidRDefault="00036338" w:rsidP="00036338">
            <w:pPr>
              <w:spacing w:after="0" w:line="240" w:lineRule="auto"/>
            </w:pPr>
            <w:r w:rsidRPr="00036338">
              <w:t>финансовая грамотность</w:t>
            </w:r>
          </w:p>
        </w:tc>
        <w:tc>
          <w:tcPr>
            <w:tcW w:w="0" w:type="auto"/>
            <w:tcMar>
              <w:top w:w="150" w:type="dxa"/>
              <w:left w:w="240" w:type="dxa"/>
              <w:bottom w:w="150" w:type="dxa"/>
              <w:right w:w="240" w:type="dxa"/>
            </w:tcMar>
            <w:vAlign w:val="center"/>
            <w:hideMark/>
          </w:tcPr>
          <w:p w14:paraId="51C79E65" w14:textId="77777777" w:rsidR="00036338" w:rsidRPr="00036338" w:rsidRDefault="00036338" w:rsidP="00036338">
            <w:pPr>
              <w:spacing w:after="0" w:line="240" w:lineRule="auto"/>
            </w:pPr>
            <w:r w:rsidRPr="00036338">
              <w:t>4</w:t>
            </w:r>
          </w:p>
        </w:tc>
      </w:tr>
    </w:tbl>
    <w:p w14:paraId="160BAAF0" w14:textId="77777777" w:rsidR="00036338" w:rsidRPr="00036338" w:rsidRDefault="00036338" w:rsidP="00036338">
      <w:r w:rsidRPr="00036338">
        <w:rPr>
          <w:i/>
          <w:iCs/>
        </w:rPr>
        <w:t>Примечание: "Макропруденциальная политика" уже в утвержденном списке, но она тесно связана с "Финансовой стабильностью", что подтверждает ее важность.</w:t>
      </w:r>
    </w:p>
    <w:p w14:paraId="58A984F0" w14:textId="77777777" w:rsidR="00036338" w:rsidRPr="00036338" w:rsidRDefault="00036338" w:rsidP="00036338">
      <w:pPr>
        <w:rPr>
          <w:b/>
          <w:bCs/>
        </w:rPr>
      </w:pPr>
      <w:r w:rsidRPr="00036338">
        <w:rPr>
          <w:b/>
          <w:bCs/>
        </w:rPr>
        <w:t>2. Предлагаемый список из 13 тегов-кандидатов</w:t>
      </w:r>
    </w:p>
    <w:p w14:paraId="7A5DDD86" w14:textId="77777777" w:rsidR="00036338" w:rsidRPr="00036338" w:rsidRDefault="00036338" w:rsidP="00036338">
      <w:r w:rsidRPr="00036338">
        <w:t>Вот 13 тегов, отобранных на основе анализа частот и логической группировки. Они покрывают ключевые направления исследований ЦБ РФ, не пересекаются с утвержденными тегами и имеют удобные для пользователя названия.</w:t>
      </w:r>
    </w:p>
    <w:p w14:paraId="7E0864EC" w14:textId="77777777" w:rsidR="00036338" w:rsidRPr="00036338" w:rsidRDefault="00036338" w:rsidP="00036338">
      <w:r w:rsidRPr="00036338">
        <w:rPr>
          <w:b/>
          <w:bCs/>
        </w:rPr>
        <w:t>Макроэкономика и реальный сектор:</w:t>
      </w:r>
    </w:p>
    <w:p w14:paraId="2314ACB2" w14:textId="2DBCE0EA" w:rsidR="00036338" w:rsidRPr="00036338" w:rsidRDefault="00036338" w:rsidP="00036338">
      <w:pPr>
        <w:numPr>
          <w:ilvl w:val="0"/>
          <w:numId w:val="1"/>
        </w:numPr>
      </w:pPr>
      <w:r w:rsidRPr="00036338">
        <w:rPr>
          <w:b/>
          <w:bCs/>
        </w:rPr>
        <w:t xml:space="preserve">Экономический рост и </w:t>
      </w:r>
      <w:r w:rsidR="0043781C">
        <w:rPr>
          <w:b/>
          <w:bCs/>
        </w:rPr>
        <w:t>бизнес-</w:t>
      </w:r>
      <w:r w:rsidRPr="00036338">
        <w:rPr>
          <w:b/>
          <w:bCs/>
        </w:rPr>
        <w:t>циклы</w:t>
      </w:r>
      <w:r w:rsidRPr="00036338">
        <w:t> — охватывает ВВП, потенциальный выпуск, деловой цикл, разрыв выпуска.</w:t>
      </w:r>
    </w:p>
    <w:p w14:paraId="6B31DEFC" w14:textId="77777777" w:rsidR="00036338" w:rsidRPr="00036338" w:rsidRDefault="00036338" w:rsidP="00036338">
      <w:pPr>
        <w:numPr>
          <w:ilvl w:val="0"/>
          <w:numId w:val="1"/>
        </w:numPr>
      </w:pPr>
      <w:r w:rsidRPr="00036338">
        <w:rPr>
          <w:b/>
          <w:bCs/>
        </w:rPr>
        <w:t>Рынок труда</w:t>
      </w:r>
      <w:r w:rsidRPr="00036338">
        <w:t xml:space="preserve"> — безработица, занятость, </w:t>
      </w:r>
      <w:proofErr w:type="spellStart"/>
      <w:r w:rsidRPr="00036338">
        <w:t>NAIRU</w:t>
      </w:r>
      <w:proofErr w:type="spellEnd"/>
      <w:r w:rsidRPr="00036338">
        <w:t>.</w:t>
      </w:r>
    </w:p>
    <w:p w14:paraId="73445DD5" w14:textId="302381D0" w:rsidR="00036338" w:rsidRPr="00036338" w:rsidRDefault="0043781C" w:rsidP="00036338">
      <w:pPr>
        <w:numPr>
          <w:ilvl w:val="0"/>
          <w:numId w:val="1"/>
        </w:numPr>
      </w:pPr>
      <w:r>
        <w:rPr>
          <w:b/>
          <w:bCs/>
        </w:rPr>
        <w:t>Налогово-бюджетная</w:t>
      </w:r>
      <w:r w:rsidR="00036338" w:rsidRPr="00036338">
        <w:rPr>
          <w:b/>
          <w:bCs/>
        </w:rPr>
        <w:t xml:space="preserve"> политика</w:t>
      </w:r>
      <w:r w:rsidR="00036338" w:rsidRPr="00036338">
        <w:t> — бюджетное правило, фискальные мультипликаторы, государственные финансы.</w:t>
      </w:r>
    </w:p>
    <w:p w14:paraId="20D0B0FD" w14:textId="0C7DC77D" w:rsidR="00036338" w:rsidRPr="00036338" w:rsidRDefault="00036338" w:rsidP="00036338">
      <w:r w:rsidRPr="00036338">
        <w:rPr>
          <w:b/>
          <w:bCs/>
        </w:rPr>
        <w:lastRenderedPageBreak/>
        <w:t>Финансовая система и стабильность:</w:t>
      </w:r>
      <w:r w:rsidRPr="00036338">
        <w:br/>
        <w:t>4. </w:t>
      </w:r>
      <w:r w:rsidRPr="00036338">
        <w:rPr>
          <w:b/>
          <w:bCs/>
        </w:rPr>
        <w:t>Банковский сектор и надзор</w:t>
      </w:r>
      <w:r w:rsidRPr="00036338">
        <w:t> — устойчивость банков, кредитование, банковские ставки (логично дополняет «макропруденциальную политику» и «финансовый рынок»).</w:t>
      </w:r>
      <w:r w:rsidRPr="00036338">
        <w:br/>
        <w:t>5. </w:t>
      </w:r>
      <w:r w:rsidR="0043781C">
        <w:rPr>
          <w:b/>
          <w:bCs/>
        </w:rPr>
        <w:t>Кредитование</w:t>
      </w:r>
      <w:r w:rsidRPr="00036338">
        <w:t> — долговая нагрузка, кредитное качество, вероятность дефолта.</w:t>
      </w:r>
      <w:r w:rsidRPr="00036338">
        <w:br/>
        <w:t>6. </w:t>
      </w:r>
      <w:r w:rsidRPr="00036338">
        <w:rPr>
          <w:b/>
          <w:bCs/>
        </w:rPr>
        <w:t>Финансовая стабильность</w:t>
      </w:r>
      <w:r w:rsidRPr="00036338">
        <w:t> — системный риск, устойчивость финансовой системы (более общий тег, чем макропруденциальная политика).</w:t>
      </w:r>
      <w:r w:rsidRPr="00036338">
        <w:br/>
        <w:t>7. </w:t>
      </w:r>
      <w:r w:rsidRPr="00036338">
        <w:rPr>
          <w:b/>
          <w:bCs/>
        </w:rPr>
        <w:t xml:space="preserve">Платежные системы и </w:t>
      </w:r>
      <w:proofErr w:type="spellStart"/>
      <w:r w:rsidRPr="00036338">
        <w:rPr>
          <w:b/>
          <w:bCs/>
        </w:rPr>
        <w:t>FinTech</w:t>
      </w:r>
      <w:proofErr w:type="spellEnd"/>
      <w:r w:rsidRPr="00036338">
        <w:t> — цифровой рубль, платежные инструменты, финансовые технологии.</w:t>
      </w:r>
    </w:p>
    <w:p w14:paraId="01229016" w14:textId="539A83CA" w:rsidR="00036338" w:rsidRPr="00036338" w:rsidRDefault="00036338" w:rsidP="00036338">
      <w:r w:rsidRPr="00036338">
        <w:rPr>
          <w:b/>
          <w:bCs/>
        </w:rPr>
        <w:t>Международный контекст и регионы:</w:t>
      </w:r>
      <w:r w:rsidRPr="00036338">
        <w:br/>
        <w:t>8. </w:t>
      </w:r>
      <w:r w:rsidRPr="00036338">
        <w:rPr>
          <w:b/>
          <w:bCs/>
        </w:rPr>
        <w:t>М</w:t>
      </w:r>
      <w:r w:rsidR="0043781C">
        <w:rPr>
          <w:b/>
          <w:bCs/>
        </w:rPr>
        <w:t>ировая</w:t>
      </w:r>
      <w:r w:rsidRPr="00036338">
        <w:rPr>
          <w:b/>
          <w:bCs/>
        </w:rPr>
        <w:t xml:space="preserve"> экономика</w:t>
      </w:r>
      <w:r w:rsidRPr="00036338">
        <w:t xml:space="preserve"> — глобальные </w:t>
      </w:r>
      <w:proofErr w:type="spellStart"/>
      <w:r w:rsidRPr="00036338">
        <w:t>spillovers</w:t>
      </w:r>
      <w:proofErr w:type="spellEnd"/>
      <w:r w:rsidRPr="00036338">
        <w:t>, мировые цены, трансграничная трансмиссия (дополняет «валютный курс»).</w:t>
      </w:r>
      <w:r w:rsidRPr="00036338">
        <w:br/>
        <w:t>9. </w:t>
      </w:r>
      <w:r w:rsidRPr="00036338">
        <w:rPr>
          <w:b/>
          <w:bCs/>
        </w:rPr>
        <w:t>Региональный анализ</w:t>
      </w:r>
      <w:r w:rsidRPr="00036338">
        <w:t> — региональная экономика, ВРП, региональная неоднородность.</w:t>
      </w:r>
    </w:p>
    <w:p w14:paraId="25FE5BFC" w14:textId="77777777" w:rsidR="00036338" w:rsidRPr="00036338" w:rsidRDefault="00036338" w:rsidP="00036338">
      <w:r w:rsidRPr="00036338">
        <w:rPr>
          <w:b/>
          <w:bCs/>
        </w:rPr>
        <w:t>Актуальные и сквозные темы:</w:t>
      </w:r>
      <w:r w:rsidRPr="00036338">
        <w:br/>
        <w:t>10. </w:t>
      </w:r>
      <w:r w:rsidRPr="00036338">
        <w:rPr>
          <w:b/>
          <w:bCs/>
        </w:rPr>
        <w:t>Устойчивое развитие (</w:t>
      </w:r>
      <w:proofErr w:type="spellStart"/>
      <w:r w:rsidRPr="00036338">
        <w:rPr>
          <w:b/>
          <w:bCs/>
        </w:rPr>
        <w:t>ESG</w:t>
      </w:r>
      <w:proofErr w:type="spellEnd"/>
      <w:r w:rsidRPr="00036338">
        <w:rPr>
          <w:b/>
          <w:bCs/>
        </w:rPr>
        <w:t>)</w:t>
      </w:r>
      <w:r w:rsidRPr="00036338">
        <w:t> — климатическая политика, «зеленые» финансы, энергопереход (очень актуально и четко выделяется в данных).</w:t>
      </w:r>
      <w:r w:rsidRPr="00036338">
        <w:br/>
        <w:t>11. </w:t>
      </w:r>
      <w:r w:rsidRPr="00036338">
        <w:rPr>
          <w:b/>
          <w:bCs/>
        </w:rPr>
        <w:t>Поведение домохозяйств</w:t>
      </w:r>
      <w:r w:rsidRPr="00036338">
        <w:t xml:space="preserve"> — сбережения, кредитное поведение, финансовые решения (важно для анализа </w:t>
      </w:r>
      <w:proofErr w:type="spellStart"/>
      <w:r w:rsidRPr="00036338">
        <w:t>transmission</w:t>
      </w:r>
      <w:proofErr w:type="spellEnd"/>
      <w:r w:rsidRPr="00036338">
        <w:t xml:space="preserve"> </w:t>
      </w:r>
      <w:proofErr w:type="spellStart"/>
      <w:r w:rsidRPr="00036338">
        <w:t>mechanism</w:t>
      </w:r>
      <w:proofErr w:type="spellEnd"/>
      <w:r w:rsidRPr="00036338">
        <w:t>).</w:t>
      </w:r>
      <w:r w:rsidRPr="00036338">
        <w:br/>
        <w:t>12. </w:t>
      </w:r>
      <w:r w:rsidRPr="00036338">
        <w:rPr>
          <w:b/>
          <w:bCs/>
        </w:rPr>
        <w:t>Эконометрика и моделирование</w:t>
      </w:r>
      <w:r w:rsidRPr="00036338">
        <w:t xml:space="preserve"> — </w:t>
      </w:r>
      <w:proofErr w:type="spellStart"/>
      <w:r w:rsidRPr="00036338">
        <w:t>DSGE</w:t>
      </w:r>
      <w:proofErr w:type="spellEnd"/>
      <w:r w:rsidRPr="00036338">
        <w:t xml:space="preserve">, </w:t>
      </w:r>
      <w:proofErr w:type="spellStart"/>
      <w:r w:rsidRPr="00036338">
        <w:t>BVAR</w:t>
      </w:r>
      <w:proofErr w:type="spellEnd"/>
      <w:r w:rsidRPr="00036338">
        <w:t>, факторные модели (идет </w:t>
      </w:r>
      <w:r w:rsidRPr="00036338">
        <w:rPr>
          <w:i/>
          <w:iCs/>
        </w:rPr>
        <w:t>в дополнение</w:t>
      </w:r>
      <w:r w:rsidRPr="00036338">
        <w:t> к «модельному аппарату», фокусируясь на методах, а не на теоретическом устройстве моделей).</w:t>
      </w:r>
      <w:r w:rsidRPr="00036338">
        <w:br/>
        <w:t>13. </w:t>
      </w:r>
      <w:r w:rsidRPr="00036338">
        <w:rPr>
          <w:b/>
          <w:bCs/>
        </w:rPr>
        <w:t>Анализ данных и машинное обучение</w:t>
      </w:r>
      <w:r w:rsidRPr="00036338">
        <w:t xml:space="preserve"> — большие данные, текстовый анализ, </w:t>
      </w:r>
      <w:proofErr w:type="spellStart"/>
      <w:r w:rsidRPr="00036338">
        <w:t>ML</w:t>
      </w:r>
      <w:proofErr w:type="spellEnd"/>
      <w:r w:rsidRPr="00036338">
        <w:t>-прогнозирование (отражает современные тренды в аналитике).</w:t>
      </w:r>
    </w:p>
    <w:p w14:paraId="2A1B8AAC" w14:textId="77777777" w:rsidR="00036338" w:rsidRPr="00036338" w:rsidRDefault="00036338" w:rsidP="00036338">
      <w:pPr>
        <w:rPr>
          <w:b/>
          <w:bCs/>
        </w:rPr>
      </w:pPr>
      <w:r w:rsidRPr="00036338">
        <w:rPr>
          <w:b/>
          <w:bCs/>
        </w:rPr>
        <w:t>3. Сводная таблица: Полный список из 20 тегов (7 утвержденных + 13 предложенных)</w:t>
      </w:r>
    </w:p>
    <w:p w14:paraId="7DA3A955" w14:textId="77777777" w:rsidR="00036338" w:rsidRPr="00036338" w:rsidRDefault="00036338" w:rsidP="00036338">
      <w:r w:rsidRPr="00036338">
        <w:t>Это итоговый список для согласования.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505"/>
        <w:gridCol w:w="5591"/>
      </w:tblGrid>
      <w:tr w:rsidR="00036338" w:rsidRPr="00036338" w14:paraId="3CB3B368" w14:textId="77777777" w:rsidTr="0043781C">
        <w:trPr>
          <w:tblHeader/>
        </w:trPr>
        <w:tc>
          <w:tcPr>
            <w:tcW w:w="0" w:type="auto"/>
            <w:tcMar>
              <w:top w:w="150" w:type="dxa"/>
              <w:left w:w="0" w:type="dxa"/>
              <w:bottom w:w="150" w:type="dxa"/>
              <w:right w:w="240" w:type="dxa"/>
            </w:tcMar>
            <w:vAlign w:val="center"/>
            <w:hideMark/>
          </w:tcPr>
          <w:p w14:paraId="0AA416F5" w14:textId="77777777" w:rsidR="00036338" w:rsidRPr="00036338" w:rsidRDefault="00036338" w:rsidP="0043781C">
            <w:pPr>
              <w:spacing w:after="0" w:line="240" w:lineRule="auto"/>
            </w:pPr>
            <w:r w:rsidRPr="00036338">
              <w:t>№</w:t>
            </w:r>
          </w:p>
        </w:tc>
        <w:tc>
          <w:tcPr>
            <w:tcW w:w="0" w:type="auto"/>
            <w:tcMar>
              <w:top w:w="150" w:type="dxa"/>
              <w:left w:w="240" w:type="dxa"/>
              <w:bottom w:w="150" w:type="dxa"/>
              <w:right w:w="240" w:type="dxa"/>
            </w:tcMar>
            <w:vAlign w:val="center"/>
            <w:hideMark/>
          </w:tcPr>
          <w:p w14:paraId="5411749E" w14:textId="77777777" w:rsidR="00036338" w:rsidRPr="00036338" w:rsidRDefault="00036338" w:rsidP="0043781C">
            <w:pPr>
              <w:spacing w:after="0" w:line="240" w:lineRule="auto"/>
            </w:pPr>
            <w:r w:rsidRPr="00036338">
              <w:t>Тег</w:t>
            </w:r>
          </w:p>
        </w:tc>
      </w:tr>
      <w:tr w:rsidR="00036338" w:rsidRPr="00036338" w14:paraId="4A3C61E5" w14:textId="77777777" w:rsidTr="0043781C">
        <w:tc>
          <w:tcPr>
            <w:tcW w:w="0" w:type="auto"/>
            <w:tcMar>
              <w:top w:w="150" w:type="dxa"/>
              <w:left w:w="0" w:type="dxa"/>
              <w:bottom w:w="150" w:type="dxa"/>
              <w:right w:w="240" w:type="dxa"/>
            </w:tcMar>
            <w:vAlign w:val="center"/>
            <w:hideMark/>
          </w:tcPr>
          <w:p w14:paraId="54F666BC" w14:textId="77777777" w:rsidR="00036338" w:rsidRPr="00036338" w:rsidRDefault="00036338" w:rsidP="0043781C">
            <w:pPr>
              <w:spacing w:after="0" w:line="240" w:lineRule="auto"/>
            </w:pPr>
            <w:r w:rsidRPr="00036338">
              <w:t>1</w:t>
            </w:r>
          </w:p>
        </w:tc>
        <w:tc>
          <w:tcPr>
            <w:tcW w:w="0" w:type="auto"/>
            <w:tcMar>
              <w:top w:w="150" w:type="dxa"/>
              <w:left w:w="240" w:type="dxa"/>
              <w:bottom w:w="150" w:type="dxa"/>
              <w:right w:w="240" w:type="dxa"/>
            </w:tcMar>
            <w:vAlign w:val="center"/>
            <w:hideMark/>
          </w:tcPr>
          <w:p w14:paraId="0BD01EDB" w14:textId="77777777" w:rsidR="00036338" w:rsidRPr="00036338" w:rsidRDefault="00036338" w:rsidP="0043781C">
            <w:pPr>
              <w:spacing w:after="0" w:line="240" w:lineRule="auto"/>
            </w:pPr>
            <w:r w:rsidRPr="00036338">
              <w:rPr>
                <w:b/>
                <w:bCs/>
              </w:rPr>
              <w:t>Инфляция</w:t>
            </w:r>
            <w:r w:rsidRPr="00036338">
              <w:t> (утвержден)</w:t>
            </w:r>
          </w:p>
        </w:tc>
      </w:tr>
      <w:tr w:rsidR="00036338" w:rsidRPr="00036338" w14:paraId="0F07220B" w14:textId="77777777" w:rsidTr="0043781C">
        <w:tc>
          <w:tcPr>
            <w:tcW w:w="0" w:type="auto"/>
            <w:tcMar>
              <w:top w:w="150" w:type="dxa"/>
              <w:left w:w="0" w:type="dxa"/>
              <w:bottom w:w="150" w:type="dxa"/>
              <w:right w:w="240" w:type="dxa"/>
            </w:tcMar>
            <w:vAlign w:val="center"/>
            <w:hideMark/>
          </w:tcPr>
          <w:p w14:paraId="098459B9" w14:textId="77777777" w:rsidR="00036338" w:rsidRPr="00036338" w:rsidRDefault="00036338" w:rsidP="0043781C">
            <w:pPr>
              <w:spacing w:after="0" w:line="240" w:lineRule="auto"/>
            </w:pPr>
            <w:r w:rsidRPr="00036338">
              <w:t>2</w:t>
            </w:r>
          </w:p>
        </w:tc>
        <w:tc>
          <w:tcPr>
            <w:tcW w:w="0" w:type="auto"/>
            <w:tcMar>
              <w:top w:w="150" w:type="dxa"/>
              <w:left w:w="240" w:type="dxa"/>
              <w:bottom w:w="150" w:type="dxa"/>
              <w:right w:w="240" w:type="dxa"/>
            </w:tcMar>
            <w:vAlign w:val="center"/>
            <w:hideMark/>
          </w:tcPr>
          <w:p w14:paraId="3572C548" w14:textId="77777777" w:rsidR="00036338" w:rsidRPr="00036338" w:rsidRDefault="00036338" w:rsidP="0043781C">
            <w:pPr>
              <w:spacing w:after="0" w:line="240" w:lineRule="auto"/>
            </w:pPr>
            <w:r w:rsidRPr="00036338">
              <w:rPr>
                <w:b/>
                <w:bCs/>
              </w:rPr>
              <w:t>Денежно-кредитная политика</w:t>
            </w:r>
            <w:r w:rsidRPr="00036338">
              <w:t> (утвержден)</w:t>
            </w:r>
          </w:p>
        </w:tc>
      </w:tr>
      <w:tr w:rsidR="00036338" w:rsidRPr="00036338" w14:paraId="227A3948" w14:textId="77777777" w:rsidTr="0043781C">
        <w:tc>
          <w:tcPr>
            <w:tcW w:w="0" w:type="auto"/>
            <w:tcMar>
              <w:top w:w="150" w:type="dxa"/>
              <w:left w:w="0" w:type="dxa"/>
              <w:bottom w:w="150" w:type="dxa"/>
              <w:right w:w="240" w:type="dxa"/>
            </w:tcMar>
            <w:vAlign w:val="center"/>
            <w:hideMark/>
          </w:tcPr>
          <w:p w14:paraId="1FB1AD08" w14:textId="77777777" w:rsidR="00036338" w:rsidRPr="00036338" w:rsidRDefault="00036338" w:rsidP="0043781C">
            <w:pPr>
              <w:spacing w:after="0" w:line="240" w:lineRule="auto"/>
            </w:pPr>
            <w:r w:rsidRPr="00036338">
              <w:t>3</w:t>
            </w:r>
          </w:p>
        </w:tc>
        <w:tc>
          <w:tcPr>
            <w:tcW w:w="0" w:type="auto"/>
            <w:tcMar>
              <w:top w:w="150" w:type="dxa"/>
              <w:left w:w="240" w:type="dxa"/>
              <w:bottom w:w="150" w:type="dxa"/>
              <w:right w:w="240" w:type="dxa"/>
            </w:tcMar>
            <w:vAlign w:val="center"/>
            <w:hideMark/>
          </w:tcPr>
          <w:p w14:paraId="7E47C5BF" w14:textId="77777777" w:rsidR="00036338" w:rsidRPr="00036338" w:rsidRDefault="00036338" w:rsidP="0043781C">
            <w:pPr>
              <w:spacing w:after="0" w:line="240" w:lineRule="auto"/>
            </w:pPr>
            <w:r w:rsidRPr="00036338">
              <w:rPr>
                <w:b/>
                <w:bCs/>
              </w:rPr>
              <w:t>Макропруденциальная политика</w:t>
            </w:r>
            <w:r w:rsidRPr="00036338">
              <w:t> (утвержден)</w:t>
            </w:r>
          </w:p>
        </w:tc>
      </w:tr>
      <w:tr w:rsidR="00036338" w:rsidRPr="00036338" w14:paraId="05D5E7F7" w14:textId="77777777" w:rsidTr="0043781C">
        <w:tc>
          <w:tcPr>
            <w:tcW w:w="0" w:type="auto"/>
            <w:tcMar>
              <w:top w:w="150" w:type="dxa"/>
              <w:left w:w="0" w:type="dxa"/>
              <w:bottom w:w="150" w:type="dxa"/>
              <w:right w:w="240" w:type="dxa"/>
            </w:tcMar>
            <w:vAlign w:val="center"/>
            <w:hideMark/>
          </w:tcPr>
          <w:p w14:paraId="45F4539A" w14:textId="77777777" w:rsidR="00036338" w:rsidRPr="00036338" w:rsidRDefault="00036338" w:rsidP="0043781C">
            <w:pPr>
              <w:spacing w:after="0" w:line="240" w:lineRule="auto"/>
            </w:pPr>
            <w:r w:rsidRPr="00036338">
              <w:t>4</w:t>
            </w:r>
          </w:p>
        </w:tc>
        <w:tc>
          <w:tcPr>
            <w:tcW w:w="0" w:type="auto"/>
            <w:tcMar>
              <w:top w:w="150" w:type="dxa"/>
              <w:left w:w="240" w:type="dxa"/>
              <w:bottom w:w="150" w:type="dxa"/>
              <w:right w:w="240" w:type="dxa"/>
            </w:tcMar>
            <w:vAlign w:val="center"/>
            <w:hideMark/>
          </w:tcPr>
          <w:p w14:paraId="4938099F" w14:textId="77777777" w:rsidR="00036338" w:rsidRPr="00036338" w:rsidRDefault="00036338" w:rsidP="0043781C">
            <w:pPr>
              <w:spacing w:after="0" w:line="240" w:lineRule="auto"/>
            </w:pPr>
            <w:r w:rsidRPr="00036338">
              <w:rPr>
                <w:b/>
                <w:bCs/>
              </w:rPr>
              <w:t>Прогноз</w:t>
            </w:r>
            <w:r w:rsidRPr="00036338">
              <w:t> (утвержден)</w:t>
            </w:r>
          </w:p>
        </w:tc>
      </w:tr>
      <w:tr w:rsidR="00036338" w:rsidRPr="00036338" w14:paraId="717CCBE3" w14:textId="77777777" w:rsidTr="0043781C">
        <w:tc>
          <w:tcPr>
            <w:tcW w:w="0" w:type="auto"/>
            <w:tcMar>
              <w:top w:w="150" w:type="dxa"/>
              <w:left w:w="0" w:type="dxa"/>
              <w:bottom w:w="150" w:type="dxa"/>
              <w:right w:w="240" w:type="dxa"/>
            </w:tcMar>
            <w:vAlign w:val="center"/>
            <w:hideMark/>
          </w:tcPr>
          <w:p w14:paraId="7A30A1FA" w14:textId="77777777" w:rsidR="00036338" w:rsidRPr="00036338" w:rsidRDefault="00036338" w:rsidP="0043781C">
            <w:pPr>
              <w:spacing w:after="0" w:line="240" w:lineRule="auto"/>
            </w:pPr>
            <w:r w:rsidRPr="00036338">
              <w:t>5</w:t>
            </w:r>
          </w:p>
        </w:tc>
        <w:tc>
          <w:tcPr>
            <w:tcW w:w="0" w:type="auto"/>
            <w:tcMar>
              <w:top w:w="150" w:type="dxa"/>
              <w:left w:w="240" w:type="dxa"/>
              <w:bottom w:w="150" w:type="dxa"/>
              <w:right w:w="240" w:type="dxa"/>
            </w:tcMar>
            <w:vAlign w:val="center"/>
            <w:hideMark/>
          </w:tcPr>
          <w:p w14:paraId="36C2FD51" w14:textId="77777777" w:rsidR="00036338" w:rsidRPr="00036338" w:rsidRDefault="00036338" w:rsidP="0043781C">
            <w:pPr>
              <w:spacing w:after="0" w:line="240" w:lineRule="auto"/>
            </w:pPr>
            <w:r w:rsidRPr="00036338">
              <w:rPr>
                <w:b/>
                <w:bCs/>
              </w:rPr>
              <w:t>Финансовый рынок</w:t>
            </w:r>
            <w:r w:rsidRPr="00036338">
              <w:t> (утвержден)</w:t>
            </w:r>
          </w:p>
        </w:tc>
      </w:tr>
      <w:tr w:rsidR="00036338" w:rsidRPr="00036338" w14:paraId="12A6534D" w14:textId="77777777" w:rsidTr="0043781C">
        <w:tc>
          <w:tcPr>
            <w:tcW w:w="0" w:type="auto"/>
            <w:tcMar>
              <w:top w:w="150" w:type="dxa"/>
              <w:left w:w="0" w:type="dxa"/>
              <w:bottom w:w="150" w:type="dxa"/>
              <w:right w:w="240" w:type="dxa"/>
            </w:tcMar>
            <w:vAlign w:val="center"/>
            <w:hideMark/>
          </w:tcPr>
          <w:p w14:paraId="5BA6BDE5" w14:textId="77777777" w:rsidR="00036338" w:rsidRPr="00036338" w:rsidRDefault="00036338" w:rsidP="0043781C">
            <w:pPr>
              <w:spacing w:after="0" w:line="240" w:lineRule="auto"/>
            </w:pPr>
            <w:r w:rsidRPr="00036338">
              <w:t>6</w:t>
            </w:r>
          </w:p>
        </w:tc>
        <w:tc>
          <w:tcPr>
            <w:tcW w:w="0" w:type="auto"/>
            <w:tcMar>
              <w:top w:w="150" w:type="dxa"/>
              <w:left w:w="240" w:type="dxa"/>
              <w:bottom w:w="150" w:type="dxa"/>
              <w:right w:w="240" w:type="dxa"/>
            </w:tcMar>
            <w:vAlign w:val="center"/>
            <w:hideMark/>
          </w:tcPr>
          <w:p w14:paraId="26CFF2E7" w14:textId="77777777" w:rsidR="00036338" w:rsidRPr="00036338" w:rsidRDefault="00036338" w:rsidP="0043781C">
            <w:pPr>
              <w:spacing w:after="0" w:line="240" w:lineRule="auto"/>
            </w:pPr>
            <w:r w:rsidRPr="00036338">
              <w:rPr>
                <w:b/>
                <w:bCs/>
              </w:rPr>
              <w:t>Валютный курс</w:t>
            </w:r>
            <w:r w:rsidRPr="00036338">
              <w:t> (утвержден)</w:t>
            </w:r>
          </w:p>
        </w:tc>
      </w:tr>
      <w:tr w:rsidR="00036338" w:rsidRPr="00036338" w14:paraId="5E2A3D41" w14:textId="77777777" w:rsidTr="0043781C">
        <w:tc>
          <w:tcPr>
            <w:tcW w:w="0" w:type="auto"/>
            <w:tcMar>
              <w:top w:w="150" w:type="dxa"/>
              <w:left w:w="0" w:type="dxa"/>
              <w:bottom w:w="150" w:type="dxa"/>
              <w:right w:w="240" w:type="dxa"/>
            </w:tcMar>
            <w:vAlign w:val="center"/>
            <w:hideMark/>
          </w:tcPr>
          <w:p w14:paraId="11D65A1D" w14:textId="77777777" w:rsidR="00036338" w:rsidRPr="00036338" w:rsidRDefault="00036338" w:rsidP="0043781C">
            <w:pPr>
              <w:spacing w:after="0" w:line="240" w:lineRule="auto"/>
            </w:pPr>
            <w:r w:rsidRPr="00036338">
              <w:lastRenderedPageBreak/>
              <w:t>7</w:t>
            </w:r>
          </w:p>
        </w:tc>
        <w:tc>
          <w:tcPr>
            <w:tcW w:w="0" w:type="auto"/>
            <w:tcMar>
              <w:top w:w="150" w:type="dxa"/>
              <w:left w:w="240" w:type="dxa"/>
              <w:bottom w:w="150" w:type="dxa"/>
              <w:right w:w="240" w:type="dxa"/>
            </w:tcMar>
            <w:vAlign w:val="center"/>
            <w:hideMark/>
          </w:tcPr>
          <w:p w14:paraId="674BB34B" w14:textId="77777777" w:rsidR="00036338" w:rsidRPr="00036338" w:rsidRDefault="00036338" w:rsidP="0043781C">
            <w:pPr>
              <w:spacing w:after="0" w:line="240" w:lineRule="auto"/>
            </w:pPr>
            <w:r w:rsidRPr="00036338">
              <w:rPr>
                <w:b/>
                <w:bCs/>
              </w:rPr>
              <w:t>Модельный аппарат</w:t>
            </w:r>
            <w:r w:rsidRPr="00036338">
              <w:t> (утвержден)</w:t>
            </w:r>
          </w:p>
        </w:tc>
      </w:tr>
      <w:tr w:rsidR="00036338" w:rsidRPr="00036338" w14:paraId="44A55661" w14:textId="77777777" w:rsidTr="0043781C">
        <w:tc>
          <w:tcPr>
            <w:tcW w:w="0" w:type="auto"/>
            <w:tcMar>
              <w:top w:w="150" w:type="dxa"/>
              <w:left w:w="0" w:type="dxa"/>
              <w:bottom w:w="150" w:type="dxa"/>
              <w:right w:w="240" w:type="dxa"/>
            </w:tcMar>
            <w:vAlign w:val="center"/>
            <w:hideMark/>
          </w:tcPr>
          <w:p w14:paraId="157CCDDE" w14:textId="77777777" w:rsidR="00036338" w:rsidRPr="00036338" w:rsidRDefault="00036338" w:rsidP="0043781C">
            <w:pPr>
              <w:spacing w:after="0" w:line="240" w:lineRule="auto"/>
            </w:pPr>
            <w:r w:rsidRPr="00036338">
              <w:t>8</w:t>
            </w:r>
          </w:p>
        </w:tc>
        <w:tc>
          <w:tcPr>
            <w:tcW w:w="0" w:type="auto"/>
            <w:tcMar>
              <w:top w:w="150" w:type="dxa"/>
              <w:left w:w="240" w:type="dxa"/>
              <w:bottom w:w="150" w:type="dxa"/>
              <w:right w:w="240" w:type="dxa"/>
            </w:tcMar>
            <w:vAlign w:val="center"/>
            <w:hideMark/>
          </w:tcPr>
          <w:p w14:paraId="6FF27CA9" w14:textId="77777777" w:rsidR="00036338" w:rsidRPr="00036338" w:rsidRDefault="00036338" w:rsidP="0043781C">
            <w:pPr>
              <w:spacing w:after="0" w:line="240" w:lineRule="auto"/>
            </w:pPr>
            <w:r w:rsidRPr="00036338">
              <w:rPr>
                <w:b/>
                <w:bCs/>
                <w:color w:val="4EA72E" w:themeColor="accent6"/>
              </w:rPr>
              <w:t xml:space="preserve">Экономический рост </w:t>
            </w:r>
            <w:r w:rsidRPr="00036338">
              <w:rPr>
                <w:b/>
                <w:bCs/>
              </w:rPr>
              <w:t>и циклы</w:t>
            </w:r>
          </w:p>
        </w:tc>
      </w:tr>
      <w:tr w:rsidR="00036338" w:rsidRPr="00036338" w14:paraId="418818A6" w14:textId="77777777" w:rsidTr="0043781C">
        <w:tc>
          <w:tcPr>
            <w:tcW w:w="0" w:type="auto"/>
            <w:tcMar>
              <w:top w:w="150" w:type="dxa"/>
              <w:left w:w="0" w:type="dxa"/>
              <w:bottom w:w="150" w:type="dxa"/>
              <w:right w:w="240" w:type="dxa"/>
            </w:tcMar>
            <w:vAlign w:val="center"/>
            <w:hideMark/>
          </w:tcPr>
          <w:p w14:paraId="15EFB22A" w14:textId="77777777" w:rsidR="00036338" w:rsidRPr="00036338" w:rsidRDefault="00036338" w:rsidP="0043781C">
            <w:pPr>
              <w:spacing w:after="0" w:line="240" w:lineRule="auto"/>
            </w:pPr>
            <w:r w:rsidRPr="00036338">
              <w:t>9</w:t>
            </w:r>
          </w:p>
        </w:tc>
        <w:tc>
          <w:tcPr>
            <w:tcW w:w="0" w:type="auto"/>
            <w:tcMar>
              <w:top w:w="150" w:type="dxa"/>
              <w:left w:w="240" w:type="dxa"/>
              <w:bottom w:w="150" w:type="dxa"/>
              <w:right w:w="240" w:type="dxa"/>
            </w:tcMar>
            <w:vAlign w:val="center"/>
            <w:hideMark/>
          </w:tcPr>
          <w:p w14:paraId="2792B074" w14:textId="77777777" w:rsidR="00036338" w:rsidRPr="00036338" w:rsidRDefault="00036338" w:rsidP="0043781C">
            <w:pPr>
              <w:spacing w:after="0" w:line="240" w:lineRule="auto"/>
            </w:pPr>
            <w:r w:rsidRPr="00036338">
              <w:rPr>
                <w:b/>
                <w:bCs/>
                <w:color w:val="4EA72E" w:themeColor="accent6"/>
              </w:rPr>
              <w:t>Рынок труда</w:t>
            </w:r>
          </w:p>
        </w:tc>
      </w:tr>
      <w:tr w:rsidR="00036338" w:rsidRPr="00036338" w14:paraId="312A5B31" w14:textId="77777777" w:rsidTr="0043781C">
        <w:tc>
          <w:tcPr>
            <w:tcW w:w="0" w:type="auto"/>
            <w:tcMar>
              <w:top w:w="150" w:type="dxa"/>
              <w:left w:w="0" w:type="dxa"/>
              <w:bottom w:w="150" w:type="dxa"/>
              <w:right w:w="240" w:type="dxa"/>
            </w:tcMar>
            <w:vAlign w:val="center"/>
            <w:hideMark/>
          </w:tcPr>
          <w:p w14:paraId="1D266F39" w14:textId="77777777" w:rsidR="00036338" w:rsidRPr="00036338" w:rsidRDefault="00036338" w:rsidP="0043781C">
            <w:pPr>
              <w:spacing w:after="0" w:line="240" w:lineRule="auto"/>
            </w:pPr>
            <w:r w:rsidRPr="00036338">
              <w:t>10</w:t>
            </w:r>
          </w:p>
        </w:tc>
        <w:tc>
          <w:tcPr>
            <w:tcW w:w="0" w:type="auto"/>
            <w:tcMar>
              <w:top w:w="150" w:type="dxa"/>
              <w:left w:w="240" w:type="dxa"/>
              <w:bottom w:w="150" w:type="dxa"/>
              <w:right w:w="240" w:type="dxa"/>
            </w:tcMar>
            <w:vAlign w:val="center"/>
            <w:hideMark/>
          </w:tcPr>
          <w:p w14:paraId="6685AC28" w14:textId="5A9E59F1" w:rsidR="00036338" w:rsidRPr="00036338" w:rsidRDefault="0043781C" w:rsidP="0043781C">
            <w:pPr>
              <w:spacing w:after="0" w:line="240" w:lineRule="auto"/>
              <w:rPr>
                <w:color w:val="4EA72E" w:themeColor="accent6"/>
              </w:rPr>
            </w:pPr>
            <w:r w:rsidRPr="009A6A8D">
              <w:rPr>
                <w:b/>
                <w:bCs/>
                <w:color w:val="4EA72E" w:themeColor="accent6"/>
              </w:rPr>
              <w:t>Налогово-бюджетная</w:t>
            </w:r>
            <w:r w:rsidR="00036338" w:rsidRPr="00036338">
              <w:rPr>
                <w:b/>
                <w:bCs/>
                <w:color w:val="4EA72E" w:themeColor="accent6"/>
              </w:rPr>
              <w:t xml:space="preserve"> политика</w:t>
            </w:r>
          </w:p>
        </w:tc>
      </w:tr>
      <w:tr w:rsidR="00036338" w:rsidRPr="00036338" w14:paraId="08589BE9" w14:textId="77777777" w:rsidTr="0043781C">
        <w:tc>
          <w:tcPr>
            <w:tcW w:w="0" w:type="auto"/>
            <w:tcMar>
              <w:top w:w="150" w:type="dxa"/>
              <w:left w:w="0" w:type="dxa"/>
              <w:bottom w:w="150" w:type="dxa"/>
              <w:right w:w="240" w:type="dxa"/>
            </w:tcMar>
            <w:vAlign w:val="center"/>
            <w:hideMark/>
          </w:tcPr>
          <w:p w14:paraId="40F9266A" w14:textId="77777777" w:rsidR="00036338" w:rsidRPr="00036338" w:rsidRDefault="00036338" w:rsidP="0043781C">
            <w:pPr>
              <w:spacing w:after="0" w:line="240" w:lineRule="auto"/>
            </w:pPr>
            <w:r w:rsidRPr="00036338">
              <w:t>11</w:t>
            </w:r>
          </w:p>
        </w:tc>
        <w:tc>
          <w:tcPr>
            <w:tcW w:w="0" w:type="auto"/>
            <w:tcMar>
              <w:top w:w="150" w:type="dxa"/>
              <w:left w:w="240" w:type="dxa"/>
              <w:bottom w:w="150" w:type="dxa"/>
              <w:right w:w="240" w:type="dxa"/>
            </w:tcMar>
            <w:vAlign w:val="center"/>
            <w:hideMark/>
          </w:tcPr>
          <w:p w14:paraId="31439284" w14:textId="77777777" w:rsidR="00036338" w:rsidRPr="00036338" w:rsidRDefault="00036338" w:rsidP="0043781C">
            <w:pPr>
              <w:spacing w:after="0" w:line="240" w:lineRule="auto"/>
            </w:pPr>
            <w:r w:rsidRPr="00036338">
              <w:rPr>
                <w:b/>
                <w:bCs/>
                <w:color w:val="4EA72E" w:themeColor="accent6"/>
              </w:rPr>
              <w:t xml:space="preserve">Банковский сектор </w:t>
            </w:r>
            <w:r w:rsidRPr="00AA4C6D">
              <w:rPr>
                <w:b/>
                <w:bCs/>
                <w:color w:val="000000" w:themeColor="text1"/>
              </w:rPr>
              <w:t>и надзор</w:t>
            </w:r>
          </w:p>
        </w:tc>
      </w:tr>
      <w:tr w:rsidR="00036338" w:rsidRPr="00036338" w14:paraId="273DC395" w14:textId="77777777" w:rsidTr="0043781C">
        <w:tc>
          <w:tcPr>
            <w:tcW w:w="0" w:type="auto"/>
            <w:tcMar>
              <w:top w:w="150" w:type="dxa"/>
              <w:left w:w="0" w:type="dxa"/>
              <w:bottom w:w="150" w:type="dxa"/>
              <w:right w:w="240" w:type="dxa"/>
            </w:tcMar>
            <w:vAlign w:val="center"/>
            <w:hideMark/>
          </w:tcPr>
          <w:p w14:paraId="4A61F7D6" w14:textId="77777777" w:rsidR="00036338" w:rsidRPr="00036338" w:rsidRDefault="00036338" w:rsidP="0043781C">
            <w:pPr>
              <w:spacing w:after="0" w:line="240" w:lineRule="auto"/>
            </w:pPr>
            <w:r w:rsidRPr="00036338">
              <w:t>12</w:t>
            </w:r>
          </w:p>
        </w:tc>
        <w:tc>
          <w:tcPr>
            <w:tcW w:w="0" w:type="auto"/>
            <w:tcMar>
              <w:top w:w="150" w:type="dxa"/>
              <w:left w:w="240" w:type="dxa"/>
              <w:bottom w:w="150" w:type="dxa"/>
              <w:right w:w="240" w:type="dxa"/>
            </w:tcMar>
            <w:vAlign w:val="center"/>
            <w:hideMark/>
          </w:tcPr>
          <w:p w14:paraId="2B6D9D71" w14:textId="48F29D12" w:rsidR="00036338" w:rsidRPr="00036338" w:rsidRDefault="00036338" w:rsidP="0043781C">
            <w:pPr>
              <w:spacing w:after="0" w:line="240" w:lineRule="auto"/>
            </w:pPr>
            <w:r w:rsidRPr="00036338">
              <w:rPr>
                <w:b/>
                <w:bCs/>
                <w:color w:val="4EA72E" w:themeColor="accent6"/>
              </w:rPr>
              <w:t>Кредит</w:t>
            </w:r>
            <w:r w:rsidR="009A6A8D" w:rsidRPr="009A6A8D">
              <w:rPr>
                <w:b/>
                <w:bCs/>
                <w:color w:val="4EA72E" w:themeColor="accent6"/>
              </w:rPr>
              <w:t>ование</w:t>
            </w:r>
          </w:p>
        </w:tc>
      </w:tr>
      <w:tr w:rsidR="00036338" w:rsidRPr="00036338" w14:paraId="1F589E54" w14:textId="77777777" w:rsidTr="0043781C">
        <w:tc>
          <w:tcPr>
            <w:tcW w:w="0" w:type="auto"/>
            <w:tcMar>
              <w:top w:w="150" w:type="dxa"/>
              <w:left w:w="0" w:type="dxa"/>
              <w:bottom w:w="150" w:type="dxa"/>
              <w:right w:w="240" w:type="dxa"/>
            </w:tcMar>
            <w:vAlign w:val="center"/>
            <w:hideMark/>
          </w:tcPr>
          <w:p w14:paraId="0784E234" w14:textId="77777777" w:rsidR="00036338" w:rsidRPr="00036338" w:rsidRDefault="00036338" w:rsidP="0043781C">
            <w:pPr>
              <w:spacing w:after="0" w:line="240" w:lineRule="auto"/>
            </w:pPr>
            <w:r w:rsidRPr="00036338">
              <w:t>13</w:t>
            </w:r>
          </w:p>
        </w:tc>
        <w:tc>
          <w:tcPr>
            <w:tcW w:w="0" w:type="auto"/>
            <w:tcMar>
              <w:top w:w="150" w:type="dxa"/>
              <w:left w:w="240" w:type="dxa"/>
              <w:bottom w:w="150" w:type="dxa"/>
              <w:right w:w="240" w:type="dxa"/>
            </w:tcMar>
            <w:vAlign w:val="center"/>
            <w:hideMark/>
          </w:tcPr>
          <w:p w14:paraId="0FE6ABC7" w14:textId="77777777" w:rsidR="00036338" w:rsidRPr="00036338" w:rsidRDefault="00036338" w:rsidP="0043781C">
            <w:pPr>
              <w:spacing w:after="0" w:line="240" w:lineRule="auto"/>
            </w:pPr>
            <w:r w:rsidRPr="00AA4C6D">
              <w:rPr>
                <w:b/>
                <w:bCs/>
                <w:color w:val="000000" w:themeColor="text1"/>
              </w:rPr>
              <w:t>Финансовая стабильность</w:t>
            </w:r>
          </w:p>
        </w:tc>
      </w:tr>
      <w:tr w:rsidR="00036338" w:rsidRPr="00036338" w14:paraId="225E6A03" w14:textId="77777777" w:rsidTr="0043781C">
        <w:tc>
          <w:tcPr>
            <w:tcW w:w="0" w:type="auto"/>
            <w:tcMar>
              <w:top w:w="150" w:type="dxa"/>
              <w:left w:w="0" w:type="dxa"/>
              <w:bottom w:w="150" w:type="dxa"/>
              <w:right w:w="240" w:type="dxa"/>
            </w:tcMar>
            <w:vAlign w:val="center"/>
            <w:hideMark/>
          </w:tcPr>
          <w:p w14:paraId="25BEB65D" w14:textId="77777777" w:rsidR="00036338" w:rsidRPr="00036338" w:rsidRDefault="00036338" w:rsidP="0043781C">
            <w:pPr>
              <w:spacing w:after="0" w:line="240" w:lineRule="auto"/>
            </w:pPr>
            <w:r w:rsidRPr="00036338">
              <w:t>14</w:t>
            </w:r>
          </w:p>
        </w:tc>
        <w:tc>
          <w:tcPr>
            <w:tcW w:w="0" w:type="auto"/>
            <w:tcMar>
              <w:top w:w="150" w:type="dxa"/>
              <w:left w:w="240" w:type="dxa"/>
              <w:bottom w:w="150" w:type="dxa"/>
              <w:right w:w="240" w:type="dxa"/>
            </w:tcMar>
            <w:vAlign w:val="center"/>
            <w:hideMark/>
          </w:tcPr>
          <w:p w14:paraId="2066C9F4" w14:textId="4EA1EE25" w:rsidR="00036338" w:rsidRPr="00036338" w:rsidRDefault="00036338" w:rsidP="0043781C">
            <w:pPr>
              <w:spacing w:after="0" w:line="240" w:lineRule="auto"/>
            </w:pPr>
            <w:r w:rsidRPr="00036338">
              <w:rPr>
                <w:b/>
                <w:bCs/>
                <w:color w:val="4EA72E" w:themeColor="accent6"/>
              </w:rPr>
              <w:t>Платежн</w:t>
            </w:r>
            <w:r w:rsidR="00A26E89" w:rsidRPr="00A26E89">
              <w:rPr>
                <w:b/>
                <w:bCs/>
                <w:color w:val="4EA72E" w:themeColor="accent6"/>
              </w:rPr>
              <w:t>ая система</w:t>
            </w:r>
          </w:p>
        </w:tc>
      </w:tr>
      <w:tr w:rsidR="00036338" w:rsidRPr="00036338" w14:paraId="7EBBA232" w14:textId="77777777" w:rsidTr="0043781C">
        <w:tc>
          <w:tcPr>
            <w:tcW w:w="0" w:type="auto"/>
            <w:tcMar>
              <w:top w:w="150" w:type="dxa"/>
              <w:left w:w="0" w:type="dxa"/>
              <w:bottom w:w="150" w:type="dxa"/>
              <w:right w:w="240" w:type="dxa"/>
            </w:tcMar>
            <w:vAlign w:val="center"/>
            <w:hideMark/>
          </w:tcPr>
          <w:p w14:paraId="1B15BCCC" w14:textId="77777777" w:rsidR="00036338" w:rsidRPr="00036338" w:rsidRDefault="00036338" w:rsidP="0043781C">
            <w:pPr>
              <w:spacing w:after="0" w:line="240" w:lineRule="auto"/>
            </w:pPr>
            <w:r w:rsidRPr="00036338">
              <w:t>15</w:t>
            </w:r>
          </w:p>
        </w:tc>
        <w:tc>
          <w:tcPr>
            <w:tcW w:w="0" w:type="auto"/>
            <w:tcMar>
              <w:top w:w="150" w:type="dxa"/>
              <w:left w:w="240" w:type="dxa"/>
              <w:bottom w:w="150" w:type="dxa"/>
              <w:right w:w="240" w:type="dxa"/>
            </w:tcMar>
            <w:vAlign w:val="center"/>
            <w:hideMark/>
          </w:tcPr>
          <w:p w14:paraId="2BF8B16E" w14:textId="42824208" w:rsidR="00036338" w:rsidRPr="00036338" w:rsidRDefault="00036338" w:rsidP="0043781C">
            <w:pPr>
              <w:spacing w:after="0" w:line="240" w:lineRule="auto"/>
            </w:pPr>
            <w:r w:rsidRPr="00036338">
              <w:rPr>
                <w:b/>
                <w:bCs/>
                <w:color w:val="4EA72E" w:themeColor="accent6"/>
              </w:rPr>
              <w:t>М</w:t>
            </w:r>
            <w:r w:rsidR="009A6A8D" w:rsidRPr="00A26E89">
              <w:rPr>
                <w:b/>
                <w:bCs/>
                <w:color w:val="4EA72E" w:themeColor="accent6"/>
              </w:rPr>
              <w:t>ировая</w:t>
            </w:r>
            <w:r w:rsidRPr="00036338">
              <w:rPr>
                <w:b/>
                <w:bCs/>
                <w:color w:val="4EA72E" w:themeColor="accent6"/>
              </w:rPr>
              <w:t xml:space="preserve"> экономика</w:t>
            </w:r>
          </w:p>
        </w:tc>
      </w:tr>
      <w:tr w:rsidR="00036338" w:rsidRPr="00036338" w14:paraId="17A1CFCD" w14:textId="77777777" w:rsidTr="0043781C">
        <w:tc>
          <w:tcPr>
            <w:tcW w:w="0" w:type="auto"/>
            <w:tcMar>
              <w:top w:w="150" w:type="dxa"/>
              <w:left w:w="0" w:type="dxa"/>
              <w:bottom w:w="150" w:type="dxa"/>
              <w:right w:w="240" w:type="dxa"/>
            </w:tcMar>
            <w:vAlign w:val="center"/>
            <w:hideMark/>
          </w:tcPr>
          <w:p w14:paraId="7F4A652D" w14:textId="77777777" w:rsidR="00036338" w:rsidRPr="00036338" w:rsidRDefault="00036338" w:rsidP="0043781C">
            <w:pPr>
              <w:spacing w:after="0" w:line="240" w:lineRule="auto"/>
            </w:pPr>
            <w:r w:rsidRPr="00036338">
              <w:t>16</w:t>
            </w:r>
          </w:p>
        </w:tc>
        <w:tc>
          <w:tcPr>
            <w:tcW w:w="0" w:type="auto"/>
            <w:tcMar>
              <w:top w:w="150" w:type="dxa"/>
              <w:left w:w="240" w:type="dxa"/>
              <w:bottom w:w="150" w:type="dxa"/>
              <w:right w:w="240" w:type="dxa"/>
            </w:tcMar>
            <w:vAlign w:val="center"/>
            <w:hideMark/>
          </w:tcPr>
          <w:p w14:paraId="641869DB" w14:textId="77777777" w:rsidR="00036338" w:rsidRPr="00036338" w:rsidRDefault="00036338" w:rsidP="0043781C">
            <w:pPr>
              <w:spacing w:after="0" w:line="240" w:lineRule="auto"/>
            </w:pPr>
            <w:r w:rsidRPr="00036338">
              <w:rPr>
                <w:b/>
                <w:bCs/>
                <w:color w:val="4EA72E" w:themeColor="accent6"/>
              </w:rPr>
              <w:t>Региональный анализ</w:t>
            </w:r>
          </w:p>
        </w:tc>
      </w:tr>
      <w:tr w:rsidR="00036338" w:rsidRPr="00036338" w14:paraId="28D57BF9" w14:textId="77777777" w:rsidTr="0043781C">
        <w:tc>
          <w:tcPr>
            <w:tcW w:w="0" w:type="auto"/>
            <w:tcMar>
              <w:top w:w="150" w:type="dxa"/>
              <w:left w:w="0" w:type="dxa"/>
              <w:bottom w:w="150" w:type="dxa"/>
              <w:right w:w="240" w:type="dxa"/>
            </w:tcMar>
            <w:vAlign w:val="center"/>
            <w:hideMark/>
          </w:tcPr>
          <w:p w14:paraId="35ADABC3" w14:textId="77777777" w:rsidR="00036338" w:rsidRPr="00036338" w:rsidRDefault="00036338" w:rsidP="0043781C">
            <w:pPr>
              <w:spacing w:after="0" w:line="240" w:lineRule="auto"/>
            </w:pPr>
            <w:r w:rsidRPr="00036338">
              <w:t>17</w:t>
            </w:r>
          </w:p>
        </w:tc>
        <w:tc>
          <w:tcPr>
            <w:tcW w:w="0" w:type="auto"/>
            <w:tcMar>
              <w:top w:w="150" w:type="dxa"/>
              <w:left w:w="240" w:type="dxa"/>
              <w:bottom w:w="150" w:type="dxa"/>
              <w:right w:w="240" w:type="dxa"/>
            </w:tcMar>
            <w:vAlign w:val="center"/>
            <w:hideMark/>
          </w:tcPr>
          <w:p w14:paraId="62A32BD5" w14:textId="77777777" w:rsidR="00036338" w:rsidRPr="00036338" w:rsidRDefault="00036338" w:rsidP="0043781C">
            <w:pPr>
              <w:spacing w:after="0" w:line="240" w:lineRule="auto"/>
            </w:pPr>
            <w:r w:rsidRPr="00036338">
              <w:rPr>
                <w:b/>
                <w:bCs/>
                <w:color w:val="4EA72E" w:themeColor="accent6"/>
              </w:rPr>
              <w:t xml:space="preserve">Устойчивое развитие </w:t>
            </w:r>
            <w:r w:rsidRPr="00036338">
              <w:rPr>
                <w:b/>
                <w:bCs/>
              </w:rPr>
              <w:t>(</w:t>
            </w:r>
            <w:proofErr w:type="spellStart"/>
            <w:r w:rsidRPr="00036338">
              <w:rPr>
                <w:b/>
                <w:bCs/>
              </w:rPr>
              <w:t>ESG</w:t>
            </w:r>
            <w:proofErr w:type="spellEnd"/>
            <w:r w:rsidRPr="00036338">
              <w:rPr>
                <w:b/>
                <w:bCs/>
              </w:rPr>
              <w:t>)</w:t>
            </w:r>
          </w:p>
        </w:tc>
      </w:tr>
      <w:tr w:rsidR="00036338" w:rsidRPr="00036338" w14:paraId="284B40F9" w14:textId="77777777" w:rsidTr="0043781C">
        <w:tc>
          <w:tcPr>
            <w:tcW w:w="0" w:type="auto"/>
            <w:tcMar>
              <w:top w:w="150" w:type="dxa"/>
              <w:left w:w="0" w:type="dxa"/>
              <w:bottom w:w="150" w:type="dxa"/>
              <w:right w:w="240" w:type="dxa"/>
            </w:tcMar>
            <w:vAlign w:val="center"/>
            <w:hideMark/>
          </w:tcPr>
          <w:p w14:paraId="2101C106" w14:textId="77777777" w:rsidR="00036338" w:rsidRPr="00036338" w:rsidRDefault="00036338" w:rsidP="0043781C">
            <w:pPr>
              <w:spacing w:after="0" w:line="240" w:lineRule="auto"/>
            </w:pPr>
            <w:r w:rsidRPr="00036338">
              <w:t>18</w:t>
            </w:r>
          </w:p>
        </w:tc>
        <w:tc>
          <w:tcPr>
            <w:tcW w:w="0" w:type="auto"/>
            <w:tcMar>
              <w:top w:w="150" w:type="dxa"/>
              <w:left w:w="240" w:type="dxa"/>
              <w:bottom w:w="150" w:type="dxa"/>
              <w:right w:w="240" w:type="dxa"/>
            </w:tcMar>
            <w:vAlign w:val="center"/>
            <w:hideMark/>
          </w:tcPr>
          <w:p w14:paraId="5B56B42E" w14:textId="580A537A" w:rsidR="00036338" w:rsidRPr="00036338" w:rsidRDefault="00036338" w:rsidP="0043781C">
            <w:pPr>
              <w:spacing w:after="0" w:line="240" w:lineRule="auto"/>
            </w:pPr>
            <w:r w:rsidRPr="00036338">
              <w:rPr>
                <w:b/>
                <w:bCs/>
                <w:color w:val="4EA72E" w:themeColor="accent6"/>
              </w:rPr>
              <w:t>Поведение домохозяйств</w:t>
            </w:r>
          </w:p>
        </w:tc>
      </w:tr>
      <w:tr w:rsidR="00036338" w:rsidRPr="00036338" w14:paraId="23E142AE" w14:textId="77777777" w:rsidTr="0043781C">
        <w:tc>
          <w:tcPr>
            <w:tcW w:w="0" w:type="auto"/>
            <w:tcMar>
              <w:top w:w="150" w:type="dxa"/>
              <w:left w:w="0" w:type="dxa"/>
              <w:bottom w:w="150" w:type="dxa"/>
              <w:right w:w="240" w:type="dxa"/>
            </w:tcMar>
            <w:vAlign w:val="center"/>
            <w:hideMark/>
          </w:tcPr>
          <w:p w14:paraId="6A085863" w14:textId="77777777" w:rsidR="00036338" w:rsidRPr="00036338" w:rsidRDefault="00036338" w:rsidP="0043781C">
            <w:pPr>
              <w:spacing w:after="0" w:line="240" w:lineRule="auto"/>
            </w:pPr>
            <w:r w:rsidRPr="00036338">
              <w:t>19</w:t>
            </w:r>
          </w:p>
        </w:tc>
        <w:tc>
          <w:tcPr>
            <w:tcW w:w="0" w:type="auto"/>
            <w:tcMar>
              <w:top w:w="150" w:type="dxa"/>
              <w:left w:w="240" w:type="dxa"/>
              <w:bottom w:w="150" w:type="dxa"/>
              <w:right w:w="240" w:type="dxa"/>
            </w:tcMar>
            <w:vAlign w:val="center"/>
            <w:hideMark/>
          </w:tcPr>
          <w:p w14:paraId="5D33B630" w14:textId="77777777" w:rsidR="00036338" w:rsidRPr="00036338" w:rsidRDefault="00036338" w:rsidP="0043781C">
            <w:pPr>
              <w:spacing w:after="0" w:line="240" w:lineRule="auto"/>
            </w:pPr>
            <w:r w:rsidRPr="00036338">
              <w:rPr>
                <w:b/>
                <w:bCs/>
              </w:rPr>
              <w:t>Эконометрика и моделирование</w:t>
            </w:r>
          </w:p>
        </w:tc>
      </w:tr>
      <w:tr w:rsidR="00036338" w:rsidRPr="00036338" w14:paraId="2965B6BA" w14:textId="77777777" w:rsidTr="0043781C">
        <w:tc>
          <w:tcPr>
            <w:tcW w:w="0" w:type="auto"/>
            <w:tcMar>
              <w:top w:w="150" w:type="dxa"/>
              <w:left w:w="0" w:type="dxa"/>
              <w:bottom w:w="150" w:type="dxa"/>
              <w:right w:w="240" w:type="dxa"/>
            </w:tcMar>
            <w:vAlign w:val="center"/>
            <w:hideMark/>
          </w:tcPr>
          <w:p w14:paraId="13C7CEA0" w14:textId="77777777" w:rsidR="00036338" w:rsidRPr="00036338" w:rsidRDefault="00036338" w:rsidP="0043781C">
            <w:pPr>
              <w:spacing w:after="0" w:line="240" w:lineRule="auto"/>
            </w:pPr>
            <w:r w:rsidRPr="00036338">
              <w:t>20</w:t>
            </w:r>
          </w:p>
        </w:tc>
        <w:tc>
          <w:tcPr>
            <w:tcW w:w="0" w:type="auto"/>
            <w:tcMar>
              <w:top w:w="150" w:type="dxa"/>
              <w:left w:w="240" w:type="dxa"/>
              <w:bottom w:w="150" w:type="dxa"/>
              <w:right w:w="240" w:type="dxa"/>
            </w:tcMar>
            <w:vAlign w:val="center"/>
            <w:hideMark/>
          </w:tcPr>
          <w:p w14:paraId="734E998D" w14:textId="77777777" w:rsidR="00036338" w:rsidRPr="00036338" w:rsidRDefault="00036338" w:rsidP="0043781C">
            <w:pPr>
              <w:spacing w:after="0" w:line="240" w:lineRule="auto"/>
            </w:pPr>
            <w:r w:rsidRPr="00036338">
              <w:rPr>
                <w:b/>
                <w:bCs/>
                <w:color w:val="4EA72E" w:themeColor="accent6"/>
              </w:rPr>
              <w:t>Анализ данных и машинное обучение</w:t>
            </w:r>
          </w:p>
        </w:tc>
      </w:tr>
    </w:tbl>
    <w:p w14:paraId="1F4D458B" w14:textId="77777777" w:rsidR="0043781C" w:rsidRDefault="0043781C" w:rsidP="0043781C">
      <w:pPr>
        <w:rPr>
          <w:b/>
          <w:bCs/>
        </w:rPr>
      </w:pPr>
    </w:p>
    <w:p w14:paraId="0EFD9E6F" w14:textId="63BE86FB" w:rsidR="00036338" w:rsidRPr="00036338" w:rsidRDefault="00036338" w:rsidP="0043781C">
      <w:r w:rsidRPr="00036338">
        <w:rPr>
          <w:b/>
          <w:bCs/>
        </w:rPr>
        <w:t>Четкость границ</w:t>
      </w:r>
      <w:proofErr w:type="gramStart"/>
      <w:r w:rsidRPr="00036338">
        <w:rPr>
          <w:b/>
          <w:bCs/>
        </w:rPr>
        <w:t>:</w:t>
      </w:r>
      <w:r w:rsidRPr="00036338">
        <w:t> При</w:t>
      </w:r>
      <w:proofErr w:type="gramEnd"/>
      <w:r w:rsidRPr="00036338">
        <w:t xml:space="preserve"> обсуждении уделите внимание разграничению тегов, например:</w:t>
      </w:r>
    </w:p>
    <w:p w14:paraId="32B3C65E" w14:textId="77777777" w:rsidR="00036338" w:rsidRPr="00036338" w:rsidRDefault="00036338" w:rsidP="00036338">
      <w:pPr>
        <w:numPr>
          <w:ilvl w:val="1"/>
          <w:numId w:val="2"/>
        </w:numPr>
      </w:pPr>
      <w:r w:rsidRPr="00036338">
        <w:rPr>
          <w:b/>
          <w:bCs/>
        </w:rPr>
        <w:t>«Модельный аппарат»</w:t>
      </w:r>
      <w:r w:rsidRPr="00036338">
        <w:t> </w:t>
      </w:r>
      <w:proofErr w:type="spellStart"/>
      <w:r w:rsidRPr="00036338">
        <w:t>vs</w:t>
      </w:r>
      <w:proofErr w:type="spellEnd"/>
      <w:r w:rsidRPr="00036338">
        <w:t> </w:t>
      </w:r>
      <w:r w:rsidRPr="00036338">
        <w:rPr>
          <w:b/>
          <w:bCs/>
        </w:rPr>
        <w:t>«Эконометрика и моделирование»</w:t>
      </w:r>
      <w:r w:rsidRPr="00036338">
        <w:t>: Первый — про теоретическую основу моделей (</w:t>
      </w:r>
      <w:proofErr w:type="spellStart"/>
      <w:r w:rsidRPr="00036338">
        <w:t>DSGE</w:t>
      </w:r>
      <w:proofErr w:type="spellEnd"/>
      <w:r w:rsidRPr="00036338">
        <w:t xml:space="preserve">, New </w:t>
      </w:r>
      <w:proofErr w:type="spellStart"/>
      <w:r w:rsidRPr="00036338">
        <w:t>Keynesian</w:t>
      </w:r>
      <w:proofErr w:type="spellEnd"/>
      <w:r w:rsidRPr="00036338">
        <w:t>), второй — про методы оценки и прикладной анализ (</w:t>
      </w:r>
      <w:proofErr w:type="spellStart"/>
      <w:r w:rsidRPr="00036338">
        <w:t>BVAR</w:t>
      </w:r>
      <w:proofErr w:type="spellEnd"/>
      <w:r w:rsidRPr="00036338">
        <w:t>, факторные модели, регрессии).</w:t>
      </w:r>
    </w:p>
    <w:p w14:paraId="35CDC6E9" w14:textId="77777777" w:rsidR="00036338" w:rsidRDefault="00036338" w:rsidP="00036338">
      <w:pPr>
        <w:numPr>
          <w:ilvl w:val="1"/>
          <w:numId w:val="2"/>
        </w:numPr>
      </w:pPr>
      <w:r w:rsidRPr="00036338">
        <w:rPr>
          <w:b/>
          <w:bCs/>
        </w:rPr>
        <w:t>«Макропруденциальная политика»</w:t>
      </w:r>
      <w:r w:rsidRPr="00036338">
        <w:t> </w:t>
      </w:r>
      <w:proofErr w:type="spellStart"/>
      <w:r w:rsidRPr="00036338">
        <w:t>vs</w:t>
      </w:r>
      <w:proofErr w:type="spellEnd"/>
      <w:r w:rsidRPr="00036338">
        <w:t> </w:t>
      </w:r>
      <w:r w:rsidRPr="00036338">
        <w:rPr>
          <w:b/>
          <w:bCs/>
        </w:rPr>
        <w:t>«Финансовая стабильность»</w:t>
      </w:r>
      <w:r w:rsidRPr="00036338">
        <w:t>: Первый — про инструменты регулятора, второй — про состояние системы и вызовы.</w:t>
      </w:r>
    </w:p>
    <w:p w14:paraId="2931D01F" w14:textId="77777777" w:rsidR="00A26E89" w:rsidRDefault="00A26E89" w:rsidP="00A26E89">
      <w:pPr>
        <w:pStyle w:val="a7"/>
        <w:rPr>
          <w:b/>
          <w:bCs/>
          <w:sz w:val="28"/>
          <w:szCs w:val="28"/>
        </w:rPr>
      </w:pPr>
    </w:p>
    <w:p w14:paraId="2D5DD8D0" w14:textId="3E179166" w:rsidR="00A26E89" w:rsidRPr="00A26E89" w:rsidRDefault="00A26E89" w:rsidP="00A26E89">
      <w:pPr>
        <w:pStyle w:val="a7"/>
        <w:jc w:val="center"/>
        <w:rPr>
          <w:b/>
          <w:bCs/>
          <w:sz w:val="28"/>
          <w:szCs w:val="28"/>
        </w:rPr>
      </w:pPr>
      <w:r w:rsidRPr="00A26E89">
        <w:rPr>
          <w:b/>
          <w:bCs/>
          <w:sz w:val="28"/>
          <w:szCs w:val="28"/>
        </w:rPr>
        <w:t>Вторая</w:t>
      </w:r>
      <w:r w:rsidRPr="00AA4C6D">
        <w:rPr>
          <w:b/>
          <w:bCs/>
          <w:sz w:val="28"/>
          <w:szCs w:val="28"/>
        </w:rPr>
        <w:t xml:space="preserve"> </w:t>
      </w:r>
      <w:r w:rsidRPr="00A26E89">
        <w:rPr>
          <w:b/>
          <w:bCs/>
          <w:sz w:val="28"/>
          <w:szCs w:val="28"/>
        </w:rPr>
        <w:t>попытка:</w:t>
      </w:r>
    </w:p>
    <w:p w14:paraId="6EBC6F58" w14:textId="77777777" w:rsidR="00A26E89" w:rsidRPr="00A26E89" w:rsidRDefault="00A26E89" w:rsidP="00A26E89">
      <w:r w:rsidRPr="00A26E89">
        <w:lastRenderedPageBreak/>
        <w:t>Вот топ-20 самых частых и значимых групп ключевых слов, которые не покрываются утвержденным списком:</w:t>
      </w:r>
    </w:p>
    <w:p w14:paraId="4E087802" w14:textId="77777777" w:rsidR="00A26E89" w:rsidRPr="00A26E89" w:rsidRDefault="00A26E89" w:rsidP="00A26E89">
      <w:pPr>
        <w:numPr>
          <w:ilvl w:val="0"/>
          <w:numId w:val="5"/>
        </w:numPr>
      </w:pPr>
      <w:r w:rsidRPr="00A26E89">
        <w:rPr>
          <w:b/>
          <w:bCs/>
          <w:color w:val="4EA72E" w:themeColor="accent6"/>
        </w:rPr>
        <w:t>Региональный анализ</w:t>
      </w:r>
      <w:r w:rsidRPr="00A26E89">
        <w:rPr>
          <w:color w:val="4EA72E" w:themeColor="accent6"/>
        </w:rPr>
        <w:t> </w:t>
      </w:r>
      <w:r w:rsidRPr="00A26E89">
        <w:t>(регионы России, валовой региональный продукт, региональная неоднородность, федеральные округа)</w:t>
      </w:r>
    </w:p>
    <w:p w14:paraId="35F0B414" w14:textId="1A0E423A" w:rsidR="00A26E89" w:rsidRPr="00A26E89" w:rsidRDefault="00A26E89" w:rsidP="00A26E89">
      <w:pPr>
        <w:numPr>
          <w:ilvl w:val="0"/>
          <w:numId w:val="5"/>
        </w:numPr>
      </w:pPr>
      <w:r w:rsidRPr="00A26E89">
        <w:rPr>
          <w:b/>
          <w:bCs/>
        </w:rPr>
        <w:t>Банковский сектор</w:t>
      </w:r>
      <w:r w:rsidRPr="00A26E89">
        <w:t> (банки, банковский сектор России, банковские ставки, кредитный риск)</w:t>
      </w:r>
      <w:r>
        <w:t xml:space="preserve"> </w:t>
      </w:r>
      <w:r w:rsidRPr="0018462A">
        <w:rPr>
          <w:color w:val="4EA72E" w:themeColor="accent6"/>
        </w:rPr>
        <w:t xml:space="preserve">– </w:t>
      </w:r>
      <w:r w:rsidRPr="0018462A">
        <w:rPr>
          <w:i/>
          <w:iCs/>
          <w:color w:val="4EA72E" w:themeColor="accent6"/>
        </w:rPr>
        <w:t>уже включен в «Финансовый рынок»</w:t>
      </w:r>
      <w:r w:rsidR="0018462A" w:rsidRPr="0018462A">
        <w:rPr>
          <w:i/>
          <w:iCs/>
          <w:color w:val="4EA72E" w:themeColor="accent6"/>
        </w:rPr>
        <w:t>, но возможно будет полезным для более подробной классификации</w:t>
      </w:r>
    </w:p>
    <w:p w14:paraId="6E392473" w14:textId="25213939" w:rsidR="00A26E89" w:rsidRPr="00A26E89" w:rsidRDefault="00A26E89" w:rsidP="00A26E89">
      <w:pPr>
        <w:numPr>
          <w:ilvl w:val="0"/>
          <w:numId w:val="5"/>
        </w:numPr>
      </w:pPr>
      <w:r w:rsidRPr="00A26E89">
        <w:rPr>
          <w:b/>
          <w:bCs/>
          <w:color w:val="4EA72E" w:themeColor="accent6"/>
        </w:rPr>
        <w:t>Налогово-бюджетная политика</w:t>
      </w:r>
      <w:r w:rsidRPr="00A26E89">
        <w:rPr>
          <w:color w:val="4EA72E" w:themeColor="accent6"/>
        </w:rPr>
        <w:t> </w:t>
      </w:r>
      <w:r w:rsidRPr="00A26E89">
        <w:t>(бюджетная политика, фискальные мультипликаторы, бюджетное правило, государственные финансы)</w:t>
      </w:r>
    </w:p>
    <w:p w14:paraId="21385108" w14:textId="77777777" w:rsidR="00A26E89" w:rsidRPr="00A26E89" w:rsidRDefault="00A26E89" w:rsidP="00A26E89">
      <w:pPr>
        <w:numPr>
          <w:ilvl w:val="0"/>
          <w:numId w:val="5"/>
        </w:numPr>
      </w:pPr>
      <w:r w:rsidRPr="00A26E89">
        <w:rPr>
          <w:b/>
          <w:bCs/>
        </w:rPr>
        <w:t>Моделирование (эконометрика)</w:t>
      </w:r>
      <w:r w:rsidRPr="00A26E89">
        <w:t> (</w:t>
      </w:r>
      <w:proofErr w:type="spellStart"/>
      <w:r w:rsidRPr="00A26E89">
        <w:t>DSGE</w:t>
      </w:r>
      <w:proofErr w:type="spellEnd"/>
      <w:r w:rsidRPr="00A26E89">
        <w:t xml:space="preserve">, </w:t>
      </w:r>
      <w:proofErr w:type="spellStart"/>
      <w:r w:rsidRPr="00A26E89">
        <w:t>VAR</w:t>
      </w:r>
      <w:proofErr w:type="spellEnd"/>
      <w:r w:rsidRPr="00A26E89">
        <w:t xml:space="preserve">, </w:t>
      </w:r>
      <w:proofErr w:type="spellStart"/>
      <w:r w:rsidRPr="00A26E89">
        <w:t>BVAR</w:t>
      </w:r>
      <w:proofErr w:type="spellEnd"/>
      <w:r w:rsidRPr="00A26E89">
        <w:t xml:space="preserve">, байесовские модели, эконометрическое моделирование) </w:t>
      </w:r>
      <w:r w:rsidRPr="00A26E89">
        <w:rPr>
          <w:color w:val="EE0000"/>
        </w:rPr>
        <w:t>— </w:t>
      </w:r>
      <w:r w:rsidRPr="00A26E89">
        <w:rPr>
          <w:i/>
          <w:iCs/>
          <w:color w:val="EE0000"/>
        </w:rPr>
        <w:t>дополняет «модельный аппарат»</w:t>
      </w:r>
    </w:p>
    <w:p w14:paraId="08896020" w14:textId="77777777" w:rsidR="00A26E89" w:rsidRPr="00A26E89" w:rsidRDefault="00A26E89" w:rsidP="00A26E89">
      <w:pPr>
        <w:numPr>
          <w:ilvl w:val="0"/>
          <w:numId w:val="5"/>
        </w:numPr>
      </w:pPr>
      <w:r w:rsidRPr="00A26E89">
        <w:rPr>
          <w:b/>
          <w:bCs/>
        </w:rPr>
        <w:t>Финансовая стабильность</w:t>
      </w:r>
      <w:r w:rsidRPr="00A26E89">
        <w:t xml:space="preserve"> (системный риск, кредитный цикл, финансовые риски) </w:t>
      </w:r>
      <w:r w:rsidRPr="00A26E89">
        <w:rPr>
          <w:color w:val="EE0000"/>
        </w:rPr>
        <w:t>— </w:t>
      </w:r>
      <w:r w:rsidRPr="00A26E89">
        <w:rPr>
          <w:i/>
          <w:iCs/>
          <w:color w:val="EE0000"/>
        </w:rPr>
        <w:t>дополняет «макропруденциальную политику»</w:t>
      </w:r>
    </w:p>
    <w:p w14:paraId="1939524A" w14:textId="77777777" w:rsidR="00A26E89" w:rsidRPr="00A26E89" w:rsidRDefault="00A26E89" w:rsidP="00A26E89">
      <w:pPr>
        <w:numPr>
          <w:ilvl w:val="0"/>
          <w:numId w:val="5"/>
        </w:numPr>
      </w:pPr>
      <w:r w:rsidRPr="00A26E89">
        <w:rPr>
          <w:b/>
          <w:bCs/>
          <w:color w:val="EE0000"/>
        </w:rPr>
        <w:t xml:space="preserve">Прогнозирование и </w:t>
      </w:r>
      <w:proofErr w:type="spellStart"/>
      <w:r w:rsidRPr="00A26E89">
        <w:rPr>
          <w:b/>
          <w:bCs/>
          <w:color w:val="EE0000"/>
        </w:rPr>
        <w:t>nowcasting</w:t>
      </w:r>
      <w:proofErr w:type="spellEnd"/>
      <w:r w:rsidRPr="00A26E89">
        <w:rPr>
          <w:color w:val="EE0000"/>
        </w:rPr>
        <w:t> </w:t>
      </w:r>
      <w:r w:rsidRPr="00A26E89">
        <w:t xml:space="preserve">(краткосрочное прогнозирование, </w:t>
      </w:r>
      <w:proofErr w:type="spellStart"/>
      <w:r w:rsidRPr="00A26E89">
        <w:t>наукастинг</w:t>
      </w:r>
      <w:proofErr w:type="spellEnd"/>
      <w:r w:rsidRPr="00A26E89">
        <w:t>, динамические факторные модели, комбинирование прогнозов) — </w:t>
      </w:r>
      <w:r w:rsidRPr="00A26E89">
        <w:rPr>
          <w:i/>
          <w:iCs/>
        </w:rPr>
        <w:t>дополняет «прогноз»</w:t>
      </w:r>
    </w:p>
    <w:p w14:paraId="4716B03B" w14:textId="77777777" w:rsidR="00A26E89" w:rsidRPr="00A26E89" w:rsidRDefault="00A26E89" w:rsidP="00A26E89">
      <w:pPr>
        <w:numPr>
          <w:ilvl w:val="0"/>
          <w:numId w:val="5"/>
        </w:numPr>
      </w:pPr>
      <w:r w:rsidRPr="00A26E89">
        <w:rPr>
          <w:b/>
          <w:bCs/>
          <w:color w:val="4EA72E" w:themeColor="accent6"/>
        </w:rPr>
        <w:t>Рынок труда</w:t>
      </w:r>
      <w:r w:rsidRPr="00A26E89">
        <w:rPr>
          <w:color w:val="4EA72E" w:themeColor="accent6"/>
        </w:rPr>
        <w:t> </w:t>
      </w:r>
      <w:r w:rsidRPr="00A26E89">
        <w:t xml:space="preserve">(безработица, </w:t>
      </w:r>
      <w:proofErr w:type="spellStart"/>
      <w:r w:rsidRPr="00A26E89">
        <w:t>NAIRU</w:t>
      </w:r>
      <w:proofErr w:type="spellEnd"/>
      <w:r w:rsidRPr="00A26E89">
        <w:t>, занятость)</w:t>
      </w:r>
    </w:p>
    <w:p w14:paraId="4C73AEFC" w14:textId="77777777" w:rsidR="00A26E89" w:rsidRPr="00A26E89" w:rsidRDefault="00A26E89" w:rsidP="00A26E89">
      <w:pPr>
        <w:numPr>
          <w:ilvl w:val="0"/>
          <w:numId w:val="5"/>
        </w:numPr>
      </w:pPr>
      <w:r w:rsidRPr="00A26E89">
        <w:rPr>
          <w:b/>
          <w:bCs/>
          <w:color w:val="4EA72E" w:themeColor="accent6"/>
        </w:rPr>
        <w:t>Домохозяйства</w:t>
      </w:r>
      <w:r w:rsidRPr="00A26E89">
        <w:t> (обследование финансов домохозяйств, сбережения, потребительское поведение)</w:t>
      </w:r>
    </w:p>
    <w:p w14:paraId="0D0CD470" w14:textId="77777777" w:rsidR="00A26E89" w:rsidRPr="00A26E89" w:rsidRDefault="00A26E89" w:rsidP="00A26E89">
      <w:pPr>
        <w:numPr>
          <w:ilvl w:val="0"/>
          <w:numId w:val="5"/>
        </w:numPr>
      </w:pPr>
      <w:r w:rsidRPr="00A26E89">
        <w:rPr>
          <w:b/>
          <w:bCs/>
          <w:color w:val="4EA72E" w:themeColor="accent6"/>
        </w:rPr>
        <w:t>Кредитование</w:t>
      </w:r>
      <w:r w:rsidRPr="00A26E89">
        <w:t> (корпоративное кредитование, потребительское кредитование, спрос на кредиты)</w:t>
      </w:r>
    </w:p>
    <w:p w14:paraId="403E8CD4" w14:textId="77777777" w:rsidR="00A26E89" w:rsidRPr="00A26E89" w:rsidRDefault="00A26E89" w:rsidP="00A26E89">
      <w:pPr>
        <w:numPr>
          <w:ilvl w:val="0"/>
          <w:numId w:val="5"/>
        </w:numPr>
      </w:pPr>
      <w:r w:rsidRPr="00A26E89">
        <w:rPr>
          <w:b/>
          <w:bCs/>
        </w:rPr>
        <w:t xml:space="preserve">Экономический рост / </w:t>
      </w:r>
      <w:r w:rsidRPr="00A26E89">
        <w:rPr>
          <w:b/>
          <w:bCs/>
          <w:color w:val="4EA72E" w:themeColor="accent6"/>
        </w:rPr>
        <w:t>Деловой цикл</w:t>
      </w:r>
      <w:r w:rsidRPr="00A26E89">
        <w:rPr>
          <w:color w:val="4EA72E" w:themeColor="accent6"/>
        </w:rPr>
        <w:t> </w:t>
      </w:r>
      <w:r w:rsidRPr="00A26E89">
        <w:t>(ВВП, потенциальный выпуск, разрыв выпуска)</w:t>
      </w:r>
    </w:p>
    <w:p w14:paraId="3AAD6713" w14:textId="20FC222E" w:rsidR="00A26E89" w:rsidRPr="00A26E89" w:rsidRDefault="00A26E89" w:rsidP="00A26E89">
      <w:pPr>
        <w:numPr>
          <w:ilvl w:val="0"/>
          <w:numId w:val="5"/>
        </w:numPr>
      </w:pPr>
      <w:r w:rsidRPr="00A26E89">
        <w:rPr>
          <w:b/>
          <w:bCs/>
          <w:color w:val="4EA72E" w:themeColor="accent6"/>
        </w:rPr>
        <w:t>Мировая экономика</w:t>
      </w:r>
      <w:r w:rsidRPr="00A26E89">
        <w:rPr>
          <w:color w:val="4EA72E" w:themeColor="accent6"/>
        </w:rPr>
        <w:t> </w:t>
      </w:r>
      <w:r w:rsidRPr="00A26E89">
        <w:t>(международные эффекты, глобальные риски, страны с формирующимися рынками)</w:t>
      </w:r>
      <w:r>
        <w:t xml:space="preserve"> –</w:t>
      </w:r>
      <w:r w:rsidRPr="00A26E89">
        <w:rPr>
          <w:b/>
          <w:bCs/>
          <w:i/>
          <w:iCs/>
          <w:color w:val="EE0000"/>
        </w:rPr>
        <w:t xml:space="preserve"> </w:t>
      </w:r>
      <w:r w:rsidRPr="0018462A">
        <w:rPr>
          <w:i/>
          <w:iCs/>
          <w:color w:val="EE0000"/>
        </w:rPr>
        <w:t>обычно ИИ предлагает «международную экономику» - более узкое понятие, нежели «мировая экономика»</w:t>
      </w:r>
    </w:p>
    <w:p w14:paraId="29581760" w14:textId="77777777" w:rsidR="00A26E89" w:rsidRPr="00A26E89" w:rsidRDefault="00A26E89" w:rsidP="00A26E89">
      <w:pPr>
        <w:numPr>
          <w:ilvl w:val="0"/>
          <w:numId w:val="5"/>
        </w:numPr>
      </w:pPr>
      <w:r w:rsidRPr="00A26E89">
        <w:rPr>
          <w:b/>
          <w:bCs/>
          <w:color w:val="4EA72E" w:themeColor="accent6"/>
        </w:rPr>
        <w:t xml:space="preserve">Устойчивое развитие </w:t>
      </w:r>
      <w:r w:rsidRPr="00A26E89">
        <w:rPr>
          <w:b/>
          <w:bCs/>
        </w:rPr>
        <w:t>/ Климатическая политика</w:t>
      </w:r>
      <w:r w:rsidRPr="00A26E89">
        <w:t xml:space="preserve"> («зеленая» энергетика, энергопереход, </w:t>
      </w:r>
      <w:proofErr w:type="spellStart"/>
      <w:r w:rsidRPr="00A26E89">
        <w:t>ESG</w:t>
      </w:r>
      <w:proofErr w:type="spellEnd"/>
      <w:r w:rsidRPr="00A26E89">
        <w:t>)</w:t>
      </w:r>
    </w:p>
    <w:p w14:paraId="33857EB0" w14:textId="31D2BF94" w:rsidR="00A26E89" w:rsidRPr="00A26E89" w:rsidRDefault="00A26E89" w:rsidP="00A26E89">
      <w:pPr>
        <w:numPr>
          <w:ilvl w:val="0"/>
          <w:numId w:val="5"/>
        </w:numPr>
      </w:pPr>
      <w:r w:rsidRPr="00A26E89">
        <w:rPr>
          <w:b/>
          <w:bCs/>
        </w:rPr>
        <w:t>Цифровая экономика</w:t>
      </w:r>
      <w:r w:rsidRPr="00A26E89">
        <w:t> (цифровая валюта центрального банка, цифровой рубль, платежные системы)</w:t>
      </w:r>
      <w:r>
        <w:t xml:space="preserve"> – лучше «</w:t>
      </w:r>
      <w:r w:rsidRPr="00A26E89">
        <w:rPr>
          <w:b/>
          <w:bCs/>
          <w:color w:val="4EA72E" w:themeColor="accent6"/>
        </w:rPr>
        <w:t>Цифровизация</w:t>
      </w:r>
      <w:r>
        <w:t xml:space="preserve">», </w:t>
      </w:r>
      <w:proofErr w:type="gramStart"/>
      <w:r>
        <w:t>т.к.</w:t>
      </w:r>
      <w:proofErr w:type="gramEnd"/>
      <w:r>
        <w:t xml:space="preserve"> будет более широким понятием</w:t>
      </w:r>
    </w:p>
    <w:p w14:paraId="235A0459" w14:textId="0B95C543" w:rsidR="00A26E89" w:rsidRPr="00A26E89" w:rsidRDefault="00A26E89" w:rsidP="00A26E89">
      <w:pPr>
        <w:numPr>
          <w:ilvl w:val="0"/>
          <w:numId w:val="5"/>
        </w:numPr>
      </w:pPr>
      <w:r w:rsidRPr="00A26E89">
        <w:rPr>
          <w:b/>
          <w:bCs/>
          <w:color w:val="4EA72E" w:themeColor="accent6"/>
        </w:rPr>
        <w:t>Данные и анализ данных</w:t>
      </w:r>
      <w:r w:rsidRPr="00A26E89">
        <w:t> </w:t>
      </w:r>
      <w:bookmarkStart w:id="0" w:name="_Hlk209618507"/>
      <w:r w:rsidRPr="00A26E89">
        <w:t xml:space="preserve">(гранулярные данные, текстовый анализ, машинное обучение, </w:t>
      </w:r>
      <w:proofErr w:type="spellStart"/>
      <w:r w:rsidRPr="00A26E89">
        <w:t>микроданные</w:t>
      </w:r>
      <w:proofErr w:type="spellEnd"/>
      <w:r w:rsidRPr="00A26E89">
        <w:t>)</w:t>
      </w:r>
      <w:bookmarkEnd w:id="0"/>
      <w:r w:rsidRPr="00A26E89">
        <w:t xml:space="preserve"> — </w:t>
      </w:r>
      <w:r w:rsidRPr="00A26E89">
        <w:rPr>
          <w:i/>
          <w:iCs/>
        </w:rPr>
        <w:t>методологический тег</w:t>
      </w:r>
    </w:p>
    <w:p w14:paraId="4F659F13" w14:textId="77777777" w:rsidR="00A26E89" w:rsidRPr="00A26E89" w:rsidRDefault="00A26E89" w:rsidP="00A26E89">
      <w:pPr>
        <w:numPr>
          <w:ilvl w:val="0"/>
          <w:numId w:val="5"/>
        </w:numPr>
        <w:rPr>
          <w:color w:val="4EA72E" w:themeColor="accent6"/>
        </w:rPr>
      </w:pPr>
      <w:r w:rsidRPr="00A26E89">
        <w:rPr>
          <w:b/>
          <w:bCs/>
        </w:rPr>
        <w:lastRenderedPageBreak/>
        <w:t>Цены и ценообразование</w:t>
      </w:r>
      <w:r w:rsidRPr="00A26E89">
        <w:t> (относительные цены, цены производителей, индекс потребительских цен) — </w:t>
      </w:r>
      <w:r w:rsidRPr="00A26E89">
        <w:rPr>
          <w:i/>
          <w:iCs/>
          <w:color w:val="4EA72E" w:themeColor="accent6"/>
        </w:rPr>
        <w:t>частично пересекается с инфляцией, но шире</w:t>
      </w:r>
    </w:p>
    <w:p w14:paraId="08948674" w14:textId="6A36D854" w:rsidR="00A26E89" w:rsidRPr="00A26E89" w:rsidRDefault="00A26E89" w:rsidP="00A26E89">
      <w:pPr>
        <w:numPr>
          <w:ilvl w:val="0"/>
          <w:numId w:val="5"/>
        </w:numPr>
      </w:pPr>
      <w:r w:rsidRPr="00A26E89">
        <w:rPr>
          <w:b/>
          <w:bCs/>
        </w:rPr>
        <w:t>Долговая нагрузка</w:t>
      </w:r>
      <w:r w:rsidRPr="00A26E89">
        <w:t> (долговая нагрузка, коэффициент обслуживания долга)</w:t>
      </w:r>
      <w:r>
        <w:t xml:space="preserve"> – </w:t>
      </w:r>
      <w:r w:rsidRPr="00A26E89">
        <w:rPr>
          <w:color w:val="EE0000"/>
        </w:rPr>
        <w:t>содержится в «макропруденциальной политике»</w:t>
      </w:r>
    </w:p>
    <w:p w14:paraId="44F6CEDB" w14:textId="77777777" w:rsidR="00A26E89" w:rsidRPr="00A26E89" w:rsidRDefault="00A26E89" w:rsidP="00A26E89">
      <w:pPr>
        <w:numPr>
          <w:ilvl w:val="0"/>
          <w:numId w:val="5"/>
        </w:numPr>
      </w:pPr>
      <w:r w:rsidRPr="00A26E89">
        <w:rPr>
          <w:b/>
          <w:bCs/>
        </w:rPr>
        <w:t xml:space="preserve">Нефть и </w:t>
      </w:r>
      <w:r w:rsidRPr="00A26E89">
        <w:rPr>
          <w:b/>
          <w:bCs/>
          <w:color w:val="4EA72E" w:themeColor="accent6"/>
        </w:rPr>
        <w:t>сырьевые товары</w:t>
      </w:r>
      <w:r w:rsidRPr="00A26E89">
        <w:rPr>
          <w:color w:val="4EA72E" w:themeColor="accent6"/>
        </w:rPr>
        <w:t> </w:t>
      </w:r>
      <w:r w:rsidRPr="00A26E89">
        <w:t>(цены на нефть, сырьевые товары, экспорт сырья)</w:t>
      </w:r>
    </w:p>
    <w:p w14:paraId="4B6A82AC" w14:textId="77777777" w:rsidR="00A26E89" w:rsidRPr="00A26E89" w:rsidRDefault="00A26E89" w:rsidP="00A26E89">
      <w:pPr>
        <w:numPr>
          <w:ilvl w:val="0"/>
          <w:numId w:val="5"/>
        </w:numPr>
      </w:pPr>
      <w:r w:rsidRPr="00A26E89">
        <w:rPr>
          <w:b/>
          <w:bCs/>
          <w:color w:val="4EA72E" w:themeColor="accent6"/>
        </w:rPr>
        <w:t>Инфляционные ожидания</w:t>
      </w:r>
      <w:r w:rsidRPr="00A26E89">
        <w:rPr>
          <w:color w:val="4EA72E" w:themeColor="accent6"/>
        </w:rPr>
        <w:t> </w:t>
      </w:r>
      <w:r w:rsidRPr="00A26E89">
        <w:t xml:space="preserve">(инфляционные ожидания, </w:t>
      </w:r>
      <w:proofErr w:type="spellStart"/>
      <w:r w:rsidRPr="00A26E89">
        <w:t>заякоренность</w:t>
      </w:r>
      <w:proofErr w:type="spellEnd"/>
      <w:r w:rsidRPr="00A26E89">
        <w:t xml:space="preserve"> ожиданий) — </w:t>
      </w:r>
      <w:r w:rsidRPr="00A26E89">
        <w:rPr>
          <w:i/>
          <w:iCs/>
        </w:rPr>
        <w:t>очень частотная группа, но логически может быть включена в «инфляцию»</w:t>
      </w:r>
    </w:p>
    <w:p w14:paraId="5023D587" w14:textId="77777777" w:rsidR="00A26E89" w:rsidRPr="00A26E89" w:rsidRDefault="00A26E89" w:rsidP="00A26E89">
      <w:pPr>
        <w:numPr>
          <w:ilvl w:val="0"/>
          <w:numId w:val="5"/>
        </w:numPr>
      </w:pPr>
      <w:r w:rsidRPr="00A26E89">
        <w:rPr>
          <w:b/>
          <w:bCs/>
        </w:rPr>
        <w:t>Финансовая грамотность</w:t>
      </w:r>
    </w:p>
    <w:p w14:paraId="09C37C1B" w14:textId="77777777" w:rsidR="00A26E89" w:rsidRPr="00A26E89" w:rsidRDefault="00A26E89" w:rsidP="00A26E89">
      <w:pPr>
        <w:numPr>
          <w:ilvl w:val="0"/>
          <w:numId w:val="5"/>
        </w:numPr>
      </w:pPr>
      <w:r w:rsidRPr="00A26E89">
        <w:rPr>
          <w:b/>
          <w:bCs/>
        </w:rPr>
        <w:t>Налоги и трансферты</w:t>
      </w:r>
      <w:r w:rsidRPr="00A26E89">
        <w:t> (экологические платежи, трансграничный налог)</w:t>
      </w:r>
    </w:p>
    <w:p w14:paraId="2B7CC60A" w14:textId="77777777" w:rsidR="00A26E89" w:rsidRPr="00A26E89" w:rsidRDefault="00A26E89" w:rsidP="00A26E89">
      <w:pPr>
        <w:rPr>
          <w:b/>
          <w:bCs/>
        </w:rPr>
      </w:pPr>
      <w:r w:rsidRPr="00A26E89">
        <w:rPr>
          <w:b/>
          <w:bCs/>
        </w:rPr>
        <w:t>Предлагаемый список из 13 тегов</w:t>
      </w:r>
    </w:p>
    <w:p w14:paraId="6CC64A3E" w14:textId="77777777" w:rsidR="00A26E89" w:rsidRPr="00A26E89" w:rsidRDefault="00A26E89" w:rsidP="00A26E89">
      <w:r w:rsidRPr="00A26E89">
        <w:t>На основе анализа выше, я предлагаю следующий список из 13 тегов. Он составлен так, чтобы охватить самые частотные темы, избежать дублирования с утвержденными тегами и обеспечить логичную структуру для навигации.</w:t>
      </w:r>
    </w:p>
    <w:p w14:paraId="0E1B19D9" w14:textId="77777777" w:rsidR="00A26E89" w:rsidRPr="00A26E89" w:rsidRDefault="00A26E89" w:rsidP="00A26E89">
      <w:r w:rsidRPr="00A26E89">
        <w:rPr>
          <w:b/>
          <w:bCs/>
        </w:rPr>
        <w:t>Макроэкономика и реальный сектор:</w:t>
      </w:r>
    </w:p>
    <w:p w14:paraId="40BB4DE8" w14:textId="77777777" w:rsidR="00A26E89" w:rsidRPr="00A26E89" w:rsidRDefault="00A26E89" w:rsidP="00A26E89">
      <w:pPr>
        <w:numPr>
          <w:ilvl w:val="0"/>
          <w:numId w:val="6"/>
        </w:numPr>
      </w:pPr>
      <w:r w:rsidRPr="00A26E89">
        <w:rPr>
          <w:b/>
          <w:bCs/>
          <w:color w:val="4EA72E" w:themeColor="accent6"/>
        </w:rPr>
        <w:t xml:space="preserve">Экономический рост </w:t>
      </w:r>
      <w:r w:rsidRPr="00A26E89">
        <w:rPr>
          <w:b/>
          <w:bCs/>
        </w:rPr>
        <w:t>и циклы</w:t>
      </w:r>
      <w:r w:rsidRPr="00A26E89">
        <w:t> (ВВП, потенциальный выпуск, деловой цикл)</w:t>
      </w:r>
    </w:p>
    <w:p w14:paraId="6CA8A056" w14:textId="77777777" w:rsidR="00A26E89" w:rsidRPr="00A26E89" w:rsidRDefault="00A26E89" w:rsidP="00A26E89">
      <w:pPr>
        <w:numPr>
          <w:ilvl w:val="0"/>
          <w:numId w:val="6"/>
        </w:numPr>
      </w:pPr>
      <w:r w:rsidRPr="00A26E89">
        <w:rPr>
          <w:b/>
          <w:bCs/>
          <w:color w:val="4EA72E" w:themeColor="accent6"/>
        </w:rPr>
        <w:t>Рынок труда</w:t>
      </w:r>
      <w:r w:rsidRPr="00A26E89">
        <w:rPr>
          <w:color w:val="4EA72E" w:themeColor="accent6"/>
        </w:rPr>
        <w:t> </w:t>
      </w:r>
      <w:r w:rsidRPr="00A26E89">
        <w:t>(безработица, занятость, заработная плата)</w:t>
      </w:r>
    </w:p>
    <w:p w14:paraId="1C1BE207" w14:textId="5E53ED13" w:rsidR="00A26E89" w:rsidRPr="00A26E89" w:rsidRDefault="0018462A" w:rsidP="00A26E89">
      <w:pPr>
        <w:numPr>
          <w:ilvl w:val="0"/>
          <w:numId w:val="6"/>
        </w:numPr>
      </w:pPr>
      <w:r w:rsidRPr="0018462A">
        <w:rPr>
          <w:b/>
          <w:bCs/>
          <w:color w:val="4EA72E" w:themeColor="accent6"/>
        </w:rPr>
        <w:t>Налогово-бюджетная</w:t>
      </w:r>
      <w:r w:rsidR="00A26E89" w:rsidRPr="00A26E89">
        <w:rPr>
          <w:b/>
          <w:bCs/>
          <w:color w:val="4EA72E" w:themeColor="accent6"/>
        </w:rPr>
        <w:t xml:space="preserve"> политика</w:t>
      </w:r>
      <w:r w:rsidR="00A26E89" w:rsidRPr="00A26E89">
        <w:rPr>
          <w:color w:val="4EA72E" w:themeColor="accent6"/>
        </w:rPr>
        <w:t> </w:t>
      </w:r>
      <w:r w:rsidR="00A26E89" w:rsidRPr="00A26E89">
        <w:t>(госдолг, фискальные мультипликаторы, бюджетное правило)</w:t>
      </w:r>
    </w:p>
    <w:p w14:paraId="74BAF7D6" w14:textId="6DC38B8B" w:rsidR="00A26E89" w:rsidRPr="00A26E89" w:rsidRDefault="00A26E89" w:rsidP="00A26E89">
      <w:pPr>
        <w:numPr>
          <w:ilvl w:val="0"/>
          <w:numId w:val="6"/>
        </w:numPr>
      </w:pPr>
      <w:r w:rsidRPr="00A26E89">
        <w:rPr>
          <w:b/>
          <w:bCs/>
          <w:color w:val="4EA72E" w:themeColor="accent6"/>
        </w:rPr>
        <w:t>М</w:t>
      </w:r>
      <w:r w:rsidR="0018462A" w:rsidRPr="0018462A">
        <w:rPr>
          <w:b/>
          <w:bCs/>
          <w:color w:val="4EA72E" w:themeColor="accent6"/>
        </w:rPr>
        <w:t>ировая</w:t>
      </w:r>
      <w:r w:rsidRPr="00A26E89">
        <w:rPr>
          <w:b/>
          <w:bCs/>
          <w:color w:val="4EA72E" w:themeColor="accent6"/>
        </w:rPr>
        <w:t xml:space="preserve"> экономика</w:t>
      </w:r>
      <w:r w:rsidRPr="00A26E89">
        <w:rPr>
          <w:color w:val="4EA72E" w:themeColor="accent6"/>
        </w:rPr>
        <w:t> </w:t>
      </w:r>
      <w:r w:rsidRPr="00A26E89">
        <w:t>(глобальные риски, торговые связи, страны с формирующимися рынками)</w:t>
      </w:r>
    </w:p>
    <w:p w14:paraId="43C2D004" w14:textId="662B85E9" w:rsidR="00A26E89" w:rsidRPr="00A26E89" w:rsidRDefault="00A26E89" w:rsidP="00A26E89">
      <w:r w:rsidRPr="00A26E89">
        <w:rPr>
          <w:b/>
          <w:bCs/>
        </w:rPr>
        <w:t>Финансовая система и стабильность:</w:t>
      </w:r>
      <w:r w:rsidRPr="00A26E89">
        <w:br/>
        <w:t>5. </w:t>
      </w:r>
      <w:r w:rsidRPr="00A26E89">
        <w:rPr>
          <w:b/>
          <w:bCs/>
          <w:color w:val="4EA72E" w:themeColor="accent6"/>
        </w:rPr>
        <w:t xml:space="preserve">Банковский сектор </w:t>
      </w:r>
      <w:r w:rsidRPr="00A26E89">
        <w:rPr>
          <w:b/>
          <w:bCs/>
        </w:rPr>
        <w:t>и надзор</w:t>
      </w:r>
      <w:r w:rsidRPr="00A26E89">
        <w:t> (банки, кредитные риски, банковское регулирование) — </w:t>
      </w:r>
      <w:r w:rsidRPr="00A26E89">
        <w:rPr>
          <w:i/>
          <w:iCs/>
        </w:rPr>
        <w:t>расширение «макропруденциальной политики» на микроуровне</w:t>
      </w:r>
      <w:r w:rsidRPr="00A26E89">
        <w:br/>
        <w:t>6. </w:t>
      </w:r>
      <w:r w:rsidRPr="00A26E89">
        <w:rPr>
          <w:b/>
          <w:bCs/>
        </w:rPr>
        <w:t>Кредитование</w:t>
      </w:r>
      <w:r w:rsidRPr="00A26E89">
        <w:t> (корпоративные и потребительские кредиты, долговая нагрузка)</w:t>
      </w:r>
      <w:r w:rsidRPr="00A26E89">
        <w:br/>
        <w:t>7. </w:t>
      </w:r>
      <w:r w:rsidRPr="00A26E89">
        <w:rPr>
          <w:b/>
          <w:bCs/>
        </w:rPr>
        <w:t>Финансовая стабильность</w:t>
      </w:r>
      <w:r w:rsidRPr="00A26E89">
        <w:t xml:space="preserve"> (системный риск, кредитный цикл, индикаторы раннего предупреждения) </w:t>
      </w:r>
      <w:r w:rsidRPr="00A26E89">
        <w:br/>
        <w:t>8. </w:t>
      </w:r>
      <w:r w:rsidRPr="00A26E89">
        <w:rPr>
          <w:b/>
          <w:bCs/>
          <w:color w:val="4EA72E" w:themeColor="accent6"/>
        </w:rPr>
        <w:t xml:space="preserve">Платежные системы и </w:t>
      </w:r>
      <w:proofErr w:type="spellStart"/>
      <w:r w:rsidRPr="00A26E89">
        <w:rPr>
          <w:b/>
          <w:bCs/>
          <w:color w:val="4EA72E" w:themeColor="accent6"/>
        </w:rPr>
        <w:t>FinTech</w:t>
      </w:r>
      <w:proofErr w:type="spellEnd"/>
      <w:r w:rsidRPr="00A26E89">
        <w:rPr>
          <w:color w:val="4EA72E" w:themeColor="accent6"/>
        </w:rPr>
        <w:t> </w:t>
      </w:r>
      <w:r w:rsidRPr="00A26E89">
        <w:t>(цифровой рубль, платежи, финансовые технологии)</w:t>
      </w:r>
    </w:p>
    <w:p w14:paraId="23B30C49" w14:textId="6104EF4C" w:rsidR="00A26E89" w:rsidRPr="00A26E89" w:rsidRDefault="00A26E89" w:rsidP="00A26E89">
      <w:r w:rsidRPr="00A26E89">
        <w:rPr>
          <w:b/>
          <w:bCs/>
        </w:rPr>
        <w:t>Актуальные и сквозные темы:</w:t>
      </w:r>
      <w:r w:rsidRPr="00A26E89">
        <w:br/>
        <w:t>9. </w:t>
      </w:r>
      <w:r w:rsidRPr="00A26E89">
        <w:rPr>
          <w:b/>
          <w:bCs/>
          <w:color w:val="4EA72E" w:themeColor="accent6"/>
        </w:rPr>
        <w:t xml:space="preserve">Устойчивое развитие </w:t>
      </w:r>
      <w:r w:rsidRPr="00A26E89">
        <w:rPr>
          <w:b/>
          <w:bCs/>
        </w:rPr>
        <w:t>и климат</w:t>
      </w:r>
      <w:r w:rsidRPr="00A26E89">
        <w:t> (</w:t>
      </w:r>
      <w:proofErr w:type="spellStart"/>
      <w:r w:rsidRPr="00A26E89">
        <w:t>ESG</w:t>
      </w:r>
      <w:proofErr w:type="spellEnd"/>
      <w:r w:rsidRPr="00A26E89">
        <w:t>, «зеленая» энергетика, климатические риски)</w:t>
      </w:r>
      <w:r w:rsidRPr="00A26E89">
        <w:br/>
        <w:t>10. </w:t>
      </w:r>
      <w:r w:rsidRPr="00A26E89">
        <w:rPr>
          <w:b/>
          <w:bCs/>
        </w:rPr>
        <w:t>Цифровая трансформация</w:t>
      </w:r>
      <w:r w:rsidRPr="00A26E89">
        <w:t> (цифровая экономика, большие данные, машинное обучение в экономике)</w:t>
      </w:r>
      <w:r w:rsidR="0018462A">
        <w:t xml:space="preserve"> - </w:t>
      </w:r>
      <w:r w:rsidR="0018462A" w:rsidRPr="0018462A">
        <w:rPr>
          <w:b/>
          <w:bCs/>
          <w:color w:val="4EA72E" w:themeColor="accent6"/>
        </w:rPr>
        <w:t>Цифровизация</w:t>
      </w:r>
      <w:r w:rsidRPr="00A26E89">
        <w:br/>
        <w:t>11. </w:t>
      </w:r>
      <w:r w:rsidRPr="00A26E89">
        <w:rPr>
          <w:b/>
          <w:bCs/>
        </w:rPr>
        <w:t>Домохозяйства и сбережения</w:t>
      </w:r>
      <w:r w:rsidRPr="00A26E89">
        <w:t> (финансовое поведение, сбережения, финансовая грамотность)</w:t>
      </w:r>
      <w:r w:rsidR="0018462A">
        <w:t xml:space="preserve"> – </w:t>
      </w:r>
      <w:r w:rsidR="0018462A" w:rsidRPr="0018462A">
        <w:rPr>
          <w:b/>
          <w:bCs/>
          <w:color w:val="4EA72E" w:themeColor="accent6"/>
        </w:rPr>
        <w:t>Поведение домохозяйств</w:t>
      </w:r>
    </w:p>
    <w:p w14:paraId="26EB1667" w14:textId="71E1F703" w:rsidR="00A26E89" w:rsidRPr="00A26E89" w:rsidRDefault="00A26E89" w:rsidP="00A26E89">
      <w:r w:rsidRPr="00A26E89">
        <w:rPr>
          <w:b/>
          <w:bCs/>
        </w:rPr>
        <w:lastRenderedPageBreak/>
        <w:t>Методология и данные:</w:t>
      </w:r>
      <w:r w:rsidRPr="00A26E89">
        <w:br/>
        <w:t>12. </w:t>
      </w:r>
      <w:r w:rsidRPr="00A26E89">
        <w:rPr>
          <w:b/>
          <w:bCs/>
        </w:rPr>
        <w:t>Эконометрика и прикладное моделирование</w:t>
      </w:r>
      <w:r w:rsidRPr="00A26E89">
        <w:t> (</w:t>
      </w:r>
      <w:proofErr w:type="spellStart"/>
      <w:r w:rsidRPr="00A26E89">
        <w:t>DSGE</w:t>
      </w:r>
      <w:proofErr w:type="spellEnd"/>
      <w:r w:rsidRPr="00A26E89">
        <w:t xml:space="preserve">, </w:t>
      </w:r>
      <w:proofErr w:type="spellStart"/>
      <w:r w:rsidRPr="00A26E89">
        <w:t>VAR</w:t>
      </w:r>
      <w:proofErr w:type="spellEnd"/>
      <w:r w:rsidRPr="00A26E89">
        <w:t>, байесовские методы, прогнозирование) — </w:t>
      </w:r>
      <w:r w:rsidR="0018462A">
        <w:rPr>
          <w:i/>
          <w:iCs/>
        </w:rPr>
        <w:t>уже входит в</w:t>
      </w:r>
      <w:r w:rsidRPr="00A26E89">
        <w:rPr>
          <w:i/>
          <w:iCs/>
        </w:rPr>
        <w:t xml:space="preserve"> «модельный аппарат»</w:t>
      </w:r>
      <w:r w:rsidRPr="00A26E89">
        <w:br/>
        <w:t>13. </w:t>
      </w:r>
      <w:r w:rsidRPr="00A26E89">
        <w:rPr>
          <w:b/>
          <w:bCs/>
          <w:color w:val="4EA72E" w:themeColor="accent6"/>
        </w:rPr>
        <w:t>Региональный анализ</w:t>
      </w:r>
      <w:r w:rsidRPr="00A26E89">
        <w:rPr>
          <w:color w:val="4EA72E" w:themeColor="accent6"/>
        </w:rPr>
        <w:t> </w:t>
      </w:r>
      <w:r w:rsidRPr="00A26E89">
        <w:t>(региональная экономика, межрегиональная дифференциация, ВРП)</w:t>
      </w:r>
    </w:p>
    <w:p w14:paraId="1693562E" w14:textId="77777777" w:rsidR="00A26E89" w:rsidRPr="00036338" w:rsidRDefault="00A26E89" w:rsidP="00A26E89"/>
    <w:p w14:paraId="0C2207FE" w14:textId="0E959123" w:rsidR="0043781C" w:rsidRDefault="0043781C">
      <w:r>
        <w:br w:type="page"/>
      </w:r>
    </w:p>
    <w:p w14:paraId="73A27422" w14:textId="77777777" w:rsidR="00A26E89" w:rsidRDefault="00A26E89"/>
    <w:p w14:paraId="624B753C" w14:textId="77777777" w:rsidR="00A26E89" w:rsidRPr="0018462A" w:rsidRDefault="00A26E89"/>
    <w:p w14:paraId="1AED9CCC" w14:textId="5BF08523" w:rsidR="00036338" w:rsidRPr="00AA4C6D" w:rsidRDefault="0043781C" w:rsidP="0043781C">
      <w:pPr>
        <w:jc w:val="center"/>
        <w:rPr>
          <w:b/>
          <w:bCs/>
          <w:sz w:val="32"/>
          <w:szCs w:val="32"/>
        </w:rPr>
      </w:pPr>
      <w:r w:rsidRPr="0043781C">
        <w:rPr>
          <w:b/>
          <w:bCs/>
          <w:sz w:val="32"/>
          <w:szCs w:val="32"/>
          <w:lang w:val="en-US"/>
        </w:rPr>
        <w:t>Chat</w:t>
      </w:r>
      <w:r w:rsidRPr="00AA4C6D">
        <w:rPr>
          <w:b/>
          <w:bCs/>
          <w:sz w:val="32"/>
          <w:szCs w:val="32"/>
        </w:rPr>
        <w:t xml:space="preserve"> </w:t>
      </w:r>
      <w:proofErr w:type="spellStart"/>
      <w:r w:rsidRPr="0043781C">
        <w:rPr>
          <w:b/>
          <w:bCs/>
          <w:sz w:val="32"/>
          <w:szCs w:val="32"/>
          <w:lang w:val="en-US"/>
        </w:rPr>
        <w:t>GPT</w:t>
      </w:r>
      <w:proofErr w:type="spellEnd"/>
      <w:r w:rsidRPr="00AA4C6D">
        <w:rPr>
          <w:b/>
          <w:bCs/>
          <w:sz w:val="32"/>
          <w:szCs w:val="32"/>
        </w:rPr>
        <w:t xml:space="preserve"> 5 </w:t>
      </w:r>
      <w:r w:rsidRPr="0043781C">
        <w:rPr>
          <w:b/>
          <w:bCs/>
          <w:sz w:val="32"/>
          <w:szCs w:val="32"/>
          <w:lang w:val="en-US"/>
        </w:rPr>
        <w:t>Thinking</w:t>
      </w:r>
    </w:p>
    <w:p w14:paraId="6620FE26" w14:textId="77777777" w:rsidR="0043781C" w:rsidRPr="0043781C" w:rsidRDefault="0043781C" w:rsidP="0043781C">
      <w:r w:rsidRPr="0043781C">
        <w:t>Вот 20 самых популярных ключевых слов, основанных на частоте их использования:</w:t>
      </w:r>
    </w:p>
    <w:p w14:paraId="1AC2D82A" w14:textId="77777777" w:rsidR="0043781C" w:rsidRPr="0043781C" w:rsidRDefault="0043781C" w:rsidP="0043781C">
      <w:pPr>
        <w:numPr>
          <w:ilvl w:val="0"/>
          <w:numId w:val="3"/>
        </w:numPr>
      </w:pPr>
      <w:r w:rsidRPr="0043781C">
        <w:t>Россия (18)</w:t>
      </w:r>
    </w:p>
    <w:p w14:paraId="3FEB8D5D" w14:textId="77777777" w:rsidR="0043781C" w:rsidRPr="0043781C" w:rsidRDefault="0043781C" w:rsidP="0043781C">
      <w:pPr>
        <w:numPr>
          <w:ilvl w:val="0"/>
          <w:numId w:val="3"/>
        </w:numPr>
      </w:pPr>
      <w:r w:rsidRPr="0043781C">
        <w:t>Денежно-кредитная политика (17)</w:t>
      </w:r>
    </w:p>
    <w:p w14:paraId="4A9AF4E9" w14:textId="77777777" w:rsidR="0043781C" w:rsidRPr="0043781C" w:rsidRDefault="0043781C" w:rsidP="0043781C">
      <w:pPr>
        <w:numPr>
          <w:ilvl w:val="0"/>
          <w:numId w:val="3"/>
        </w:numPr>
      </w:pPr>
      <w:r w:rsidRPr="0043781C">
        <w:t>Инфляция (10)</w:t>
      </w:r>
    </w:p>
    <w:p w14:paraId="35B27D77" w14:textId="77777777" w:rsidR="0043781C" w:rsidRPr="0043781C" w:rsidRDefault="0043781C" w:rsidP="0043781C">
      <w:pPr>
        <w:numPr>
          <w:ilvl w:val="0"/>
          <w:numId w:val="3"/>
        </w:numPr>
      </w:pPr>
      <w:r w:rsidRPr="0043781C">
        <w:t>Инфляционные ожидания (6)</w:t>
      </w:r>
    </w:p>
    <w:p w14:paraId="1B840A83" w14:textId="77777777" w:rsidR="0043781C" w:rsidRPr="0043781C" w:rsidRDefault="0043781C" w:rsidP="0043781C">
      <w:pPr>
        <w:numPr>
          <w:ilvl w:val="0"/>
          <w:numId w:val="3"/>
        </w:numPr>
      </w:pPr>
      <w:r w:rsidRPr="0043781C">
        <w:t>Прогнозирование (5)</w:t>
      </w:r>
    </w:p>
    <w:p w14:paraId="3393F39F" w14:textId="77777777" w:rsidR="0043781C" w:rsidRPr="0043781C" w:rsidRDefault="0043781C" w:rsidP="0043781C">
      <w:pPr>
        <w:numPr>
          <w:ilvl w:val="0"/>
          <w:numId w:val="3"/>
        </w:numPr>
      </w:pPr>
      <w:r w:rsidRPr="0043781C">
        <w:t>Регионы России (5)</w:t>
      </w:r>
    </w:p>
    <w:p w14:paraId="4DF5DECC" w14:textId="77777777" w:rsidR="0043781C" w:rsidRPr="0043781C" w:rsidRDefault="0043781C" w:rsidP="0043781C">
      <w:pPr>
        <w:numPr>
          <w:ilvl w:val="0"/>
          <w:numId w:val="3"/>
        </w:numPr>
      </w:pPr>
      <w:r w:rsidRPr="0043781C">
        <w:t>Финансовая стабильность (5)</w:t>
      </w:r>
    </w:p>
    <w:p w14:paraId="6C710F40" w14:textId="77777777" w:rsidR="0043781C" w:rsidRPr="0043781C" w:rsidRDefault="0043781C" w:rsidP="0043781C">
      <w:pPr>
        <w:numPr>
          <w:ilvl w:val="0"/>
          <w:numId w:val="3"/>
        </w:numPr>
      </w:pPr>
      <w:r w:rsidRPr="0043781C">
        <w:t>Долговая нагрузка (5)</w:t>
      </w:r>
    </w:p>
    <w:p w14:paraId="4862ED9B" w14:textId="77777777" w:rsidR="0043781C" w:rsidRPr="0043781C" w:rsidRDefault="0043781C" w:rsidP="0043781C">
      <w:pPr>
        <w:numPr>
          <w:ilvl w:val="0"/>
          <w:numId w:val="3"/>
        </w:numPr>
      </w:pPr>
      <w:r w:rsidRPr="0043781C">
        <w:t>Текстовый анализ (4)</w:t>
      </w:r>
    </w:p>
    <w:p w14:paraId="164227C1" w14:textId="77777777" w:rsidR="0043781C" w:rsidRPr="0043781C" w:rsidRDefault="0043781C" w:rsidP="0043781C">
      <w:pPr>
        <w:numPr>
          <w:ilvl w:val="0"/>
          <w:numId w:val="3"/>
        </w:numPr>
      </w:pPr>
      <w:r w:rsidRPr="0043781C">
        <w:t>Относительные цены (4)</w:t>
      </w:r>
    </w:p>
    <w:p w14:paraId="02FBE5CB" w14:textId="77777777" w:rsidR="0043781C" w:rsidRPr="0043781C" w:rsidRDefault="0043781C" w:rsidP="0043781C">
      <w:pPr>
        <w:numPr>
          <w:ilvl w:val="0"/>
          <w:numId w:val="3"/>
        </w:numPr>
      </w:pPr>
      <w:r w:rsidRPr="0043781C">
        <w:t>Разрыв выпуска (4)</w:t>
      </w:r>
    </w:p>
    <w:p w14:paraId="14AB4596" w14:textId="77777777" w:rsidR="0043781C" w:rsidRPr="0043781C" w:rsidRDefault="0043781C" w:rsidP="0043781C">
      <w:pPr>
        <w:numPr>
          <w:ilvl w:val="0"/>
          <w:numId w:val="3"/>
        </w:numPr>
      </w:pPr>
      <w:proofErr w:type="spellStart"/>
      <w:r w:rsidRPr="0043781C">
        <w:t>Monetary</w:t>
      </w:r>
      <w:proofErr w:type="spellEnd"/>
      <w:r w:rsidRPr="0043781C">
        <w:t xml:space="preserve"> </w:t>
      </w:r>
      <w:proofErr w:type="spellStart"/>
      <w:r w:rsidRPr="0043781C">
        <w:t>policy</w:t>
      </w:r>
      <w:proofErr w:type="spellEnd"/>
      <w:r w:rsidRPr="0043781C">
        <w:t xml:space="preserve"> (3)</w:t>
      </w:r>
    </w:p>
    <w:p w14:paraId="09993EC0" w14:textId="77777777" w:rsidR="0043781C" w:rsidRPr="0043781C" w:rsidRDefault="0043781C" w:rsidP="0043781C">
      <w:pPr>
        <w:numPr>
          <w:ilvl w:val="0"/>
          <w:numId w:val="3"/>
        </w:numPr>
      </w:pPr>
      <w:r w:rsidRPr="0043781C">
        <w:t>Таргетирование инфляции (3)</w:t>
      </w:r>
    </w:p>
    <w:p w14:paraId="5708F928" w14:textId="77777777" w:rsidR="0043781C" w:rsidRPr="0043781C" w:rsidRDefault="0043781C" w:rsidP="0043781C">
      <w:pPr>
        <w:numPr>
          <w:ilvl w:val="0"/>
          <w:numId w:val="3"/>
        </w:numPr>
      </w:pPr>
      <w:r w:rsidRPr="0043781C">
        <w:t>Кредитный цикл (3)</w:t>
      </w:r>
    </w:p>
    <w:p w14:paraId="0E4B5039" w14:textId="77777777" w:rsidR="0043781C" w:rsidRPr="0043781C" w:rsidRDefault="0043781C" w:rsidP="0043781C">
      <w:pPr>
        <w:numPr>
          <w:ilvl w:val="0"/>
          <w:numId w:val="3"/>
        </w:numPr>
      </w:pPr>
      <w:r w:rsidRPr="0043781C">
        <w:t>Климатическая политика (3)</w:t>
      </w:r>
    </w:p>
    <w:p w14:paraId="7A514244" w14:textId="77777777" w:rsidR="0043781C" w:rsidRPr="0043781C" w:rsidRDefault="0043781C" w:rsidP="0043781C">
      <w:pPr>
        <w:numPr>
          <w:ilvl w:val="0"/>
          <w:numId w:val="3"/>
        </w:numPr>
      </w:pPr>
      <w:r w:rsidRPr="0043781C">
        <w:t>Фильтр Калмана (3)</w:t>
      </w:r>
    </w:p>
    <w:p w14:paraId="1A682750" w14:textId="77777777" w:rsidR="0043781C" w:rsidRPr="0043781C" w:rsidRDefault="0043781C" w:rsidP="0043781C">
      <w:pPr>
        <w:numPr>
          <w:ilvl w:val="0"/>
          <w:numId w:val="3"/>
        </w:numPr>
      </w:pPr>
      <w:r w:rsidRPr="0043781C">
        <w:t>Эффект переноса (3)</w:t>
      </w:r>
    </w:p>
    <w:p w14:paraId="28B8DE3D" w14:textId="77777777" w:rsidR="0043781C" w:rsidRPr="0043781C" w:rsidRDefault="0043781C" w:rsidP="0043781C">
      <w:pPr>
        <w:numPr>
          <w:ilvl w:val="0"/>
          <w:numId w:val="3"/>
        </w:numPr>
      </w:pPr>
      <w:r w:rsidRPr="0043781C">
        <w:t>Макропруденциальная политика (3)</w:t>
      </w:r>
    </w:p>
    <w:p w14:paraId="57328A26" w14:textId="77777777" w:rsidR="0043781C" w:rsidRPr="0043781C" w:rsidRDefault="0043781C" w:rsidP="0043781C">
      <w:pPr>
        <w:numPr>
          <w:ilvl w:val="0"/>
          <w:numId w:val="3"/>
        </w:numPr>
      </w:pPr>
      <w:r w:rsidRPr="0043781C">
        <w:t>ВВП (3)</w:t>
      </w:r>
    </w:p>
    <w:p w14:paraId="48EAB24A" w14:textId="77777777" w:rsidR="0043781C" w:rsidRPr="0043781C" w:rsidRDefault="0043781C" w:rsidP="0043781C">
      <w:r w:rsidRPr="0043781C">
        <w:t>На основе этих ключевых слов, можно предложить следующие дополнительные теги для статей:</w:t>
      </w:r>
    </w:p>
    <w:p w14:paraId="6EC69C98" w14:textId="00AF3C28" w:rsidR="0043781C" w:rsidRDefault="0043781C" w:rsidP="0043781C">
      <w:pPr>
        <w:numPr>
          <w:ilvl w:val="0"/>
          <w:numId w:val="4"/>
        </w:numPr>
        <w:rPr>
          <w:b/>
          <w:bCs/>
        </w:rPr>
      </w:pPr>
      <w:r w:rsidRPr="0043781C">
        <w:rPr>
          <w:b/>
          <w:bCs/>
        </w:rPr>
        <w:t>Российская экономика</w:t>
      </w:r>
    </w:p>
    <w:p w14:paraId="2B09A7AD" w14:textId="7C6970E3" w:rsidR="009A6A8D" w:rsidRPr="0043781C" w:rsidRDefault="009A6A8D" w:rsidP="0043781C">
      <w:pPr>
        <w:numPr>
          <w:ilvl w:val="0"/>
          <w:numId w:val="4"/>
        </w:numPr>
        <w:rPr>
          <w:b/>
          <w:bCs/>
        </w:rPr>
      </w:pPr>
      <w:r>
        <w:rPr>
          <w:b/>
          <w:bCs/>
        </w:rPr>
        <w:t>Экономический рост</w:t>
      </w:r>
    </w:p>
    <w:p w14:paraId="547259A5" w14:textId="77777777" w:rsidR="0043781C" w:rsidRPr="0043781C" w:rsidRDefault="0043781C" w:rsidP="0043781C">
      <w:pPr>
        <w:numPr>
          <w:ilvl w:val="0"/>
          <w:numId w:val="4"/>
        </w:numPr>
        <w:rPr>
          <w:i/>
          <w:iCs/>
        </w:rPr>
      </w:pPr>
      <w:r w:rsidRPr="0043781C">
        <w:rPr>
          <w:i/>
          <w:iCs/>
        </w:rPr>
        <w:t>Денежно-кредитная политика</w:t>
      </w:r>
    </w:p>
    <w:p w14:paraId="41E5F478" w14:textId="77777777" w:rsidR="0043781C" w:rsidRPr="0043781C" w:rsidRDefault="0043781C" w:rsidP="0043781C">
      <w:pPr>
        <w:numPr>
          <w:ilvl w:val="0"/>
          <w:numId w:val="4"/>
        </w:numPr>
        <w:rPr>
          <w:i/>
          <w:iCs/>
        </w:rPr>
      </w:pPr>
      <w:r w:rsidRPr="0043781C">
        <w:rPr>
          <w:i/>
          <w:iCs/>
        </w:rPr>
        <w:t>Инфляция</w:t>
      </w:r>
    </w:p>
    <w:p w14:paraId="2DE07E28" w14:textId="77777777" w:rsidR="0043781C" w:rsidRPr="0043781C" w:rsidRDefault="0043781C" w:rsidP="0043781C">
      <w:pPr>
        <w:numPr>
          <w:ilvl w:val="0"/>
          <w:numId w:val="4"/>
        </w:numPr>
        <w:rPr>
          <w:b/>
          <w:bCs/>
          <w:color w:val="4EA72E" w:themeColor="accent6"/>
        </w:rPr>
      </w:pPr>
      <w:r w:rsidRPr="0043781C">
        <w:rPr>
          <w:b/>
          <w:bCs/>
          <w:color w:val="4EA72E" w:themeColor="accent6"/>
        </w:rPr>
        <w:lastRenderedPageBreak/>
        <w:t>Инфляционные ожидания</w:t>
      </w:r>
    </w:p>
    <w:p w14:paraId="185480DA" w14:textId="581A6CC9" w:rsidR="0043781C" w:rsidRPr="0043781C" w:rsidRDefault="0043781C" w:rsidP="0043781C">
      <w:pPr>
        <w:numPr>
          <w:ilvl w:val="0"/>
          <w:numId w:val="4"/>
        </w:numPr>
        <w:rPr>
          <w:i/>
          <w:iCs/>
        </w:rPr>
      </w:pPr>
      <w:r w:rsidRPr="0043781C">
        <w:rPr>
          <w:i/>
          <w:iCs/>
        </w:rPr>
        <w:t>Прогноз</w:t>
      </w:r>
    </w:p>
    <w:p w14:paraId="7CDFE722" w14:textId="21A85D77" w:rsidR="0043781C" w:rsidRPr="0043781C" w:rsidRDefault="009A6A8D" w:rsidP="0043781C">
      <w:pPr>
        <w:numPr>
          <w:ilvl w:val="0"/>
          <w:numId w:val="4"/>
        </w:numPr>
        <w:rPr>
          <w:b/>
          <w:bCs/>
          <w:color w:val="4EA72E" w:themeColor="accent6"/>
        </w:rPr>
      </w:pPr>
      <w:r w:rsidRPr="009A6A8D">
        <w:rPr>
          <w:b/>
          <w:bCs/>
          <w:color w:val="4EA72E" w:themeColor="accent6"/>
        </w:rPr>
        <w:t>Региональный анализ</w:t>
      </w:r>
    </w:p>
    <w:p w14:paraId="34B30F8B" w14:textId="77777777" w:rsidR="0043781C" w:rsidRPr="0043781C" w:rsidRDefault="0043781C" w:rsidP="0043781C">
      <w:pPr>
        <w:numPr>
          <w:ilvl w:val="0"/>
          <w:numId w:val="4"/>
        </w:numPr>
        <w:rPr>
          <w:b/>
          <w:bCs/>
        </w:rPr>
      </w:pPr>
      <w:r w:rsidRPr="0043781C">
        <w:rPr>
          <w:b/>
          <w:bCs/>
        </w:rPr>
        <w:t>Финансовая стабильность</w:t>
      </w:r>
    </w:p>
    <w:p w14:paraId="54681BA4" w14:textId="77777777" w:rsidR="0043781C" w:rsidRPr="0043781C" w:rsidRDefault="0043781C" w:rsidP="0043781C">
      <w:pPr>
        <w:numPr>
          <w:ilvl w:val="0"/>
          <w:numId w:val="4"/>
        </w:numPr>
        <w:rPr>
          <w:b/>
          <w:bCs/>
        </w:rPr>
      </w:pPr>
      <w:r w:rsidRPr="0043781C">
        <w:rPr>
          <w:b/>
          <w:bCs/>
        </w:rPr>
        <w:t>Долговая нагрузка</w:t>
      </w:r>
    </w:p>
    <w:p w14:paraId="38F93BBE" w14:textId="77777777" w:rsidR="0043781C" w:rsidRPr="0043781C" w:rsidRDefault="0043781C" w:rsidP="0043781C">
      <w:pPr>
        <w:numPr>
          <w:ilvl w:val="0"/>
          <w:numId w:val="4"/>
        </w:numPr>
        <w:rPr>
          <w:b/>
          <w:bCs/>
        </w:rPr>
      </w:pPr>
      <w:r w:rsidRPr="0043781C">
        <w:rPr>
          <w:b/>
          <w:bCs/>
        </w:rPr>
        <w:t>Текстовый анализ</w:t>
      </w:r>
    </w:p>
    <w:p w14:paraId="4C75C7B5" w14:textId="77777777" w:rsidR="0043781C" w:rsidRPr="0043781C" w:rsidRDefault="0043781C" w:rsidP="0043781C">
      <w:pPr>
        <w:numPr>
          <w:ilvl w:val="0"/>
          <w:numId w:val="4"/>
        </w:numPr>
        <w:rPr>
          <w:b/>
          <w:bCs/>
        </w:rPr>
      </w:pPr>
      <w:r w:rsidRPr="0043781C">
        <w:rPr>
          <w:b/>
          <w:bCs/>
        </w:rPr>
        <w:t>Относительные цены</w:t>
      </w:r>
    </w:p>
    <w:p w14:paraId="5D7B42DE" w14:textId="17C8CD3C" w:rsidR="0043781C" w:rsidRPr="0043781C" w:rsidRDefault="009A6A8D" w:rsidP="0043781C">
      <w:pPr>
        <w:numPr>
          <w:ilvl w:val="0"/>
          <w:numId w:val="4"/>
        </w:numPr>
        <w:rPr>
          <w:b/>
          <w:bCs/>
          <w:color w:val="4EA72E" w:themeColor="accent6"/>
        </w:rPr>
      </w:pPr>
      <w:r w:rsidRPr="009A6A8D">
        <w:rPr>
          <w:b/>
          <w:bCs/>
          <w:color w:val="4EA72E" w:themeColor="accent6"/>
        </w:rPr>
        <w:t>Перегрев экономики</w:t>
      </w:r>
    </w:p>
    <w:p w14:paraId="5CC12FDD" w14:textId="77777777" w:rsidR="0043781C" w:rsidRPr="0043781C" w:rsidRDefault="0043781C" w:rsidP="0043781C">
      <w:pPr>
        <w:numPr>
          <w:ilvl w:val="0"/>
          <w:numId w:val="4"/>
        </w:numPr>
        <w:rPr>
          <w:i/>
          <w:iCs/>
        </w:rPr>
      </w:pPr>
      <w:r w:rsidRPr="0043781C">
        <w:rPr>
          <w:i/>
          <w:iCs/>
        </w:rPr>
        <w:t>Макропруденциальная политика</w:t>
      </w:r>
    </w:p>
    <w:p w14:paraId="7A561CBB" w14:textId="77777777" w:rsidR="0043781C" w:rsidRPr="0043781C" w:rsidRDefault="0043781C" w:rsidP="0043781C">
      <w:pPr>
        <w:numPr>
          <w:ilvl w:val="0"/>
          <w:numId w:val="4"/>
        </w:numPr>
        <w:rPr>
          <w:b/>
          <w:bCs/>
        </w:rPr>
      </w:pPr>
      <w:r w:rsidRPr="0043781C">
        <w:rPr>
          <w:b/>
          <w:bCs/>
        </w:rPr>
        <w:t>Кредитный цикл</w:t>
      </w:r>
    </w:p>
    <w:p w14:paraId="54991DE8" w14:textId="1FB0964C" w:rsidR="0043781C" w:rsidRPr="0043781C" w:rsidRDefault="009A6A8D" w:rsidP="0043781C">
      <w:pPr>
        <w:numPr>
          <w:ilvl w:val="0"/>
          <w:numId w:val="4"/>
        </w:numPr>
        <w:rPr>
          <w:b/>
          <w:bCs/>
          <w:color w:val="4EA72E" w:themeColor="accent6"/>
        </w:rPr>
      </w:pPr>
      <w:r w:rsidRPr="009A6A8D">
        <w:rPr>
          <w:b/>
          <w:bCs/>
          <w:color w:val="4EA72E" w:themeColor="accent6"/>
        </w:rPr>
        <w:t>Устойчивое развитие</w:t>
      </w:r>
    </w:p>
    <w:p w14:paraId="111D1D62" w14:textId="0F9C04B9" w:rsidR="0043781C" w:rsidRPr="0043781C" w:rsidRDefault="0043781C" w:rsidP="0043781C">
      <w:pPr>
        <w:numPr>
          <w:ilvl w:val="0"/>
          <w:numId w:val="4"/>
        </w:numPr>
      </w:pPr>
      <w:r w:rsidRPr="0043781C">
        <w:t>Фильтр Калмана</w:t>
      </w:r>
      <w:r w:rsidR="009A6A8D">
        <w:t xml:space="preserve"> – слишком узко</w:t>
      </w:r>
    </w:p>
    <w:p w14:paraId="24FCF2BF" w14:textId="729FD5C7" w:rsidR="0043781C" w:rsidRPr="0043781C" w:rsidRDefault="0043781C" w:rsidP="0043781C">
      <w:pPr>
        <w:numPr>
          <w:ilvl w:val="0"/>
          <w:numId w:val="4"/>
        </w:numPr>
      </w:pPr>
      <w:r w:rsidRPr="0043781C">
        <w:t>Эффект переноса</w:t>
      </w:r>
      <w:r w:rsidR="009A6A8D">
        <w:t xml:space="preserve"> – в теге «валютный курс»</w:t>
      </w:r>
    </w:p>
    <w:p w14:paraId="16F9616E" w14:textId="77777777" w:rsidR="0043781C" w:rsidRPr="0043781C" w:rsidRDefault="0043781C" w:rsidP="0043781C">
      <w:pPr>
        <w:numPr>
          <w:ilvl w:val="0"/>
          <w:numId w:val="4"/>
        </w:numPr>
      </w:pPr>
      <w:r w:rsidRPr="0043781C">
        <w:t>Таргетирование инфляции</w:t>
      </w:r>
    </w:p>
    <w:p w14:paraId="4E238524" w14:textId="77777777" w:rsidR="009A6A8D" w:rsidRDefault="0043781C" w:rsidP="0043781C">
      <w:pPr>
        <w:numPr>
          <w:ilvl w:val="0"/>
          <w:numId w:val="4"/>
        </w:numPr>
      </w:pPr>
      <w:r w:rsidRPr="0043781C">
        <w:t>ВВП</w:t>
      </w:r>
    </w:p>
    <w:p w14:paraId="65D98F88" w14:textId="77777777" w:rsidR="009A6A8D" w:rsidRPr="009A6A8D" w:rsidRDefault="0043781C" w:rsidP="0043781C">
      <w:pPr>
        <w:numPr>
          <w:ilvl w:val="0"/>
          <w:numId w:val="4"/>
        </w:numPr>
      </w:pPr>
      <w:r w:rsidRPr="009A6A8D">
        <w:rPr>
          <w:i/>
          <w:iCs/>
        </w:rPr>
        <w:t xml:space="preserve"> </w:t>
      </w:r>
      <w:r w:rsidR="009A6A8D">
        <w:rPr>
          <w:i/>
          <w:iCs/>
        </w:rPr>
        <w:t>В</w:t>
      </w:r>
      <w:r w:rsidRPr="009A6A8D">
        <w:rPr>
          <w:i/>
          <w:iCs/>
        </w:rPr>
        <w:t xml:space="preserve">алютный курс </w:t>
      </w:r>
    </w:p>
    <w:p w14:paraId="51B69CF9" w14:textId="6664300B" w:rsidR="0043781C" w:rsidRPr="009A6A8D" w:rsidRDefault="009A6A8D" w:rsidP="0043781C">
      <w:pPr>
        <w:numPr>
          <w:ilvl w:val="0"/>
          <w:numId w:val="4"/>
        </w:numPr>
      </w:pPr>
      <w:r>
        <w:rPr>
          <w:i/>
          <w:iCs/>
        </w:rPr>
        <w:t>Ф</w:t>
      </w:r>
      <w:r w:rsidR="0043781C" w:rsidRPr="009A6A8D">
        <w:rPr>
          <w:i/>
          <w:iCs/>
        </w:rPr>
        <w:t>инансовый рынок</w:t>
      </w:r>
    </w:p>
    <w:p w14:paraId="433C4CB7" w14:textId="7176CF6E" w:rsidR="009A6A8D" w:rsidRPr="0018462A" w:rsidRDefault="009A6A8D" w:rsidP="0043781C">
      <w:pPr>
        <w:numPr>
          <w:ilvl w:val="0"/>
          <w:numId w:val="4"/>
        </w:numPr>
      </w:pPr>
      <w:r>
        <w:rPr>
          <w:i/>
          <w:iCs/>
        </w:rPr>
        <w:t>Модельный аппарат</w:t>
      </w:r>
    </w:p>
    <w:p w14:paraId="7077772B" w14:textId="77777777" w:rsidR="0018462A" w:rsidRDefault="0018462A" w:rsidP="0018462A">
      <w:pPr>
        <w:rPr>
          <w:i/>
          <w:iCs/>
        </w:rPr>
      </w:pPr>
    </w:p>
    <w:p w14:paraId="1CCC966F" w14:textId="7660F485" w:rsidR="0011362E" w:rsidRPr="0011362E" w:rsidRDefault="0018462A" w:rsidP="0011362E">
      <w:pPr>
        <w:jc w:val="center"/>
        <w:rPr>
          <w:b/>
          <w:bCs/>
        </w:rPr>
      </w:pPr>
      <w:r>
        <w:rPr>
          <w:i/>
          <w:iCs/>
        </w:rPr>
        <w:br w:type="page"/>
      </w:r>
      <w:r w:rsidR="0011362E">
        <w:rPr>
          <w:i/>
          <w:iCs/>
        </w:rPr>
        <w:lastRenderedPageBreak/>
        <w:br w:type="page"/>
      </w:r>
      <w:r w:rsidR="0011362E" w:rsidRPr="0011362E">
        <w:rPr>
          <w:b/>
          <w:bCs/>
          <w:sz w:val="30"/>
          <w:szCs w:val="30"/>
          <w:lang w:val="en-US"/>
        </w:rPr>
        <w:lastRenderedPageBreak/>
        <w:t>Mistral</w:t>
      </w:r>
      <w:r w:rsidR="0011362E" w:rsidRPr="0011362E">
        <w:rPr>
          <w:b/>
          <w:bCs/>
          <w:sz w:val="30"/>
          <w:szCs w:val="30"/>
        </w:rPr>
        <w:t xml:space="preserve"> </w:t>
      </w:r>
      <w:r w:rsidR="0011362E" w:rsidRPr="0011362E">
        <w:rPr>
          <w:b/>
          <w:bCs/>
          <w:sz w:val="30"/>
          <w:szCs w:val="30"/>
          <w:lang w:val="en-US"/>
        </w:rPr>
        <w:t>AI</w:t>
      </w:r>
    </w:p>
    <w:p w14:paraId="467EBBCD" w14:textId="77777777" w:rsidR="0011362E" w:rsidRPr="0011362E" w:rsidRDefault="0011362E" w:rsidP="0011362E">
      <w:r w:rsidRPr="0011362E">
        <w:t>Вот топ-30 самых часто встречающихся ключевых слов в статьях (исключая уже утверждённые 7 тегов):</w:t>
      </w:r>
    </w:p>
    <w:p w14:paraId="06F78270" w14:textId="77777777" w:rsidR="0011362E" w:rsidRPr="0011362E" w:rsidRDefault="0011362E" w:rsidP="0011362E">
      <w:pPr>
        <w:numPr>
          <w:ilvl w:val="0"/>
          <w:numId w:val="7"/>
        </w:numPr>
      </w:pPr>
      <w:r w:rsidRPr="0011362E">
        <w:t>Россия</w:t>
      </w:r>
    </w:p>
    <w:p w14:paraId="6053C9CB" w14:textId="77777777" w:rsidR="0011362E" w:rsidRPr="0011362E" w:rsidRDefault="0011362E" w:rsidP="0011362E">
      <w:pPr>
        <w:numPr>
          <w:ilvl w:val="0"/>
          <w:numId w:val="7"/>
        </w:numPr>
      </w:pPr>
      <w:r w:rsidRPr="0011362E">
        <w:t>Инфляционные ожидания</w:t>
      </w:r>
    </w:p>
    <w:p w14:paraId="0971590D" w14:textId="77777777" w:rsidR="0011362E" w:rsidRPr="0011362E" w:rsidRDefault="0011362E" w:rsidP="0011362E">
      <w:pPr>
        <w:numPr>
          <w:ilvl w:val="0"/>
          <w:numId w:val="7"/>
        </w:numPr>
      </w:pPr>
      <w:r w:rsidRPr="0011362E">
        <w:t>Долговая нагрузка</w:t>
      </w:r>
    </w:p>
    <w:p w14:paraId="5C71F534" w14:textId="77777777" w:rsidR="0011362E" w:rsidRPr="0011362E" w:rsidRDefault="0011362E" w:rsidP="0011362E">
      <w:pPr>
        <w:numPr>
          <w:ilvl w:val="0"/>
          <w:numId w:val="7"/>
        </w:numPr>
      </w:pPr>
      <w:r w:rsidRPr="0011362E">
        <w:t>Финансовая стабильность</w:t>
      </w:r>
    </w:p>
    <w:p w14:paraId="1AD8AF8C" w14:textId="77777777" w:rsidR="0011362E" w:rsidRPr="0011362E" w:rsidRDefault="0011362E" w:rsidP="0011362E">
      <w:pPr>
        <w:numPr>
          <w:ilvl w:val="0"/>
          <w:numId w:val="7"/>
        </w:numPr>
      </w:pPr>
      <w:r w:rsidRPr="0011362E">
        <w:t>Прогнозирование</w:t>
      </w:r>
    </w:p>
    <w:p w14:paraId="05D357AB" w14:textId="77777777" w:rsidR="0011362E" w:rsidRPr="0011362E" w:rsidRDefault="0011362E" w:rsidP="0011362E">
      <w:pPr>
        <w:numPr>
          <w:ilvl w:val="0"/>
          <w:numId w:val="7"/>
        </w:numPr>
      </w:pPr>
      <w:r w:rsidRPr="0011362E">
        <w:t>Регионы России</w:t>
      </w:r>
    </w:p>
    <w:p w14:paraId="17D6EB61" w14:textId="77777777" w:rsidR="0011362E" w:rsidRPr="0011362E" w:rsidRDefault="0011362E" w:rsidP="0011362E">
      <w:pPr>
        <w:numPr>
          <w:ilvl w:val="0"/>
          <w:numId w:val="7"/>
        </w:numPr>
      </w:pPr>
      <w:r w:rsidRPr="0011362E">
        <w:t>Разрыв выпуска</w:t>
      </w:r>
    </w:p>
    <w:p w14:paraId="2B109AD1" w14:textId="77777777" w:rsidR="0011362E" w:rsidRPr="0011362E" w:rsidRDefault="0011362E" w:rsidP="0011362E">
      <w:pPr>
        <w:numPr>
          <w:ilvl w:val="0"/>
          <w:numId w:val="7"/>
        </w:numPr>
      </w:pPr>
      <w:r w:rsidRPr="0011362E">
        <w:t>Текстовый анализ</w:t>
      </w:r>
    </w:p>
    <w:p w14:paraId="37100EB5" w14:textId="77777777" w:rsidR="0011362E" w:rsidRPr="0011362E" w:rsidRDefault="0011362E" w:rsidP="0011362E">
      <w:pPr>
        <w:numPr>
          <w:ilvl w:val="0"/>
          <w:numId w:val="7"/>
        </w:numPr>
      </w:pPr>
      <w:r w:rsidRPr="0011362E">
        <w:t>Относительные цены</w:t>
      </w:r>
    </w:p>
    <w:p w14:paraId="7E10F3DE" w14:textId="77777777" w:rsidR="0011362E" w:rsidRPr="0011362E" w:rsidRDefault="0011362E" w:rsidP="0011362E">
      <w:pPr>
        <w:numPr>
          <w:ilvl w:val="0"/>
          <w:numId w:val="7"/>
        </w:numPr>
      </w:pPr>
      <w:proofErr w:type="spellStart"/>
      <w:r w:rsidRPr="0011362E">
        <w:t>DSGE</w:t>
      </w:r>
      <w:proofErr w:type="spellEnd"/>
    </w:p>
    <w:p w14:paraId="6B687BBD" w14:textId="77777777" w:rsidR="0011362E" w:rsidRPr="0011362E" w:rsidRDefault="0011362E" w:rsidP="0011362E">
      <w:pPr>
        <w:numPr>
          <w:ilvl w:val="0"/>
          <w:numId w:val="7"/>
        </w:numPr>
      </w:pPr>
      <w:r w:rsidRPr="0011362E">
        <w:t>ВВП</w:t>
      </w:r>
    </w:p>
    <w:p w14:paraId="225FF7AD" w14:textId="77777777" w:rsidR="0011362E" w:rsidRPr="0011362E" w:rsidRDefault="0011362E" w:rsidP="0011362E">
      <w:pPr>
        <w:numPr>
          <w:ilvl w:val="0"/>
          <w:numId w:val="7"/>
        </w:numPr>
      </w:pPr>
      <w:r w:rsidRPr="0011362E">
        <w:t>Валовой региональный продукт</w:t>
      </w:r>
    </w:p>
    <w:p w14:paraId="56AD5E9F" w14:textId="77777777" w:rsidR="0011362E" w:rsidRPr="0011362E" w:rsidRDefault="0011362E" w:rsidP="0011362E">
      <w:pPr>
        <w:numPr>
          <w:ilvl w:val="0"/>
          <w:numId w:val="7"/>
        </w:numPr>
      </w:pPr>
      <w:r w:rsidRPr="0011362E">
        <w:t>Рынок труда</w:t>
      </w:r>
    </w:p>
    <w:p w14:paraId="5413CB22" w14:textId="77777777" w:rsidR="0011362E" w:rsidRPr="0011362E" w:rsidRDefault="0011362E" w:rsidP="0011362E">
      <w:pPr>
        <w:numPr>
          <w:ilvl w:val="0"/>
          <w:numId w:val="7"/>
        </w:numPr>
      </w:pPr>
      <w:r w:rsidRPr="0011362E">
        <w:t>Региональная неоднородность</w:t>
      </w:r>
    </w:p>
    <w:p w14:paraId="1664BB3C" w14:textId="77777777" w:rsidR="0011362E" w:rsidRPr="0011362E" w:rsidRDefault="0011362E" w:rsidP="0011362E">
      <w:pPr>
        <w:numPr>
          <w:ilvl w:val="0"/>
          <w:numId w:val="7"/>
        </w:numPr>
      </w:pPr>
      <w:r w:rsidRPr="0011362E">
        <w:t>Трендовая инфляция</w:t>
      </w:r>
    </w:p>
    <w:p w14:paraId="316FA525" w14:textId="77777777" w:rsidR="0011362E" w:rsidRPr="0011362E" w:rsidRDefault="0011362E" w:rsidP="0011362E">
      <w:pPr>
        <w:numPr>
          <w:ilvl w:val="0"/>
          <w:numId w:val="7"/>
        </w:numPr>
      </w:pPr>
      <w:r w:rsidRPr="0011362E">
        <w:t>Кредитный цикл</w:t>
      </w:r>
    </w:p>
    <w:p w14:paraId="231F46B3" w14:textId="77777777" w:rsidR="0011362E" w:rsidRPr="0011362E" w:rsidRDefault="0011362E" w:rsidP="0011362E">
      <w:pPr>
        <w:numPr>
          <w:ilvl w:val="0"/>
          <w:numId w:val="7"/>
        </w:numPr>
      </w:pPr>
      <w:r w:rsidRPr="0011362E">
        <w:t>Малая открытая экономика</w:t>
      </w:r>
    </w:p>
    <w:p w14:paraId="01E7F4BB" w14:textId="77777777" w:rsidR="0011362E" w:rsidRPr="0011362E" w:rsidRDefault="0011362E" w:rsidP="0011362E">
      <w:pPr>
        <w:numPr>
          <w:ilvl w:val="0"/>
          <w:numId w:val="7"/>
        </w:numPr>
      </w:pPr>
      <w:r w:rsidRPr="0011362E">
        <w:t>Эффект переноса</w:t>
      </w:r>
    </w:p>
    <w:p w14:paraId="3AA46A26" w14:textId="77777777" w:rsidR="0011362E" w:rsidRPr="0011362E" w:rsidRDefault="0011362E" w:rsidP="0011362E">
      <w:pPr>
        <w:numPr>
          <w:ilvl w:val="0"/>
          <w:numId w:val="7"/>
        </w:numPr>
      </w:pPr>
      <w:r w:rsidRPr="0011362E">
        <w:t>Климатическая политика</w:t>
      </w:r>
    </w:p>
    <w:p w14:paraId="508900D5" w14:textId="77777777" w:rsidR="0011362E" w:rsidRPr="0011362E" w:rsidRDefault="0011362E" w:rsidP="0011362E">
      <w:pPr>
        <w:numPr>
          <w:ilvl w:val="0"/>
          <w:numId w:val="7"/>
        </w:numPr>
      </w:pPr>
      <w:r w:rsidRPr="0011362E">
        <w:t>Экономический рост</w:t>
      </w:r>
    </w:p>
    <w:p w14:paraId="32F1D1BB" w14:textId="77777777" w:rsidR="0011362E" w:rsidRPr="0011362E" w:rsidRDefault="0011362E" w:rsidP="0011362E">
      <w:pPr>
        <w:numPr>
          <w:ilvl w:val="0"/>
          <w:numId w:val="7"/>
        </w:numPr>
      </w:pPr>
      <w:r w:rsidRPr="0011362E">
        <w:t>Таргетирование инфляции</w:t>
      </w:r>
    </w:p>
    <w:p w14:paraId="0207D16C" w14:textId="77777777" w:rsidR="0011362E" w:rsidRPr="0011362E" w:rsidRDefault="0011362E" w:rsidP="0011362E">
      <w:pPr>
        <w:numPr>
          <w:ilvl w:val="0"/>
          <w:numId w:val="7"/>
        </w:numPr>
      </w:pPr>
      <w:r w:rsidRPr="0011362E">
        <w:t>Структурная векторная авторегрессия</w:t>
      </w:r>
    </w:p>
    <w:p w14:paraId="00F9D196" w14:textId="77777777" w:rsidR="0011362E" w:rsidRPr="0011362E" w:rsidRDefault="0011362E" w:rsidP="0011362E">
      <w:pPr>
        <w:numPr>
          <w:ilvl w:val="0"/>
          <w:numId w:val="7"/>
        </w:numPr>
      </w:pPr>
      <w:r w:rsidRPr="0011362E">
        <w:t>Развивающиеся рынки</w:t>
      </w:r>
    </w:p>
    <w:p w14:paraId="0AEA2790" w14:textId="77777777" w:rsidR="0011362E" w:rsidRPr="0011362E" w:rsidRDefault="0011362E" w:rsidP="0011362E">
      <w:pPr>
        <w:numPr>
          <w:ilvl w:val="0"/>
          <w:numId w:val="7"/>
        </w:numPr>
      </w:pPr>
      <w:r w:rsidRPr="0011362E">
        <w:t>Фильтр Калмана</w:t>
      </w:r>
    </w:p>
    <w:p w14:paraId="53FC6F09" w14:textId="77777777" w:rsidR="0011362E" w:rsidRPr="0011362E" w:rsidRDefault="0011362E" w:rsidP="0011362E">
      <w:r w:rsidRPr="0011362E">
        <w:rPr>
          <w:b/>
          <w:bCs/>
        </w:rPr>
        <w:t>Предложения по дополнительным тегам:</w:t>
      </w:r>
    </w:p>
    <w:p w14:paraId="163C8E09" w14:textId="77777777" w:rsidR="0011362E" w:rsidRPr="0011362E" w:rsidRDefault="0011362E" w:rsidP="0011362E">
      <w:pPr>
        <w:numPr>
          <w:ilvl w:val="0"/>
          <w:numId w:val="8"/>
        </w:numPr>
      </w:pPr>
      <w:r w:rsidRPr="0011362E">
        <w:rPr>
          <w:b/>
          <w:bCs/>
          <w:color w:val="4EA72E" w:themeColor="accent6"/>
        </w:rPr>
        <w:t>Региональная экономика</w:t>
      </w:r>
      <w:r w:rsidRPr="0011362E">
        <w:rPr>
          <w:color w:val="4EA72E" w:themeColor="accent6"/>
        </w:rPr>
        <w:t xml:space="preserve"> </w:t>
      </w:r>
      <w:r w:rsidRPr="0011362E">
        <w:t>(объединяет "регионы России", "региональная неоднородность", "валовой региональный продукт")</w:t>
      </w:r>
    </w:p>
    <w:p w14:paraId="2C21AC30" w14:textId="77777777" w:rsidR="0011362E" w:rsidRPr="0011362E" w:rsidRDefault="0011362E" w:rsidP="0011362E">
      <w:pPr>
        <w:numPr>
          <w:ilvl w:val="0"/>
          <w:numId w:val="8"/>
        </w:numPr>
      </w:pPr>
      <w:r w:rsidRPr="0011362E">
        <w:rPr>
          <w:b/>
          <w:bCs/>
        </w:rPr>
        <w:lastRenderedPageBreak/>
        <w:t>Финансовая стабильность и долговая нагрузка</w:t>
      </w:r>
      <w:r w:rsidRPr="0011362E">
        <w:t xml:space="preserve"> (объединяет "финансовая стабильность", "долговая нагрузка")</w:t>
      </w:r>
    </w:p>
    <w:p w14:paraId="22D77AC4" w14:textId="77777777" w:rsidR="0011362E" w:rsidRPr="0011362E" w:rsidRDefault="0011362E" w:rsidP="0011362E">
      <w:pPr>
        <w:numPr>
          <w:ilvl w:val="0"/>
          <w:numId w:val="8"/>
        </w:numPr>
      </w:pPr>
      <w:r w:rsidRPr="0011362E">
        <w:rPr>
          <w:b/>
          <w:bCs/>
          <w:color w:val="4EA72E" w:themeColor="accent6"/>
        </w:rPr>
        <w:t xml:space="preserve">Экономический рост </w:t>
      </w:r>
      <w:r w:rsidRPr="0011362E">
        <w:rPr>
          <w:b/>
          <w:bCs/>
        </w:rPr>
        <w:t>и ВВП</w:t>
      </w:r>
    </w:p>
    <w:p w14:paraId="3F8D7610" w14:textId="77777777" w:rsidR="0011362E" w:rsidRPr="0011362E" w:rsidRDefault="0011362E" w:rsidP="0011362E">
      <w:pPr>
        <w:numPr>
          <w:ilvl w:val="0"/>
          <w:numId w:val="8"/>
        </w:numPr>
        <w:rPr>
          <w:color w:val="4EA72E" w:themeColor="accent6"/>
        </w:rPr>
      </w:pPr>
      <w:r w:rsidRPr="0011362E">
        <w:rPr>
          <w:b/>
          <w:bCs/>
          <w:color w:val="4EA72E" w:themeColor="accent6"/>
        </w:rPr>
        <w:t>Рынок труда</w:t>
      </w:r>
    </w:p>
    <w:p w14:paraId="30F71AE1" w14:textId="77777777" w:rsidR="0011362E" w:rsidRPr="0011362E" w:rsidRDefault="0011362E" w:rsidP="0011362E">
      <w:pPr>
        <w:numPr>
          <w:ilvl w:val="0"/>
          <w:numId w:val="8"/>
        </w:numPr>
      </w:pPr>
      <w:r w:rsidRPr="0011362E">
        <w:rPr>
          <w:b/>
          <w:bCs/>
          <w:color w:val="4EA72E" w:themeColor="accent6"/>
        </w:rPr>
        <w:t xml:space="preserve">Инфляционные ожидания </w:t>
      </w:r>
      <w:r w:rsidRPr="0011362E">
        <w:rPr>
          <w:b/>
          <w:bCs/>
        </w:rPr>
        <w:t>и трендовая инфляция</w:t>
      </w:r>
    </w:p>
    <w:p w14:paraId="12CF0621" w14:textId="77777777" w:rsidR="0011362E" w:rsidRPr="0011362E" w:rsidRDefault="0011362E" w:rsidP="0011362E">
      <w:pPr>
        <w:numPr>
          <w:ilvl w:val="0"/>
          <w:numId w:val="8"/>
        </w:numPr>
      </w:pPr>
      <w:r w:rsidRPr="0011362E">
        <w:rPr>
          <w:b/>
          <w:bCs/>
        </w:rPr>
        <w:t>Моделирование и прогнозирование</w:t>
      </w:r>
      <w:r w:rsidRPr="0011362E">
        <w:t xml:space="preserve"> (включает "</w:t>
      </w:r>
      <w:proofErr w:type="spellStart"/>
      <w:r w:rsidRPr="0011362E">
        <w:t>DSGE</w:t>
      </w:r>
      <w:proofErr w:type="spellEnd"/>
      <w:r w:rsidRPr="0011362E">
        <w:t>", "структурная векторная авторегрессия", "прогнозирование")</w:t>
      </w:r>
    </w:p>
    <w:p w14:paraId="2B2AD20B" w14:textId="066B7CEC" w:rsidR="0011362E" w:rsidRPr="0011362E" w:rsidRDefault="0011362E" w:rsidP="0011362E">
      <w:pPr>
        <w:numPr>
          <w:ilvl w:val="0"/>
          <w:numId w:val="8"/>
        </w:numPr>
      </w:pPr>
      <w:r w:rsidRPr="0011362E">
        <w:rPr>
          <w:b/>
          <w:bCs/>
        </w:rPr>
        <w:t>Климатическая политика</w:t>
      </w:r>
      <w:r>
        <w:rPr>
          <w:b/>
          <w:bCs/>
          <w:lang w:val="en-US"/>
        </w:rPr>
        <w:t xml:space="preserve"> / </w:t>
      </w:r>
      <w:r w:rsidRPr="0011362E">
        <w:rPr>
          <w:b/>
          <w:bCs/>
          <w:color w:val="4EA72E" w:themeColor="accent6"/>
        </w:rPr>
        <w:t>Устойчивое развитие</w:t>
      </w:r>
    </w:p>
    <w:p w14:paraId="24C8B05D" w14:textId="5BFFB803" w:rsidR="0011362E" w:rsidRPr="0011362E" w:rsidRDefault="0011362E" w:rsidP="0011362E">
      <w:pPr>
        <w:numPr>
          <w:ilvl w:val="0"/>
          <w:numId w:val="8"/>
        </w:numPr>
        <w:rPr>
          <w:color w:val="4EA72E" w:themeColor="accent6"/>
        </w:rPr>
      </w:pPr>
      <w:r w:rsidRPr="0011362E">
        <w:rPr>
          <w:b/>
          <w:bCs/>
          <w:color w:val="4EA72E" w:themeColor="accent6"/>
        </w:rPr>
        <w:t>Кредитования</w:t>
      </w:r>
    </w:p>
    <w:p w14:paraId="42229463" w14:textId="77777777" w:rsidR="0011362E" w:rsidRPr="0011362E" w:rsidRDefault="0011362E" w:rsidP="0011362E">
      <w:pPr>
        <w:numPr>
          <w:ilvl w:val="0"/>
          <w:numId w:val="8"/>
        </w:numPr>
      </w:pPr>
      <w:r w:rsidRPr="0011362E">
        <w:rPr>
          <w:b/>
          <w:bCs/>
        </w:rPr>
        <w:t>Текстовый анализ</w:t>
      </w:r>
    </w:p>
    <w:p w14:paraId="43A36112" w14:textId="77777777" w:rsidR="0011362E" w:rsidRPr="0011362E" w:rsidRDefault="0011362E" w:rsidP="0011362E">
      <w:pPr>
        <w:numPr>
          <w:ilvl w:val="0"/>
          <w:numId w:val="8"/>
        </w:numPr>
      </w:pPr>
      <w:r w:rsidRPr="0011362E">
        <w:rPr>
          <w:b/>
          <w:bCs/>
        </w:rPr>
        <w:t>Относительные цены</w:t>
      </w:r>
    </w:p>
    <w:p w14:paraId="6DCFD7D6" w14:textId="77777777" w:rsidR="0011362E" w:rsidRPr="0011362E" w:rsidRDefault="0011362E" w:rsidP="0011362E">
      <w:pPr>
        <w:numPr>
          <w:ilvl w:val="0"/>
          <w:numId w:val="8"/>
        </w:numPr>
      </w:pPr>
      <w:r w:rsidRPr="0011362E">
        <w:rPr>
          <w:b/>
          <w:bCs/>
        </w:rPr>
        <w:t>Развивающиеся рынки</w:t>
      </w:r>
    </w:p>
    <w:p w14:paraId="599826F3" w14:textId="77777777" w:rsidR="0011362E" w:rsidRPr="0011362E" w:rsidRDefault="0011362E" w:rsidP="0011362E">
      <w:pPr>
        <w:numPr>
          <w:ilvl w:val="0"/>
          <w:numId w:val="8"/>
        </w:numPr>
      </w:pPr>
      <w:r w:rsidRPr="0011362E">
        <w:rPr>
          <w:b/>
          <w:bCs/>
        </w:rPr>
        <w:t>Методы анализа</w:t>
      </w:r>
      <w:r w:rsidRPr="0011362E">
        <w:t xml:space="preserve"> (включает "фильтр Калмана", "</w:t>
      </w:r>
      <w:proofErr w:type="spellStart"/>
      <w:r w:rsidRPr="0011362E">
        <w:t>наукастинг</w:t>
      </w:r>
      <w:proofErr w:type="spellEnd"/>
      <w:r w:rsidRPr="0011362E">
        <w:t>")</w:t>
      </w:r>
    </w:p>
    <w:p w14:paraId="3D1B1C02" w14:textId="77777777" w:rsidR="0011362E" w:rsidRPr="0011362E" w:rsidRDefault="0011362E" w:rsidP="0011362E">
      <w:pPr>
        <w:numPr>
          <w:ilvl w:val="0"/>
          <w:numId w:val="8"/>
        </w:numPr>
      </w:pPr>
      <w:r w:rsidRPr="0011362E">
        <w:rPr>
          <w:b/>
          <w:bCs/>
        </w:rPr>
        <w:t>Эффект переноса</w:t>
      </w:r>
    </w:p>
    <w:p w14:paraId="540E4980" w14:textId="77777777" w:rsidR="0011362E" w:rsidRPr="0011362E" w:rsidRDefault="0011362E" w:rsidP="0011362E">
      <w:r w:rsidRPr="0011362E">
        <w:t>Если нужно, могу уточнить или перегруппировать теги по-другому. Какие из этих вариантов кажутся наиболее подходящими? Или хочешь добавить/убрать что-то?</w:t>
      </w:r>
    </w:p>
    <w:p w14:paraId="442823E8" w14:textId="4D844621" w:rsidR="00043488" w:rsidRDefault="00043488" w:rsidP="0018462A">
      <w:pPr>
        <w:rPr>
          <w:lang w:val="en-US"/>
        </w:rPr>
      </w:pPr>
      <w:r>
        <w:rPr>
          <w:lang w:val="en-US"/>
        </w:rPr>
        <w:br w:type="page"/>
      </w:r>
    </w:p>
    <w:p w14:paraId="2E850933" w14:textId="0239241C" w:rsidR="00043488" w:rsidRPr="00043488" w:rsidRDefault="00043488" w:rsidP="00043488">
      <w:pPr>
        <w:jc w:val="center"/>
        <w:rPr>
          <w:b/>
          <w:bCs/>
          <w:sz w:val="34"/>
          <w:szCs w:val="34"/>
          <w:lang w:val="en-US"/>
        </w:rPr>
      </w:pPr>
      <w:r w:rsidRPr="00043488">
        <w:rPr>
          <w:b/>
          <w:bCs/>
          <w:sz w:val="34"/>
          <w:szCs w:val="34"/>
          <w:lang w:val="en-US"/>
        </w:rPr>
        <w:lastRenderedPageBreak/>
        <w:t>Grok</w:t>
      </w:r>
    </w:p>
    <w:p w14:paraId="792EBFE7" w14:textId="77777777" w:rsidR="00043488" w:rsidRPr="00043488" w:rsidRDefault="00043488" w:rsidP="00043488">
      <w:r w:rsidRPr="00043488">
        <w:t xml:space="preserve">На основе топ-частот (и группировки похожих, чтобы теги были </w:t>
      </w:r>
      <w:proofErr w:type="spellStart"/>
      <w:r w:rsidRPr="00043488">
        <w:t>coherentными</w:t>
      </w:r>
      <w:proofErr w:type="spellEnd"/>
      <w:r w:rsidRPr="00043488">
        <w:t xml:space="preserve"> и охватывали </w:t>
      </w:r>
      <w:proofErr w:type="gramStart"/>
      <w:r w:rsidRPr="00043488">
        <w:t>1-5</w:t>
      </w:r>
      <w:proofErr w:type="gramEnd"/>
      <w:r w:rsidRPr="00043488">
        <w:t xml:space="preserve"> статей), вот мои предложения для 13 дополнительных тегов. Они отсортированы по убыванию "веса" (частота + релевантность для ЦБ РФ тематики). Каждый тег включает краткое обоснование (частота ключевых слов + примеры статей):</w:t>
      </w:r>
    </w:p>
    <w:p w14:paraId="11850864" w14:textId="77777777" w:rsidR="00043488" w:rsidRPr="00043488" w:rsidRDefault="00043488" w:rsidP="00043488">
      <w:pPr>
        <w:numPr>
          <w:ilvl w:val="0"/>
          <w:numId w:val="9"/>
        </w:numPr>
      </w:pPr>
      <w:r w:rsidRPr="00043488">
        <w:rPr>
          <w:b/>
          <w:bCs/>
          <w:color w:val="4EA72E" w:themeColor="accent6"/>
        </w:rPr>
        <w:t>Инфляционные ожидания</w:t>
      </w:r>
      <w:r w:rsidRPr="00043488">
        <w:rPr>
          <w:color w:val="4EA72E" w:themeColor="accent6"/>
        </w:rPr>
        <w:t xml:space="preserve"> </w:t>
      </w:r>
      <w:r w:rsidRPr="00043488">
        <w:t xml:space="preserve">(частота ~6-8, включая "инфляционные ожидания", "шоки ожиданий"; примеры: </w:t>
      </w:r>
      <w:proofErr w:type="spellStart"/>
      <w:r w:rsidRPr="00043488">
        <w:t>row5</w:t>
      </w:r>
      <w:proofErr w:type="spellEnd"/>
      <w:r w:rsidRPr="00043488">
        <w:t xml:space="preserve">, </w:t>
      </w:r>
      <w:proofErr w:type="spellStart"/>
      <w:r w:rsidRPr="00043488">
        <w:t>row9</w:t>
      </w:r>
      <w:proofErr w:type="spellEnd"/>
      <w:r w:rsidRPr="00043488">
        <w:t xml:space="preserve">, </w:t>
      </w:r>
      <w:proofErr w:type="spellStart"/>
      <w:r w:rsidRPr="00043488">
        <w:t>row11</w:t>
      </w:r>
      <w:proofErr w:type="spellEnd"/>
      <w:r w:rsidRPr="00043488">
        <w:t xml:space="preserve">, </w:t>
      </w:r>
      <w:proofErr w:type="spellStart"/>
      <w:r w:rsidRPr="00043488">
        <w:t>row15</w:t>
      </w:r>
      <w:proofErr w:type="spellEnd"/>
      <w:r w:rsidRPr="00043488">
        <w:t xml:space="preserve">, </w:t>
      </w:r>
      <w:proofErr w:type="spellStart"/>
      <w:r w:rsidRPr="00043488">
        <w:t>row43</w:t>
      </w:r>
      <w:proofErr w:type="spellEnd"/>
      <w:r w:rsidRPr="00043488">
        <w:t xml:space="preserve">, </w:t>
      </w:r>
      <w:proofErr w:type="spellStart"/>
      <w:r w:rsidRPr="00043488">
        <w:t>row47</w:t>
      </w:r>
      <w:proofErr w:type="spellEnd"/>
      <w:r w:rsidRPr="00043488">
        <w:t>).</w:t>
      </w:r>
    </w:p>
    <w:p w14:paraId="379FA764" w14:textId="77777777" w:rsidR="00043488" w:rsidRPr="00043488" w:rsidRDefault="00043488" w:rsidP="00043488">
      <w:pPr>
        <w:numPr>
          <w:ilvl w:val="0"/>
          <w:numId w:val="9"/>
        </w:numPr>
      </w:pPr>
      <w:r w:rsidRPr="00043488">
        <w:rPr>
          <w:b/>
          <w:bCs/>
        </w:rPr>
        <w:t>Финансовая стабильность</w:t>
      </w:r>
      <w:r w:rsidRPr="00043488">
        <w:t xml:space="preserve"> (частота ~5-7, включая "финансовая стабильность", "</w:t>
      </w:r>
      <w:proofErr w:type="spellStart"/>
      <w:r w:rsidRPr="00043488">
        <w:t>financial</w:t>
      </w:r>
      <w:proofErr w:type="spellEnd"/>
      <w:r w:rsidRPr="00043488">
        <w:t xml:space="preserve"> </w:t>
      </w:r>
      <w:proofErr w:type="spellStart"/>
      <w:r w:rsidRPr="00043488">
        <w:t>stability</w:t>
      </w:r>
      <w:proofErr w:type="spellEnd"/>
      <w:r w:rsidRPr="00043488">
        <w:t xml:space="preserve">"; примеры: </w:t>
      </w:r>
      <w:proofErr w:type="spellStart"/>
      <w:r w:rsidRPr="00043488">
        <w:t>row48</w:t>
      </w:r>
      <w:proofErr w:type="spellEnd"/>
      <w:r w:rsidRPr="00043488">
        <w:t xml:space="preserve">, </w:t>
      </w:r>
      <w:proofErr w:type="spellStart"/>
      <w:r w:rsidRPr="00043488">
        <w:t>row77</w:t>
      </w:r>
      <w:proofErr w:type="spellEnd"/>
      <w:r w:rsidRPr="00043488">
        <w:t xml:space="preserve">, </w:t>
      </w:r>
      <w:proofErr w:type="spellStart"/>
      <w:r w:rsidRPr="00043488">
        <w:t>row97</w:t>
      </w:r>
      <w:proofErr w:type="spellEnd"/>
      <w:r w:rsidRPr="00043488">
        <w:t xml:space="preserve">, </w:t>
      </w:r>
      <w:proofErr w:type="spellStart"/>
      <w:r w:rsidRPr="00043488">
        <w:t>row101</w:t>
      </w:r>
      <w:proofErr w:type="spellEnd"/>
      <w:r w:rsidRPr="00043488">
        <w:t xml:space="preserve">, </w:t>
      </w:r>
      <w:proofErr w:type="spellStart"/>
      <w:r w:rsidRPr="00043488">
        <w:t>row106</w:t>
      </w:r>
      <w:proofErr w:type="spellEnd"/>
      <w:r w:rsidRPr="00043488">
        <w:t xml:space="preserve">, </w:t>
      </w:r>
      <w:proofErr w:type="spellStart"/>
      <w:r w:rsidRPr="00043488">
        <w:t>row127</w:t>
      </w:r>
      <w:proofErr w:type="spellEnd"/>
      <w:r w:rsidRPr="00043488">
        <w:t>).</w:t>
      </w:r>
    </w:p>
    <w:p w14:paraId="02E5709D" w14:textId="77777777" w:rsidR="00043488" w:rsidRPr="00043488" w:rsidRDefault="00043488" w:rsidP="00043488">
      <w:pPr>
        <w:numPr>
          <w:ilvl w:val="0"/>
          <w:numId w:val="9"/>
        </w:numPr>
      </w:pPr>
      <w:r w:rsidRPr="00043488">
        <w:rPr>
          <w:b/>
          <w:bCs/>
        </w:rPr>
        <w:t>Долговая нагрузка</w:t>
      </w:r>
      <w:r w:rsidRPr="00043488">
        <w:t xml:space="preserve"> (частота ~5-6, включая "долговая нагрузка", "коэффициент обслуживания долга"; примеры: </w:t>
      </w:r>
      <w:proofErr w:type="spellStart"/>
      <w:r w:rsidRPr="00043488">
        <w:t>row54</w:t>
      </w:r>
      <w:proofErr w:type="spellEnd"/>
      <w:r w:rsidRPr="00043488">
        <w:t xml:space="preserve">, </w:t>
      </w:r>
      <w:proofErr w:type="spellStart"/>
      <w:r w:rsidRPr="00043488">
        <w:t>row98</w:t>
      </w:r>
      <w:proofErr w:type="spellEnd"/>
      <w:r w:rsidRPr="00043488">
        <w:t xml:space="preserve">, </w:t>
      </w:r>
      <w:proofErr w:type="spellStart"/>
      <w:r w:rsidRPr="00043488">
        <w:t>row117</w:t>
      </w:r>
      <w:proofErr w:type="spellEnd"/>
      <w:r w:rsidRPr="00043488">
        <w:t xml:space="preserve">, </w:t>
      </w:r>
      <w:proofErr w:type="spellStart"/>
      <w:r w:rsidRPr="00043488">
        <w:t>row129</w:t>
      </w:r>
      <w:proofErr w:type="spellEnd"/>
      <w:r w:rsidRPr="00043488">
        <w:t xml:space="preserve">, </w:t>
      </w:r>
      <w:proofErr w:type="spellStart"/>
      <w:r w:rsidRPr="00043488">
        <w:t>row140</w:t>
      </w:r>
      <w:proofErr w:type="spellEnd"/>
      <w:r w:rsidRPr="00043488">
        <w:t>).</w:t>
      </w:r>
    </w:p>
    <w:p w14:paraId="371DDCE0" w14:textId="19A16553" w:rsidR="00043488" w:rsidRPr="00043488" w:rsidRDefault="00043488" w:rsidP="00043488">
      <w:pPr>
        <w:numPr>
          <w:ilvl w:val="0"/>
          <w:numId w:val="9"/>
        </w:numPr>
      </w:pPr>
      <w:r w:rsidRPr="00043488">
        <w:rPr>
          <w:b/>
          <w:bCs/>
          <w:color w:val="4EA72E" w:themeColor="accent6"/>
        </w:rPr>
        <w:t>Разрыв выпуска</w:t>
      </w:r>
      <w:r w:rsidRPr="00043488">
        <w:rPr>
          <w:color w:val="4EA72E" w:themeColor="accent6"/>
        </w:rPr>
        <w:t xml:space="preserve"> </w:t>
      </w:r>
      <w:r w:rsidRPr="00043488">
        <w:t xml:space="preserve">(частота ~4-5, включая "разрыв выпуска", "потенциальный выпуск"; примеры: </w:t>
      </w:r>
      <w:proofErr w:type="spellStart"/>
      <w:r w:rsidRPr="00043488">
        <w:t>row2</w:t>
      </w:r>
      <w:proofErr w:type="spellEnd"/>
      <w:r w:rsidRPr="00043488">
        <w:t xml:space="preserve">, </w:t>
      </w:r>
      <w:proofErr w:type="spellStart"/>
      <w:r w:rsidRPr="00043488">
        <w:t>row27</w:t>
      </w:r>
      <w:proofErr w:type="spellEnd"/>
      <w:r w:rsidRPr="00043488">
        <w:t xml:space="preserve">, </w:t>
      </w:r>
      <w:proofErr w:type="spellStart"/>
      <w:r w:rsidRPr="00043488">
        <w:t>row31</w:t>
      </w:r>
      <w:proofErr w:type="spellEnd"/>
      <w:r w:rsidRPr="00043488">
        <w:t xml:space="preserve">, </w:t>
      </w:r>
      <w:proofErr w:type="spellStart"/>
      <w:r w:rsidRPr="00043488">
        <w:t>row102</w:t>
      </w:r>
      <w:proofErr w:type="spellEnd"/>
      <w:r w:rsidRPr="00043488">
        <w:t xml:space="preserve">). </w:t>
      </w:r>
    </w:p>
    <w:p w14:paraId="0FAF4CCE" w14:textId="77777777" w:rsidR="00043488" w:rsidRPr="00043488" w:rsidRDefault="00043488" w:rsidP="00043488">
      <w:pPr>
        <w:numPr>
          <w:ilvl w:val="0"/>
          <w:numId w:val="9"/>
        </w:numPr>
      </w:pPr>
      <w:r w:rsidRPr="00043488">
        <w:rPr>
          <w:b/>
          <w:bCs/>
          <w:color w:val="4EA72E" w:themeColor="accent6"/>
        </w:rPr>
        <w:t>Региональная экономика</w:t>
      </w:r>
      <w:r w:rsidRPr="00043488">
        <w:rPr>
          <w:color w:val="4EA72E" w:themeColor="accent6"/>
        </w:rPr>
        <w:t xml:space="preserve"> </w:t>
      </w:r>
      <w:r w:rsidRPr="00043488">
        <w:t xml:space="preserve">(частота ~5-8, включая "регионы России", "региональная неоднородность", "региональный анализ"; примеры: </w:t>
      </w:r>
      <w:proofErr w:type="spellStart"/>
      <w:r w:rsidRPr="00043488">
        <w:t>row2</w:t>
      </w:r>
      <w:proofErr w:type="spellEnd"/>
      <w:r w:rsidRPr="00043488">
        <w:t xml:space="preserve">, </w:t>
      </w:r>
      <w:proofErr w:type="spellStart"/>
      <w:r w:rsidRPr="00043488">
        <w:t>row19</w:t>
      </w:r>
      <w:proofErr w:type="spellEnd"/>
      <w:r w:rsidRPr="00043488">
        <w:t xml:space="preserve">, </w:t>
      </w:r>
      <w:proofErr w:type="spellStart"/>
      <w:r w:rsidRPr="00043488">
        <w:t>row28</w:t>
      </w:r>
      <w:proofErr w:type="spellEnd"/>
      <w:r w:rsidRPr="00043488">
        <w:t xml:space="preserve">, </w:t>
      </w:r>
      <w:proofErr w:type="spellStart"/>
      <w:r w:rsidRPr="00043488">
        <w:t>row32</w:t>
      </w:r>
      <w:proofErr w:type="spellEnd"/>
      <w:r w:rsidRPr="00043488">
        <w:t xml:space="preserve">, </w:t>
      </w:r>
      <w:proofErr w:type="spellStart"/>
      <w:r w:rsidRPr="00043488">
        <w:t>row41</w:t>
      </w:r>
      <w:proofErr w:type="spellEnd"/>
      <w:r w:rsidRPr="00043488">
        <w:t xml:space="preserve">, </w:t>
      </w:r>
      <w:proofErr w:type="spellStart"/>
      <w:r w:rsidRPr="00043488">
        <w:t>row56</w:t>
      </w:r>
      <w:proofErr w:type="spellEnd"/>
      <w:r w:rsidRPr="00043488">
        <w:t xml:space="preserve">, </w:t>
      </w:r>
      <w:proofErr w:type="spellStart"/>
      <w:r w:rsidRPr="00043488">
        <w:t>row59</w:t>
      </w:r>
      <w:proofErr w:type="spellEnd"/>
      <w:r w:rsidRPr="00043488">
        <w:t xml:space="preserve">, </w:t>
      </w:r>
      <w:proofErr w:type="spellStart"/>
      <w:r w:rsidRPr="00043488">
        <w:t>row63</w:t>
      </w:r>
      <w:proofErr w:type="spellEnd"/>
      <w:r w:rsidRPr="00043488">
        <w:t xml:space="preserve">, </w:t>
      </w:r>
      <w:proofErr w:type="spellStart"/>
      <w:r w:rsidRPr="00043488">
        <w:t>row67</w:t>
      </w:r>
      <w:proofErr w:type="spellEnd"/>
      <w:r w:rsidRPr="00043488">
        <w:t xml:space="preserve">, </w:t>
      </w:r>
      <w:proofErr w:type="spellStart"/>
      <w:r w:rsidRPr="00043488">
        <w:t>row81</w:t>
      </w:r>
      <w:proofErr w:type="spellEnd"/>
      <w:r w:rsidRPr="00043488">
        <w:t xml:space="preserve">, </w:t>
      </w:r>
      <w:proofErr w:type="spellStart"/>
      <w:r w:rsidRPr="00043488">
        <w:t>row82</w:t>
      </w:r>
      <w:proofErr w:type="spellEnd"/>
      <w:r w:rsidRPr="00043488">
        <w:t xml:space="preserve">, </w:t>
      </w:r>
      <w:proofErr w:type="spellStart"/>
      <w:r w:rsidRPr="00043488">
        <w:t>row92</w:t>
      </w:r>
      <w:proofErr w:type="spellEnd"/>
      <w:r w:rsidRPr="00043488">
        <w:t>).</w:t>
      </w:r>
    </w:p>
    <w:p w14:paraId="532233A1" w14:textId="791B3A19" w:rsidR="00043488" w:rsidRPr="00043488" w:rsidRDefault="00043488" w:rsidP="00043488">
      <w:pPr>
        <w:numPr>
          <w:ilvl w:val="0"/>
          <w:numId w:val="9"/>
        </w:numPr>
      </w:pPr>
      <w:r w:rsidRPr="00043488">
        <w:rPr>
          <w:b/>
          <w:bCs/>
        </w:rPr>
        <w:t>Климатическая политика</w:t>
      </w:r>
      <w:r w:rsidRPr="00043488">
        <w:t xml:space="preserve"> (частота ~3-5, включая "климатическая политика", "энергопереход", "зеленая энергетика"; примеры: </w:t>
      </w:r>
      <w:proofErr w:type="spellStart"/>
      <w:r w:rsidRPr="00043488">
        <w:t>row24</w:t>
      </w:r>
      <w:proofErr w:type="spellEnd"/>
      <w:r w:rsidRPr="00043488">
        <w:t xml:space="preserve">, </w:t>
      </w:r>
      <w:proofErr w:type="spellStart"/>
      <w:r w:rsidRPr="00043488">
        <w:t>row33</w:t>
      </w:r>
      <w:proofErr w:type="spellEnd"/>
      <w:r w:rsidRPr="00043488">
        <w:t xml:space="preserve">, </w:t>
      </w:r>
      <w:proofErr w:type="spellStart"/>
      <w:r w:rsidRPr="00043488">
        <w:t>row36</w:t>
      </w:r>
      <w:proofErr w:type="spellEnd"/>
      <w:r w:rsidRPr="00043488">
        <w:t xml:space="preserve">, </w:t>
      </w:r>
      <w:proofErr w:type="spellStart"/>
      <w:r w:rsidRPr="00043488">
        <w:t>row48</w:t>
      </w:r>
      <w:proofErr w:type="spellEnd"/>
      <w:r w:rsidRPr="00043488">
        <w:t xml:space="preserve">, </w:t>
      </w:r>
      <w:proofErr w:type="spellStart"/>
      <w:r w:rsidRPr="00043488">
        <w:t>row57</w:t>
      </w:r>
      <w:proofErr w:type="spellEnd"/>
      <w:r w:rsidRPr="00043488">
        <w:t>).</w:t>
      </w:r>
      <w:r>
        <w:t xml:space="preserve"> – </w:t>
      </w:r>
      <w:r w:rsidRPr="00043488">
        <w:rPr>
          <w:b/>
          <w:bCs/>
          <w:color w:val="4EA72E" w:themeColor="accent6"/>
        </w:rPr>
        <w:t>устойчивое развитие</w:t>
      </w:r>
    </w:p>
    <w:p w14:paraId="62239B8D" w14:textId="77777777" w:rsidR="00043488" w:rsidRPr="00043488" w:rsidRDefault="00043488" w:rsidP="00043488">
      <w:pPr>
        <w:numPr>
          <w:ilvl w:val="0"/>
          <w:numId w:val="9"/>
        </w:numPr>
      </w:pPr>
      <w:r w:rsidRPr="00043488">
        <w:rPr>
          <w:b/>
          <w:bCs/>
          <w:color w:val="4EA72E" w:themeColor="accent6"/>
        </w:rPr>
        <w:t>Экономический рост</w:t>
      </w:r>
      <w:r w:rsidRPr="00043488">
        <w:rPr>
          <w:color w:val="4EA72E" w:themeColor="accent6"/>
        </w:rPr>
        <w:t xml:space="preserve"> </w:t>
      </w:r>
      <w:r w:rsidRPr="00043488">
        <w:t xml:space="preserve">(частота ~3-4, включая "экономический рост", "рост потенциального ВВП"; примеры: </w:t>
      </w:r>
      <w:proofErr w:type="spellStart"/>
      <w:r w:rsidRPr="00043488">
        <w:t>row59</w:t>
      </w:r>
      <w:proofErr w:type="spellEnd"/>
      <w:r w:rsidRPr="00043488">
        <w:t xml:space="preserve">, </w:t>
      </w:r>
      <w:proofErr w:type="spellStart"/>
      <w:r w:rsidRPr="00043488">
        <w:t>row70</w:t>
      </w:r>
      <w:proofErr w:type="spellEnd"/>
      <w:r w:rsidRPr="00043488">
        <w:t xml:space="preserve">, </w:t>
      </w:r>
      <w:proofErr w:type="spellStart"/>
      <w:r w:rsidRPr="00043488">
        <w:t>row114</w:t>
      </w:r>
      <w:proofErr w:type="spellEnd"/>
      <w:r w:rsidRPr="00043488">
        <w:t xml:space="preserve">, </w:t>
      </w:r>
      <w:proofErr w:type="spellStart"/>
      <w:r w:rsidRPr="00043488">
        <w:t>row124</w:t>
      </w:r>
      <w:proofErr w:type="spellEnd"/>
      <w:r w:rsidRPr="00043488">
        <w:t xml:space="preserve">, </w:t>
      </w:r>
      <w:proofErr w:type="spellStart"/>
      <w:r w:rsidRPr="00043488">
        <w:t>row132</w:t>
      </w:r>
      <w:proofErr w:type="spellEnd"/>
      <w:r w:rsidRPr="00043488">
        <w:t>).</w:t>
      </w:r>
    </w:p>
    <w:p w14:paraId="0B1357ED" w14:textId="77777777" w:rsidR="00043488" w:rsidRPr="00043488" w:rsidRDefault="00043488" w:rsidP="00043488">
      <w:pPr>
        <w:numPr>
          <w:ilvl w:val="0"/>
          <w:numId w:val="9"/>
        </w:numPr>
      </w:pPr>
      <w:r w:rsidRPr="00043488">
        <w:rPr>
          <w:b/>
          <w:bCs/>
          <w:color w:val="4EA72E" w:themeColor="accent6"/>
        </w:rPr>
        <w:t>Рынок труда</w:t>
      </w:r>
      <w:r w:rsidRPr="00043488">
        <w:rPr>
          <w:color w:val="4EA72E" w:themeColor="accent6"/>
        </w:rPr>
        <w:t xml:space="preserve"> </w:t>
      </w:r>
      <w:r w:rsidRPr="00043488">
        <w:t>(частота ~3-4, включая "рынок труда", "безработица", "</w:t>
      </w:r>
      <w:proofErr w:type="spellStart"/>
      <w:r w:rsidRPr="00043488">
        <w:t>NAIRU</w:t>
      </w:r>
      <w:proofErr w:type="spellEnd"/>
      <w:r w:rsidRPr="00043488">
        <w:t xml:space="preserve">"; примеры: </w:t>
      </w:r>
      <w:proofErr w:type="spellStart"/>
      <w:r w:rsidRPr="00043488">
        <w:t>row4</w:t>
      </w:r>
      <w:proofErr w:type="spellEnd"/>
      <w:r w:rsidRPr="00043488">
        <w:t xml:space="preserve">, </w:t>
      </w:r>
      <w:proofErr w:type="spellStart"/>
      <w:r w:rsidRPr="00043488">
        <w:t>row61</w:t>
      </w:r>
      <w:proofErr w:type="spellEnd"/>
      <w:r w:rsidRPr="00043488">
        <w:t xml:space="preserve">, </w:t>
      </w:r>
      <w:proofErr w:type="spellStart"/>
      <w:r w:rsidRPr="00043488">
        <w:t>row68</w:t>
      </w:r>
      <w:proofErr w:type="spellEnd"/>
      <w:r w:rsidRPr="00043488">
        <w:t xml:space="preserve">, </w:t>
      </w:r>
      <w:proofErr w:type="spellStart"/>
      <w:r w:rsidRPr="00043488">
        <w:t>row92</w:t>
      </w:r>
      <w:proofErr w:type="spellEnd"/>
      <w:r w:rsidRPr="00043488">
        <w:t>).</w:t>
      </w:r>
    </w:p>
    <w:p w14:paraId="0020E190" w14:textId="1C9AB365" w:rsidR="00043488" w:rsidRPr="00043488" w:rsidRDefault="00043488" w:rsidP="00043488">
      <w:pPr>
        <w:numPr>
          <w:ilvl w:val="0"/>
          <w:numId w:val="9"/>
        </w:numPr>
      </w:pPr>
      <w:r w:rsidRPr="00043488">
        <w:rPr>
          <w:b/>
          <w:bCs/>
        </w:rPr>
        <w:t>Кредитный риск</w:t>
      </w:r>
      <w:r w:rsidRPr="00043488">
        <w:t xml:space="preserve"> (частота ~3-5, включая "кредитный риск", "вероятность дефолта", "корреляция дефолтов"; примеры: </w:t>
      </w:r>
      <w:proofErr w:type="spellStart"/>
      <w:r w:rsidRPr="00043488">
        <w:t>row30</w:t>
      </w:r>
      <w:proofErr w:type="spellEnd"/>
      <w:r w:rsidRPr="00043488">
        <w:t xml:space="preserve">, </w:t>
      </w:r>
      <w:proofErr w:type="spellStart"/>
      <w:r w:rsidRPr="00043488">
        <w:t>row37</w:t>
      </w:r>
      <w:proofErr w:type="spellEnd"/>
      <w:r w:rsidRPr="00043488">
        <w:t xml:space="preserve">, </w:t>
      </w:r>
      <w:proofErr w:type="spellStart"/>
      <w:r w:rsidRPr="00043488">
        <w:t>row60</w:t>
      </w:r>
      <w:proofErr w:type="spellEnd"/>
      <w:r w:rsidRPr="00043488">
        <w:t xml:space="preserve">, </w:t>
      </w:r>
      <w:proofErr w:type="spellStart"/>
      <w:r w:rsidRPr="00043488">
        <w:t>row88</w:t>
      </w:r>
      <w:proofErr w:type="spellEnd"/>
      <w:r w:rsidRPr="00043488">
        <w:t xml:space="preserve">, </w:t>
      </w:r>
      <w:proofErr w:type="spellStart"/>
      <w:r w:rsidRPr="00043488">
        <w:t>row95</w:t>
      </w:r>
      <w:proofErr w:type="spellEnd"/>
      <w:r w:rsidRPr="00043488">
        <w:t>).</w:t>
      </w:r>
      <w:r>
        <w:t xml:space="preserve"> - </w:t>
      </w:r>
      <w:r w:rsidRPr="00043488">
        <w:rPr>
          <w:b/>
          <w:bCs/>
          <w:color w:val="4EA72E" w:themeColor="accent6"/>
        </w:rPr>
        <w:t>кредитование</w:t>
      </w:r>
    </w:p>
    <w:p w14:paraId="087A0936" w14:textId="77777777" w:rsidR="00043488" w:rsidRPr="00043488" w:rsidRDefault="00043488" w:rsidP="00043488">
      <w:pPr>
        <w:numPr>
          <w:ilvl w:val="0"/>
          <w:numId w:val="9"/>
        </w:numPr>
      </w:pPr>
      <w:r w:rsidRPr="00043488">
        <w:rPr>
          <w:b/>
          <w:bCs/>
          <w:color w:val="4EA72E" w:themeColor="accent6"/>
        </w:rPr>
        <w:t>Банковский сектор</w:t>
      </w:r>
      <w:r w:rsidRPr="00043488">
        <w:rPr>
          <w:color w:val="4EA72E" w:themeColor="accent6"/>
        </w:rPr>
        <w:t xml:space="preserve"> </w:t>
      </w:r>
      <w:r w:rsidRPr="00043488">
        <w:t xml:space="preserve">(частота ~4-6, включая "банки", "банковский сектор", "российские банки"; примеры: </w:t>
      </w:r>
      <w:proofErr w:type="spellStart"/>
      <w:r w:rsidRPr="00043488">
        <w:t>row6</w:t>
      </w:r>
      <w:proofErr w:type="spellEnd"/>
      <w:r w:rsidRPr="00043488">
        <w:t xml:space="preserve">, </w:t>
      </w:r>
      <w:proofErr w:type="spellStart"/>
      <w:r w:rsidRPr="00043488">
        <w:t>row18</w:t>
      </w:r>
      <w:proofErr w:type="spellEnd"/>
      <w:r w:rsidRPr="00043488">
        <w:t xml:space="preserve">, </w:t>
      </w:r>
      <w:proofErr w:type="spellStart"/>
      <w:r w:rsidRPr="00043488">
        <w:t>row40</w:t>
      </w:r>
      <w:proofErr w:type="spellEnd"/>
      <w:r w:rsidRPr="00043488">
        <w:t xml:space="preserve">, </w:t>
      </w:r>
      <w:proofErr w:type="spellStart"/>
      <w:r w:rsidRPr="00043488">
        <w:t>row65</w:t>
      </w:r>
      <w:proofErr w:type="spellEnd"/>
      <w:r w:rsidRPr="00043488">
        <w:t xml:space="preserve">, </w:t>
      </w:r>
      <w:proofErr w:type="spellStart"/>
      <w:r w:rsidRPr="00043488">
        <w:t>row75</w:t>
      </w:r>
      <w:proofErr w:type="spellEnd"/>
      <w:r w:rsidRPr="00043488">
        <w:t xml:space="preserve">, </w:t>
      </w:r>
      <w:proofErr w:type="spellStart"/>
      <w:r w:rsidRPr="00043488">
        <w:t>row77</w:t>
      </w:r>
      <w:proofErr w:type="spellEnd"/>
      <w:r w:rsidRPr="00043488">
        <w:t xml:space="preserve">, </w:t>
      </w:r>
      <w:proofErr w:type="spellStart"/>
      <w:r w:rsidRPr="00043488">
        <w:t>row115</w:t>
      </w:r>
      <w:proofErr w:type="spellEnd"/>
      <w:r w:rsidRPr="00043488">
        <w:t xml:space="preserve">, </w:t>
      </w:r>
      <w:proofErr w:type="spellStart"/>
      <w:r w:rsidRPr="00043488">
        <w:t>row119</w:t>
      </w:r>
      <w:proofErr w:type="spellEnd"/>
      <w:r w:rsidRPr="00043488">
        <w:t xml:space="preserve">, </w:t>
      </w:r>
      <w:proofErr w:type="spellStart"/>
      <w:r w:rsidRPr="00043488">
        <w:t>row123</w:t>
      </w:r>
      <w:proofErr w:type="spellEnd"/>
      <w:r w:rsidRPr="00043488">
        <w:t xml:space="preserve">, </w:t>
      </w:r>
      <w:proofErr w:type="spellStart"/>
      <w:r w:rsidRPr="00043488">
        <w:t>row126</w:t>
      </w:r>
      <w:proofErr w:type="spellEnd"/>
      <w:r w:rsidRPr="00043488">
        <w:t>).</w:t>
      </w:r>
    </w:p>
    <w:p w14:paraId="4CC0236D" w14:textId="370EBCF0" w:rsidR="00043488" w:rsidRPr="00043488" w:rsidRDefault="00043488" w:rsidP="00043488">
      <w:pPr>
        <w:numPr>
          <w:ilvl w:val="0"/>
          <w:numId w:val="9"/>
        </w:numPr>
      </w:pPr>
      <w:r w:rsidRPr="00043488">
        <w:rPr>
          <w:b/>
          <w:bCs/>
          <w:color w:val="4EA72E" w:themeColor="accent6"/>
        </w:rPr>
        <w:t>Налогово-бюджетная политика</w:t>
      </w:r>
      <w:r w:rsidRPr="00043488">
        <w:rPr>
          <w:color w:val="4EA72E" w:themeColor="accent6"/>
        </w:rPr>
        <w:t xml:space="preserve"> </w:t>
      </w:r>
      <w:r w:rsidRPr="00043488">
        <w:t xml:space="preserve">(частота ~3-5, включая "бюджетная политика", "бюджетный импульс", "бюджетное правило"; примеры: </w:t>
      </w:r>
      <w:proofErr w:type="spellStart"/>
      <w:r w:rsidRPr="00043488">
        <w:t>row19</w:t>
      </w:r>
      <w:proofErr w:type="spellEnd"/>
      <w:r w:rsidRPr="00043488">
        <w:t xml:space="preserve">, </w:t>
      </w:r>
      <w:proofErr w:type="spellStart"/>
      <w:r w:rsidRPr="00043488">
        <w:t>row23</w:t>
      </w:r>
      <w:proofErr w:type="spellEnd"/>
      <w:r w:rsidRPr="00043488">
        <w:t xml:space="preserve">, </w:t>
      </w:r>
      <w:proofErr w:type="spellStart"/>
      <w:r w:rsidRPr="00043488">
        <w:t>row41</w:t>
      </w:r>
      <w:proofErr w:type="spellEnd"/>
      <w:r w:rsidRPr="00043488">
        <w:t xml:space="preserve">, </w:t>
      </w:r>
      <w:proofErr w:type="spellStart"/>
      <w:r w:rsidRPr="00043488">
        <w:t>row51</w:t>
      </w:r>
      <w:proofErr w:type="spellEnd"/>
      <w:r w:rsidRPr="00043488">
        <w:t xml:space="preserve">, </w:t>
      </w:r>
      <w:proofErr w:type="spellStart"/>
      <w:r w:rsidRPr="00043488">
        <w:t>row118</w:t>
      </w:r>
      <w:proofErr w:type="spellEnd"/>
      <w:r w:rsidRPr="00043488">
        <w:t>).</w:t>
      </w:r>
    </w:p>
    <w:p w14:paraId="021BE768" w14:textId="77777777" w:rsidR="00043488" w:rsidRPr="00043488" w:rsidRDefault="00043488" w:rsidP="00043488">
      <w:pPr>
        <w:numPr>
          <w:ilvl w:val="0"/>
          <w:numId w:val="9"/>
        </w:numPr>
      </w:pPr>
      <w:r w:rsidRPr="00043488">
        <w:rPr>
          <w:b/>
          <w:bCs/>
        </w:rPr>
        <w:t>Сбережения</w:t>
      </w:r>
      <w:r w:rsidRPr="00043488">
        <w:t xml:space="preserve"> (частота ~2-3, включая "сбережения", "потребительское поведение"; примеры: </w:t>
      </w:r>
      <w:proofErr w:type="spellStart"/>
      <w:r w:rsidRPr="00043488">
        <w:t>row22</w:t>
      </w:r>
      <w:proofErr w:type="spellEnd"/>
      <w:r w:rsidRPr="00043488">
        <w:t xml:space="preserve">, </w:t>
      </w:r>
      <w:proofErr w:type="spellStart"/>
      <w:r w:rsidRPr="00043488">
        <w:t>row56</w:t>
      </w:r>
      <w:proofErr w:type="spellEnd"/>
      <w:r w:rsidRPr="00043488">
        <w:t>).</w:t>
      </w:r>
    </w:p>
    <w:p w14:paraId="03892AAC" w14:textId="77777777" w:rsidR="00043488" w:rsidRPr="00043488" w:rsidRDefault="00043488" w:rsidP="00043488">
      <w:pPr>
        <w:numPr>
          <w:ilvl w:val="0"/>
          <w:numId w:val="9"/>
        </w:numPr>
      </w:pPr>
      <w:r w:rsidRPr="00043488">
        <w:rPr>
          <w:b/>
          <w:bCs/>
          <w:color w:val="4EA72E" w:themeColor="accent6"/>
        </w:rPr>
        <w:lastRenderedPageBreak/>
        <w:t>ВВП</w:t>
      </w:r>
      <w:r w:rsidRPr="00043488">
        <w:t xml:space="preserve"> (частота ~3-4, включая "ВВП", "валовой региональный продукт"; примеры: </w:t>
      </w:r>
      <w:proofErr w:type="spellStart"/>
      <w:r w:rsidRPr="00043488">
        <w:t>row2</w:t>
      </w:r>
      <w:proofErr w:type="spellEnd"/>
      <w:r w:rsidRPr="00043488">
        <w:t xml:space="preserve">, </w:t>
      </w:r>
      <w:proofErr w:type="spellStart"/>
      <w:r w:rsidRPr="00043488">
        <w:t>row12</w:t>
      </w:r>
      <w:proofErr w:type="spellEnd"/>
      <w:r w:rsidRPr="00043488">
        <w:t xml:space="preserve">, </w:t>
      </w:r>
      <w:proofErr w:type="spellStart"/>
      <w:r w:rsidRPr="00043488">
        <w:t>row34</w:t>
      </w:r>
      <w:proofErr w:type="spellEnd"/>
      <w:r w:rsidRPr="00043488">
        <w:t xml:space="preserve">, </w:t>
      </w:r>
      <w:proofErr w:type="spellStart"/>
      <w:r w:rsidRPr="00043488">
        <w:t>row71</w:t>
      </w:r>
      <w:proofErr w:type="spellEnd"/>
      <w:r w:rsidRPr="00043488">
        <w:t xml:space="preserve">, </w:t>
      </w:r>
      <w:proofErr w:type="spellStart"/>
      <w:r w:rsidRPr="00043488">
        <w:t>row85</w:t>
      </w:r>
      <w:proofErr w:type="spellEnd"/>
      <w:r w:rsidRPr="00043488">
        <w:t xml:space="preserve">, </w:t>
      </w:r>
      <w:proofErr w:type="spellStart"/>
      <w:r w:rsidRPr="00043488">
        <w:t>row99</w:t>
      </w:r>
      <w:proofErr w:type="spellEnd"/>
      <w:r w:rsidRPr="00043488">
        <w:t xml:space="preserve">, </w:t>
      </w:r>
      <w:proofErr w:type="spellStart"/>
      <w:r w:rsidRPr="00043488">
        <w:t>row137</w:t>
      </w:r>
      <w:proofErr w:type="spellEnd"/>
      <w:r w:rsidRPr="00043488">
        <w:t xml:space="preserve">, </w:t>
      </w:r>
      <w:proofErr w:type="spellStart"/>
      <w:r w:rsidRPr="00043488">
        <w:t>row139</w:t>
      </w:r>
      <w:proofErr w:type="spellEnd"/>
      <w:r w:rsidRPr="00043488">
        <w:t xml:space="preserve">, </w:t>
      </w:r>
      <w:proofErr w:type="spellStart"/>
      <w:r w:rsidRPr="00043488">
        <w:t>row144</w:t>
      </w:r>
      <w:proofErr w:type="spellEnd"/>
      <w:r w:rsidRPr="00043488">
        <w:t>).</w:t>
      </w:r>
    </w:p>
    <w:p w14:paraId="4036AA34" w14:textId="77777777" w:rsidR="00043488" w:rsidRPr="00043488" w:rsidRDefault="00043488" w:rsidP="00043488">
      <w:r w:rsidRPr="00043488">
        <w:t>Эти теги охватывают основные кластеры тем без пересечения с фиксированными (например, избегал "прогнозирование" как дубликат "прогноз", или "малая открытая экономика" как слишком узкое). Если нужно доработать (добавить/убрать, учесть синонимы или присвоить теги к конкретным статьям), дай знать — могу уточнить с дополнительным кодом.</w:t>
      </w:r>
    </w:p>
    <w:p w14:paraId="6D492DA2" w14:textId="77777777" w:rsidR="00043488" w:rsidRPr="00043488" w:rsidRDefault="00043488" w:rsidP="0018462A"/>
    <w:p w14:paraId="6C444356" w14:textId="1F45D357" w:rsidR="00DC39ED" w:rsidRPr="00043488" w:rsidRDefault="0011362E" w:rsidP="0018462A">
      <w:r w:rsidRPr="00043488">
        <w:br w:type="page"/>
      </w:r>
    </w:p>
    <w:p w14:paraId="789A0926" w14:textId="72059D30" w:rsidR="0011362E" w:rsidRPr="00DC39ED" w:rsidRDefault="00DC39ED" w:rsidP="00DC39ED">
      <w:pPr>
        <w:jc w:val="center"/>
        <w:rPr>
          <w:b/>
          <w:bCs/>
          <w:sz w:val="30"/>
          <w:szCs w:val="30"/>
        </w:rPr>
      </w:pPr>
      <w:proofErr w:type="spellStart"/>
      <w:r w:rsidRPr="00DC39ED">
        <w:rPr>
          <w:b/>
          <w:bCs/>
          <w:sz w:val="30"/>
          <w:szCs w:val="30"/>
        </w:rPr>
        <w:lastRenderedPageBreak/>
        <w:t>Промпт</w:t>
      </w:r>
      <w:proofErr w:type="spellEnd"/>
      <w:r w:rsidRPr="00DC39ED">
        <w:rPr>
          <w:b/>
          <w:bCs/>
          <w:sz w:val="30"/>
          <w:szCs w:val="30"/>
        </w:rPr>
        <w:t>:</w:t>
      </w:r>
    </w:p>
    <w:p w14:paraId="7F4CA08B" w14:textId="77777777" w:rsidR="00DC39ED" w:rsidRDefault="00DC39ED" w:rsidP="00DC39ED">
      <w:r w:rsidRPr="00003190">
        <w:t>Привет. Я сейчас работаю над следующим заданием для ЦБ РФ. На сайте Банка России публикуются исследовательские работы сотрудников. Стороннему пользователю может быть затруднительно их искать. Поэтому есть потребность упростить поиск данных работ. Айтишники нам сделают на сайте теги по темам. Например, «инфляция», «модельный аппарат</w:t>
      </w:r>
      <w:proofErr w:type="gramStart"/>
      <w:r w:rsidRPr="00003190">
        <w:t>»,…</w:t>
      </w:r>
      <w:proofErr w:type="gramEnd"/>
      <w:r w:rsidRPr="00003190">
        <w:t xml:space="preserve"> Таких тегов будет примерно 20 штук. Каждая статья будет принадлежать </w:t>
      </w:r>
      <w:proofErr w:type="gramStart"/>
      <w:r w:rsidRPr="00003190">
        <w:t>1-5</w:t>
      </w:r>
      <w:proofErr w:type="gramEnd"/>
      <w:r w:rsidRPr="00003190">
        <w:t xml:space="preserve"> тегам (пока условно). При нажатии на конкретный тег должны будут появляться результаты со статьями по данной теме. Наша задача заключается в том, чтобы придумать эти 20 тегов. Согласовать с руководством финальный список тегов, а далее каждому препринту присвоить </w:t>
      </w:r>
      <w:proofErr w:type="gramStart"/>
      <w:r w:rsidRPr="00003190">
        <w:t>1-5</w:t>
      </w:r>
      <w:proofErr w:type="gramEnd"/>
      <w:r w:rsidRPr="00003190">
        <w:t xml:space="preserve"> тегов и передать этот список айтишникам. 7 тегов точно должны быть такие: «инфляция», «денежно-кредитная </w:t>
      </w:r>
      <w:proofErr w:type="spellStart"/>
      <w:r w:rsidRPr="00003190">
        <w:t>политика</w:t>
      </w:r>
      <w:proofErr w:type="gramStart"/>
      <w:r w:rsidRPr="00003190">
        <w:t>»,«</w:t>
      </w:r>
      <w:proofErr w:type="gramEnd"/>
      <w:r w:rsidRPr="00003190">
        <w:t>макропруденциальная</w:t>
      </w:r>
      <w:proofErr w:type="spellEnd"/>
      <w:r w:rsidRPr="00003190">
        <w:t xml:space="preserve"> политика», «прогноз», «финансовый рынок», «валютный курс», «модельный аппарат». Осталось придумать 13 тегов. Я уже смог написать код, который выдает для каждой статьи ключевые слова. Сможешь на их основе (согласно частоте их использования), придумать названия для тегов?</w:t>
      </w:r>
      <w:r>
        <w:t xml:space="preserve"> </w:t>
      </w:r>
      <w:r w:rsidRPr="00003190">
        <w:t>Я еще не считал частоту использования того или иного тега. Это предстоит также сделать тебе</w:t>
      </w:r>
      <w:r>
        <w:t>.</w:t>
      </w:r>
    </w:p>
    <w:p w14:paraId="39B7F320" w14:textId="77777777" w:rsidR="00DC39ED" w:rsidRPr="00003190" w:rsidRDefault="00DC39ED" w:rsidP="00DC39ED">
      <w:r w:rsidRPr="00003190">
        <w:t xml:space="preserve"> Я могу прислать набор ключевых слов в виде таблицы или в текстовом формате. </w:t>
      </w:r>
      <w:r>
        <w:t>Например,</w:t>
      </w:r>
      <w:r w:rsidRPr="00003190">
        <w:t xml:space="preserve"> могу прислать таблицу Excel с такими столбцами: </w:t>
      </w:r>
      <w:proofErr w:type="spellStart"/>
      <w:r w:rsidRPr="00003190">
        <w:t>title</w:t>
      </w:r>
      <w:proofErr w:type="spellEnd"/>
      <w:r w:rsidRPr="00003190">
        <w:t xml:space="preserve">, </w:t>
      </w:r>
      <w:proofErr w:type="spellStart"/>
      <w:r w:rsidRPr="00003190">
        <w:t>keyword_1</w:t>
      </w:r>
      <w:proofErr w:type="spellEnd"/>
      <w:r w:rsidRPr="00003190">
        <w:t xml:space="preserve">, </w:t>
      </w:r>
      <w:proofErr w:type="spellStart"/>
      <w:r w:rsidRPr="00003190">
        <w:t>keyword_2</w:t>
      </w:r>
      <w:proofErr w:type="spellEnd"/>
      <w:r w:rsidRPr="00003190">
        <w:t xml:space="preserve">, </w:t>
      </w:r>
      <w:proofErr w:type="spellStart"/>
      <w:r w:rsidRPr="00003190">
        <w:t>keyword_3</w:t>
      </w:r>
      <w:proofErr w:type="spellEnd"/>
      <w:r w:rsidRPr="00003190">
        <w:t>...</w:t>
      </w:r>
      <w:r>
        <w:t xml:space="preserve"> </w:t>
      </w:r>
      <w:r w:rsidRPr="00003190">
        <w:t>Что думаешь?</w:t>
      </w:r>
    </w:p>
    <w:p w14:paraId="60F6EB90" w14:textId="77777777" w:rsidR="00DC39ED" w:rsidRDefault="00DC39ED" w:rsidP="00DC39ED"/>
    <w:p w14:paraId="451478B9" w14:textId="3134E21B" w:rsidR="00DC39ED" w:rsidRPr="00DC39ED" w:rsidRDefault="00DC39ED" w:rsidP="00DC39ED">
      <w:pPr>
        <w:rPr>
          <w:i/>
          <w:iCs/>
        </w:rPr>
      </w:pPr>
      <w:r>
        <w:rPr>
          <w:i/>
          <w:iCs/>
        </w:rPr>
        <w:t xml:space="preserve">Отправляю файл </w:t>
      </w:r>
      <w:proofErr w:type="spellStart"/>
      <w:r>
        <w:rPr>
          <w:i/>
          <w:iCs/>
        </w:rPr>
        <w:t>эксель</w:t>
      </w:r>
      <w:proofErr w:type="spellEnd"/>
      <w:r>
        <w:rPr>
          <w:i/>
          <w:iCs/>
        </w:rPr>
        <w:t xml:space="preserve"> со столбцом «</w:t>
      </w:r>
      <w:r>
        <w:rPr>
          <w:i/>
          <w:iCs/>
          <w:lang w:val="en-US"/>
        </w:rPr>
        <w:t>title</w:t>
      </w:r>
      <w:r>
        <w:rPr>
          <w:i/>
          <w:iCs/>
        </w:rPr>
        <w:t>»</w:t>
      </w:r>
      <w:r w:rsidRPr="00DC39ED">
        <w:rPr>
          <w:i/>
          <w:iCs/>
        </w:rPr>
        <w:t xml:space="preserve"> </w:t>
      </w:r>
      <w:r>
        <w:rPr>
          <w:i/>
          <w:iCs/>
        </w:rPr>
        <w:t>и «</w:t>
      </w:r>
      <w:r>
        <w:rPr>
          <w:i/>
          <w:iCs/>
          <w:lang w:val="en-US"/>
        </w:rPr>
        <w:t>keywords</w:t>
      </w:r>
      <w:r w:rsidRPr="00DC39ED">
        <w:rPr>
          <w:i/>
          <w:iCs/>
        </w:rPr>
        <w:t>_1</w:t>
      </w:r>
      <w:r>
        <w:rPr>
          <w:i/>
          <w:iCs/>
        </w:rPr>
        <w:t>»</w:t>
      </w:r>
      <w:r w:rsidRPr="00DC39ED">
        <w:rPr>
          <w:i/>
          <w:iCs/>
        </w:rPr>
        <w:t xml:space="preserve">, </w:t>
      </w:r>
      <w:r>
        <w:rPr>
          <w:i/>
          <w:iCs/>
        </w:rPr>
        <w:t>«</w:t>
      </w:r>
      <w:r>
        <w:rPr>
          <w:i/>
          <w:iCs/>
          <w:lang w:val="en-US"/>
        </w:rPr>
        <w:t>keywords</w:t>
      </w:r>
      <w:r w:rsidRPr="00DC39ED">
        <w:rPr>
          <w:i/>
          <w:iCs/>
        </w:rPr>
        <w:t>_</w:t>
      </w:r>
      <w:proofErr w:type="gramStart"/>
      <w:r w:rsidRPr="00DC39ED">
        <w:rPr>
          <w:i/>
          <w:iCs/>
        </w:rPr>
        <w:t>2</w:t>
      </w:r>
      <w:r>
        <w:rPr>
          <w:i/>
          <w:iCs/>
        </w:rPr>
        <w:t>»</w:t>
      </w:r>
      <w:r w:rsidRPr="00DC39ED">
        <w:rPr>
          <w:i/>
          <w:iCs/>
        </w:rPr>
        <w:t>…</w:t>
      </w:r>
      <w:proofErr w:type="gramEnd"/>
    </w:p>
    <w:p w14:paraId="7BFCF967" w14:textId="4CFEF27A" w:rsidR="0018462A" w:rsidRDefault="00DC39ED" w:rsidP="0018462A">
      <w:r>
        <w:t xml:space="preserve">Вот таблица. </w:t>
      </w:r>
      <w:r w:rsidRPr="00003190">
        <w:t>Только учти, что в некоторых статьях нет ключевых слов (в таком случае в таблице в столбце "</w:t>
      </w:r>
      <w:proofErr w:type="spellStart"/>
      <w:r w:rsidRPr="00003190">
        <w:t>keyword_1</w:t>
      </w:r>
      <w:proofErr w:type="spellEnd"/>
      <w:r w:rsidRPr="00003190">
        <w:t xml:space="preserve">" будет написано "Нет ключевых слов"). </w:t>
      </w:r>
      <w:r>
        <w:t xml:space="preserve">В таких </w:t>
      </w:r>
      <w:r w:rsidRPr="00003190">
        <w:t>стать</w:t>
      </w:r>
      <w:r>
        <w:t>ях ориентируйся по их названию (какие ключевые слова могли бы быть, исходя из названия)</w:t>
      </w:r>
      <w:r w:rsidRPr="00003190">
        <w:t xml:space="preserve">. </w:t>
      </w:r>
      <w:r>
        <w:t xml:space="preserve">В других случаях </w:t>
      </w:r>
      <w:r w:rsidRPr="00003190">
        <w:t>не учитывай названия статей (первый столбец) при подсчете частотности тех или иных ключевых слов</w:t>
      </w:r>
      <w:r>
        <w:t>.</w:t>
      </w:r>
    </w:p>
    <w:p w14:paraId="14EBD0D0" w14:textId="77777777" w:rsidR="00CD715C" w:rsidRDefault="00CD715C" w:rsidP="0018462A"/>
    <w:p w14:paraId="36FED411" w14:textId="6FFE567B" w:rsidR="00CD715C" w:rsidRPr="00CD715C" w:rsidRDefault="00CD715C" w:rsidP="0018462A">
      <w:pPr>
        <w:rPr>
          <w:b/>
          <w:bCs/>
        </w:rPr>
      </w:pPr>
      <w:r w:rsidRPr="00CD715C">
        <w:rPr>
          <w:b/>
          <w:bCs/>
        </w:rPr>
        <w:t>Финальные теги:</w:t>
      </w:r>
    </w:p>
    <w:p w14:paraId="005147B0" w14:textId="77777777" w:rsidR="00CD715C" w:rsidRDefault="00CD715C" w:rsidP="00CD715C">
      <w:pPr>
        <w:spacing w:after="0"/>
      </w:pPr>
      <w:r w:rsidRPr="00CD715C">
        <w:t xml:space="preserve">• Инфляция и инфляционные ожидания </w:t>
      </w:r>
    </w:p>
    <w:p w14:paraId="7CEF761D" w14:textId="77777777" w:rsidR="00CD715C" w:rsidRDefault="00CD715C" w:rsidP="00CD715C">
      <w:pPr>
        <w:spacing w:after="0"/>
      </w:pPr>
      <w:r w:rsidRPr="00CD715C">
        <w:t xml:space="preserve">• Денежно-кредитная политика </w:t>
      </w:r>
    </w:p>
    <w:p w14:paraId="6D299F1D" w14:textId="77777777" w:rsidR="00CD715C" w:rsidRDefault="00CD715C" w:rsidP="00CD715C">
      <w:pPr>
        <w:spacing w:after="0"/>
      </w:pPr>
      <w:r w:rsidRPr="00CD715C">
        <w:t xml:space="preserve">• Финансовая стабильность и макропруденциальная политика </w:t>
      </w:r>
    </w:p>
    <w:p w14:paraId="14B0D22C" w14:textId="77777777" w:rsidR="00CD715C" w:rsidRDefault="00CD715C" w:rsidP="00CD715C">
      <w:pPr>
        <w:spacing w:after="0"/>
      </w:pPr>
      <w:r w:rsidRPr="00CD715C">
        <w:t>• Финансовый рынок и его развитие</w:t>
      </w:r>
    </w:p>
    <w:p w14:paraId="3E8BFB36" w14:textId="77777777" w:rsidR="00CD715C" w:rsidRDefault="00CD715C" w:rsidP="00CD715C">
      <w:pPr>
        <w:spacing w:after="0"/>
      </w:pPr>
      <w:r w:rsidRPr="00CD715C">
        <w:t xml:space="preserve">• Открытая экономика и валютный рынок </w:t>
      </w:r>
    </w:p>
    <w:p w14:paraId="45A5E676" w14:textId="77777777" w:rsidR="00CD715C" w:rsidRDefault="00CD715C" w:rsidP="00CD715C">
      <w:pPr>
        <w:spacing w:after="0"/>
      </w:pPr>
      <w:r w:rsidRPr="00CD715C">
        <w:t xml:space="preserve">• Модельный аппарат </w:t>
      </w:r>
    </w:p>
    <w:p w14:paraId="429B829F" w14:textId="77777777" w:rsidR="00CD715C" w:rsidRDefault="00CD715C" w:rsidP="00CD715C">
      <w:pPr>
        <w:spacing w:after="0"/>
      </w:pPr>
      <w:r w:rsidRPr="00CD715C">
        <w:t xml:space="preserve">• Производительность и экономический рост </w:t>
      </w:r>
    </w:p>
    <w:p w14:paraId="04401937" w14:textId="77777777" w:rsidR="00CD715C" w:rsidRDefault="00CD715C" w:rsidP="00CD715C">
      <w:pPr>
        <w:spacing w:after="0"/>
      </w:pPr>
      <w:r w:rsidRPr="00CD715C">
        <w:t xml:space="preserve">• Рынок труда </w:t>
      </w:r>
    </w:p>
    <w:p w14:paraId="5AAAC64F" w14:textId="77777777" w:rsidR="00CD715C" w:rsidRDefault="00CD715C" w:rsidP="00CD715C">
      <w:pPr>
        <w:spacing w:after="0"/>
      </w:pPr>
      <w:r w:rsidRPr="00CD715C">
        <w:t xml:space="preserve">• Государственные финансы </w:t>
      </w:r>
    </w:p>
    <w:p w14:paraId="1B96C4A5" w14:textId="77777777" w:rsidR="00CD715C" w:rsidRDefault="00CD715C" w:rsidP="00CD715C">
      <w:pPr>
        <w:spacing w:after="0"/>
      </w:pPr>
      <w:r w:rsidRPr="00CD715C">
        <w:t xml:space="preserve">• Банковский сектор </w:t>
      </w:r>
    </w:p>
    <w:p w14:paraId="3A16F61F" w14:textId="77777777" w:rsidR="00CD715C" w:rsidRDefault="00CD715C" w:rsidP="00CD715C">
      <w:pPr>
        <w:spacing w:after="0"/>
      </w:pPr>
      <w:r w:rsidRPr="00CD715C">
        <w:lastRenderedPageBreak/>
        <w:t xml:space="preserve">• Кредитование и монетарный анализ </w:t>
      </w:r>
    </w:p>
    <w:p w14:paraId="21CE83ED" w14:textId="77777777" w:rsidR="00CD715C" w:rsidRDefault="00CD715C" w:rsidP="00CD715C">
      <w:pPr>
        <w:spacing w:after="0"/>
      </w:pPr>
      <w:r w:rsidRPr="00CD715C">
        <w:t xml:space="preserve">• Региональный анализ </w:t>
      </w:r>
    </w:p>
    <w:p w14:paraId="64E5D577" w14:textId="77777777" w:rsidR="00CD715C" w:rsidRDefault="00CD715C" w:rsidP="00CD715C">
      <w:pPr>
        <w:spacing w:after="0"/>
      </w:pPr>
      <w:r w:rsidRPr="00CD715C">
        <w:t xml:space="preserve">• Климат и устойчивое развитие </w:t>
      </w:r>
    </w:p>
    <w:p w14:paraId="5906249E" w14:textId="77777777" w:rsidR="00CD715C" w:rsidRDefault="00CD715C" w:rsidP="00CD715C">
      <w:pPr>
        <w:spacing w:after="0"/>
      </w:pPr>
      <w:r w:rsidRPr="00CD715C">
        <w:t xml:space="preserve">• Анализ больших данных и машинное обучения </w:t>
      </w:r>
    </w:p>
    <w:p w14:paraId="65133B3D" w14:textId="77777777" w:rsidR="00CD715C" w:rsidRDefault="00CD715C" w:rsidP="00CD715C">
      <w:pPr>
        <w:spacing w:after="0"/>
      </w:pPr>
      <w:r w:rsidRPr="00CD715C">
        <w:t xml:space="preserve">• Платежная система </w:t>
      </w:r>
    </w:p>
    <w:p w14:paraId="306BE692" w14:textId="3679432F" w:rsidR="00CD715C" w:rsidRDefault="00CD715C" w:rsidP="00CD715C">
      <w:pPr>
        <w:spacing w:after="0"/>
      </w:pPr>
      <w:r w:rsidRPr="00CD715C">
        <w:t xml:space="preserve">• Мировая экономика и торговля </w:t>
      </w:r>
    </w:p>
    <w:p w14:paraId="4A46A096" w14:textId="77777777" w:rsidR="00CD715C" w:rsidRDefault="00CD715C" w:rsidP="00CD715C">
      <w:pPr>
        <w:spacing w:after="0"/>
      </w:pPr>
      <w:r w:rsidRPr="00CD715C">
        <w:t xml:space="preserve">• Цифровизация и финансовые технологии </w:t>
      </w:r>
    </w:p>
    <w:p w14:paraId="08BBCC6B" w14:textId="77777777" w:rsidR="00CD715C" w:rsidRDefault="00CD715C" w:rsidP="00CD715C">
      <w:pPr>
        <w:spacing w:after="0"/>
      </w:pPr>
      <w:r w:rsidRPr="00CD715C">
        <w:t xml:space="preserve">• Финансовая грамотность </w:t>
      </w:r>
    </w:p>
    <w:p w14:paraId="7E6DCE96" w14:textId="128B6559" w:rsidR="00CD715C" w:rsidRDefault="00CD715C" w:rsidP="00CD715C">
      <w:pPr>
        <w:spacing w:after="0"/>
      </w:pPr>
      <w:r w:rsidRPr="00CD715C">
        <w:t>• Финансы домохозяйств</w:t>
      </w:r>
    </w:p>
    <w:p w14:paraId="1EFB692B" w14:textId="77777777" w:rsidR="00CD715C" w:rsidRDefault="00CD715C" w:rsidP="00CD715C">
      <w:pPr>
        <w:spacing w:after="0"/>
      </w:pPr>
    </w:p>
    <w:p w14:paraId="13BD4119" w14:textId="61EE2ABC" w:rsidR="00CD715C" w:rsidRDefault="00CD715C" w:rsidP="00CD715C">
      <w:pPr>
        <w:spacing w:after="0"/>
        <w:jc w:val="center"/>
        <w:rPr>
          <w:b/>
          <w:bCs/>
          <w:sz w:val="32"/>
          <w:szCs w:val="32"/>
        </w:rPr>
      </w:pPr>
      <w:proofErr w:type="spellStart"/>
      <w:r w:rsidRPr="00CD715C">
        <w:rPr>
          <w:b/>
          <w:bCs/>
          <w:sz w:val="32"/>
          <w:szCs w:val="32"/>
        </w:rPr>
        <w:t>Промпт</w:t>
      </w:r>
      <w:proofErr w:type="spellEnd"/>
      <w:r w:rsidRPr="00CD715C">
        <w:rPr>
          <w:b/>
          <w:bCs/>
          <w:sz w:val="32"/>
          <w:szCs w:val="32"/>
        </w:rPr>
        <w:t xml:space="preserve"> для сопоставления статей с тегами:</w:t>
      </w:r>
    </w:p>
    <w:p w14:paraId="412494E0" w14:textId="77777777" w:rsidR="00CD715C" w:rsidRPr="00CD715C" w:rsidRDefault="00CD715C" w:rsidP="00CD715C">
      <w:pPr>
        <w:spacing w:after="0"/>
      </w:pPr>
      <w:r w:rsidRPr="00CD715C">
        <w:t>Привет. Я сейчас работаю над следующим заданием для ЦБ РФ. На сайте Банка России публикуются исследовательские работы сотрудников. Стороннему пользователю может быть затруднительно их искать. Поэтому есть потребность упростить поиск данных работ. Айтишники нам сделают на сайте теги по темам. Например, «инфляция», «модельный аппарат</w:t>
      </w:r>
      <w:proofErr w:type="gramStart"/>
      <w:r w:rsidRPr="00CD715C">
        <w:t>»,…</w:t>
      </w:r>
      <w:proofErr w:type="gramEnd"/>
      <w:r w:rsidRPr="00CD715C">
        <w:t xml:space="preserve"> Таких тегов придумали 20 штук на основе ключевых слов к статьям и их названий. Каждая статья должна принадлежать </w:t>
      </w:r>
      <w:proofErr w:type="gramStart"/>
      <w:r w:rsidRPr="00CD715C">
        <w:t>1-5</w:t>
      </w:r>
      <w:proofErr w:type="gramEnd"/>
      <w:r w:rsidRPr="00CD715C">
        <w:t xml:space="preserve"> тегам. При нажатии на конкретный тег должны будут появляться результаты со статьями по данной теме. Наша задача заключается в том, чтобы эти 20 тегов присвоить статьям, которые я пришлю в виде таблицы. Вот 20 тегов:</w:t>
      </w:r>
    </w:p>
    <w:p w14:paraId="33702BC5" w14:textId="77777777" w:rsidR="00CD715C" w:rsidRPr="00CD715C" w:rsidRDefault="00CD715C" w:rsidP="00CD715C">
      <w:pPr>
        <w:spacing w:after="0"/>
      </w:pPr>
      <w:r w:rsidRPr="00CD715C">
        <w:t>•</w:t>
      </w:r>
      <w:r w:rsidRPr="00CD715C">
        <w:tab/>
        <w:t>Инфляция и инфляционные ожидания</w:t>
      </w:r>
    </w:p>
    <w:p w14:paraId="714BE899" w14:textId="77777777" w:rsidR="00CD715C" w:rsidRPr="00CD715C" w:rsidRDefault="00CD715C" w:rsidP="00CD715C">
      <w:pPr>
        <w:spacing w:after="0"/>
      </w:pPr>
      <w:r w:rsidRPr="00CD715C">
        <w:t>•</w:t>
      </w:r>
      <w:r w:rsidRPr="00CD715C">
        <w:tab/>
        <w:t>Денежно-кредитная политика</w:t>
      </w:r>
    </w:p>
    <w:p w14:paraId="08273317" w14:textId="77777777" w:rsidR="00CD715C" w:rsidRPr="00CD715C" w:rsidRDefault="00CD715C" w:rsidP="00CD715C">
      <w:pPr>
        <w:spacing w:after="0"/>
      </w:pPr>
      <w:r w:rsidRPr="00CD715C">
        <w:t>•</w:t>
      </w:r>
      <w:r w:rsidRPr="00CD715C">
        <w:tab/>
        <w:t>Финансовая стабильность и макропруденциальная политика</w:t>
      </w:r>
    </w:p>
    <w:p w14:paraId="62DFB66C" w14:textId="77777777" w:rsidR="00CD715C" w:rsidRPr="00CD715C" w:rsidRDefault="00CD715C" w:rsidP="00CD715C">
      <w:pPr>
        <w:spacing w:after="0"/>
      </w:pPr>
      <w:r w:rsidRPr="00CD715C">
        <w:t>•</w:t>
      </w:r>
      <w:r w:rsidRPr="00CD715C">
        <w:tab/>
        <w:t>Финансовый рынок и его развитие</w:t>
      </w:r>
    </w:p>
    <w:p w14:paraId="3B66287F" w14:textId="77777777" w:rsidR="00CD715C" w:rsidRPr="00CD715C" w:rsidRDefault="00CD715C" w:rsidP="00CD715C">
      <w:pPr>
        <w:spacing w:after="0"/>
      </w:pPr>
      <w:r w:rsidRPr="00CD715C">
        <w:t>•</w:t>
      </w:r>
      <w:r w:rsidRPr="00CD715C">
        <w:tab/>
        <w:t>Открытая экономика и валютный рынок</w:t>
      </w:r>
    </w:p>
    <w:p w14:paraId="592C731E" w14:textId="77777777" w:rsidR="00CD715C" w:rsidRPr="00CD715C" w:rsidRDefault="00CD715C" w:rsidP="00CD715C">
      <w:pPr>
        <w:spacing w:after="0"/>
      </w:pPr>
      <w:r w:rsidRPr="00CD715C">
        <w:t>•</w:t>
      </w:r>
      <w:r w:rsidRPr="00CD715C">
        <w:tab/>
        <w:t>Модельный аппарат</w:t>
      </w:r>
    </w:p>
    <w:p w14:paraId="19491DB8" w14:textId="77777777" w:rsidR="00CD715C" w:rsidRPr="00CD715C" w:rsidRDefault="00CD715C" w:rsidP="00CD715C">
      <w:pPr>
        <w:spacing w:after="0"/>
      </w:pPr>
      <w:r w:rsidRPr="00CD715C">
        <w:t>•</w:t>
      </w:r>
      <w:r w:rsidRPr="00CD715C">
        <w:tab/>
        <w:t>Производительность и экономический рост</w:t>
      </w:r>
    </w:p>
    <w:p w14:paraId="2505CAD3" w14:textId="77777777" w:rsidR="00CD715C" w:rsidRPr="00CD715C" w:rsidRDefault="00CD715C" w:rsidP="00CD715C">
      <w:pPr>
        <w:spacing w:after="0"/>
      </w:pPr>
      <w:r w:rsidRPr="00CD715C">
        <w:t>•</w:t>
      </w:r>
      <w:r w:rsidRPr="00CD715C">
        <w:tab/>
        <w:t>Рынок труда</w:t>
      </w:r>
    </w:p>
    <w:p w14:paraId="6A42D638" w14:textId="77777777" w:rsidR="00CD715C" w:rsidRPr="00CD715C" w:rsidRDefault="00CD715C" w:rsidP="00CD715C">
      <w:pPr>
        <w:spacing w:after="0"/>
      </w:pPr>
      <w:r w:rsidRPr="00CD715C">
        <w:t>•</w:t>
      </w:r>
      <w:r w:rsidRPr="00CD715C">
        <w:tab/>
        <w:t>Государственные финансы</w:t>
      </w:r>
    </w:p>
    <w:p w14:paraId="21210CD2" w14:textId="77777777" w:rsidR="00CD715C" w:rsidRPr="00CD715C" w:rsidRDefault="00CD715C" w:rsidP="00CD715C">
      <w:pPr>
        <w:spacing w:after="0"/>
      </w:pPr>
      <w:r w:rsidRPr="00CD715C">
        <w:t>•</w:t>
      </w:r>
      <w:r w:rsidRPr="00CD715C">
        <w:tab/>
        <w:t>Банковский сектор</w:t>
      </w:r>
    </w:p>
    <w:p w14:paraId="0BF58C0A" w14:textId="77777777" w:rsidR="00CD715C" w:rsidRPr="00CD715C" w:rsidRDefault="00CD715C" w:rsidP="00CD715C">
      <w:pPr>
        <w:spacing w:after="0"/>
      </w:pPr>
      <w:r w:rsidRPr="00CD715C">
        <w:t>•</w:t>
      </w:r>
      <w:r w:rsidRPr="00CD715C">
        <w:tab/>
        <w:t>Кредитование и монетарный анализ</w:t>
      </w:r>
    </w:p>
    <w:p w14:paraId="660A1480" w14:textId="77777777" w:rsidR="00CD715C" w:rsidRPr="00CD715C" w:rsidRDefault="00CD715C" w:rsidP="00CD715C">
      <w:pPr>
        <w:spacing w:after="0"/>
      </w:pPr>
      <w:r w:rsidRPr="00CD715C">
        <w:t>•</w:t>
      </w:r>
      <w:r w:rsidRPr="00CD715C">
        <w:tab/>
        <w:t>Региональный анализ</w:t>
      </w:r>
    </w:p>
    <w:p w14:paraId="2BC16D89" w14:textId="77777777" w:rsidR="00CD715C" w:rsidRPr="00CD715C" w:rsidRDefault="00CD715C" w:rsidP="00CD715C">
      <w:pPr>
        <w:spacing w:after="0"/>
      </w:pPr>
      <w:r w:rsidRPr="00CD715C">
        <w:t>•</w:t>
      </w:r>
      <w:r w:rsidRPr="00CD715C">
        <w:tab/>
        <w:t>Климат и устойчивое развитие</w:t>
      </w:r>
    </w:p>
    <w:p w14:paraId="3693DDFD" w14:textId="77777777" w:rsidR="00CD715C" w:rsidRPr="00CD715C" w:rsidRDefault="00CD715C" w:rsidP="00CD715C">
      <w:pPr>
        <w:spacing w:after="0"/>
      </w:pPr>
      <w:r w:rsidRPr="00CD715C">
        <w:t>•</w:t>
      </w:r>
      <w:r w:rsidRPr="00CD715C">
        <w:tab/>
        <w:t>Анализ больших данных и машинное обучения</w:t>
      </w:r>
    </w:p>
    <w:p w14:paraId="61B7F5BF" w14:textId="77777777" w:rsidR="00CD715C" w:rsidRPr="00CD715C" w:rsidRDefault="00CD715C" w:rsidP="00CD715C">
      <w:pPr>
        <w:spacing w:after="0"/>
      </w:pPr>
      <w:r w:rsidRPr="00CD715C">
        <w:t>•</w:t>
      </w:r>
      <w:r w:rsidRPr="00CD715C">
        <w:tab/>
        <w:t>Платежная система</w:t>
      </w:r>
    </w:p>
    <w:p w14:paraId="695B7B1F" w14:textId="77777777" w:rsidR="00CD715C" w:rsidRPr="00CD715C" w:rsidRDefault="00CD715C" w:rsidP="00CD715C">
      <w:pPr>
        <w:spacing w:after="0"/>
      </w:pPr>
      <w:r w:rsidRPr="00CD715C">
        <w:t>•</w:t>
      </w:r>
      <w:r w:rsidRPr="00CD715C">
        <w:tab/>
        <w:t>Мировая экономика и торговля</w:t>
      </w:r>
    </w:p>
    <w:p w14:paraId="758F5330" w14:textId="77777777" w:rsidR="00CD715C" w:rsidRPr="00CD715C" w:rsidRDefault="00CD715C" w:rsidP="00CD715C">
      <w:pPr>
        <w:spacing w:after="0"/>
      </w:pPr>
      <w:r w:rsidRPr="00CD715C">
        <w:t>•</w:t>
      </w:r>
      <w:r w:rsidRPr="00CD715C">
        <w:tab/>
        <w:t>Цифровизация и финансовые технологии</w:t>
      </w:r>
    </w:p>
    <w:p w14:paraId="16774D1B" w14:textId="77777777" w:rsidR="00CD715C" w:rsidRPr="00CD715C" w:rsidRDefault="00CD715C" w:rsidP="00CD715C">
      <w:pPr>
        <w:spacing w:after="0"/>
      </w:pPr>
      <w:r w:rsidRPr="00CD715C">
        <w:t>•</w:t>
      </w:r>
      <w:r w:rsidRPr="00CD715C">
        <w:tab/>
        <w:t>Финансовая грамотность</w:t>
      </w:r>
    </w:p>
    <w:p w14:paraId="79D5B13D" w14:textId="77777777" w:rsidR="00CD715C" w:rsidRPr="00CD715C" w:rsidRDefault="00CD715C" w:rsidP="00CD715C">
      <w:pPr>
        <w:spacing w:after="0"/>
      </w:pPr>
      <w:r w:rsidRPr="00CD715C">
        <w:t>•</w:t>
      </w:r>
      <w:r w:rsidRPr="00CD715C">
        <w:tab/>
        <w:t>Финансы домохозяйств</w:t>
      </w:r>
    </w:p>
    <w:p w14:paraId="15FD665A" w14:textId="77777777" w:rsidR="00CD715C" w:rsidRPr="00CD715C" w:rsidRDefault="00CD715C" w:rsidP="00CD715C">
      <w:pPr>
        <w:spacing w:after="0"/>
      </w:pPr>
    </w:p>
    <w:p w14:paraId="354C4178" w14:textId="77777777" w:rsidR="00CD715C" w:rsidRPr="00CD715C" w:rsidRDefault="00CD715C" w:rsidP="00CD715C">
      <w:pPr>
        <w:spacing w:after="0"/>
      </w:pPr>
    </w:p>
    <w:p w14:paraId="23AF60E8" w14:textId="497869F7" w:rsidR="00CD715C" w:rsidRPr="00CD715C" w:rsidRDefault="00CD715C" w:rsidP="00CD715C">
      <w:pPr>
        <w:spacing w:after="0"/>
      </w:pPr>
      <w:r w:rsidRPr="00CD715C">
        <w:lastRenderedPageBreak/>
        <w:t xml:space="preserve">Я могу прислать таблицу Excel с такими столбцами: </w:t>
      </w:r>
      <w:proofErr w:type="spellStart"/>
      <w:r w:rsidRPr="00CD715C">
        <w:t>title</w:t>
      </w:r>
      <w:proofErr w:type="spellEnd"/>
      <w:r w:rsidRPr="00CD715C">
        <w:t xml:space="preserve">, </w:t>
      </w:r>
      <w:proofErr w:type="spellStart"/>
      <w:r w:rsidRPr="00CD715C">
        <w:t>keyword_1</w:t>
      </w:r>
      <w:proofErr w:type="spellEnd"/>
      <w:r w:rsidRPr="00CD715C">
        <w:t xml:space="preserve">, </w:t>
      </w:r>
      <w:proofErr w:type="spellStart"/>
      <w:r w:rsidRPr="00CD715C">
        <w:t>keyword_2</w:t>
      </w:r>
      <w:proofErr w:type="spellEnd"/>
      <w:r w:rsidRPr="00CD715C">
        <w:t xml:space="preserve">, </w:t>
      </w:r>
      <w:proofErr w:type="spellStart"/>
      <w:r w:rsidRPr="00CD715C">
        <w:t>keyword_3</w:t>
      </w:r>
      <w:proofErr w:type="spellEnd"/>
      <w:r w:rsidRPr="00CD715C">
        <w:t>... Сможешь на основе ключевых слов присвоить статьям теги? (У некоторых статей нет ключевых слов. В таком случае ориентируйся на название статьи!) Что думаешь?</w:t>
      </w:r>
    </w:p>
    <w:sectPr w:rsidR="00CD715C" w:rsidRPr="00CD715C">
      <w:pgSz w:w="11906" w:h="16838"/>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006F31"/>
    <w:multiLevelType w:val="multilevel"/>
    <w:tmpl w:val="EEC49C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5069B5"/>
    <w:multiLevelType w:val="multilevel"/>
    <w:tmpl w:val="0D8AB7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5944E6"/>
    <w:multiLevelType w:val="multilevel"/>
    <w:tmpl w:val="DF3A40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8D7902"/>
    <w:multiLevelType w:val="multilevel"/>
    <w:tmpl w:val="4E4AF6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3F31C5"/>
    <w:multiLevelType w:val="hybridMultilevel"/>
    <w:tmpl w:val="1766F09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 w15:restartNumberingAfterBreak="0">
    <w:nsid w:val="1C4B2E84"/>
    <w:multiLevelType w:val="multilevel"/>
    <w:tmpl w:val="542A24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35351B0"/>
    <w:multiLevelType w:val="multilevel"/>
    <w:tmpl w:val="13F876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6107690"/>
    <w:multiLevelType w:val="hybridMultilevel"/>
    <w:tmpl w:val="71A8C5D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8" w15:restartNumberingAfterBreak="0">
    <w:nsid w:val="56757DF6"/>
    <w:multiLevelType w:val="multilevel"/>
    <w:tmpl w:val="10A4E7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9903C01"/>
    <w:multiLevelType w:val="multilevel"/>
    <w:tmpl w:val="649ACE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BD70320"/>
    <w:multiLevelType w:val="multilevel"/>
    <w:tmpl w:val="3DE25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28785334">
    <w:abstractNumId w:val="6"/>
  </w:num>
  <w:num w:numId="2" w16cid:durableId="1771731540">
    <w:abstractNumId w:val="3"/>
  </w:num>
  <w:num w:numId="3" w16cid:durableId="1584870295">
    <w:abstractNumId w:val="8"/>
  </w:num>
  <w:num w:numId="4" w16cid:durableId="1813912748">
    <w:abstractNumId w:val="9"/>
  </w:num>
  <w:num w:numId="5" w16cid:durableId="1682702632">
    <w:abstractNumId w:val="5"/>
  </w:num>
  <w:num w:numId="6" w16cid:durableId="466707262">
    <w:abstractNumId w:val="2"/>
  </w:num>
  <w:num w:numId="7" w16cid:durableId="1208681116">
    <w:abstractNumId w:val="0"/>
  </w:num>
  <w:num w:numId="8" w16cid:durableId="1184369502">
    <w:abstractNumId w:val="10"/>
  </w:num>
  <w:num w:numId="9" w16cid:durableId="768356248">
    <w:abstractNumId w:val="1"/>
  </w:num>
  <w:num w:numId="10" w16cid:durableId="874735384">
    <w:abstractNumId w:val="7"/>
  </w:num>
  <w:num w:numId="11" w16cid:durableId="51021657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3E1F"/>
    <w:rsid w:val="00036338"/>
    <w:rsid w:val="00043488"/>
    <w:rsid w:val="0011362E"/>
    <w:rsid w:val="0018462A"/>
    <w:rsid w:val="002C3E1F"/>
    <w:rsid w:val="0043781C"/>
    <w:rsid w:val="00733997"/>
    <w:rsid w:val="0087375E"/>
    <w:rsid w:val="00994C39"/>
    <w:rsid w:val="009A6A8D"/>
    <w:rsid w:val="00A26E89"/>
    <w:rsid w:val="00AA4C6D"/>
    <w:rsid w:val="00B67456"/>
    <w:rsid w:val="00C91B4D"/>
    <w:rsid w:val="00CD715C"/>
    <w:rsid w:val="00D908B0"/>
    <w:rsid w:val="00DC39ED"/>
    <w:rsid w:val="00E7359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FE9ED8"/>
  <w15:chartTrackingRefBased/>
  <w15:docId w15:val="{2EFB39CC-1AC7-4D78-8696-27DA65394F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ru-R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2C3E1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2C3E1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2C3E1F"/>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2C3E1F"/>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2C3E1F"/>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2C3E1F"/>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2C3E1F"/>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2C3E1F"/>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2C3E1F"/>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2C3E1F"/>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2C3E1F"/>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2C3E1F"/>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2C3E1F"/>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2C3E1F"/>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2C3E1F"/>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2C3E1F"/>
    <w:rPr>
      <w:rFonts w:eastAsiaTheme="majorEastAsia" w:cstheme="majorBidi"/>
      <w:color w:val="595959" w:themeColor="text1" w:themeTint="A6"/>
    </w:rPr>
  </w:style>
  <w:style w:type="character" w:customStyle="1" w:styleId="80">
    <w:name w:val="Заголовок 8 Знак"/>
    <w:basedOn w:val="a0"/>
    <w:link w:val="8"/>
    <w:uiPriority w:val="9"/>
    <w:semiHidden/>
    <w:rsid w:val="002C3E1F"/>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2C3E1F"/>
    <w:rPr>
      <w:rFonts w:eastAsiaTheme="majorEastAsia" w:cstheme="majorBidi"/>
      <w:color w:val="272727" w:themeColor="text1" w:themeTint="D8"/>
    </w:rPr>
  </w:style>
  <w:style w:type="paragraph" w:styleId="a3">
    <w:name w:val="Title"/>
    <w:basedOn w:val="a"/>
    <w:next w:val="a"/>
    <w:link w:val="a4"/>
    <w:uiPriority w:val="10"/>
    <w:qFormat/>
    <w:rsid w:val="002C3E1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2C3E1F"/>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2C3E1F"/>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2C3E1F"/>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2C3E1F"/>
    <w:pPr>
      <w:spacing w:before="160"/>
      <w:jc w:val="center"/>
    </w:pPr>
    <w:rPr>
      <w:i/>
      <w:iCs/>
      <w:color w:val="404040" w:themeColor="text1" w:themeTint="BF"/>
    </w:rPr>
  </w:style>
  <w:style w:type="character" w:customStyle="1" w:styleId="22">
    <w:name w:val="Цитата 2 Знак"/>
    <w:basedOn w:val="a0"/>
    <w:link w:val="21"/>
    <w:uiPriority w:val="29"/>
    <w:rsid w:val="002C3E1F"/>
    <w:rPr>
      <w:i/>
      <w:iCs/>
      <w:color w:val="404040" w:themeColor="text1" w:themeTint="BF"/>
    </w:rPr>
  </w:style>
  <w:style w:type="paragraph" w:styleId="a7">
    <w:name w:val="List Paragraph"/>
    <w:basedOn w:val="a"/>
    <w:uiPriority w:val="34"/>
    <w:qFormat/>
    <w:rsid w:val="002C3E1F"/>
    <w:pPr>
      <w:ind w:left="720"/>
      <w:contextualSpacing/>
    </w:pPr>
  </w:style>
  <w:style w:type="character" w:styleId="a8">
    <w:name w:val="Intense Emphasis"/>
    <w:basedOn w:val="a0"/>
    <w:uiPriority w:val="21"/>
    <w:qFormat/>
    <w:rsid w:val="002C3E1F"/>
    <w:rPr>
      <w:i/>
      <w:iCs/>
      <w:color w:val="0F4761" w:themeColor="accent1" w:themeShade="BF"/>
    </w:rPr>
  </w:style>
  <w:style w:type="paragraph" w:styleId="a9">
    <w:name w:val="Intense Quote"/>
    <w:basedOn w:val="a"/>
    <w:next w:val="a"/>
    <w:link w:val="aa"/>
    <w:uiPriority w:val="30"/>
    <w:qFormat/>
    <w:rsid w:val="002C3E1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2C3E1F"/>
    <w:rPr>
      <w:i/>
      <w:iCs/>
      <w:color w:val="0F4761" w:themeColor="accent1" w:themeShade="BF"/>
    </w:rPr>
  </w:style>
  <w:style w:type="character" w:styleId="ab">
    <w:name w:val="Intense Reference"/>
    <w:basedOn w:val="a0"/>
    <w:uiPriority w:val="32"/>
    <w:qFormat/>
    <w:rsid w:val="002C3E1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65A6EF-D958-4975-A282-AAAE6A24F9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238</TotalTime>
  <Pages>1</Pages>
  <Words>2824</Words>
  <Characters>16097</Characters>
  <Application>Microsoft Office Word</Application>
  <DocSecurity>0</DocSecurity>
  <Lines>134</Lines>
  <Paragraphs>37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DB4686</dc:creator>
  <cp:keywords/>
  <dc:description/>
  <cp:lastModifiedBy>DB4686</cp:lastModifiedBy>
  <cp:revision>11</cp:revision>
  <dcterms:created xsi:type="dcterms:W3CDTF">2025-09-24T07:58:00Z</dcterms:created>
  <dcterms:modified xsi:type="dcterms:W3CDTF">2025-09-26T13:58:00Z</dcterms:modified>
</cp:coreProperties>
</file>