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Dzień III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“Wyruszyć w drogę, która jest celem”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8"/>
          <w:rtl w:val="0"/>
        </w:rPr>
        <w:t xml:space="preserve">Grupa młodsza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sz w:val="20"/>
          <w:rtl w:val="0"/>
        </w:rPr>
        <w:t xml:space="preserve">Karina Czernecka i Artur Trzęsiok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sz w:val="20"/>
          <w:rtl w:val="0"/>
        </w:rPr>
        <w:t xml:space="preserve">Rekolekcje “Ponad murami” Wiosna 2014</w:t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  <w:rPr/>
      </w:pPr>
      <w:bookmarkStart w:id="0" w:colFirst="0" w:name="h.ck0s11eebuxh" w:colLast="0"/>
      <w:bookmarkEnd w:id="0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1.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Cel Spotkania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Zebrać i wstępnie podsumować rekolekcje.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0" w:hanging="859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Dydaktyczny: </w:t>
      </w:r>
      <w:r w:rsidRPr="00000000" w:rsidR="00000000" w:rsidDel="00000000">
        <w:rPr>
          <w:rtl w:val="0"/>
        </w:rPr>
        <w:t xml:space="preserve">Uczestnicy poznają obrazy Wspólnoty Kościoła, potrafią je interpretować oraz odnieść do codziennego życia.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820" w:hanging="859"/>
        <w:contextualSpacing w:val="0"/>
        <w:jc w:val="both"/>
        <w:rPr/>
      </w:pPr>
      <w:r w:rsidRPr="00000000" w:rsidR="00000000" w:rsidDel="00000000">
        <w:rPr>
          <w:b w:val="1"/>
          <w:rtl w:val="0"/>
        </w:rPr>
        <w:t xml:space="preserve">Wychowawczy: </w:t>
      </w:r>
      <w:r w:rsidRPr="00000000" w:rsidR="00000000" w:rsidDel="00000000">
        <w:rPr>
          <w:rtl w:val="0"/>
        </w:rPr>
        <w:t xml:space="preserve">Uczestnicy zdobywają odwagę do bycia częścią wspólnoty (to nie znaczy, że muszą już ją wybrać!), konfrontują strefę życzeniową swojego życia (ja chciałbym, ja marzę o…) z gotowością do wykonania konkretnego kroku w tym kierunku.</w:t>
      </w:r>
    </w:p>
    <w:p w:rsidP="00000000" w:rsidRPr="00000000" w:rsidR="00000000" w:rsidDel="00000000" w:rsidRDefault="00000000">
      <w:pPr>
        <w:pStyle w:val="Heading2"/>
        <w:widowControl w:val="0"/>
        <w:spacing w:lineRule="auto" w:after="80" w:before="360"/>
        <w:ind w:left="720" w:firstLine="0"/>
        <w:contextualSpacing w:val="0"/>
        <w:rPr/>
      </w:pPr>
      <w:bookmarkStart w:id="1" w:colFirst="0" w:name="h.xk2let61nt9u" w:colLast="0"/>
      <w:bookmarkEnd w:id="1"/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2.</w:t>
      </w:r>
      <w:r w:rsidRPr="00000000" w:rsidR="00000000" w:rsidDel="00000000">
        <w:rPr>
          <w:rFonts w:cs="Arial" w:hAnsi="Arial" w:eastAsia="Arial" w:ascii="Arial"/>
          <w:b w:val="0"/>
          <w:sz w:val="36"/>
          <w:rtl w:val="0"/>
        </w:rPr>
        <w:tab/>
      </w:r>
      <w:r w:rsidRPr="00000000" w:rsidR="00000000" w:rsidDel="00000000">
        <w:rPr>
          <w:rFonts w:cs="Arial" w:hAnsi="Arial" w:eastAsia="Arial" w:ascii="Arial"/>
          <w:sz w:val="36"/>
          <w:rtl w:val="0"/>
        </w:rPr>
        <w:t xml:space="preserve">Dla animatora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To ostatnie i bardzo ważne spotkanie na rekolekcjach. Nie możemy pozwolić, aby uczestnicy odnieśli wrażenie, że to koniec rekolekcji, ponieważ przed nami jest Eucharystia i godzina świadectw. Spotkanie na początku ma charakter dzieleniowy, potem skupiamy się na trudzie wędrówki oraz kolejnych punktach kerygmatu: Wspólnota i Duch Święty. Spotkanie powinno ukierunkować uczestników na to, co będzie po rekolekcjach. Nie możemy zatrzymać się na tych treściach i osiąść na laurach. Ostatni dzień rekolekcji to spojrzenie na konsekwencje, owoce spotkania, które się dokonało. Moment, w którym Jezus wchodzi do naszego domu jest tym, w którym nasze życie realnie nabiera innego wymiaru. Istotnym jest, że te owoce są rzeczywiste (Zacheusz czyni szereg konkretnych rzeczy). Końcówka rekolekcji to moment wyjścia w podróż (dzisiaj nic się nie kończy, lecz zaczyna). Wznosimy się ponad nasze mury i idziemy w świat z bagażem dobrych doświadczeń i chcemy ten świat zmieniać. Bo to, co przed nami to nie mury, lecz lista miast, które chcemy odwiedzić i miejsc, których chcemy doświadczyć.</w:t>
        <w:br w:type="textWrapping"/>
        <w:br w:type="textWrapping"/>
      </w:r>
      <w:r w:rsidRPr="00000000" w:rsidR="00000000" w:rsidDel="00000000">
        <w:rPr>
          <w:b w:val="1"/>
          <w:rtl w:val="0"/>
        </w:rPr>
        <w:t xml:space="preserve">Uwaga! Konspekt składa się z ponad 40 pytań dzieleniowych. Spotkanie ma 90 minut. NIE ZREALIZUJESZ wszystkiego</w:t>
      </w:r>
      <w:r w:rsidRPr="00000000" w:rsidR="00000000" w:rsidDel="00000000">
        <w:rPr>
          <w:b w:val="1"/>
          <w:vertAlign w:val="superscript"/>
        </w:rPr>
        <w:footnoteReference w:id="0" w:customMarkFollows="0"/>
      </w:r>
      <w:r w:rsidRPr="00000000" w:rsidR="00000000" w:rsidDel="00000000">
        <w:rPr>
          <w:b w:val="1"/>
          <w:rtl w:val="0"/>
        </w:rPr>
        <w:t xml:space="preserve"> . Ten konspekt ma być Ci pomocą, a nie scenariuszem. Rozeznaj co dla Twojej grupy będzie najważniejsze i na tym się skoncentruj. Lepiej odpowiedzieć na mniej pytań ale “porządnie” niż na wszystkie ale powierzchownie.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3.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Modlitwa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O Ducha Świętego żeby już teraz pomagał nam treści rekolekcji wprowadzać w życie, dawał odwagę i zapał do tego; dziękczynna za to, co za nami.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u w:val="single"/>
          <w:rtl w:val="0"/>
        </w:rPr>
        <w:t xml:space="preserve">Grupa skłonna do modlitwy</w:t>
      </w:r>
      <w:r w:rsidRPr="00000000" w:rsidR="00000000" w:rsidDel="00000000">
        <w:rPr>
          <w:rtl w:val="0"/>
        </w:rPr>
        <w:t xml:space="preserve">: spontaniczną do Ducha Świętego, albo w ogóle spontaniczną np. dziękczynną.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u w:val="single"/>
          <w:rtl w:val="0"/>
        </w:rPr>
        <w:t xml:space="preserve">Grupa nieskłonna do modlitwy</w:t>
      </w:r>
      <w:r w:rsidRPr="00000000" w:rsidR="00000000" w:rsidDel="00000000">
        <w:rPr>
          <w:rtl w:val="0"/>
        </w:rPr>
        <w:t xml:space="preserve">: animator podaje wezwania reszta powtarza “przyjdź Duchu Święty” lub “dziękujemy Ci Panie”.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4.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Wprowadzenie do spotkania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Dziś na konferencji usłyszeliśmy, że czeka nas droga. Droga pełna przygód, droga przeżywana z innymi.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Jak się masz?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Was dzisiaj najbardziej uderzyło? Co Ci się podobało, co szczególnie zapamiętałeś z dzisiejszego dnia?            </w:t>
      </w:r>
      <w:r w:rsidRPr="00000000" w:rsidR="00000000" w:rsidDel="00000000">
        <w:rPr>
          <w:rtl w:val="0"/>
        </w:rPr>
        <w:t xml:space="preserve">                         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odkryłeś/aś w dzisiejszym Namiocie Spotkania?</w:t>
        <w:br w:type="textWrapping"/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udało Ci się zrealizować postanowienia z wczorajszego  spotkania?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Podzielmy się wczorajszą modlitwą wieczorną: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przyjąłeś Jezusa jako Zbawiciela i Pana? Czy były inne momenty w tym dniu, o których chciałbyś opowiedzieć?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Dzisiaj na spotkaniu chcemy zająć się tym co będzie po  powrocie do domu,  naszą nową drogą…..</w:t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5.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Czeka nas droga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Pomyślmy sobie: niech każdy z nas przypomni sobie jedną sytuację, gdy wyjeżdżał w podróż, na którą długo czekał, na którą nie mógł się doczekać. Możemy zamknąć oczy i wyobrazić/przypomnieć sobie tą sytuację.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Jak się wtedy czułeś?  </w:t>
        <w:br w:type="textWrapping"/>
        <w:t xml:space="preserve">(radość, podekscytowanie, chęć doznania czegoś nowego,…)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Po co wyjeżdżamy w podróż?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Powrót do domu to nie koniec naszej drogi, ale jej początek. Jesteśmy na początku drogi,  naszej walki o marzenia. </w:t>
      </w:r>
      <w:r w:rsidRPr="00000000" w:rsidR="00000000" w:rsidDel="00000000">
        <w:rPr>
          <w:u w:val="single"/>
          <w:rtl w:val="0"/>
        </w:rPr>
        <w:t xml:space="preserve">O życie ponad murami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Spójrzmy, co Kościół mówi na temat wychodzenia w drogę, wędrówki: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rtl w:val="0"/>
        </w:rPr>
        <w:t xml:space="preserve">„</w:t>
      </w:r>
      <w:r w:rsidRPr="00000000" w:rsidR="00000000" w:rsidDel="00000000">
        <w:rPr>
          <w:i w:val="1"/>
          <w:rtl w:val="0"/>
        </w:rPr>
        <w:t xml:space="preserve">Wy, ludzie młodzi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często stoicie na skrzyżowaniu dróg i nie wiecie, którą z nich wybrać, gdzie iść. Istnieje wiele błędnych dróg, wiele łatwych rozwiązań, a także wiele niejasności. W takich chwilach nie zapominajcie, że tylko Chrystus, tylko Jego Ewangelia, Jego przykład, Jego przykazania są drogą pewną, wiodącą do pełnego i trwałego szczęścia”</w:t>
      </w:r>
      <w:r w:rsidRPr="00000000" w:rsidR="00000000" w:rsidDel="00000000">
        <w:rPr>
          <w:rtl w:val="0"/>
        </w:rPr>
        <w:t xml:space="preserve">. „</w:t>
      </w:r>
      <w:r w:rsidRPr="00000000" w:rsidR="00000000" w:rsidDel="00000000">
        <w:rPr>
          <w:i w:val="1"/>
          <w:rtl w:val="0"/>
        </w:rPr>
        <w:t xml:space="preserve">Czeka was droga</w:t>
      </w:r>
      <w:r w:rsidRPr="00000000" w:rsidR="00000000" w:rsidDel="00000000">
        <w:rPr>
          <w:rtl w:val="0"/>
        </w:rPr>
        <w:t xml:space="preserve">”</w:t>
        <w:br w:type="textWrapping"/>
        <w:br w:type="textWrapping"/>
        <w:t xml:space="preserve"> (Jan Paweł II)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i w:val="1"/>
          <w:rtl w:val="0"/>
        </w:rPr>
        <w:t xml:space="preserve">Co mówi Papież o naszej sytuacji życiowej, o nas, ludziach młodych?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Czy to źle że stoimy na skrzyżowaniu?</w:t>
      </w:r>
    </w:p>
    <w:p w:rsidP="00000000" w:rsidRPr="00000000" w:rsidR="00000000" w:rsidDel="00000000" w:rsidRDefault="00000000">
      <w:pPr>
        <w:widowControl w:val="0"/>
        <w:ind w:left="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            Jakie rozwiązanie proponuje Papież? Dlaczego?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Ewangelia jest odpowiedzią na na nasze najgłębsze potrzeby, często na to, o czym nie wiemy, a czego tak potrzebujemy. Papież nie mówi jakie decyzje masz podjąć i kim masz być! Nie mówi, że “skrzyżowania dróg” to jakaś nasza pomyłka, że nie powinniśmy ich mieć. Rozterki “wyboru drogi” są wpisane w życie tych, którzy decydują się na opuszczenie swoich czterech ścian życia.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6.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Wypłyń na głębię!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Zobaczmy, co Pismo Święte mówi na temat drogi ,wędrówki życia: Mk 10,17-22 </w:t>
      </w:r>
      <w:r w:rsidRPr="00000000" w:rsidR="00000000" w:rsidDel="00000000">
        <w:rPr>
          <w:vertAlign w:val="superscript"/>
        </w:rPr>
        <w:footnoteReference w:id="1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Czego celem jest życie wieczne?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należy czynić, aby ten cel osiągnąć?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jeszcze Jezus każe uczynić?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Czemu ten młody chłopak  był smutny po tych słowach? Co przeszkadzało mu  w pójściu za Jezusem?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Jezus na pytanie o to, jak człowiek ma iść przez życie, jak stawać się coraz lepszym zawsze daje konkretne zadanie do wykonania. Jeżeli decydujemy się wyruszyć w podróż u Jego boku, to zawsze będzie się wiązało z widocznymi zmianami, owocami. Możliwe ze trzeba będzie coś porzucić, z czegoś dla Jezusa zrezygnować.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7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Z jakimi zmianami może wiązać się pójście za Jezusem? </w:t>
        <w:br w:type="textWrapping"/>
        <w:t xml:space="preserve"> (wymieniamy przykłady  z życia)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Jeśli przyjmujemy Jezusa nasze życie musi się zmienić. Nie możemy żyć jakby Boga nie było! Ta zmiana musi być konkretna, mała, może na początek niepozorna ale konkretna.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8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i w:val="1"/>
          <w:rtl w:val="0"/>
        </w:rPr>
        <w:t xml:space="preserve">Czy chciałbym zmiany? Czy jestem na nią gotowy?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Czy chce wyruszać w tą podróż, o której tyle tutaj gadamy?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Jakiej zmiany najbardziej się boję? Czy mam odwagę  podjąć wyzwanie?</w:t>
      </w:r>
    </w:p>
    <w:p w:rsidP="00000000" w:rsidRPr="00000000" w:rsidR="00000000" w:rsidDel="00000000" w:rsidRDefault="00000000">
      <w:pPr>
        <w:widowControl w:val="0"/>
        <w:ind w:left="0" w:firstLine="0" w:right="8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0" w:firstLine="0" w:right="80"/>
        <w:contextualSpacing w:val="0"/>
        <w:jc w:val="both"/>
        <w:rPr/>
      </w:pPr>
      <w:r w:rsidRPr="00000000" w:rsidR="00000000" w:rsidDel="00000000">
        <w:rPr>
          <w:rtl w:val="0"/>
        </w:rPr>
        <w:t xml:space="preserve">Jezus daje także obietnice związane z życiem według Jego nauki, według standardów określonych przez Niego. Spójrzmy: Ps 112,4-9 </w:t>
      </w:r>
      <w:r w:rsidRPr="00000000" w:rsidR="00000000" w:rsidDel="00000000">
        <w:rPr>
          <w:vertAlign w:val="superscript"/>
        </w:rPr>
        <w:footnoteReference w:id="2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  <w:rPr/>
      </w:pPr>
      <w:r w:rsidRPr="00000000" w:rsidR="00000000" w:rsidDel="00000000">
        <w:rPr>
          <w:i w:val="1"/>
          <w:rtl w:val="0"/>
        </w:rPr>
        <w:t xml:space="preserve">Jakie są obietnice Jezusa? Czego możemy się spodziewać?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Czy życie chrześcijanina jest łatwe? Dlaczego?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To jest miejsce na świadectwo animatora o trudzie wędrówki, pyle drogi, atakującym zniechęceniu, o wierności wyborowi, o satysfakcji z tego, co za nami, o odczuciu, że jest się na właściwym miejscu swojego życia i o błysku w oku, który ma człowiek, który zrozumiał po co żyje.</w:t>
      </w:r>
      <w:r w:rsidRPr="00000000" w:rsidR="00000000" w:rsidDel="00000000">
        <w:rPr>
          <w:vertAlign w:val="superscript"/>
        </w:rPr>
        <w:footnoteReference w:id="3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7.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Ale nie samemu!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3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Razem jest się silniejszym.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Każdy z Was dostanie ode mnie kredkę/ołówek/ Proszę spróbujcie ją złamać.</w:t>
        <w:br w:type="textWrapping"/>
        <w:t xml:space="preserve"> (łamią).</w:t>
      </w:r>
      <w:r w:rsidRPr="00000000" w:rsidR="00000000" w:rsidDel="00000000">
        <w:rPr>
          <w:vertAlign w:val="superscript"/>
        </w:rPr>
        <w:footnoteReference w:id="4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Czy da się? Dlaczego?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Teraz poproszę jednego silnego ochotnika aby złamał pęczek kredek. (zakładam że nie złamie, a jeśli złamie to koncentrujemy się na tym, że było dużo trudniej, a co dopiero z 1,2mld kredek [liczba katolików na świecie])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Dlaczego się nie udało?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Jeśli założymy, że każdy z nas jest taką kredką, jak jest łatwiej żyć? Razem czy osobno?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5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b w:val="1"/>
          <w:rtl w:val="0"/>
        </w:rPr>
        <w:t xml:space="preserve">Wspólnota jest konsekwencją wspólnego celu (nierówność trójkąta).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Proszę ustawcie się w rozsypce, jedną osobę prosimy do środka pomieszczenia - to jest Pan Bóg (alternatywna wersja - świeczka to Pan Bóg).  A teraz  powoli odsuwajcie się na zewnątrz, dobrze, a teraz z powrotem do środka.</w:t>
        <w:br w:type="textWrapping"/>
        <w:t xml:space="preserve"> (W czasie tego doświadczenia odległości pomiędzy poszczególnymi uczestnikami będą maleć lub się powiększać. Wspólny cel jakiejś grupy osób  determinuje [na poziomie matematycznej logiki!] zbliżanie się do siebie jego członków).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ciekawego możemy zauważyć?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nam to mówi o wspólnocie?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60"/>
        <w:contextualSpacing w:val="0"/>
        <w:jc w:val="both"/>
        <w:rPr/>
      </w:pPr>
      <w:r w:rsidRPr="00000000" w:rsidR="00000000" w:rsidDel="00000000">
        <w:rPr>
          <w:rtl w:val="0"/>
        </w:rPr>
        <w:t xml:space="preserve">Jeśli żyjemy w prawdziwie chrześcijańskiej wspólnocie zbliżając się do Boga, rozwijając tą relację z Nim, zbliżamy się także do drugiego człowieka. Dzieje się tak dlatego, że w każdym z nas obecny jest Pan Bóg, przez każdego z nas może przemówić. Jan Paweł  II powiedział: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8.</w:t>
      </w:r>
      <w:r w:rsidRPr="00000000" w:rsidR="00000000" w:rsidDel="00000000">
        <w:rPr>
          <w:sz w:val="36"/>
          <w:rtl w:val="0"/>
        </w:rPr>
        <w:tab/>
      </w:r>
      <w:r w:rsidRPr="00000000" w:rsidR="00000000" w:rsidDel="00000000">
        <w:rPr>
          <w:b w:val="1"/>
          <w:sz w:val="36"/>
          <w:rtl w:val="0"/>
        </w:rPr>
        <w:t xml:space="preserve">Dlaczego razem?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Kościół jest rzeczywistością wiary, ciężki do uchwycenia w definicjach i słowach - dlatego do jego przedstawiania często używamy symboli (rozwinięcie dla animatora, aby serce jego z radością wiedziało, że do nauczania Kościoła przylega)</w:t>
      </w:r>
      <w:r w:rsidRPr="00000000" w:rsidR="00000000" w:rsidDel="00000000">
        <w:rPr>
          <w:vertAlign w:val="superscript"/>
        </w:rPr>
        <w:footnoteReference w:id="5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Jakie znasz obrazy wspólnoty?  (samodzielna praca - każdy wymyśla dwa po czym je prezentuje)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Dlaczego wybrałeś takie?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Co ten obraz mówi o wspólnocie?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(Jeśli animator uzna za słuszne można przeczytać grupie fragmenty </w:t>
      </w:r>
      <w:r w:rsidRPr="00000000" w:rsidR="00000000" w:rsidDel="00000000">
        <w:rPr>
          <w:i w:val="1"/>
          <w:rtl w:val="0"/>
        </w:rPr>
        <w:t xml:space="preserve">Lumen Gentium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Animator wykłada napisane na kartkach różne obrazu wspólnoty i staramy się każdy przeanalizować (według kolejności wskazanej przez grupę).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after="160"/>
        <w:contextualSpacing w:val="0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1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Obrazy: </w:t>
      </w:r>
      <w:r w:rsidRPr="00000000" w:rsidR="00000000" w:rsidDel="00000000">
        <w:rPr>
          <w:b w:val="1"/>
          <w:highlight w:val="white"/>
          <w:rtl w:val="0"/>
        </w:rPr>
        <w:t xml:space="preserve">Łódź, Sieć, Winnica, Owczarnia, Krzew Winny, Nowe Jeruzalem, Ciało Chrystusa </w:t>
      </w:r>
      <w:r w:rsidRPr="00000000" w:rsidR="00000000" w:rsidDel="00000000">
        <w:rPr>
          <w:b w:val="1"/>
          <w:highlight w:val="white"/>
          <w:vertAlign w:val="superscript"/>
        </w:rPr>
        <w:footnoteReference w:id="6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highlight w:val="white"/>
          <w:rtl w:val="0"/>
        </w:rPr>
        <w:br w:type="textWrapping"/>
      </w:r>
      <w:r w:rsidRPr="00000000" w:rsidR="00000000" w:rsidDel="00000000">
        <w:rPr>
          <w:rtl w:val="0"/>
        </w:rPr>
        <w:t xml:space="preserve">Do każdego symbolu zadaje pytania: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rtl w:val="0"/>
        </w:rPr>
        <w:t xml:space="preserve">Co ma wspólnego (symbol) z Kościołem? Jakie cechy wspólne możemy odnaleźć?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i w:val="1"/>
          <w:u w:val="single"/>
          <w:rtl w:val="0"/>
        </w:rPr>
        <w:t xml:space="preserve">Podaj przykład z życia co to oznacza w jakiejś sytuacji codziennej.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Podpowiedzi dla animatora:(pytania pomocnicze -pp)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u w:val="single"/>
          <w:rtl w:val="0"/>
        </w:rPr>
        <w:t xml:space="preserve">Łódź</w:t>
      </w:r>
      <w:r w:rsidRPr="00000000" w:rsidR="00000000" w:rsidDel="00000000">
        <w:rPr>
          <w:i w:val="1"/>
          <w:rtl w:val="0"/>
        </w:rPr>
        <w:t xml:space="preserve"> -  </w:t>
      </w:r>
      <w:r w:rsidRPr="00000000" w:rsidR="00000000" w:rsidDel="00000000">
        <w:rPr>
          <w:rtl w:val="0"/>
        </w:rPr>
        <w:t xml:space="preserve">pp: Jakiego rodzaju ludzie są na łodzi? Po co ich aż tyle?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jest różnorodność funkcji i specjalizacji, ale wszystkie służą osiągnięciu wspólnego celu. Jeśli ktoś zawala swoją pracę ryzykuje bezpieczeństwo wszystkich.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pp: Kiedy łódź wpływa do portu, co trzeba pokonać po drodze?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Łódź płynie wbrew falom i mierzy się z przeszkodami, ale tylko Ci, którzy mają respekt wobec drogi wpływają do bezpiecznego portu.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br w:type="textWrapping"/>
      </w:r>
      <w:r w:rsidRPr="00000000" w:rsidR="00000000" w:rsidDel="00000000">
        <w:rPr>
          <w:i w:val="1"/>
          <w:u w:val="single"/>
          <w:rtl w:val="0"/>
        </w:rPr>
        <w:t xml:space="preserve">Sieć</w:t>
      </w:r>
      <w:r w:rsidRPr="00000000" w:rsidR="00000000" w:rsidDel="00000000">
        <w:rPr>
          <w:i w:val="1"/>
          <w:rtl w:val="0"/>
        </w:rPr>
        <w:t xml:space="preserve"> -  pp: Z czego składa się sieć? Co gdy taka nitka się zerwie? 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gdy jedna nitka się przerwie inne ją podtrzymują.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Jak dziury w sieci wpływają na jej skuteczność?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 Z drugiej strony każdy z nas jest ważny, bo tym skuteczniejsza i mocniejsza sieć im mniej w niej dziur.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u w:val="single"/>
          <w:rtl w:val="0"/>
        </w:rPr>
        <w:t xml:space="preserve">Winnica</w:t>
      </w:r>
      <w:r w:rsidRPr="00000000" w:rsidR="00000000" w:rsidDel="00000000">
        <w:rPr>
          <w:i w:val="1"/>
          <w:rtl w:val="0"/>
        </w:rPr>
        <w:t xml:space="preserve"> - </w:t>
      </w:r>
      <w:r w:rsidRPr="00000000" w:rsidR="00000000" w:rsidDel="00000000">
        <w:rPr>
          <w:rtl w:val="0"/>
        </w:rPr>
        <w:t xml:space="preserve">jesteśmy zakorzenieni, ugruntowani na  jednym Fundamencie, mamy wspólny początek (korzenie) (Jezus - Korzeń Jessego jak mówi jedna z wielkich antyfon na adwent). Latorośl musi dojrzeć i zarządca winnicy świadom tego daje odpowiedni czas na to lecz potem oczekuje owocowania.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pp: Jeśli my jesteśmy winnicą, krzewem to co zależy od nas?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 Wszystkie środki i warunki do życia otrzymujemy od Chrystusa, ale to my jesteśmy odpowiedzialni za ich wykorzystanie. My jako gałązki bez samego krzewu uschniemy, będziemy bez życia, będziemy siedzieć w zamkniętych murach.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u w:val="single"/>
          <w:rtl w:val="0"/>
        </w:rPr>
        <w:t xml:space="preserve">Owczarnia</w:t>
      </w:r>
      <w:r w:rsidRPr="00000000" w:rsidR="00000000" w:rsidDel="00000000">
        <w:rPr>
          <w:i w:val="1"/>
          <w:rtl w:val="0"/>
        </w:rPr>
        <w:t xml:space="preserve"> - </w:t>
      </w:r>
      <w:r w:rsidRPr="00000000" w:rsidR="00000000" w:rsidDel="00000000">
        <w:rPr>
          <w:rtl w:val="0"/>
        </w:rPr>
        <w:t xml:space="preserve">mamy jednego Pasterza, który troszczy się o nas a gdy popełnimy błąd przyjmuje nas z radością z powrotem.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pp: Jakie relacje są między owcami a Pastrzerzem? Jaki jest Pasterz?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 Owce ufają Pasterzowi, bo On wie gdzie są urodzajne ziemie dla nich. Owce znają swojego Pana i są wierne. Pan zna swoje owce i jest gotów życie za nie ryzykować.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u w:val="single"/>
          <w:rtl w:val="0"/>
        </w:rPr>
        <w:t xml:space="preserve">Nowe Jeruzalem</w:t>
      </w:r>
      <w:r w:rsidRPr="00000000" w:rsidR="00000000" w:rsidDel="00000000">
        <w:rPr>
          <w:i w:val="1"/>
          <w:rtl w:val="0"/>
        </w:rPr>
        <w:t xml:space="preserve"> - </w:t>
      </w:r>
      <w:r w:rsidRPr="00000000" w:rsidR="00000000" w:rsidDel="00000000">
        <w:rPr>
          <w:rtl w:val="0"/>
        </w:rPr>
        <w:t xml:space="preserve">miasto, które zgromadzi wszystkich sprawiedliwych świata. Miasto jest miejscem życia, czymś “na stałe”.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pp: Jak buduje sie miasta, jakie elementy w miastach można wyróżnić?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Miasto jest zbudowane wokół czegoś - rynku/katedry co je zespala. Równocześnie jego “budulcem” są nie pomniki lecz domy rodzinne - pomniki w mieście to afirmacja tego co dzieje się w domach mieszkańców.. Miasto jest otwarte na podróżujących i przyjmuje ich pozwalając zachwycić się sobą i “czytać” swoją historie i dziedzictwo.</w:t>
        <w:br w:type="textWrapping"/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i w:val="1"/>
          <w:u w:val="single"/>
          <w:rtl w:val="0"/>
        </w:rPr>
        <w:t xml:space="preserve">Ciało Chrystusa</w:t>
      </w:r>
      <w:r w:rsidRPr="00000000" w:rsidR="00000000" w:rsidDel="00000000">
        <w:rPr>
          <w:i w:val="1"/>
          <w:rtl w:val="0"/>
        </w:rPr>
        <w:t xml:space="preserve"> - </w:t>
      </w:r>
      <w:r w:rsidRPr="00000000" w:rsidR="00000000" w:rsidDel="00000000">
        <w:rPr>
          <w:rtl w:val="0"/>
        </w:rPr>
        <w:t xml:space="preserve">pp: Jak sie czujesz gdy cos Cie boli?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gdy boli mnie  noga, to cała jestem smutna i źle się czuję, gdy jeden z  nas cierpli inni też to odczuwają. Jeden członek nie wejdzie na Mont Everest - tylko współpraca wszystkich członków ciała do tego doprowadzi.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i w:val="1"/>
          <w:rtl w:val="0"/>
        </w:rPr>
        <w:t xml:space="preserve">Co możemy wywnioskować na podstawie tych obrazów?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We wspólnocie każdy jest potrzebny. Nie ma ludzi zbędnych. Pan Bóg stwarzając nas powołał nas do wspólnoty ze Sobą i innymi. Wspólnota daje nam siłę, wsparcie drugiego, możliwość oparcia i prośby o pomoc. Nie jesteśmy zdani tylko na siebie, możemy liczyć na innych. Gdy tracimy wiarę, że się uda to możemy spojrzeć  na drugiego i odkryć: wow, to jest możliwe! Da się wyjść ponad mur, mur codzienności, mur siebie samego i swoich ograniczeń.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9.</w:t>
        <w:tab/>
        <w:t xml:space="preserve">Ja we wspólnocie?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Patrząc na te obrazy wspólnoty możemy zacząć się zastanawiać czy taka wspólnota jest możliwa. Może wydawać nam się zbyt odległa, niemożliwa do zrealizowania,  może moje bycie w takiej wpsólnocie wydaje się nie do ogarnięcia.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Spróbujmy zapytać siebie: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i w:val="1"/>
          <w:rtl w:val="0"/>
        </w:rPr>
        <w:t xml:space="preserve">W jakich wspólnotach/grupach uczestniczysz?</w:t>
        <w:br w:type="textWrapping"/>
        <w:tab/>
        <w:t xml:space="preserve">(klasowej, drużyna sportowa, klan w grze MORPG itd.)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ab/>
        <w:t xml:space="preserve">Co daje Ci bycie częścią wspólnoty?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Przeczytajmy: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i w:val="1"/>
          <w:rtl w:val="0"/>
        </w:rPr>
        <w:t xml:space="preserve">“</w:t>
      </w:r>
      <w:r w:rsidRPr="00000000" w:rsidR="00000000" w:rsidDel="00000000">
        <w:rPr>
          <w:i w:val="1"/>
          <w:highlight w:val="white"/>
          <w:rtl w:val="0"/>
        </w:rPr>
        <w:t xml:space="preserve">Nikt nie jest samotną wyspą. </w:t>
      </w:r>
      <w:r w:rsidRPr="00000000" w:rsidR="00000000" w:rsidDel="00000000">
        <w:rPr>
          <w:i w:val="1"/>
          <w:highlight w:val="white"/>
          <w:u w:val="single"/>
          <w:rtl w:val="0"/>
        </w:rPr>
        <w:t xml:space="preserve">Jesteśmy zespoleni nawet wtedy, gdy tego nie wiemy. </w:t>
      </w:r>
      <w:r w:rsidRPr="00000000" w:rsidR="00000000" w:rsidDel="00000000">
        <w:rPr>
          <w:i w:val="1"/>
          <w:highlight w:val="white"/>
          <w:rtl w:val="0"/>
        </w:rPr>
        <w:t xml:space="preserve">Łączy nas krajobraz, łączy nas ciało i krew – łączy praca i mowa. Nie zawsze jednak zdajemy sobie sprawę z owych powiązań. Gdy rodzi się solidarność, budzi się świadomość, a wtedy pojawia się mowa i słowo – wtedy też to, co było ukryte, wychodzi na jaw. Nasze powiązania stają się wszystkie widoczne. Wtedy człowiek nosi na swych plecach ciężar drugiego człowieka.</w:t>
      </w:r>
      <w:r w:rsidRPr="00000000" w:rsidR="00000000" w:rsidDel="00000000">
        <w:rPr>
          <w:i w:val="1"/>
          <w:rtl w:val="0"/>
        </w:rPr>
        <w:t xml:space="preserve">”</w:t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i w:val="1"/>
          <w:rtl w:val="0"/>
        </w:rPr>
        <w:br w:type="textWrapping"/>
      </w:r>
      <w:r w:rsidRPr="00000000" w:rsidR="00000000" w:rsidDel="00000000">
        <w:rPr>
          <w:highlight w:val="white"/>
          <w:rtl w:val="0"/>
        </w:rPr>
        <w:t xml:space="preserve">(ks. Józef Tischner)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ab/>
      </w:r>
      <w:r w:rsidRPr="00000000" w:rsidR="00000000" w:rsidDel="00000000">
        <w:rPr>
          <w:i w:val="1"/>
          <w:highlight w:val="white"/>
          <w:rtl w:val="0"/>
        </w:rPr>
        <w:t xml:space="preserve">Jak rozumiesz słowa “nikt nie jest samotną wyspą”?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highlight w:val="whit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color w:val="231f20"/>
          <w:highlight w:val="white"/>
          <w:rtl w:val="0"/>
        </w:rPr>
        <w:t xml:space="preserve">Przeczytajmy: Rdz 1,26-27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color w:val="231f20"/>
          <w:highlight w:val="white"/>
          <w:rtl w:val="0"/>
        </w:rPr>
        <w:tab/>
      </w:r>
      <w:r w:rsidRPr="00000000" w:rsidR="00000000" w:rsidDel="00000000">
        <w:rPr>
          <w:i w:val="1"/>
          <w:color w:val="231f20"/>
          <w:highlight w:val="white"/>
          <w:rtl w:val="0"/>
        </w:rPr>
        <w:t xml:space="preserve">Dlaczego użyta jest liczba mnoga “uczyńmy”?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color w:val="231f20"/>
          <w:highlight w:val="white"/>
          <w:rtl w:val="0"/>
        </w:rPr>
        <w:tab/>
        <w:t xml:space="preserve">(Bo Bóg jest trójjedyny)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color w:val="231f20"/>
          <w:highlight w:val="white"/>
          <w:rtl w:val="0"/>
        </w:rPr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ab/>
      </w:r>
      <w:r w:rsidRPr="00000000" w:rsidR="00000000" w:rsidDel="00000000">
        <w:rPr>
          <w:i w:val="1"/>
          <w:highlight w:val="white"/>
          <w:rtl w:val="0"/>
        </w:rPr>
        <w:t xml:space="preserve">Mówiąc o stworzeniu (jednego) człowieka mówi, że kogo stworzył?</w:t>
        <w:br w:type="textWrapping"/>
        <w:tab/>
        <w:t xml:space="preserve">(mężczyznę i niewiastę)</w:t>
        <w:br w:type="textWrapping"/>
        <w:br w:type="textWrapping"/>
        <w:tab/>
        <w:t xml:space="preserve"> Dlaczego człowiek jest stworzony w relacji i w połączeniu/zespoleniu?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Od początku, od czasu kiedy zostaliśmy stworzeni a jeszcze wcześniej zaplanowani przez Boga jesteśmy powołani aby żyć we wspólnocie. Wiemy, że jesteśmy stworzneni na obraz Boga.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           </w:t>
      </w:r>
      <w:r w:rsidRPr="00000000" w:rsidR="00000000" w:rsidDel="00000000">
        <w:rPr>
          <w:i w:val="1"/>
          <w:highlight w:val="white"/>
          <w:rtl w:val="0"/>
        </w:rPr>
        <w:t xml:space="preserve">Kim jest Pan Bóg? Jak możemy inaczej Go nazwać? (wśród wielu odpwoiedzi należy   wyłapać Trójce św)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highlight w:val="white"/>
          <w:rtl w:val="0"/>
        </w:rPr>
        <w:t xml:space="preserve">Dlatego nie jesteśmy samotnymi wyspami, dlatego potrzebujemy drugich, aby się rozwijać. Każdy z nas dostał różne dary - dzięki temu jesteśmy wzajemnie sobie potrzebni. Nasze istnienie jest “zaprojektowane” w ten sposób, abyśmy siebie szukali i odnajdywali.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highlight w:val="white"/>
          <w:rtl w:val="0"/>
        </w:rPr>
        <w:t xml:space="preserve">To jest miejsce na drugie (krótkie) świadectwo animatora o doświadczeniu wspólnoty Kościoła. O spotkaniu drugiego, który jest </w:t>
      </w:r>
      <w:r w:rsidRPr="00000000" w:rsidR="00000000" w:rsidDel="00000000">
        <w:rPr>
          <w:i w:val="1"/>
          <w:highlight w:val="white"/>
          <w:rtl w:val="0"/>
        </w:rPr>
        <w:t xml:space="preserve">Inny</w:t>
      </w:r>
      <w:r w:rsidRPr="00000000" w:rsidR="00000000" w:rsidDel="00000000">
        <w:rPr>
          <w:highlight w:val="white"/>
          <w:rtl w:val="0"/>
        </w:rPr>
        <w:t xml:space="preserve">, ale przez to pasjonujący o tym, że Galatei nie da się szczęśliwie pokochać! O tym, jak te spotkania nas zmieniają i pozwalają w relacji z drugim rozwinąć w pełni swoje talenty i odkryć sens “bycia dla”.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highlight w:val="white"/>
          <w:rtl w:val="0"/>
        </w:rPr>
        <w:tab/>
      </w:r>
      <w:r w:rsidRPr="00000000" w:rsidR="00000000" w:rsidDel="00000000">
        <w:rPr>
          <w:i w:val="1"/>
          <w:highlight w:val="white"/>
          <w:rtl w:val="0"/>
        </w:rPr>
        <w:t xml:space="preserve">Czy chciałbyś/chciałabyś być częścią wspólnoty, która stara się razem dojrzewać?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i w:val="1"/>
          <w:highlight w:val="white"/>
          <w:rtl w:val="0"/>
        </w:rPr>
        <w:tab/>
        <w:t xml:space="preserve">Czego się najbardziej boisz myśląc o takiej decyzji?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10.</w:t>
        <w:tab/>
        <w:t xml:space="preserve">O wierze, która jest przygodą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4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color w:val="333333"/>
          <w:highlight w:val="white"/>
          <w:rtl w:val="0"/>
        </w:rPr>
        <w:t xml:space="preserve">Na koniec spotkania przeczytajmy świadectwo </w:t>
      </w:r>
      <w:r w:rsidRPr="00000000" w:rsidR="00000000" w:rsidDel="00000000">
        <w:rPr>
          <w:color w:val="333333"/>
          <w:highlight w:val="white"/>
          <w:u w:val="single"/>
          <w:rtl w:val="0"/>
        </w:rPr>
        <w:t xml:space="preserve">(bez podawania  autora)</w:t>
      </w:r>
      <w:r w:rsidRPr="00000000" w:rsidR="00000000" w:rsidDel="00000000">
        <w:rPr>
          <w:color w:val="333333"/>
          <w:highlight w:val="white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i w:val="1"/>
          <w:color w:val="333333"/>
          <w:highlight w:val="white"/>
          <w:rtl w:val="0"/>
        </w:rPr>
        <w:t xml:space="preserve">„Wiara zawsze zawiera coś z wielkiej przygody, zrywu i skoku, bo jest zawsze ryzykiem, że się przyjmie jako rzeczywiste i podstawowe to, czego bezpośrednio nie widać.(...) Wiara nigdy nie jest ot tak, po prostu obecna, nigdy nie mogę powiedzieć: mam wiarę, inni jej nie mają.(…) Wiara zawsze pozostaje drogą. Dopóki żyjemy, zawsze nad wiarą wisi groźba i udręka. Jest wspinaczką, dzięki której przybliżamy się do Boga”</w:t>
        <w:br w:type="textWrapping"/>
        <w:br w:type="textWrapping"/>
        <w:t xml:space="preserve"> </w:t>
      </w:r>
      <w:r w:rsidRPr="00000000" w:rsidR="00000000" w:rsidDel="00000000">
        <w:rPr>
          <w:color w:val="333333"/>
          <w:highlight w:val="white"/>
          <w:rtl w:val="0"/>
        </w:rPr>
        <w:t xml:space="preserve">(kard. Joseph Ratzinger)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color w:val="333333"/>
          <w:highlight w:val="white"/>
          <w:rtl w:val="0"/>
        </w:rPr>
        <w:tab/>
        <w:t xml:space="preserve">Jakie cechy ma osoba mówiąca takie słowa?</w:t>
        <w:tab/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Animator z błyskiem oku zbiera i podsumowuje: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  <w:t xml:space="preserve">To słowa Papieża uważanego przez wielu za najbardziej konserwatywnego (żeby nie powiedzieć “sztywnego”) w ostatnich latach - Benedykta XVI. Wiara nie musi być nudna, sztywna, nijaka. Od naszej otwartości i zaangażowania zależy jak będzie wyglądać nasza droga. Trzeba zaryzykować żeby przekonać sie jak jest. 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 Czy trzeba przeczytać 1000 książek? Czy trzeba kupić specjalny strój do modlitwy? Czy trzeba być po specjalnym kursie? Nie. Doświadczyliśmy tego wczoraj w czasie modlitwy wieczornej - potrzeba otwartego serca na działanie Boga. Duch Święty jest tym, który nas poprowadzi, umocni i obroni w naszej drodze. Nie dajemy wskazówek jak się z nim porozumieć, bo On jest koło Ciebie i czeka aż w Twoim sercu zrodzi się pragnienie Spotkania. Jeśli odpowiesz pozytywnie dzisiaj i każdego następnego dnia - rozpoczniesz swoją Wielką Przygodę, która nie będzie miała końca.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b w:val="1"/>
          <w:color w:val="231f20"/>
          <w:sz w:val="36"/>
          <w:highlight w:val="white"/>
          <w:rtl w:val="0"/>
        </w:rPr>
        <w:t xml:space="preserve">“Non nascuntur sed fiunt Christiani!”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11.</w:t>
        <w:tab/>
        <w:t xml:space="preserve">Zastosowanie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6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Napisać w notatniku 3 sprawy, które chciałbym/chciałabym wynieść z tych rekolekcji (teraz jeśli jest czas) i nie zapomnieć o nich za pół roku. Ustawić sobie w telefonie budzik/przypomnienie na 1 września 2014 roku z informacją “zajrzyj do notatnika z rekolekcji &lt;Ponad Murami&gt; i sprawdź, co tam napisałeś/aś!”.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  <w:t xml:space="preserve">Dodatkowo każdy uczestnik może oczywiście dodać do zastosowania coś swojego indywidualnego i się tym z innymi podzielić.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12.</w:t>
        <w:tab/>
        <w:t xml:space="preserve">Modlitwa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drawing>
          <wp:inline distR="57150" distT="57150" distB="57150" distL="57150">
            <wp:extent cy="285750" cx="365125"/>
            <wp:effectExtent t="0" b="0" r="0" l="0"/>
            <wp:docPr id="2" name="image00.png" descr="525px-Key-step-Step-5.png"/>
            <a:graphic>
              <a:graphicData uri="http://schemas.openxmlformats.org/drawingml/2006/picture">
                <pic:pic>
                  <pic:nvPicPr>
                    <pic:cNvPr id="0" name="image00.png" descr="525px-Key-step-Step-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5750" cx="36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Modlitwa o umocnienie owoców tych rekolekcji w naszym życiu. Modlitwa za wybraną inną małą grupę wstawienniczo (!) o…..</w:t>
        <w:br w:type="textWrapping"/>
        <w:br w:type="textWrapping"/>
        <w:t xml:space="preserve"> (Grupa niech sama zdecyduje o co chce się modlić i za jaką grupę - uczymy się odpowiedzialności. Jeśli ktoś będzie miał troskę, że w ten sposób jakaś grupa może zostać “nieomodlona” proszę uspokoić i wskazać na Diakonie Modlitwy ;) ).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Łódź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Sieć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Winnica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Owczarnia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Krzew winny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Ciało Chrystusa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30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96"/>
                <w:highlight w:val="white"/>
                <w:rtl w:val="0"/>
              </w:rPr>
              <w:t xml:space="preserve">Nowe Jeruzalem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Nawet nie próbuj! Jak masz inne zdanie to zapraszam na rozmowę ;). Artur Trzęsiok i ja(Karina C)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1"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Gdy wybierał się w drogę, przybiegł pewien człowiek i upadłszy przed Nim na kolana, pytał Go: «Nauczycielu dobry, co mam czynić , aby osiągnąć życie wieczne?» Jezus mu rzekł : « Czemu nazywasz Mnie dobrym? Nikt nie jest dobry , tylko sam Bóg . Znasz przykazania : Nie zabijaj , nie cudzołóż , nie kradnij, nie zeznawaj fałszywie , nie oszukuj , czcij swego ojca i matkę » . On Mu rzekł : « Nauczycielu , wszystkiego tego przestrzegałem od mojej młodości ». Wtedy Jezus spojrzał z miłością na niego i rzekł mu : «Jednego ci brakuje. Idź, sprzedaj wszystko , co masz , i rozdaj ubogim , a będziesz miał skarb w niebie. Potem przyjdź i chodź za Mną!» Lecz on spochmurniał na te słowa i odszedł zasmucony , miał bowiem wiele posiadłości.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2"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On wschodzi w ciemnościach jak światło dla prawych,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łagodny, miłosierny i sprawiedliwy.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Dobrze się wiedzie człowiekowi, który z litości pożycza,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swymi sprawami zarządza uczciwie.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Sprawiedliwy nigdy się nie zachwieje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pozostanie w wiecznej pamięci.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Nie przelęknie się złej nowiny,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jego mocne serce zaufało Panu.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Jego wierne serce lękać się nie będzie.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Rozdaje i obdarza ubogich;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jego sprawiedliwość będzie trwała zawsze,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wywyższona z chwałą będzie jego potęga.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4"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 Jeśli nie złamią - animator musi sprostać zadaniu.</w:t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0" w:firstLine="0" w:right="8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5"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Jak w Starym Testamencie objawienie Królestwa często przedstawione jest typicznie, tak też i teraz wewnętrzna </w:t>
      </w:r>
      <w:r w:rsidRPr="00000000" w:rsidR="00000000" w:rsidDel="00000000">
        <w:rPr>
          <w:b w:val="1"/>
          <w:sz w:val="20"/>
          <w:rtl w:val="0"/>
        </w:rPr>
        <w:t xml:space="preserve">natura Kościoła daje się nam poznać poprzez rozmaite obrazy</w:t>
      </w:r>
      <w:r w:rsidRPr="00000000" w:rsidR="00000000" w:rsidDel="00000000">
        <w:rPr>
          <w:sz w:val="20"/>
          <w:rtl w:val="0"/>
        </w:rPr>
        <w:t xml:space="preserve">, które brane bądź z życia pasterskiego, bądź z uprawy roli, bądź z budownictwa, bądź wreszcie z życia rodzinnego i narzeczeństwa, mają swe oparcie w księgach Proroków.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I tak </w:t>
      </w:r>
      <w:r w:rsidRPr="00000000" w:rsidR="00000000" w:rsidDel="00000000">
        <w:rPr>
          <w:b w:val="1"/>
          <w:sz w:val="20"/>
          <w:rtl w:val="0"/>
        </w:rPr>
        <w:t xml:space="preserve">Kościół jest owczarnią</w:t>
      </w:r>
      <w:r w:rsidRPr="00000000" w:rsidR="00000000" w:rsidDel="00000000">
        <w:rPr>
          <w:sz w:val="20"/>
          <w:rtl w:val="0"/>
        </w:rPr>
        <w:t xml:space="preserve">, której bramą jedyną i konieczną jest Chrystus (J 10,1-10). </w:t>
      </w:r>
      <w:r w:rsidRPr="00000000" w:rsidR="00000000" w:rsidDel="00000000">
        <w:rPr>
          <w:b w:val="1"/>
          <w:sz w:val="20"/>
          <w:rtl w:val="0"/>
        </w:rPr>
        <w:t xml:space="preserve">Jest również trzodą</w:t>
      </w:r>
      <w:r w:rsidRPr="00000000" w:rsidR="00000000" w:rsidDel="00000000">
        <w:rPr>
          <w:sz w:val="20"/>
          <w:rtl w:val="0"/>
        </w:rPr>
        <w:t xml:space="preserve">, której sam Bóg zapowiedział, że będzie jej pasterzem (por. Iz 40,11, Ez 34,11 nn.), i której owce, choć kierują nimi pasterze- ludzie, nieustannie przecież prowadzi i żywi sam Chrystus, dobry Pasterz i Książę pasterzy (por. J 10,11, 1 P 5,4), który życie swoje za owce oddał (por. J 10,11-15).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b w:val="1"/>
          <w:sz w:val="20"/>
          <w:rtl w:val="0"/>
        </w:rPr>
        <w:t xml:space="preserve">Jest Kościół rolą uprawną</w:t>
      </w:r>
      <w:r w:rsidRPr="00000000" w:rsidR="00000000" w:rsidDel="00000000">
        <w:rPr>
          <w:sz w:val="20"/>
          <w:rtl w:val="0"/>
        </w:rPr>
        <w:t xml:space="preserve">, czyli rolą Bożą (1 Kor 3,9). Na roli tej rośnie stare drzewo oliwne, którego świętym korzeniem byli Patriarchowie i w którym dokonało się i dokona jeszcze pojednanie żydów i pogan (Rz 11,13-26). Rolnik niebieski zasadził Kościół jako winnicę wybraną (Mt 21,33-43 i pararele, por. Iz 5,1 nn). Winoroślą prawdziwą jest Chrystus, życia i urodzajności użyczający pędom, to znaczy nam, którzy przez Kościół w Nim samym trwamy, a bez Niego nic uczynić nie możemy (J 15,1-5).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Często również nazywany </w:t>
      </w:r>
      <w:r w:rsidRPr="00000000" w:rsidR="00000000" w:rsidDel="00000000">
        <w:rPr>
          <w:b w:val="1"/>
          <w:sz w:val="20"/>
          <w:rtl w:val="0"/>
        </w:rPr>
        <w:t xml:space="preserve">jest Kościół budowlą Bożą </w:t>
      </w:r>
      <w:r w:rsidRPr="00000000" w:rsidR="00000000" w:rsidDel="00000000">
        <w:rPr>
          <w:sz w:val="20"/>
          <w:rtl w:val="0"/>
        </w:rPr>
        <w:t xml:space="preserve">(1 Kor 3,9). Siebie samego porównał Pan do kamienia, który odrzucili budujący, ale który stał się kamieniem węgielnym (Mt 21,42 i paralele, por. Dz 4,11, 1 P 2,7, 117,22). Na tym fundamencie budują Apostołowie Kościół (por. 1 Kor 3,11), od niego też bierze on swą moc i spoistość. Budowla ta otrzymuje różne nazwy: dom Boga (1 Tm 3,15), w którym mianowicie mieszka Jego rodzina, mieszkanie Boże w Duchu (Ef 2,19-22), przybytek Boga z ludźmi (Ap 21,3), </w:t>
      </w:r>
      <w:r w:rsidRPr="00000000" w:rsidR="00000000" w:rsidDel="00000000">
        <w:rPr>
          <w:b w:val="1"/>
          <w:sz w:val="20"/>
          <w:rtl w:val="0"/>
        </w:rPr>
        <w:t xml:space="preserve">przede wszystkim zaś świątynia święta</w:t>
      </w:r>
      <w:r w:rsidRPr="00000000" w:rsidR="00000000" w:rsidDel="00000000">
        <w:rPr>
          <w:sz w:val="20"/>
          <w:rtl w:val="0"/>
        </w:rPr>
        <w:t xml:space="preserve">, którą wyobrażoną przez kamienne sanktuaria sławią święci Ojcowie, a </w:t>
      </w:r>
      <w:r w:rsidRPr="00000000" w:rsidR="00000000" w:rsidDel="00000000">
        <w:rPr>
          <w:b w:val="1"/>
          <w:sz w:val="20"/>
          <w:rtl w:val="0"/>
        </w:rPr>
        <w:t xml:space="preserve">którą w liturgii przyrównuje się nie bez racji do miasta świętego, do nowego Jeruzalem</w:t>
      </w:r>
      <w:r w:rsidRPr="00000000" w:rsidR="00000000" w:rsidDel="00000000">
        <w:rPr>
          <w:sz w:val="20"/>
          <w:rtl w:val="0"/>
        </w:rPr>
        <w:t xml:space="preserve">. W miasto to, niby kamienie żywe, wbudowani jesteśmy tu na ziemi (1 P 2,5). To święte miasto ogląda Jan jako zstępujące z nieba od Boga, w czas odnowienia świata, "gotowe niby oblubienica strojna dla męża swego" (Ap 21,1 n) </w:t>
      </w:r>
      <w:r w:rsidRPr="00000000" w:rsidR="00000000" w:rsidDel="00000000">
        <w:rPr>
          <w:b w:val="1"/>
          <w:sz w:val="20"/>
          <w:rtl w:val="0"/>
        </w:rPr>
        <w:t xml:space="preserve">Kościół, nazywany również "górnym Jeruzalem" i "matką naszą"</w:t>
      </w:r>
      <w:r w:rsidRPr="00000000" w:rsidR="00000000" w:rsidDel="00000000">
        <w:rPr>
          <w:sz w:val="20"/>
          <w:rtl w:val="0"/>
        </w:rPr>
        <w:t xml:space="preserve"> (Gal 4,26, por. Ap 12,17), przedstawiany jest jako </w:t>
      </w:r>
      <w:r w:rsidRPr="00000000" w:rsidR="00000000" w:rsidDel="00000000">
        <w:rPr>
          <w:b w:val="1"/>
          <w:sz w:val="20"/>
          <w:rtl w:val="0"/>
        </w:rPr>
        <w:t xml:space="preserve">nieskalana Oblubienica niepokalanego Baranka </w:t>
      </w:r>
      <w:r w:rsidRPr="00000000" w:rsidR="00000000" w:rsidDel="00000000">
        <w:rPr>
          <w:sz w:val="20"/>
          <w:rtl w:val="0"/>
        </w:rPr>
        <w:t xml:space="preserve">(Ap 19,17, 21,2 i 22,17), którą Chrystus    "umiłował i wydał siebie samego za nią, aby ją uświęcić" (Ef 5,26), którą złączył ze sobą węzłem nierozerwalnym i nieustannie ją "żywi i pielęgnuje" (Ef 5,29) i którą oczyściwszy zechciał mieć złączoną ze sobą oraz poddaną w miłości i wierności (por. Ef 5,24), którą wreszcie hojnie obdarzył na wieki dobrami niebiańskimi, abyśmy pojąć mogli Bożą i Chrystusową do nas miłość, przewyższającą wszelką władzę (por. Ef 3,19). Póki zaś tu na ziemi Kościół przebywa na tułaczce daleko od Pana (por. 2 Kor 5,6), ma się za wygnańca, szukając tego i to miłując, co w górze jest, gdzie przebywa Chrystus siedzący po prawicy Bożej, gdzie życie Kościoła ukryte zostało z Chrystusem w Bogu aż do chwili, gdy z Oblubieńcem swoim ukaże się w chwale (por. Kol 3,1-4).</w:t>
        <w:br w:type="textWrapping"/>
      </w:r>
      <w:r w:rsidRPr="00000000" w:rsidR="00000000" w:rsidDel="00000000">
        <w:rPr>
          <w:i w:val="1"/>
          <w:sz w:val="20"/>
          <w:rtl w:val="0"/>
        </w:rPr>
        <w:t xml:space="preserve">(Konstytucja dogmatyczna o Kościele pkt. 4)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rtl w:val="0"/>
        </w:rPr>
      </w:r>
    </w:p>
  </w:footnote>
  <w:footnote w:id="6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na końcu konspektu jest załącznik</w:t>
      </w:r>
    </w:p>
  </w:footnote>
  <w:footnote w:id="3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18"/>
          <w:rtl w:val="0"/>
        </w:rPr>
        <w:t xml:space="preserve">To świadectwo być może powiedziałeś już w 1 dniu rekolekcji. Zdecyduj czy warto.</w:t>
      </w:r>
      <w:r w:rsidRPr="00000000" w:rsidR="00000000" w:rsidDel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media/image00.pn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Dzień III - grupa młodsza.docx</dc:title>
</cp:coreProperties>
</file>