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32696E" w:rsidRPr="008A3905" w14:paraId="358239B7" w14:textId="77777777" w:rsidTr="003B1F1D">
        <w:tc>
          <w:tcPr>
            <w:tcW w:w="6096" w:type="dxa"/>
          </w:tcPr>
          <w:p w14:paraId="725C0F8A" w14:textId="77777777" w:rsidR="0032696E" w:rsidRPr="008A3905" w:rsidRDefault="0032696E" w:rsidP="003B1F1D">
            <w:pPr>
              <w:pStyle w:val="Title"/>
              <w:rPr>
                <w:rFonts w:ascii="Helvetica" w:hAnsi="Helvetica"/>
              </w:rPr>
            </w:pPr>
            <w:r>
              <w:rPr>
                <w:rFonts w:ascii="Helvetica" w:hAnsi="Helvetica"/>
              </w:rPr>
              <w:t>Eric Opoku</w:t>
            </w:r>
            <w:r w:rsidRPr="008A3905">
              <w:rPr>
                <w:rFonts w:ascii="Helvetica" w:hAnsi="Helvetica"/>
              </w:rPr>
              <w:t xml:space="preserve"> </w:t>
            </w:r>
          </w:p>
          <w:p w14:paraId="50CD17AB" w14:textId="77777777" w:rsidR="0032696E" w:rsidRDefault="0032696E" w:rsidP="003B1F1D">
            <w:pPr>
              <w:pStyle w:val="Subtitle"/>
              <w:rPr>
                <w:rFonts w:ascii="Helvetica" w:eastAsia="Helvetica Neue" w:hAnsi="Helvetica" w:cs="Helvetica"/>
              </w:rPr>
            </w:pPr>
            <w:r>
              <w:rPr>
                <w:rFonts w:ascii="Helvetica" w:eastAsia="Helvetica Neue" w:hAnsi="Helvetica" w:cs="Helvetica"/>
              </w:rPr>
              <w:t xml:space="preserve">Health Economist, and Economic Modeler  </w:t>
            </w:r>
          </w:p>
          <w:p w14:paraId="6711E2BF" w14:textId="77777777" w:rsidR="0032696E" w:rsidRPr="00C71AA2" w:rsidRDefault="0032696E" w:rsidP="003B1F1D"/>
        </w:tc>
        <w:tc>
          <w:tcPr>
            <w:tcW w:w="4694" w:type="dxa"/>
          </w:tcPr>
          <w:p w14:paraId="34349B3E" w14:textId="77777777" w:rsidR="0032696E" w:rsidRPr="008A3905" w:rsidRDefault="0032696E" w:rsidP="003B1F1D">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(647) 513-3742</w:t>
            </w:r>
          </w:p>
          <w:p w14:paraId="61347BE7" w14:textId="77777777" w:rsidR="0032696E" w:rsidRPr="008A3905" w:rsidRDefault="0032696E" w:rsidP="003B1F1D">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ON</w:t>
            </w:r>
          </w:p>
        </w:tc>
      </w:tr>
    </w:tbl>
    <w:p w14:paraId="5FECF16D" w14:textId="77777777" w:rsidR="0032696E" w:rsidRDefault="0032696E" w:rsidP="0032696E">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Highly trained in health economics research, modelling and data analysis with relevant knowledge, experience, skillset, and data story telling capacity. Adept in presenting modelling and statistical results in a concise and detailed manner. Great communicator, leader, coach, and mentor.</w:t>
      </w:r>
    </w:p>
    <w:p w14:paraId="1FF6DB89"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Pr>
          <w:rFonts w:ascii="Helvetica" w:eastAsia="Palatino Linotype" w:hAnsi="Helvetica" w:cs="Helvetica"/>
          <w:b/>
          <w:color w:val="005F65"/>
          <w:sz w:val="28"/>
          <w:szCs w:val="28"/>
        </w:rPr>
        <w:t xml:space="preserve">   </w:t>
      </w:r>
    </w:p>
    <w:p w14:paraId="5C50D0B0" w14:textId="77777777" w:rsidR="0032696E" w:rsidRDefault="0032696E" w:rsidP="0032696E">
      <w:pPr>
        <w:pStyle w:val="Subtitle"/>
        <w:rPr>
          <w:rFonts w:ascii="Helvetica" w:eastAsia="Helvetica Neue" w:hAnsi="Helvetica" w:cs="Helvetica"/>
        </w:rPr>
      </w:pPr>
      <w:r>
        <w:rPr>
          <w:rFonts w:ascii="Helvetica" w:eastAsia="Helvetica Neue" w:hAnsi="Helvetica" w:cs="Helvetica"/>
        </w:rPr>
        <w:t xml:space="preserve">Health Economic Modelling </w:t>
      </w:r>
    </w:p>
    <w:p w14:paraId="2362D970" w14:textId="77777777" w:rsidR="0032696E" w:rsidRPr="00BF214B"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 xml:space="preserve">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w:t>
      </w:r>
      <w:proofErr w:type="spellStart"/>
      <w:r w:rsidRPr="005B49F1">
        <w:rPr>
          <w:rFonts w:eastAsia="Helvetica Neue"/>
          <w:b w:val="0"/>
          <w:bCs w:val="0"/>
          <w:color w:val="auto"/>
        </w:rPr>
        <w:t>TreeAge</w:t>
      </w:r>
      <w:proofErr w:type="spellEnd"/>
      <w:r w:rsidRPr="005B49F1">
        <w:rPr>
          <w:rFonts w:eastAsia="Helvetica Neue"/>
          <w:b w:val="0"/>
          <w:bCs w:val="0"/>
          <w:color w:val="auto"/>
        </w:rPr>
        <w:t>).</w:t>
      </w:r>
    </w:p>
    <w:p w14:paraId="223C6DF0" w14:textId="77777777" w:rsidR="0032696E" w:rsidRPr="00104905"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3525846" w14:textId="77777777" w:rsidR="0032696E" w:rsidRPr="00045851" w:rsidRDefault="0032696E" w:rsidP="0032696E">
      <w:pPr>
        <w:pStyle w:val="Subtitle"/>
        <w:rPr>
          <w:rFonts w:ascii="Helvetica" w:eastAsia="Helvetica Neue" w:hAnsi="Helvetica" w:cs="Helvetica"/>
        </w:rPr>
      </w:pPr>
      <w:r>
        <w:rPr>
          <w:rFonts w:ascii="Helvetica" w:eastAsia="Helvetica Neue" w:hAnsi="Helvetica" w:cs="Helvetica"/>
        </w:rPr>
        <w:t xml:space="preserve">Quantitative Research and Statistical Analysis </w:t>
      </w:r>
    </w:p>
    <w:p w14:paraId="09111EDE" w14:textId="77777777" w:rsidR="0032696E" w:rsidRPr="00F037E8"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Pr>
          <w:rFonts w:eastAsia="Helvetica Neue"/>
          <w:b w:val="0"/>
          <w:bCs w:val="0"/>
          <w:color w:val="auto"/>
        </w:rPr>
        <w:t xml:space="preserve">model-based </w:t>
      </w:r>
      <w:r w:rsidRPr="000C506D">
        <w:rPr>
          <w:rFonts w:eastAsia="Helvetica Neue"/>
          <w:b w:val="0"/>
          <w:bCs w:val="0"/>
          <w:color w:val="auto"/>
        </w:rPr>
        <w:t xml:space="preserve">regression </w:t>
      </w:r>
      <w:r>
        <w:rPr>
          <w:rFonts w:eastAsia="Helvetica Neue"/>
          <w:b w:val="0"/>
          <w:bCs w:val="0"/>
          <w:color w:val="auto"/>
        </w:rPr>
        <w:t xml:space="preserve">models (i.e.,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/Logit, Multinomial Logistic regression, Poisson, Hurdle models</w:t>
      </w:r>
      <w:r>
        <w:rPr>
          <w:rFonts w:eastAsia="Helvetica Neue"/>
          <w:b w:val="0"/>
          <w:bCs w:val="0"/>
          <w:color w:val="auto"/>
        </w:rPr>
        <w:t>) using the R software or Stata</w:t>
      </w:r>
      <w:r w:rsidRPr="000C506D">
        <w:rPr>
          <w:rFonts w:eastAsia="Helvetica Neue"/>
          <w:b w:val="0"/>
          <w:bCs w:val="0"/>
          <w:color w:val="auto"/>
        </w:rPr>
        <w:t xml:space="preserve">. </w:t>
      </w:r>
    </w:p>
    <w:p w14:paraId="70D9EF48" w14:textId="77777777" w:rsidR="0032696E" w:rsidRPr="00F037E8"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Pr>
          <w:rFonts w:eastAsia="Helvetica Neue"/>
          <w:b w:val="0"/>
          <w:bCs w:val="0"/>
          <w:color w:val="auto"/>
        </w:rPr>
        <w:t xml:space="preserve">Regression Discontinuity </w:t>
      </w:r>
      <w:r w:rsidRPr="00F037E8">
        <w:rPr>
          <w:rFonts w:eastAsia="Helvetica Neue"/>
          <w:b w:val="0"/>
          <w:bCs w:val="0"/>
          <w:color w:val="auto"/>
        </w:rPr>
        <w:t>and Quantile regression</w:t>
      </w:r>
      <w:r>
        <w:rPr>
          <w:rFonts w:eastAsia="Helvetica Neue"/>
          <w:b w:val="0"/>
          <w:bCs w:val="0"/>
          <w:color w:val="auto"/>
        </w:rPr>
        <w:t xml:space="preserve"> models</w:t>
      </w:r>
      <w:r w:rsidRPr="00F037E8">
        <w:rPr>
          <w:rFonts w:eastAsia="Helvetica Neue"/>
          <w:b w:val="0"/>
          <w:bCs w:val="0"/>
          <w:color w:val="auto"/>
        </w:rPr>
        <w:t xml:space="preserve">. </w:t>
      </w:r>
    </w:p>
    <w:p w14:paraId="73BD9CAC" w14:textId="77777777" w:rsidR="0032696E" w:rsidRPr="00C4100C"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4C306965" w14:textId="77777777" w:rsidR="0032696E"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Pr="006C4560">
        <w:rPr>
          <w:rFonts w:eastAsia="Helvetica Neue"/>
          <w:b w:val="0"/>
          <w:bCs w:val="0"/>
          <w:color w:val="auto"/>
        </w:rPr>
        <w:t>onversant with cross-sectional, panel and longitudinal data</w:t>
      </w:r>
      <w:r>
        <w:rPr>
          <w:rFonts w:eastAsia="Helvetica Neue"/>
          <w:b w:val="0"/>
          <w:bCs w:val="0"/>
          <w:color w:val="auto"/>
        </w:rPr>
        <w:t xml:space="preserve"> and machine learning techniques</w:t>
      </w:r>
      <w:r w:rsidRPr="006C4560">
        <w:rPr>
          <w:rFonts w:eastAsia="Helvetica Neue"/>
          <w:b w:val="0"/>
          <w:bCs w:val="0"/>
          <w:color w:val="auto"/>
        </w:rPr>
        <w:t>.</w:t>
      </w:r>
    </w:p>
    <w:p w14:paraId="78482BB8"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Education</w:t>
      </w:r>
    </w:p>
    <w:p w14:paraId="03C21E7E" w14:textId="77777777" w:rsidR="0032696E" w:rsidRDefault="0032696E" w:rsidP="0032696E">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491889EF" w14:textId="77777777" w:rsidR="0032696E" w:rsidRDefault="0032696E" w:rsidP="0032696E">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4D707E93"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6FB4A4B1" w14:textId="77777777" w:rsidR="0032696E" w:rsidRPr="00F7699E" w:rsidRDefault="0032696E" w:rsidP="0032696E">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001F0B99"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p>
    <w:p w14:paraId="420C9245" w14:textId="77777777" w:rsidR="0032696E" w:rsidRDefault="0032696E" w:rsidP="0032696E">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Arts in Economics</w:t>
      </w:r>
    </w:p>
    <w:p w14:paraId="775448EA" w14:textId="77777777" w:rsidR="0032696E" w:rsidRDefault="0032696E" w:rsidP="0032696E">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777E3E27"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412355D4" w14:textId="77777777" w:rsidR="0032696E" w:rsidRPr="00910A09" w:rsidRDefault="0032696E" w:rsidP="0032696E">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p>
    <w:p w14:paraId="03A08301"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p>
    <w:p w14:paraId="3FCE80CD" w14:textId="77777777" w:rsidR="0032696E" w:rsidRDefault="0032696E" w:rsidP="0032696E">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702FFE3A" w14:textId="77777777" w:rsidR="0032696E" w:rsidRDefault="0032696E" w:rsidP="0032696E">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7C38FB64"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3.42/4.0</w:t>
      </w:r>
    </w:p>
    <w:p w14:paraId="31112324" w14:textId="77777777" w:rsidR="0032696E" w:rsidRPr="00F7699E" w:rsidRDefault="0032696E" w:rsidP="0032696E">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p>
    <w:p w14:paraId="797DE0A2"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p>
    <w:p w14:paraId="6D1FAEC5" w14:textId="77777777" w:rsidR="0032696E" w:rsidRDefault="0032696E" w:rsidP="0032696E">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lastRenderedPageBreak/>
        <w:t xml:space="preserve">Bachelor of Arts in Economics </w:t>
      </w:r>
    </w:p>
    <w:p w14:paraId="7380A896" w14:textId="77777777" w:rsidR="0032696E" w:rsidRDefault="0032696E" w:rsidP="0032696E">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29D0676C" w14:textId="77777777" w:rsidR="0032696E" w:rsidRDefault="0032696E" w:rsidP="0032696E">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FGPA: 3.51/4.0</w:t>
      </w:r>
    </w:p>
    <w:p w14:paraId="3B1C677C" w14:textId="77777777" w:rsidR="0032696E" w:rsidRPr="00C22308" w:rsidRDefault="0032696E" w:rsidP="0032696E">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w:t>
      </w:r>
      <w:proofErr w:type="spellStart"/>
      <w:r>
        <w:rPr>
          <w:rFonts w:ascii="Helvetica" w:eastAsia="Helvetica Neue" w:hAnsi="Helvetica" w:cs="Helvetica"/>
          <w:b/>
          <w:sz w:val="20"/>
          <w:szCs w:val="20"/>
        </w:rPr>
        <w:t>Adjen-Kotoku</w:t>
      </w:r>
      <w:proofErr w:type="spellEnd"/>
      <w:r>
        <w:rPr>
          <w:rFonts w:ascii="Helvetica" w:eastAsia="Helvetica Neue" w:hAnsi="Helvetica" w:cs="Helvetica"/>
          <w:b/>
          <w:sz w:val="20"/>
          <w:szCs w:val="20"/>
        </w:rPr>
        <w:t xml:space="preserve"> in Ghana.</w:t>
      </w:r>
    </w:p>
    <w:p w14:paraId="4BBAE44D"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5BD53929" w14:textId="77777777" w:rsidR="0032696E" w:rsidRPr="00302F07" w:rsidRDefault="0032696E" w:rsidP="0032696E">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 medical expenditure risks using panel data statistical tools and economic modeling strategies</w:t>
      </w:r>
      <w:r>
        <w:rPr>
          <w:rFonts w:eastAsia="Helvetica Neue"/>
          <w:b w:val="0"/>
          <w:bCs w:val="0"/>
          <w:color w:val="auto"/>
        </w:rPr>
        <w:t xml:space="preserve"> (ongoing)</w:t>
      </w:r>
      <w:r w:rsidRPr="00302F07">
        <w:rPr>
          <w:rFonts w:eastAsia="Helvetica Neue"/>
          <w:b w:val="0"/>
          <w:bCs w:val="0"/>
          <w:color w:val="auto"/>
        </w:rPr>
        <w:t xml:space="preserve">. </w:t>
      </w:r>
    </w:p>
    <w:p w14:paraId="1DFEB5E9" w14:textId="77777777" w:rsidR="0032696E" w:rsidRDefault="0032696E" w:rsidP="0032696E">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w:t>
      </w:r>
      <w:r>
        <w:rPr>
          <w:rFonts w:eastAsia="Helvetica Neue"/>
          <w:b w:val="0"/>
          <w:bCs w:val="0"/>
          <w:color w:val="auto"/>
        </w:rPr>
        <w:t xml:space="preserve">Co-Author; </w:t>
      </w:r>
      <w:r w:rsidRPr="00302F07">
        <w:rPr>
          <w:rFonts w:eastAsia="Helvetica Neue"/>
          <w:b w:val="0"/>
          <w:bCs w:val="0"/>
          <w:color w:val="auto"/>
        </w:rPr>
        <w:t>Accepted for publication).</w:t>
      </w:r>
    </w:p>
    <w:p w14:paraId="4F956138" w14:textId="77777777" w:rsidR="0032696E" w:rsidRDefault="0032696E" w:rsidP="0032696E">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Cost-effectiveness of COVID-19 screening strategies (ongoing).</w:t>
      </w:r>
    </w:p>
    <w:p w14:paraId="30BF7650" w14:textId="77777777" w:rsidR="0032696E" w:rsidRPr="00B038A5" w:rsidRDefault="0032696E" w:rsidP="0032696E">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Handwashing behavior among students on campus (ongoing).</w:t>
      </w:r>
    </w:p>
    <w:p w14:paraId="3C2AB42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4D4E14E2"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 Assistant</w:t>
      </w:r>
      <w:r w:rsidRPr="008A3905">
        <w:rPr>
          <w:rFonts w:ascii="Helvetica" w:eastAsia="Helvetica Neue" w:hAnsi="Helvetica" w:cs="Helvetica"/>
          <w:b/>
          <w:color w:val="005F65"/>
          <w:sz w:val="20"/>
          <w:szCs w:val="20"/>
        </w:rPr>
        <w:tab/>
      </w:r>
    </w:p>
    <w:p w14:paraId="4783FE57"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Memorial University of Newfoundland</w:t>
      </w:r>
      <w:r w:rsidRPr="00CD088D">
        <w:rPr>
          <w:rFonts w:ascii="Helvetica" w:eastAsia="Helvetica Neue" w:hAnsi="Helvetica" w:cs="Helvetica"/>
          <w:bCs/>
          <w:sz w:val="20"/>
          <w:szCs w:val="20"/>
        </w:rPr>
        <w:tab/>
        <w:t>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19</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4</w:t>
      </w:r>
      <w:r w:rsidRPr="00CD088D">
        <w:rPr>
          <w:rFonts w:ascii="Helvetica" w:eastAsia="Helvetica Neue" w:hAnsi="Helvetica" w:cs="Helvetica"/>
          <w:bCs/>
          <w:sz w:val="20"/>
          <w:szCs w:val="20"/>
        </w:rPr>
        <w:t>/202</w:t>
      </w:r>
      <w:r>
        <w:rPr>
          <w:rFonts w:ascii="Helvetica" w:eastAsia="Helvetica Neue" w:hAnsi="Helvetica" w:cs="Helvetica"/>
          <w:bCs/>
          <w:sz w:val="20"/>
          <w:szCs w:val="20"/>
        </w:rPr>
        <w:t>0</w:t>
      </w:r>
    </w:p>
    <w:p w14:paraId="2DC11A16"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64128699"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
    <w:p w14:paraId="35C275CC"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 (National Service)</w:t>
      </w:r>
      <w:r w:rsidRPr="00CD088D">
        <w:rPr>
          <w:rFonts w:ascii="Helvetica" w:eastAsia="Helvetica Neue" w:hAnsi="Helvetica" w:cs="Helvetica"/>
          <w:bCs/>
          <w:sz w:val="20"/>
          <w:szCs w:val="20"/>
        </w:rPr>
        <w:tab/>
        <w:t>0</w:t>
      </w:r>
      <w:r>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14</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15</w:t>
      </w:r>
    </w:p>
    <w:p w14:paraId="002DE144"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 (taught not less than 50 students)</w:t>
      </w:r>
    </w:p>
    <w:p w14:paraId="7B278C1F"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102/112   Introduction to Economics II (taught not less than 50 students)</w:t>
      </w:r>
    </w:p>
    <w:p w14:paraId="373777BA"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201/211   Elements of Economics I (taught not less than 80 students)</w:t>
      </w:r>
    </w:p>
    <w:p w14:paraId="65F8E32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202/212   Elements of Economics II (taught not less than 80 students)</w:t>
      </w:r>
    </w:p>
    <w:p w14:paraId="18300F90"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301/311   Microeconomic Theory I (taught not less than 400 students)</w:t>
      </w:r>
    </w:p>
    <w:p w14:paraId="06D1D57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3AF6FB04"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Researcher</w:t>
      </w:r>
    </w:p>
    <w:p w14:paraId="3008988E" w14:textId="77777777" w:rsidR="0032696E" w:rsidRPr="000314C4"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Pr>
          <w:rFonts w:ascii="Helvetica" w:eastAsia="Helvetica Neue" w:hAnsi="Helvetica" w:cs="Helvetica"/>
          <w:b/>
          <w:sz w:val="20"/>
          <w:szCs w:val="20"/>
        </w:rPr>
        <w:t xml:space="preserve"> </w:t>
      </w:r>
      <w:r w:rsidRPr="007D02AE">
        <w:rPr>
          <w:rFonts w:ascii="Helvetica" w:eastAsia="Helvetica Neue" w:hAnsi="Helvetica" w:cs="Helvetica"/>
          <w:b/>
          <w:sz w:val="20"/>
          <w:szCs w:val="20"/>
        </w:rPr>
        <w:tab/>
      </w:r>
      <w:r w:rsidRPr="000314C4">
        <w:rPr>
          <w:rFonts w:ascii="Helvetica" w:eastAsia="Helvetica Neue" w:hAnsi="Helvetica" w:cs="Helvetica"/>
          <w:bCs/>
          <w:sz w:val="20"/>
          <w:szCs w:val="20"/>
        </w:rPr>
        <w:t>01/2022 – 07/2022</w:t>
      </w:r>
    </w:p>
    <w:p w14:paraId="54D139BB" w14:textId="77777777" w:rsidR="0032696E" w:rsidRPr="007D02A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79A092F9" w14:textId="77777777" w:rsidR="0032696E" w:rsidRPr="00E737E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a research </w:t>
      </w:r>
      <w:r w:rsidRPr="00543F43">
        <w:rPr>
          <w:rFonts w:ascii="Helvetica" w:hAnsi="Helvetica" w:cs="Helvetica"/>
          <w:iCs w:val="0"/>
          <w:color w:val="auto"/>
        </w:rPr>
        <w:t xml:space="preserve">project to investigate </w:t>
      </w:r>
      <w:r w:rsidRPr="00543F43">
        <w:rPr>
          <w:rFonts w:ascii="Helvetica" w:hAnsi="Helvetica" w:cs="Helvetica"/>
          <w:color w:val="auto"/>
        </w:rPr>
        <w:t xml:space="preserve">the </w:t>
      </w:r>
      <w:r>
        <w:rPr>
          <w:rFonts w:ascii="Helvetica" w:hAnsi="Helvetica" w:cs="Helvetica"/>
          <w:color w:val="auto"/>
        </w:rPr>
        <w:t>b</w:t>
      </w:r>
      <w:r w:rsidRPr="00543F43">
        <w:rPr>
          <w:rFonts w:ascii="Helvetica" w:hAnsi="Helvetica" w:cs="Helvetica"/>
          <w:color w:val="auto"/>
        </w:rPr>
        <w:t xml:space="preserve">arriers and </w:t>
      </w:r>
      <w:r>
        <w:rPr>
          <w:rFonts w:ascii="Helvetica" w:hAnsi="Helvetica" w:cs="Helvetica"/>
          <w:color w:val="auto"/>
        </w:rPr>
        <w:t>f</w:t>
      </w:r>
      <w:r w:rsidRPr="00543F43">
        <w:rPr>
          <w:rFonts w:ascii="Helvetica" w:hAnsi="Helvetica" w:cs="Helvetica"/>
          <w:color w:val="auto"/>
        </w:rPr>
        <w:t>acilitators to Polio Vaccination and Eradication Programs</w:t>
      </w:r>
      <w:r>
        <w:rPr>
          <w:rFonts w:ascii="Helvetica" w:hAnsi="Helvetica" w:cs="Helvetica"/>
          <w:color w:val="auto"/>
        </w:rPr>
        <w:t>.</w:t>
      </w:r>
    </w:p>
    <w:p w14:paraId="203344B5" w14:textId="77777777" w:rsidR="0032696E" w:rsidRPr="00C75D05" w:rsidRDefault="0032696E" w:rsidP="0032696E">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69DF9D1B" w14:textId="77777777" w:rsidR="0032696E" w:rsidRPr="004723BA"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proofErr w:type="spellStart"/>
      <w:r w:rsidRPr="007B5138">
        <w:rPr>
          <w:rFonts w:ascii="Helvetica" w:eastAsia="Helvetica Neue" w:hAnsi="Helvetica" w:cs="Helvetica"/>
          <w:b/>
          <w:sz w:val="20"/>
          <w:szCs w:val="20"/>
        </w:rPr>
        <w:t>Nocland</w:t>
      </w:r>
      <w:proofErr w:type="spellEnd"/>
      <w:r w:rsidRPr="007B5138">
        <w:rPr>
          <w:rFonts w:ascii="Helvetica" w:eastAsia="Helvetica Neue" w:hAnsi="Helvetica" w:cs="Helvetica"/>
          <w:b/>
          <w:sz w:val="20"/>
          <w:szCs w:val="20"/>
        </w:rPr>
        <w:t xml:space="preserve">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429B0E58" w14:textId="77777777" w:rsidR="0032696E" w:rsidRPr="007B513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Pr="007B5138">
        <w:rPr>
          <w:rFonts w:ascii="Helvetica" w:eastAsia="Helvetica Neue" w:hAnsi="Helvetica" w:cs="Helvetica"/>
          <w:bCs/>
          <w:sz w:val="20"/>
          <w:szCs w:val="20"/>
        </w:rPr>
        <w:tab/>
      </w:r>
    </w:p>
    <w:p w14:paraId="51821145"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5DD72F7" w14:textId="77777777" w:rsidR="0032696E" w:rsidRPr="007E45DE" w:rsidRDefault="0032696E" w:rsidP="0032696E">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Pr="007E45DE">
        <w:rPr>
          <w:rFonts w:ascii="Helvetica" w:hAnsi="Helvetica" w:cs="Helvetica"/>
          <w:iCs w:val="0"/>
          <w:color w:val="auto"/>
        </w:rPr>
        <w:t xml:space="preserve"> </w:t>
      </w:r>
    </w:p>
    <w:p w14:paraId="1B901A9D" w14:textId="77777777" w:rsidR="0032696E" w:rsidRPr="00E7522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 xml:space="preserve">Rose </w:t>
      </w:r>
      <w:proofErr w:type="spellStart"/>
      <w:r w:rsidRPr="00E7522E">
        <w:rPr>
          <w:rFonts w:ascii="Helvetica" w:eastAsia="Helvetica Neue" w:hAnsi="Helvetica" w:cs="Helvetica"/>
          <w:b/>
          <w:sz w:val="20"/>
          <w:szCs w:val="20"/>
        </w:rPr>
        <w:t>Ricciardelli</w:t>
      </w:r>
      <w:proofErr w:type="spellEnd"/>
      <w:r w:rsidRPr="00E7522E">
        <w:rPr>
          <w:rFonts w:ascii="Helvetica" w:eastAsia="Helvetica Neue" w:hAnsi="Helvetica" w:cs="Helvetica"/>
          <w:b/>
          <w:sz w:val="20"/>
          <w:szCs w:val="20"/>
        </w:rPr>
        <w:t xml:space="preserve"> Research Lab</w:t>
      </w:r>
      <w:r w:rsidRPr="00E7522E">
        <w:rPr>
          <w:rFonts w:ascii="Helvetica" w:eastAsia="Helvetica Neue" w:hAnsi="Helvetica" w:cs="Helvetica"/>
          <w:bCs/>
          <w:sz w:val="20"/>
          <w:szCs w:val="20"/>
        </w:rPr>
        <w:tab/>
        <w:t>03/2020 – 02/2021</w:t>
      </w:r>
    </w:p>
    <w:p w14:paraId="0259CB4F" w14:textId="77777777" w:rsidR="0032696E" w:rsidRPr="00E7522E"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49D95A1C" w14:textId="77777777" w:rsidR="0032696E" w:rsidRPr="00D85FA2" w:rsidRDefault="0032696E" w:rsidP="0032696E">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Pr>
          <w:rFonts w:ascii="Helvetica" w:hAnsi="Helvetica" w:cs="Helvetica"/>
          <w:color w:val="auto"/>
        </w:rPr>
        <w:t xml:space="preserve"> of</w:t>
      </w:r>
      <w:r w:rsidRPr="00D85FA2">
        <w:rPr>
          <w:rFonts w:ascii="Helvetica" w:hAnsi="Helvetica" w:cs="Helvetica"/>
          <w:color w:val="auto"/>
        </w:rPr>
        <w:t xml:space="preserve"> restorative justice.</w:t>
      </w:r>
    </w:p>
    <w:p w14:paraId="3262B7CC" w14:textId="77777777" w:rsidR="0032696E" w:rsidRPr="001767D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Global Partnership for Small-Scale Fisheries Research</w:t>
      </w:r>
      <w:r w:rsidRPr="001767D8">
        <w:rPr>
          <w:rFonts w:ascii="Helvetica" w:eastAsia="Helvetica Neue" w:hAnsi="Helvetica" w:cs="Helvetica"/>
          <w:b/>
          <w:sz w:val="20"/>
          <w:szCs w:val="20"/>
        </w:rPr>
        <w:tab/>
      </w:r>
      <w:r w:rsidRPr="001767D8">
        <w:rPr>
          <w:rFonts w:ascii="Helvetica" w:eastAsia="Helvetica Neue" w:hAnsi="Helvetica" w:cs="Helvetica"/>
          <w:bCs/>
          <w:sz w:val="20"/>
          <w:szCs w:val="20"/>
        </w:rPr>
        <w:t>0</w:t>
      </w:r>
      <w:r>
        <w:rPr>
          <w:rFonts w:ascii="Helvetica" w:eastAsia="Helvetica Neue" w:hAnsi="Helvetica" w:cs="Helvetica"/>
          <w:bCs/>
          <w:sz w:val="20"/>
          <w:szCs w:val="20"/>
        </w:rPr>
        <w:t>4</w:t>
      </w:r>
      <w:r w:rsidRPr="001767D8">
        <w:rPr>
          <w:rFonts w:ascii="Helvetica" w:eastAsia="Helvetica Neue" w:hAnsi="Helvetica" w:cs="Helvetica"/>
          <w:bCs/>
          <w:sz w:val="20"/>
          <w:szCs w:val="20"/>
        </w:rPr>
        <w:t>/2020 – 05/202</w:t>
      </w:r>
      <w:r>
        <w:rPr>
          <w:rFonts w:ascii="Helvetica" w:eastAsia="Helvetica Neue" w:hAnsi="Helvetica" w:cs="Helvetica"/>
          <w:bCs/>
          <w:sz w:val="20"/>
          <w:szCs w:val="20"/>
        </w:rPr>
        <w:t>0</w:t>
      </w:r>
    </w:p>
    <w:p w14:paraId="1031CC81" w14:textId="77777777" w:rsidR="0032696E" w:rsidRPr="001767D8"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617F1799" w14:textId="77777777" w:rsidR="0032696E" w:rsidRPr="0059577A" w:rsidRDefault="0032696E" w:rsidP="0032696E">
      <w:pPr>
        <w:pStyle w:val="JDAccomplishment"/>
        <w:rPr>
          <w:rFonts w:ascii="Helvetica" w:hAnsi="Helvetica" w:cs="Helvetica"/>
          <w:iCs w:val="0"/>
          <w:color w:val="auto"/>
        </w:rPr>
      </w:pPr>
      <w:r>
        <w:rPr>
          <w:rFonts w:ascii="Helvetica" w:hAnsi="Helvetica" w:cs="Helvetica"/>
          <w:iCs w:val="0"/>
          <w:color w:val="auto"/>
        </w:rPr>
        <w:t>Worked on a research project to investigate whether sub-Saharan African countries have enacted and implement Fisheries Act and Management plans according to the global Small-Scale Fisheries guidelines</w:t>
      </w:r>
      <w:r w:rsidRPr="0059577A">
        <w:rPr>
          <w:rFonts w:ascii="Helvetica" w:hAnsi="Helvetica" w:cs="Helvetica"/>
          <w:iCs w:val="0"/>
          <w:color w:val="auto"/>
        </w:rPr>
        <w:t xml:space="preserve">. </w:t>
      </w:r>
    </w:p>
    <w:p w14:paraId="63B94543"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p>
    <w:p w14:paraId="55A2FEC5"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p>
    <w:p w14:paraId="6914A6D4" w14:textId="77777777" w:rsidR="0032696E" w:rsidRPr="00C063F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t>Ghana Chamber of Bulk Oil distributors</w:t>
      </w:r>
      <w:r w:rsidRPr="00C063FD">
        <w:rPr>
          <w:rFonts w:ascii="Helvetica" w:eastAsia="Helvetica Neue" w:hAnsi="Helvetica" w:cs="Helvetica"/>
          <w:bCs/>
          <w:sz w:val="20"/>
          <w:szCs w:val="20"/>
        </w:rPr>
        <w:tab/>
        <w:t>0</w:t>
      </w:r>
      <w:r>
        <w:rPr>
          <w:rFonts w:ascii="Helvetica" w:eastAsia="Helvetica Neue" w:hAnsi="Helvetica" w:cs="Helvetica"/>
          <w:bCs/>
          <w:sz w:val="20"/>
          <w:szCs w:val="20"/>
        </w:rPr>
        <w:t>8</w:t>
      </w:r>
      <w:r w:rsidRPr="00C063FD">
        <w:rPr>
          <w:rFonts w:ascii="Helvetica" w:eastAsia="Helvetica Neue" w:hAnsi="Helvetica" w:cs="Helvetica"/>
          <w:bCs/>
          <w:sz w:val="20"/>
          <w:szCs w:val="20"/>
        </w:rPr>
        <w:t>/201</w:t>
      </w:r>
      <w:r>
        <w:rPr>
          <w:rFonts w:ascii="Helvetica" w:eastAsia="Helvetica Neue" w:hAnsi="Helvetica" w:cs="Helvetica"/>
          <w:bCs/>
          <w:sz w:val="20"/>
          <w:szCs w:val="20"/>
        </w:rPr>
        <w:t>7</w:t>
      </w:r>
      <w:r w:rsidRPr="00C063FD">
        <w:rPr>
          <w:rFonts w:ascii="Helvetica" w:eastAsia="Helvetica Neue" w:hAnsi="Helvetica" w:cs="Helvetica"/>
          <w:bCs/>
          <w:sz w:val="20"/>
          <w:szCs w:val="20"/>
        </w:rPr>
        <w:t xml:space="preserve"> – 0</w:t>
      </w:r>
      <w:r>
        <w:rPr>
          <w:rFonts w:ascii="Helvetica" w:eastAsia="Helvetica Neue" w:hAnsi="Helvetica" w:cs="Helvetica"/>
          <w:bCs/>
          <w:sz w:val="20"/>
          <w:szCs w:val="20"/>
        </w:rPr>
        <w:t>7</w:t>
      </w:r>
      <w:r w:rsidRPr="00C063FD">
        <w:rPr>
          <w:rFonts w:ascii="Helvetica" w:eastAsia="Helvetica Neue" w:hAnsi="Helvetica" w:cs="Helvetica"/>
          <w:bCs/>
          <w:sz w:val="20"/>
          <w:szCs w:val="20"/>
        </w:rPr>
        <w:t>/2019</w:t>
      </w:r>
    </w:p>
    <w:p w14:paraId="5850F5FF"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 at the storage depots of the Bulk Oil Distribution Companies in Ghana.</w:t>
      </w:r>
    </w:p>
    <w:p w14:paraId="34FA0F7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782FAA7B"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7AC2C9D"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w:t>
      </w:r>
      <w:proofErr w:type="spellStart"/>
      <w:r>
        <w:rPr>
          <w:rFonts w:ascii="Helvetica" w:hAnsi="Helvetica" w:cs="Helvetica"/>
          <w:iCs w:val="0"/>
          <w:color w:val="auto"/>
        </w:rPr>
        <w:t>Pexus</w:t>
      </w:r>
      <w:proofErr w:type="spellEnd"/>
      <w:r>
        <w:rPr>
          <w:rFonts w:ascii="Helvetica" w:hAnsi="Helvetica" w:cs="Helvetica"/>
          <w:iCs w:val="0"/>
          <w:color w:val="auto"/>
        </w:rPr>
        <w:t xml:space="preserve"> Mooring project to investigate ways of expanding ship docking at the port to improve petroleum supply in Ghana. </w:t>
      </w:r>
    </w:p>
    <w:p w14:paraId="03386DAA"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Conducted a</w:t>
      </w:r>
      <w:r w:rsidRPr="008A2581">
        <w:rPr>
          <w:rFonts w:ascii="Helvetica" w:hAnsi="Helvetica" w:cs="Helvetica"/>
          <w:iCs w:val="0"/>
          <w:color w:val="auto"/>
        </w:rPr>
        <w:t xml:space="preserve"> </w:t>
      </w:r>
      <w:r>
        <w:rPr>
          <w:rFonts w:ascii="Helvetica" w:hAnsi="Helvetica" w:cs="Helvetica"/>
          <w:iCs w:val="0"/>
          <w:color w:val="auto"/>
        </w:rPr>
        <w:t>research project to gauge client satisfaction.</w:t>
      </w:r>
    </w:p>
    <w:p w14:paraId="26D3B21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Downstream </w:t>
      </w:r>
    </w:p>
    <w:p w14:paraId="22638043"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E3C5065"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4AE52C86" w14:textId="77777777" w:rsidR="0032696E" w:rsidRPr="002B1D01" w:rsidRDefault="0032696E" w:rsidP="0032696E">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54E9F7DB"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roofErr w:type="spellStart"/>
      <w:r w:rsidRPr="002B1D01">
        <w:rPr>
          <w:rFonts w:ascii="Helvetica" w:eastAsia="Helvetica Neue" w:hAnsi="Helvetica" w:cs="Helvetica"/>
          <w:bCs/>
          <w:sz w:val="20"/>
          <w:szCs w:val="20"/>
        </w:rPr>
        <w:t>MarketQuest</w:t>
      </w:r>
      <w:proofErr w:type="spellEnd"/>
      <w:r w:rsidRPr="002B1D01">
        <w:rPr>
          <w:rFonts w:ascii="Helvetica" w:eastAsia="Helvetica Neue" w:hAnsi="Helvetica" w:cs="Helvetica"/>
          <w:bCs/>
          <w:sz w:val="20"/>
          <w:szCs w:val="20"/>
        </w:rPr>
        <w:t xml:space="preserve"> </w:t>
      </w:r>
      <w:proofErr w:type="spellStart"/>
      <w:r w:rsidRPr="002B1D01">
        <w:rPr>
          <w:rFonts w:ascii="Helvetica" w:eastAsia="Helvetica Neue" w:hAnsi="Helvetica" w:cs="Helvetica"/>
          <w:bCs/>
          <w:sz w:val="20"/>
          <w:szCs w:val="20"/>
        </w:rPr>
        <w:t>Omnifacts</w:t>
      </w:r>
      <w:proofErr w:type="spellEnd"/>
      <w:r w:rsidRPr="002B1D01">
        <w:rPr>
          <w:rFonts w:ascii="Helvetica" w:eastAsia="Helvetica Neue" w:hAnsi="Helvetica" w:cs="Helvetica"/>
          <w:bCs/>
          <w:sz w:val="20"/>
          <w:szCs w:val="20"/>
        </w:rPr>
        <w:t xml:space="preserve"> Research</w:t>
      </w:r>
      <w:r w:rsidRPr="002B1D01">
        <w:rPr>
          <w:rFonts w:ascii="Helvetica" w:eastAsia="Helvetica Neue" w:hAnsi="Helvetica" w:cs="Helvetica"/>
          <w:bCs/>
          <w:sz w:val="20"/>
          <w:szCs w:val="20"/>
        </w:rPr>
        <w:tab/>
        <w:t>02/2020 – 05/2021</w:t>
      </w:r>
    </w:p>
    <w:p w14:paraId="2ED66AF8" w14:textId="77777777" w:rsidR="0032696E" w:rsidRPr="001C3063"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2D280D6"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10A57C4B" w14:textId="77777777" w:rsidR="0032696E" w:rsidRPr="00C063FD" w:rsidRDefault="0032696E" w:rsidP="0032696E">
      <w:pPr>
        <w:pStyle w:val="JDAccomplishment"/>
        <w:rPr>
          <w:rFonts w:ascii="Helvetica" w:hAnsi="Helvetica" w:cs="Helvetica"/>
          <w:iCs w:val="0"/>
          <w:color w:val="auto"/>
        </w:rPr>
      </w:pPr>
      <w:r>
        <w:rPr>
          <w:rFonts w:ascii="Helvetica" w:hAnsi="Helvetica" w:cs="Helvetica"/>
          <w:iCs w:val="0"/>
          <w:color w:val="auto"/>
        </w:rPr>
        <w:t xml:space="preserve">Interviewed customers of Newfoundland Power, Bell Aliant and </w:t>
      </w:r>
      <w:proofErr w:type="spellStart"/>
      <w:r>
        <w:rPr>
          <w:rFonts w:ascii="Helvetica" w:hAnsi="Helvetica" w:cs="Helvetica"/>
          <w:iCs w:val="0"/>
          <w:color w:val="auto"/>
        </w:rPr>
        <w:t>Nalcor</w:t>
      </w:r>
      <w:proofErr w:type="spellEnd"/>
      <w:r>
        <w:rPr>
          <w:rFonts w:ascii="Helvetica" w:hAnsi="Helvetica" w:cs="Helvetica"/>
          <w:iCs w:val="0"/>
          <w:color w:val="auto"/>
        </w:rPr>
        <w:t xml:space="preserve"> energy on their service satisfaction.</w:t>
      </w:r>
    </w:p>
    <w:p w14:paraId="379E081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44AA0339"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05/2020 – 07/2020</w:t>
      </w:r>
    </w:p>
    <w:p w14:paraId="494A6E82" w14:textId="77777777" w:rsidR="0032696E" w:rsidRPr="004C6934"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477E5209" w14:textId="77777777" w:rsidR="0032696E" w:rsidRPr="001437B1" w:rsidRDefault="0032696E" w:rsidP="0032696E">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Pr="0059577A">
        <w:rPr>
          <w:rFonts w:ascii="Helvetica" w:hAnsi="Helvetica" w:cs="Helvetica"/>
          <w:iCs w:val="0"/>
          <w:color w:val="auto"/>
        </w:rPr>
        <w:t xml:space="preserve"> </w:t>
      </w:r>
    </w:p>
    <w:p w14:paraId="541DF0D2"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Pr="008A3905">
        <w:rPr>
          <w:rFonts w:ascii="Helvetica" w:eastAsia="Palatino Linotype" w:hAnsi="Helvetica" w:cs="Helvetica"/>
          <w:b/>
          <w:color w:val="005F65"/>
          <w:sz w:val="28"/>
          <w:szCs w:val="28"/>
        </w:rPr>
        <w:t xml:space="preserve"> </w:t>
      </w:r>
    </w:p>
    <w:p w14:paraId="1BAC820E" w14:textId="77777777" w:rsidR="0032696E" w:rsidRDefault="0032696E" w:rsidP="0032696E">
      <w:pPr>
        <w:rPr>
          <w:rFonts w:ascii="Helvetica" w:hAnsi="Helvetica" w:cs="Helvetica"/>
          <w:sz w:val="20"/>
          <w:szCs w:val="20"/>
        </w:rPr>
      </w:pPr>
      <w:r>
        <w:rPr>
          <w:rFonts w:ascii="Helvetica" w:hAnsi="Helvetica" w:cs="Helvetica"/>
          <w:sz w:val="20"/>
          <w:szCs w:val="20"/>
        </w:rPr>
        <w:t xml:space="preserve">Computer proficiencies: R-software, Stata, Microsoft Excel, Word and Power Point, </w:t>
      </w:r>
      <w:proofErr w:type="spellStart"/>
      <w:r>
        <w:rPr>
          <w:rFonts w:ascii="Helvetica" w:hAnsi="Helvetica" w:cs="Helvetica"/>
          <w:sz w:val="20"/>
          <w:szCs w:val="20"/>
        </w:rPr>
        <w:t>TreeAge</w:t>
      </w:r>
      <w:proofErr w:type="spellEnd"/>
      <w:r>
        <w:rPr>
          <w:rFonts w:ascii="Helvetica" w:hAnsi="Helvetica" w:cs="Helvetica"/>
          <w:sz w:val="20"/>
          <w:szCs w:val="20"/>
        </w:rPr>
        <w:t xml:space="preserve">, PostgreSQL, </w:t>
      </w:r>
      <w:proofErr w:type="gramStart"/>
      <w:r>
        <w:rPr>
          <w:rFonts w:ascii="Helvetica" w:hAnsi="Helvetica" w:cs="Helvetica"/>
          <w:sz w:val="20"/>
          <w:szCs w:val="20"/>
        </w:rPr>
        <w:t xml:space="preserve">MySQL,   </w:t>
      </w:r>
      <w:proofErr w:type="gramEnd"/>
      <w:r>
        <w:rPr>
          <w:rFonts w:ascii="Helvetica" w:hAnsi="Helvetica" w:cs="Helvetica"/>
          <w:sz w:val="20"/>
          <w:szCs w:val="20"/>
        </w:rPr>
        <w:t xml:space="preserve">          Tableau, NVivo, </w:t>
      </w:r>
      <w:proofErr w:type="spellStart"/>
      <w:r>
        <w:rPr>
          <w:rFonts w:ascii="Helvetica" w:hAnsi="Helvetica" w:cs="Helvetica"/>
          <w:sz w:val="20"/>
          <w:szCs w:val="20"/>
        </w:rPr>
        <w:t>Tex</w:t>
      </w:r>
      <w:proofErr w:type="spellEnd"/>
      <w:r>
        <w:rPr>
          <w:rFonts w:ascii="Helvetica" w:hAnsi="Helvetica" w:cs="Helvetica"/>
          <w:sz w:val="20"/>
          <w:szCs w:val="20"/>
        </w:rPr>
        <w:t>/Latex.</w:t>
      </w:r>
    </w:p>
    <w:p w14:paraId="44061DCA" w14:textId="77777777" w:rsidR="0032696E" w:rsidRDefault="0032696E" w:rsidP="0032696E">
      <w:pPr>
        <w:rPr>
          <w:rFonts w:ascii="Helvetica" w:hAnsi="Helvetica" w:cs="Helvetica"/>
          <w:sz w:val="20"/>
          <w:szCs w:val="20"/>
        </w:rPr>
      </w:pPr>
      <w:r>
        <w:rPr>
          <w:rFonts w:ascii="Helvetica" w:hAnsi="Helvetica" w:cs="Helvetica"/>
          <w:sz w:val="20"/>
          <w:szCs w:val="20"/>
        </w:rPr>
        <w:t>DHIS2 Fundamentals (February 2022), University of Oslo (</w:t>
      </w:r>
      <w:hyperlink r:id="rId7" w:history="1">
        <w:r w:rsidRPr="001035B0">
          <w:rPr>
            <w:rStyle w:val="Hyperlink"/>
            <w:rFonts w:ascii="Helvetica" w:hAnsi="Helvetica" w:cs="Helvetica"/>
            <w:sz w:val="20"/>
            <w:szCs w:val="20"/>
          </w:rPr>
          <w:t>Link</w:t>
        </w:r>
      </w:hyperlink>
      <w:r>
        <w:rPr>
          <w:rFonts w:ascii="Helvetica" w:hAnsi="Helvetica" w:cs="Helvetica"/>
          <w:sz w:val="20"/>
          <w:szCs w:val="20"/>
        </w:rPr>
        <w:t>)</w:t>
      </w:r>
    </w:p>
    <w:p w14:paraId="39B1ABE5" w14:textId="77777777" w:rsidR="0032696E" w:rsidRDefault="0032696E" w:rsidP="0032696E">
      <w:pPr>
        <w:rPr>
          <w:rFonts w:ascii="Helvetica" w:hAnsi="Helvetica" w:cs="Helvetica"/>
          <w:sz w:val="20"/>
          <w:szCs w:val="20"/>
        </w:rPr>
      </w:pPr>
      <w:r>
        <w:rPr>
          <w:rFonts w:ascii="Helvetica" w:hAnsi="Helvetica" w:cs="Helvetica"/>
          <w:sz w:val="20"/>
          <w:szCs w:val="20"/>
        </w:rPr>
        <w:t xml:space="preserve">Module for Sex and Gender in Primary Data Collection with Human Participants (2022), </w:t>
      </w:r>
      <w:proofErr w:type="gramStart"/>
      <w:r>
        <w:rPr>
          <w:rFonts w:ascii="Helvetica" w:hAnsi="Helvetica" w:cs="Helvetica"/>
          <w:sz w:val="20"/>
          <w:szCs w:val="20"/>
        </w:rPr>
        <w:t>CIHR  (</w:t>
      </w:r>
      <w:proofErr w:type="gramEnd"/>
      <w:hyperlink r:id="rId8" w:history="1">
        <w:r w:rsidRPr="001035B0">
          <w:rPr>
            <w:rStyle w:val="Hyperlink"/>
            <w:rFonts w:ascii="Helvetica" w:hAnsi="Helvetica" w:cs="Helvetica"/>
            <w:sz w:val="20"/>
            <w:szCs w:val="20"/>
          </w:rPr>
          <w:t>Link</w:t>
        </w:r>
      </w:hyperlink>
      <w:r>
        <w:rPr>
          <w:rFonts w:ascii="Helvetica" w:hAnsi="Helvetica" w:cs="Helvetica"/>
          <w:sz w:val="20"/>
          <w:szCs w:val="20"/>
        </w:rPr>
        <w:t>)</w:t>
      </w:r>
    </w:p>
    <w:p w14:paraId="701C3E0A" w14:textId="77777777" w:rsidR="0032696E" w:rsidRPr="001035B0" w:rsidRDefault="0032696E" w:rsidP="0032696E">
      <w:r>
        <w:rPr>
          <w:rFonts w:ascii="Helvetica" w:hAnsi="Helvetica" w:cs="Helvetica"/>
          <w:sz w:val="20"/>
          <w:szCs w:val="20"/>
        </w:rPr>
        <w:t>Cross-Programmatic Efficiency Analysis (September 2021)</w:t>
      </w:r>
      <w:r w:rsidRPr="008A3905">
        <w:rPr>
          <w:rFonts w:ascii="Helvetica" w:hAnsi="Helvetica" w:cs="Helvetica"/>
          <w:sz w:val="20"/>
          <w:szCs w:val="20"/>
        </w:rPr>
        <w:t xml:space="preserve">, </w:t>
      </w:r>
      <w:r>
        <w:rPr>
          <w:rFonts w:ascii="Helvetica" w:hAnsi="Helvetica" w:cs="Helvetica"/>
          <w:sz w:val="20"/>
          <w:szCs w:val="20"/>
        </w:rPr>
        <w:t>WHO (</w:t>
      </w:r>
      <w:hyperlink r:id="rId9" w:history="1">
        <w:r w:rsidRPr="001035B0">
          <w:rPr>
            <w:rStyle w:val="Hyperlink"/>
            <w:rFonts w:ascii="Helvetica" w:hAnsi="Helvetica" w:cs="Helvetica"/>
            <w:sz w:val="20"/>
            <w:szCs w:val="20"/>
          </w:rPr>
          <w:t>Link</w:t>
        </w:r>
      </w:hyperlink>
      <w:r>
        <w:rPr>
          <w:rFonts w:ascii="Helvetica" w:hAnsi="Helvetica" w:cs="Helvetica"/>
          <w:sz w:val="20"/>
          <w:szCs w:val="20"/>
        </w:rPr>
        <w:t>)</w:t>
      </w:r>
    </w:p>
    <w:p w14:paraId="0684FB46" w14:textId="77777777" w:rsidR="0032696E" w:rsidRDefault="0032696E" w:rsidP="0032696E">
      <w:pPr>
        <w:rPr>
          <w:rFonts w:ascii="Helvetica" w:hAnsi="Helvetica" w:cs="Helvetica"/>
          <w:sz w:val="20"/>
          <w:szCs w:val="20"/>
        </w:rPr>
      </w:pPr>
      <w:r>
        <w:rPr>
          <w:rFonts w:ascii="Helvetica" w:hAnsi="Helvetica" w:cs="Helvetica"/>
          <w:sz w:val="20"/>
          <w:szCs w:val="20"/>
        </w:rPr>
        <w:t>Health Financing for Universal Health Coverage (September 2021)</w:t>
      </w:r>
      <w:r w:rsidRPr="008A3905">
        <w:rPr>
          <w:rFonts w:ascii="Helvetica" w:hAnsi="Helvetica" w:cs="Helvetica"/>
          <w:sz w:val="20"/>
          <w:szCs w:val="20"/>
        </w:rPr>
        <w:t xml:space="preserve">, </w:t>
      </w:r>
      <w:r>
        <w:rPr>
          <w:rFonts w:ascii="Helvetica" w:hAnsi="Helvetica" w:cs="Helvetica"/>
          <w:sz w:val="20"/>
          <w:szCs w:val="20"/>
        </w:rPr>
        <w:t>WHO (</w:t>
      </w:r>
      <w:hyperlink r:id="rId10" w:history="1">
        <w:r w:rsidRPr="001035B0">
          <w:rPr>
            <w:rStyle w:val="Hyperlink"/>
            <w:rFonts w:ascii="Helvetica" w:hAnsi="Helvetica" w:cs="Helvetica"/>
            <w:sz w:val="20"/>
            <w:szCs w:val="20"/>
          </w:rPr>
          <w:t>Link</w:t>
        </w:r>
      </w:hyperlink>
      <w:r>
        <w:rPr>
          <w:rFonts w:ascii="Helvetica" w:hAnsi="Helvetica" w:cs="Helvetica"/>
          <w:sz w:val="20"/>
          <w:szCs w:val="20"/>
        </w:rPr>
        <w:t>)</w:t>
      </w:r>
    </w:p>
    <w:p w14:paraId="36A866CD" w14:textId="77777777" w:rsidR="0032696E" w:rsidRDefault="0032696E" w:rsidP="0032696E">
      <w:pPr>
        <w:rPr>
          <w:rFonts w:ascii="Helvetica" w:hAnsi="Helvetica" w:cs="Helvetica"/>
          <w:sz w:val="20"/>
          <w:szCs w:val="20"/>
        </w:rPr>
      </w:pPr>
      <w:r>
        <w:rPr>
          <w:rFonts w:ascii="Helvetica" w:hAnsi="Helvetica" w:cs="Helvetica"/>
          <w:sz w:val="20"/>
          <w:szCs w:val="20"/>
        </w:rPr>
        <w:t>Maternal Infections (September 2021)</w:t>
      </w:r>
      <w:r w:rsidRPr="008A3905">
        <w:rPr>
          <w:rFonts w:ascii="Helvetica" w:hAnsi="Helvetica" w:cs="Helvetica"/>
          <w:sz w:val="20"/>
          <w:szCs w:val="20"/>
        </w:rPr>
        <w:t xml:space="preserve">, </w:t>
      </w:r>
      <w:r>
        <w:rPr>
          <w:rFonts w:ascii="Helvetica" w:hAnsi="Helvetica" w:cs="Helvetica"/>
          <w:sz w:val="20"/>
          <w:szCs w:val="20"/>
        </w:rPr>
        <w:t>The Global Health Network (</w:t>
      </w:r>
      <w:hyperlink r:id="rId11" w:history="1">
        <w:r w:rsidRPr="001035B0">
          <w:rPr>
            <w:rStyle w:val="Hyperlink"/>
            <w:rFonts w:ascii="Helvetica" w:hAnsi="Helvetica" w:cs="Helvetica"/>
            <w:sz w:val="20"/>
            <w:szCs w:val="20"/>
          </w:rPr>
          <w:t>Link</w:t>
        </w:r>
      </w:hyperlink>
      <w:r>
        <w:rPr>
          <w:rFonts w:ascii="Helvetica" w:hAnsi="Helvetica" w:cs="Helvetica"/>
          <w:sz w:val="20"/>
          <w:szCs w:val="20"/>
        </w:rPr>
        <w:t>)</w:t>
      </w:r>
    </w:p>
    <w:p w14:paraId="757C8D0D" w14:textId="77777777" w:rsidR="0032696E" w:rsidRDefault="0032696E" w:rsidP="0032696E">
      <w:pPr>
        <w:rPr>
          <w:rFonts w:ascii="Helvetica" w:hAnsi="Helvetica" w:cs="Helvetica"/>
          <w:sz w:val="20"/>
          <w:szCs w:val="20"/>
        </w:rPr>
      </w:pPr>
      <w:r>
        <w:rPr>
          <w:rFonts w:ascii="Helvetica" w:hAnsi="Helvetica" w:cs="Helvetica"/>
          <w:sz w:val="20"/>
          <w:szCs w:val="20"/>
        </w:rPr>
        <w:t>Public Financial Management (September 2021)</w:t>
      </w:r>
      <w:r w:rsidRPr="008A3905">
        <w:rPr>
          <w:rFonts w:ascii="Helvetica" w:hAnsi="Helvetica" w:cs="Helvetica"/>
          <w:sz w:val="20"/>
          <w:szCs w:val="20"/>
        </w:rPr>
        <w:t xml:space="preserve">, </w:t>
      </w:r>
      <w:r>
        <w:rPr>
          <w:rFonts w:ascii="Helvetica" w:hAnsi="Helvetica" w:cs="Helvetica"/>
          <w:sz w:val="20"/>
          <w:szCs w:val="20"/>
        </w:rPr>
        <w:t>WHO (</w:t>
      </w:r>
      <w:hyperlink r:id="rId12" w:history="1">
        <w:r w:rsidRPr="001035B0">
          <w:rPr>
            <w:rStyle w:val="Hyperlink"/>
            <w:rFonts w:ascii="Helvetica" w:hAnsi="Helvetica" w:cs="Helvetica"/>
            <w:sz w:val="20"/>
            <w:szCs w:val="20"/>
          </w:rPr>
          <w:t>Link</w:t>
        </w:r>
      </w:hyperlink>
      <w:r>
        <w:rPr>
          <w:rFonts w:ascii="Helvetica" w:hAnsi="Helvetica" w:cs="Helvetica"/>
          <w:sz w:val="20"/>
          <w:szCs w:val="20"/>
        </w:rPr>
        <w:t>)</w:t>
      </w:r>
    </w:p>
    <w:p w14:paraId="463C2FF9" w14:textId="77777777" w:rsidR="0032696E" w:rsidRDefault="0032696E" w:rsidP="0032696E">
      <w:pPr>
        <w:rPr>
          <w:rFonts w:ascii="Helvetica" w:hAnsi="Helvetica" w:cs="Helvetica"/>
          <w:sz w:val="20"/>
          <w:szCs w:val="20"/>
        </w:rPr>
      </w:pPr>
      <w:r>
        <w:rPr>
          <w:rFonts w:ascii="Helvetica" w:hAnsi="Helvetica" w:cs="Helvetica"/>
          <w:sz w:val="20"/>
          <w:szCs w:val="20"/>
        </w:rPr>
        <w:t>PostgreSQL certification (April 2021), Udemy (</w:t>
      </w:r>
      <w:hyperlink r:id="rId13" w:history="1">
        <w:r w:rsidRPr="001035B0">
          <w:rPr>
            <w:rStyle w:val="Hyperlink"/>
            <w:rFonts w:ascii="Helvetica" w:hAnsi="Helvetica" w:cs="Helvetica"/>
            <w:sz w:val="20"/>
            <w:szCs w:val="20"/>
          </w:rPr>
          <w:t>Link</w:t>
        </w:r>
      </w:hyperlink>
      <w:r>
        <w:rPr>
          <w:rFonts w:ascii="Helvetica" w:hAnsi="Helvetica" w:cs="Helvetica"/>
          <w:sz w:val="20"/>
          <w:szCs w:val="20"/>
        </w:rPr>
        <w:t>).</w:t>
      </w:r>
    </w:p>
    <w:p w14:paraId="0E092DDD" w14:textId="77777777" w:rsidR="0032696E" w:rsidRDefault="0032696E" w:rsidP="0032696E">
      <w:pPr>
        <w:rPr>
          <w:rFonts w:ascii="Helvetica" w:hAnsi="Helvetica" w:cs="Helvetica"/>
          <w:sz w:val="20"/>
          <w:szCs w:val="20"/>
        </w:rPr>
      </w:pPr>
      <w:r>
        <w:rPr>
          <w:rFonts w:ascii="Helvetica" w:hAnsi="Helvetica" w:cs="Helvetica"/>
          <w:sz w:val="20"/>
          <w:szCs w:val="20"/>
        </w:rPr>
        <w:t>MySQL certification (May 2021), Udemy (</w:t>
      </w:r>
      <w:hyperlink r:id="rId14" w:history="1">
        <w:r w:rsidRPr="001035B0">
          <w:rPr>
            <w:rStyle w:val="Hyperlink"/>
            <w:rFonts w:ascii="Helvetica" w:hAnsi="Helvetica" w:cs="Helvetica"/>
            <w:sz w:val="20"/>
            <w:szCs w:val="20"/>
          </w:rPr>
          <w:t>Link</w:t>
        </w:r>
      </w:hyperlink>
      <w:r>
        <w:rPr>
          <w:rFonts w:ascii="Helvetica" w:hAnsi="Helvetica" w:cs="Helvetica"/>
          <w:sz w:val="20"/>
          <w:szCs w:val="20"/>
        </w:rPr>
        <w:t>).</w:t>
      </w:r>
    </w:p>
    <w:p w14:paraId="113138ED" w14:textId="77777777" w:rsidR="0032696E" w:rsidRDefault="0032696E" w:rsidP="0032696E">
      <w:pPr>
        <w:rPr>
          <w:rFonts w:ascii="Helvetica" w:hAnsi="Helvetica" w:cs="Helvetica"/>
          <w:sz w:val="20"/>
          <w:szCs w:val="20"/>
        </w:rPr>
      </w:pPr>
      <w:r>
        <w:rPr>
          <w:rFonts w:ascii="Helvetica" w:hAnsi="Helvetica" w:cs="Helvetica"/>
          <w:sz w:val="20"/>
          <w:szCs w:val="20"/>
        </w:rPr>
        <w:t>Commercial Banking and Credit Analyst (CBCA)</w:t>
      </w:r>
      <w:r w:rsidRPr="008A3905">
        <w:rPr>
          <w:rFonts w:ascii="Helvetica" w:hAnsi="Helvetica" w:cs="Helvetica"/>
          <w:sz w:val="20"/>
          <w:szCs w:val="20"/>
        </w:rPr>
        <w:t xml:space="preserve">, </w:t>
      </w:r>
      <w:r>
        <w:rPr>
          <w:rFonts w:ascii="Helvetica" w:hAnsi="Helvetica" w:cs="Helvetica"/>
          <w:sz w:val="20"/>
          <w:szCs w:val="20"/>
        </w:rPr>
        <w:t>Corporate Finance Institute (</w:t>
      </w:r>
      <w:hyperlink r:id="rId15" w:history="1">
        <w:r w:rsidRPr="001035B0">
          <w:rPr>
            <w:rStyle w:val="Hyperlink"/>
            <w:rFonts w:ascii="Helvetica" w:hAnsi="Helvetica" w:cs="Helvetica"/>
            <w:sz w:val="20"/>
            <w:szCs w:val="20"/>
          </w:rPr>
          <w:t>Link</w:t>
        </w:r>
      </w:hyperlink>
      <w:r>
        <w:rPr>
          <w:rFonts w:ascii="Helvetica" w:hAnsi="Helvetica" w:cs="Helvetica"/>
          <w:sz w:val="20"/>
          <w:szCs w:val="20"/>
        </w:rPr>
        <w:t>)</w:t>
      </w:r>
    </w:p>
    <w:p w14:paraId="28619412" w14:textId="77777777" w:rsidR="0032696E" w:rsidRDefault="0032696E" w:rsidP="0032696E">
      <w:pPr>
        <w:rPr>
          <w:rFonts w:ascii="Helvetica" w:hAnsi="Helvetica" w:cs="Helvetica"/>
          <w:sz w:val="20"/>
          <w:szCs w:val="20"/>
        </w:rPr>
      </w:pPr>
      <w:r>
        <w:rPr>
          <w:rFonts w:ascii="Helvetica" w:hAnsi="Helvetica" w:cs="Helvetica"/>
          <w:sz w:val="20"/>
          <w:szCs w:val="20"/>
        </w:rPr>
        <w:t>Google Digital Marketing and Analytics, Google (2019) (</w:t>
      </w:r>
      <w:hyperlink r:id="rId16" w:history="1">
        <w:r w:rsidRPr="001035B0">
          <w:rPr>
            <w:rStyle w:val="Hyperlink"/>
            <w:rFonts w:ascii="Helvetica" w:hAnsi="Helvetica" w:cs="Helvetica"/>
            <w:sz w:val="20"/>
            <w:szCs w:val="20"/>
          </w:rPr>
          <w:t>Link</w:t>
        </w:r>
      </w:hyperlink>
      <w:r>
        <w:rPr>
          <w:rFonts w:ascii="Helvetica" w:hAnsi="Helvetica" w:cs="Helvetica"/>
          <w:sz w:val="20"/>
          <w:szCs w:val="20"/>
        </w:rPr>
        <w:t>)</w:t>
      </w:r>
    </w:p>
    <w:p w14:paraId="427A4451" w14:textId="77777777" w:rsidR="0032696E" w:rsidRPr="00D57F71"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Pr>
          <w:rFonts w:ascii="Helvetica" w:eastAsia="Palatino Linotype" w:hAnsi="Helvetica" w:cs="Helvetica"/>
          <w:b/>
          <w:color w:val="005F65"/>
          <w:sz w:val="28"/>
          <w:szCs w:val="28"/>
        </w:rPr>
        <w:t>Links &amp; Websites</w:t>
      </w:r>
      <w:r w:rsidRPr="00D57F71">
        <w:rPr>
          <w:rFonts w:ascii="Helvetica" w:eastAsia="Palatino Linotype" w:hAnsi="Helvetica" w:cs="Helvetica"/>
          <w:b/>
          <w:color w:val="005F65"/>
          <w:sz w:val="28"/>
          <w:szCs w:val="28"/>
        </w:rPr>
        <w:t xml:space="preserve"> </w:t>
      </w:r>
    </w:p>
    <w:p w14:paraId="679B9FBB"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17" w:history="1">
        <w:r w:rsidRPr="00D7585C">
          <w:rPr>
            <w:rStyle w:val="Hyperlink"/>
            <w:rFonts w:ascii="Helvetica" w:hAnsi="Helvetica" w:cs="Helvetica"/>
            <w:sz w:val="20"/>
            <w:szCs w:val="20"/>
          </w:rPr>
          <w:t>tableau page</w:t>
        </w:r>
      </w:hyperlink>
      <w:r>
        <w:rPr>
          <w:rFonts w:ascii="Helvetica" w:hAnsi="Helvetica" w:cs="Helvetica"/>
          <w:sz w:val="20"/>
          <w:szCs w:val="20"/>
        </w:rPr>
        <w:t xml:space="preserve"> for some of my health data visualization works. </w:t>
      </w:r>
    </w:p>
    <w:p w14:paraId="584BADA3"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18" w:history="1">
        <w:r w:rsidRPr="00BE5ABF">
          <w:rPr>
            <w:rStyle w:val="Hyperlink"/>
            <w:rFonts w:ascii="Helvetica" w:hAnsi="Helvetica" w:cs="Helvetica"/>
            <w:sz w:val="20"/>
            <w:szCs w:val="20"/>
          </w:rPr>
          <w:t>GitHub page</w:t>
        </w:r>
      </w:hyperlink>
      <w:r>
        <w:rPr>
          <w:rFonts w:ascii="Helvetica" w:hAnsi="Helvetica" w:cs="Helvetica"/>
          <w:sz w:val="20"/>
          <w:szCs w:val="20"/>
        </w:rPr>
        <w:t xml:space="preserve"> for some of my previous works. </w:t>
      </w:r>
    </w:p>
    <w:p w14:paraId="6A5124D9"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Nominations &amp; Awards</w:t>
      </w:r>
    </w:p>
    <w:p w14:paraId="45FF827B" w14:textId="77777777" w:rsidR="0032696E" w:rsidRDefault="0032696E" w:rsidP="0032696E">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63D86DE" w14:textId="77777777" w:rsidR="0032696E" w:rsidRDefault="0032696E" w:rsidP="0032696E">
      <w:pPr>
        <w:rPr>
          <w:rFonts w:ascii="Helvetica" w:hAnsi="Helvetica" w:cs="Helvetica"/>
          <w:sz w:val="20"/>
          <w:szCs w:val="20"/>
        </w:rPr>
      </w:pPr>
      <w:r>
        <w:rPr>
          <w:rFonts w:ascii="Helvetica" w:hAnsi="Helvetica" w:cs="Helvetica"/>
          <w:b/>
          <w:i/>
          <w:iCs/>
          <w:sz w:val="20"/>
          <w:szCs w:val="20"/>
        </w:rPr>
        <w:t>University of Toronto Fellowship (UTF-funding)</w:t>
      </w:r>
      <w:r>
        <w:rPr>
          <w:rFonts w:ascii="Helvetica" w:hAnsi="Helvetica" w:cs="Helvetica"/>
          <w:sz w:val="20"/>
          <w:szCs w:val="20"/>
        </w:rPr>
        <w:t>–</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316BD8DA" w14:textId="77777777" w:rsidR="0032696E" w:rsidRDefault="0032696E" w:rsidP="0032696E">
      <w:pPr>
        <w:rPr>
          <w:rFonts w:ascii="Helvetica" w:hAnsi="Helvetica" w:cs="Helvetica"/>
          <w:sz w:val="20"/>
          <w:szCs w:val="20"/>
        </w:rPr>
      </w:pPr>
      <w:r>
        <w:rPr>
          <w:rFonts w:ascii="Helvetica" w:hAnsi="Helvetica" w:cs="Helvetica"/>
          <w:b/>
          <w:i/>
          <w:iCs/>
          <w:sz w:val="20"/>
          <w:szCs w:val="20"/>
        </w:rPr>
        <w:t>School of Graduate Studies fellowships</w:t>
      </w:r>
      <w:r>
        <w:rPr>
          <w:rFonts w:ascii="Helvetica" w:hAnsi="Helvetica" w:cs="Helvetica"/>
          <w:sz w:val="20"/>
          <w:szCs w:val="20"/>
        </w:rPr>
        <w:t xml:space="preserve"> – </w:t>
      </w:r>
      <w:r w:rsidRPr="00657428">
        <w:rPr>
          <w:rFonts w:ascii="Helvetica" w:hAnsi="Helvetica" w:cs="Helvetica"/>
          <w:iCs/>
          <w:sz w:val="20"/>
          <w:szCs w:val="20"/>
        </w:rPr>
        <w:t>Memorial University of Newfoundland</w:t>
      </w:r>
      <w:r>
        <w:rPr>
          <w:rFonts w:ascii="Helvetica" w:hAnsi="Helvetica" w:cs="Helvetica"/>
          <w:sz w:val="20"/>
          <w:szCs w:val="20"/>
        </w:rPr>
        <w:t>, Canada</w:t>
      </w:r>
    </w:p>
    <w:p w14:paraId="116AF3BF"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p>
    <w:p w14:paraId="4F15A3FA"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p>
    <w:p w14:paraId="0C409380"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Relevant Coursework </w:t>
      </w:r>
      <w:r w:rsidRPr="00D57F71">
        <w:rPr>
          <w:rFonts w:ascii="Helvetica" w:eastAsia="Palatino Linotype" w:hAnsi="Helvetica" w:cs="Helvetica"/>
          <w:b/>
          <w:color w:val="005F65"/>
          <w:sz w:val="28"/>
          <w:szCs w:val="28"/>
        </w:rPr>
        <w:t xml:space="preserve"> </w:t>
      </w:r>
    </w:p>
    <w:p w14:paraId="24675BA3"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Applied Health Econometrics I:</w:t>
      </w:r>
    </w:p>
    <w:p w14:paraId="2C33304B" w14:textId="77777777" w:rsidR="0032696E" w:rsidRDefault="0032696E" w:rsidP="0032696E">
      <w:pPr>
        <w:pStyle w:val="ListParagraph"/>
        <w:numPr>
          <w:ilvl w:val="0"/>
          <w:numId w:val="0"/>
        </w:numPr>
        <w:pBdr>
          <w:top w:val="nil"/>
          <w:left w:val="nil"/>
          <w:bottom w:val="nil"/>
          <w:right w:val="nil"/>
          <w:between w:val="nil"/>
        </w:pBdr>
        <w:spacing w:before="360" w:after="240"/>
        <w:ind w:left="720"/>
        <w:rPr>
          <w:b w:val="0"/>
          <w:bCs w:val="0"/>
          <w:color w:val="auto"/>
        </w:rPr>
      </w:pPr>
      <w:r>
        <w:rPr>
          <w:b w:val="0"/>
          <w:bCs w:val="0"/>
          <w:color w:val="auto"/>
        </w:rPr>
        <w:t xml:space="preserve">Application of model and design-based econometric tools such as </w:t>
      </w:r>
      <w:r w:rsidRPr="00F037E8">
        <w:rPr>
          <w:rFonts w:eastAsia="Helvetica Neue"/>
          <w:b w:val="0"/>
          <w:bCs w:val="0"/>
          <w:color w:val="auto"/>
        </w:rPr>
        <w:t>matching strategies (i.e., exact matching, nearest neighbor matching, and or propensity score matching), instrumental variable techniques (i.e., two-stage least squares), difference-in-difference approaches (i.e., dynamic treatment effects, and synthetic control and, staggered adoption approaches), Quantile regression</w:t>
      </w:r>
      <w:r>
        <w:rPr>
          <w:rFonts w:eastAsia="Helvetica Neue"/>
          <w:b w:val="0"/>
          <w:bCs w:val="0"/>
          <w:color w:val="auto"/>
        </w:rPr>
        <w:t xml:space="preserv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 xml:space="preserve">/Logit, Multinomial Logistic regression, Poisson, </w:t>
      </w:r>
      <w:r>
        <w:rPr>
          <w:rFonts w:eastAsia="Helvetica Neue"/>
          <w:b w:val="0"/>
          <w:bCs w:val="0"/>
          <w:color w:val="auto"/>
        </w:rPr>
        <w:t xml:space="preserve">and </w:t>
      </w:r>
      <w:r w:rsidRPr="000A2BC0">
        <w:rPr>
          <w:rFonts w:eastAsia="Helvetica Neue"/>
          <w:b w:val="0"/>
          <w:bCs w:val="0"/>
          <w:color w:val="auto"/>
        </w:rPr>
        <w:t>Hurdle models</w:t>
      </w:r>
      <w:r>
        <w:rPr>
          <w:b w:val="0"/>
          <w:bCs w:val="0"/>
          <w:color w:val="auto"/>
        </w:rPr>
        <w:t>.</w:t>
      </w:r>
    </w:p>
    <w:p w14:paraId="42D069F0"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sidRPr="00843D7D">
        <w:rPr>
          <w:b w:val="0"/>
          <w:bCs w:val="0"/>
          <w:color w:val="auto"/>
        </w:rPr>
        <w:t>Advanced Health Economics and Policy Analysis I &amp; II (Literature, conceptual and theoretical framework review)</w:t>
      </w:r>
    </w:p>
    <w:p w14:paraId="507CFAF9"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Introduction to Health Services Research (Scoping and systematic reviews)</w:t>
      </w:r>
    </w:p>
    <w:p w14:paraId="65B4F3AD"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Applying Health Services Research (Research and Study Design and Methods)</w:t>
      </w:r>
    </w:p>
    <w:p w14:paraId="69F53027"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Economic Evaluation Methods (Cost-effectiveness and Budget Impact Analysis)</w:t>
      </w:r>
    </w:p>
    <w:p w14:paraId="7E452F1E" w14:textId="77777777" w:rsidR="0032696E" w:rsidRPr="00843D7D"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Advanced Methods in economic Evaluation (Person-level Cost-effectiveness analysis and Extended Cost-effectiveness analysis)</w:t>
      </w:r>
    </w:p>
    <w:p w14:paraId="3F2D81C4"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Volunteer Experience </w:t>
      </w:r>
      <w:r w:rsidRPr="00D57F71">
        <w:rPr>
          <w:rFonts w:ascii="Helvetica" w:eastAsia="Palatino Linotype" w:hAnsi="Helvetica" w:cs="Helvetica"/>
          <w:b/>
          <w:color w:val="005F65"/>
          <w:sz w:val="28"/>
          <w:szCs w:val="28"/>
        </w:rPr>
        <w:t xml:space="preserve"> </w:t>
      </w:r>
    </w:p>
    <w:p w14:paraId="4FD81D62" w14:textId="77777777" w:rsidR="0032696E" w:rsidRDefault="0032696E" w:rsidP="0032696E">
      <w:pPr>
        <w:pBdr>
          <w:top w:val="nil"/>
          <w:left w:val="nil"/>
          <w:bottom w:val="nil"/>
          <w:right w:val="nil"/>
          <w:between w:val="nil"/>
        </w:pBdr>
        <w:spacing w:after="240"/>
        <w:rPr>
          <w:rFonts w:ascii="Helvetica" w:hAnsi="Helvetica" w:cs="Helvetica"/>
          <w:sz w:val="20"/>
          <w:szCs w:val="20"/>
        </w:rPr>
      </w:pPr>
      <w:r>
        <w:rPr>
          <w:rFonts w:ascii="Helvetica" w:hAnsi="Helvetica" w:cs="Helvetica"/>
          <w:sz w:val="20"/>
          <w:szCs w:val="20"/>
        </w:rPr>
        <w:t>Peer mentorship coordinator- IHPME (2021-2022)</w:t>
      </w:r>
    </w:p>
    <w:p w14:paraId="30EC28FF" w14:textId="77777777" w:rsidR="0032696E" w:rsidRDefault="0032696E" w:rsidP="0032696E">
      <w:pPr>
        <w:pBdr>
          <w:top w:val="nil"/>
          <w:left w:val="nil"/>
          <w:bottom w:val="nil"/>
          <w:right w:val="nil"/>
          <w:between w:val="nil"/>
        </w:pBdr>
        <w:spacing w:after="240"/>
        <w:rPr>
          <w:rFonts w:ascii="Helvetica" w:hAnsi="Helvetica" w:cs="Helvetica"/>
          <w:sz w:val="20"/>
          <w:szCs w:val="20"/>
        </w:rPr>
      </w:pPr>
      <w:r>
        <w:rPr>
          <w:rFonts w:ascii="Helvetica" w:hAnsi="Helvetica" w:cs="Helvetica"/>
          <w:sz w:val="20"/>
          <w:szCs w:val="20"/>
        </w:rPr>
        <w:t>Health Support Foundation (2018-2019)</w:t>
      </w:r>
    </w:p>
    <w:p w14:paraId="6EED83CB" w14:textId="77777777" w:rsidR="0032696E" w:rsidRPr="00D57F71" w:rsidRDefault="0032696E" w:rsidP="0032696E">
      <w:pPr>
        <w:pBdr>
          <w:top w:val="nil"/>
          <w:left w:val="nil"/>
          <w:bottom w:val="nil"/>
          <w:right w:val="nil"/>
          <w:between w:val="nil"/>
        </w:pBdr>
        <w:spacing w:after="240"/>
        <w:rPr>
          <w:rFonts w:ascii="Helvetica" w:eastAsia="Palatino Linotype" w:hAnsi="Helvetica" w:cs="Helvetica"/>
          <w:b/>
          <w:color w:val="005F65"/>
          <w:sz w:val="28"/>
          <w:szCs w:val="28"/>
        </w:rPr>
      </w:pPr>
      <w:r>
        <w:rPr>
          <w:rFonts w:ascii="Helvetica" w:hAnsi="Helvetica" w:cs="Helvetica"/>
          <w:sz w:val="20"/>
          <w:szCs w:val="20"/>
        </w:rPr>
        <w:t>Project Directorate Member, Rotaract Club, University of Ghana (2017-2018)</w:t>
      </w:r>
    </w:p>
    <w:p w14:paraId="28E5F5B0" w14:textId="77777777" w:rsidR="0032696E" w:rsidRPr="00635620" w:rsidRDefault="0032696E" w:rsidP="0032696E">
      <w:pPr>
        <w:rPr>
          <w:rFonts w:ascii="Helvetica" w:hAnsi="Helvetica" w:cs="Helvetica"/>
          <w:bCs/>
          <w:color w:val="FF0000"/>
          <w:sz w:val="20"/>
          <w:szCs w:val="20"/>
        </w:rPr>
      </w:pPr>
    </w:p>
    <w:p w14:paraId="190F2CFE" w14:textId="77777777" w:rsidR="0032696E" w:rsidRPr="00635620" w:rsidRDefault="0032696E" w:rsidP="0032696E">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763DCDC2" w14:textId="77777777" w:rsidR="0032696E" w:rsidRPr="00635620" w:rsidRDefault="0032696E" w:rsidP="0032696E">
      <w:pPr>
        <w:rPr>
          <w:rFonts w:ascii="Helvetica" w:hAnsi="Helvetica" w:cs="Helvetica"/>
          <w:bCs/>
          <w:color w:val="FF0000"/>
          <w:sz w:val="20"/>
          <w:szCs w:val="20"/>
        </w:rPr>
      </w:pPr>
    </w:p>
    <w:p w14:paraId="716558D1" w14:textId="77777777" w:rsidR="00006CA0" w:rsidRDefault="00006CA0"/>
    <w:sectPr w:rsidR="00006CA0">
      <w:footerReference w:type="default" r:id="rId1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EAD4" w14:textId="77777777" w:rsidR="00C83F38" w:rsidRDefault="00C83F38">
      <w:r>
        <w:separator/>
      </w:r>
    </w:p>
  </w:endnote>
  <w:endnote w:type="continuationSeparator" w:id="0">
    <w:p w14:paraId="4C469598" w14:textId="77777777" w:rsidR="00C83F38" w:rsidRDefault="00C8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23D" w14:textId="77777777" w:rsidR="00633D91" w:rsidRPr="006F0C15" w:rsidRDefault="00000000">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20903441" w14:textId="77777777" w:rsidR="00633D91" w:rsidRDefault="00000000">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FFB7" w14:textId="77777777" w:rsidR="00C83F38" w:rsidRDefault="00C83F38">
      <w:r>
        <w:separator/>
      </w:r>
    </w:p>
  </w:footnote>
  <w:footnote w:type="continuationSeparator" w:id="0">
    <w:p w14:paraId="42998755" w14:textId="77777777" w:rsidR="00C83F38" w:rsidRDefault="00C83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0BFB"/>
    <w:multiLevelType w:val="hybridMultilevel"/>
    <w:tmpl w:val="8F8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14271190">
    <w:abstractNumId w:val="4"/>
  </w:num>
  <w:num w:numId="2" w16cid:durableId="1898928134">
    <w:abstractNumId w:val="3"/>
  </w:num>
  <w:num w:numId="3" w16cid:durableId="358243836">
    <w:abstractNumId w:val="2"/>
  </w:num>
  <w:num w:numId="4" w16cid:durableId="1306008795">
    <w:abstractNumId w:val="0"/>
  </w:num>
  <w:num w:numId="5" w16cid:durableId="88776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DAxsTAzMTEzMzFU0lEKTi0uzszPAykwqgUA4B2v3iwAAAA="/>
  </w:docVars>
  <w:rsids>
    <w:rsidRoot w:val="0032696E"/>
    <w:rsid w:val="00006CA0"/>
    <w:rsid w:val="0032696E"/>
    <w:rsid w:val="00392F8E"/>
    <w:rsid w:val="00AD5DD3"/>
    <w:rsid w:val="00C8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9301"/>
  <w15:chartTrackingRefBased/>
  <w15:docId w15:val="{43C15D00-026F-401E-881F-1DA865F8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6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96E"/>
    <w:rPr>
      <w:rFonts w:ascii="Palatino Linotype" w:hAnsi="Palatino Linotype" w:cs="Helvetica"/>
      <w:b/>
      <w:bCs/>
      <w:color w:val="005F65"/>
      <w:sz w:val="40"/>
      <w:szCs w:val="40"/>
    </w:rPr>
  </w:style>
  <w:style w:type="character" w:customStyle="1" w:styleId="TitleChar">
    <w:name w:val="Title Char"/>
    <w:basedOn w:val="DefaultParagraphFont"/>
    <w:link w:val="Title"/>
    <w:uiPriority w:val="10"/>
    <w:rsid w:val="0032696E"/>
    <w:rPr>
      <w:rFonts w:ascii="Palatino Linotype" w:eastAsia="Calibri" w:hAnsi="Palatino Linotype" w:cs="Helvetica"/>
      <w:b/>
      <w:bCs/>
      <w:color w:val="005F65"/>
      <w:sz w:val="40"/>
      <w:szCs w:val="40"/>
    </w:rPr>
  </w:style>
  <w:style w:type="paragraph" w:styleId="ListParagraph">
    <w:name w:val="List Paragraph"/>
    <w:basedOn w:val="Normal"/>
    <w:uiPriority w:val="34"/>
    <w:qFormat/>
    <w:rsid w:val="0032696E"/>
    <w:pPr>
      <w:numPr>
        <w:numId w:val="1"/>
      </w:numPr>
      <w:contextualSpacing/>
    </w:pPr>
    <w:rPr>
      <w:rFonts w:ascii="Helvetica" w:hAnsi="Helvetica" w:cs="Helvetica"/>
      <w:b/>
      <w:bCs/>
      <w:color w:val="005F65"/>
      <w:sz w:val="20"/>
      <w:szCs w:val="20"/>
    </w:rPr>
  </w:style>
  <w:style w:type="paragraph" w:styleId="Subtitle">
    <w:name w:val="Subtitle"/>
    <w:basedOn w:val="Normal"/>
    <w:next w:val="Normal"/>
    <w:link w:val="SubtitleChar"/>
    <w:uiPriority w:val="11"/>
    <w:qFormat/>
    <w:rsid w:val="0032696E"/>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32696E"/>
    <w:rPr>
      <w:rFonts w:ascii="Palatino Linotype" w:eastAsia="Palatino Linotype" w:hAnsi="Palatino Linotype" w:cs="Palatino Linotype"/>
      <w:color w:val="005F65"/>
      <w:sz w:val="24"/>
      <w:szCs w:val="24"/>
    </w:rPr>
  </w:style>
  <w:style w:type="paragraph" w:customStyle="1" w:styleId="JDAccomplishment">
    <w:name w:val="JD Accomplishment"/>
    <w:basedOn w:val="Normal"/>
    <w:qFormat/>
    <w:rsid w:val="0032696E"/>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character" w:styleId="Hyperlink">
    <w:name w:val="Hyperlink"/>
    <w:basedOn w:val="DefaultParagraphFont"/>
    <w:uiPriority w:val="99"/>
    <w:unhideWhenUsed/>
    <w:rsid w:val="0032696E"/>
    <w:rPr>
      <w:color w:val="0563C1" w:themeColor="hyperlink"/>
      <w:u w:val="single"/>
    </w:rPr>
  </w:style>
  <w:style w:type="character" w:styleId="FollowedHyperlink">
    <w:name w:val="FollowedHyperlink"/>
    <w:basedOn w:val="DefaultParagraphFont"/>
    <w:uiPriority w:val="99"/>
    <w:semiHidden/>
    <w:unhideWhenUsed/>
    <w:rsid w:val="00326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deric/CERTIFICATIONS" TargetMode="External"/><Relationship Id="rId13" Type="http://schemas.openxmlformats.org/officeDocument/2006/relationships/hyperlink" Target="https://github.com/Ponderic/CERTIFICATIONS" TargetMode="External"/><Relationship Id="rId18" Type="http://schemas.openxmlformats.org/officeDocument/2006/relationships/hyperlink" Target="https://github.com/Ponderic/Regression-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onderic/CERTIFICATIONS" TargetMode="External"/><Relationship Id="rId12" Type="http://schemas.openxmlformats.org/officeDocument/2006/relationships/hyperlink" Target="https://github.com/Ponderic/CERTIFICATIONS" TargetMode="External"/><Relationship Id="rId17" Type="http://schemas.openxmlformats.org/officeDocument/2006/relationships/hyperlink" Target="https://public.tableau.com/app/profile/eric.opoku" TargetMode="External"/><Relationship Id="rId2" Type="http://schemas.openxmlformats.org/officeDocument/2006/relationships/styles" Target="styles.xml"/><Relationship Id="rId16" Type="http://schemas.openxmlformats.org/officeDocument/2006/relationships/hyperlink" Target="https://github.com/Ponderic/CERTIFIC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nderic/CERTIFICATIONS" TargetMode="External"/><Relationship Id="rId5" Type="http://schemas.openxmlformats.org/officeDocument/2006/relationships/footnotes" Target="footnotes.xml"/><Relationship Id="rId15" Type="http://schemas.openxmlformats.org/officeDocument/2006/relationships/hyperlink" Target="https://github.com/Ponderic/CERTIFICATIONS" TargetMode="External"/><Relationship Id="rId10" Type="http://schemas.openxmlformats.org/officeDocument/2006/relationships/hyperlink" Target="https://github.com/Ponderic/CERTIFICATION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onderic/CERTIFICATIONS" TargetMode="External"/><Relationship Id="rId14" Type="http://schemas.openxmlformats.org/officeDocument/2006/relationships/hyperlink" Target="https://github.com/Ponderic/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3</cp:revision>
  <cp:lastPrinted>2022-11-29T18:04:00Z</cp:lastPrinted>
  <dcterms:created xsi:type="dcterms:W3CDTF">2022-11-29T18:00:00Z</dcterms:created>
  <dcterms:modified xsi:type="dcterms:W3CDTF">2022-11-29T18:04:00Z</dcterms:modified>
</cp:coreProperties>
</file>