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9801CE" w14:textId="3FE69CF4" w:rsidR="001452F5" w:rsidRPr="00120D00" w:rsidRDefault="001452F5" w:rsidP="00120D00">
      <w:pPr>
        <w:spacing w:line="480" w:lineRule="auto"/>
        <w:jc w:val="right"/>
        <w:rPr>
          <w:rFonts w:ascii="Garamond" w:hAnsi="Garamond"/>
        </w:rPr>
      </w:pPr>
      <w:r w:rsidRPr="00120D00">
        <w:rPr>
          <w:rFonts w:ascii="Garamond" w:hAnsi="Garamond"/>
        </w:rPr>
        <w:t>Frimpong O</w:t>
      </w:r>
      <w:r w:rsidR="00B41542" w:rsidRPr="00120D00">
        <w:rPr>
          <w:rFonts w:ascii="Garamond" w:hAnsi="Garamond"/>
        </w:rPr>
        <w:t>poku Agyemang</w:t>
      </w:r>
    </w:p>
    <w:p w14:paraId="0D201E20" w14:textId="19BDBE2F" w:rsidR="00B41542" w:rsidRPr="00120D00" w:rsidRDefault="00B41542" w:rsidP="00120D00">
      <w:pPr>
        <w:spacing w:line="480" w:lineRule="auto"/>
        <w:jc w:val="right"/>
        <w:rPr>
          <w:rFonts w:ascii="Garamond" w:hAnsi="Garamond"/>
        </w:rPr>
      </w:pPr>
      <w:r w:rsidRPr="00120D00">
        <w:rPr>
          <w:rFonts w:ascii="Garamond" w:hAnsi="Garamond"/>
        </w:rPr>
        <w:tab/>
        <w:t xml:space="preserve">Writing 3 </w:t>
      </w:r>
    </w:p>
    <w:p w14:paraId="1F35DE2E" w14:textId="3C86F9FD" w:rsidR="00B41542" w:rsidRPr="00120D00" w:rsidRDefault="00B41542" w:rsidP="00120D00">
      <w:pPr>
        <w:spacing w:line="480" w:lineRule="auto"/>
        <w:jc w:val="right"/>
        <w:rPr>
          <w:rFonts w:ascii="Garamond" w:hAnsi="Garamond"/>
        </w:rPr>
      </w:pPr>
      <w:r w:rsidRPr="00120D00">
        <w:rPr>
          <w:rFonts w:ascii="Garamond" w:hAnsi="Garamond"/>
        </w:rPr>
        <w:t xml:space="preserve">Suzann Woodring </w:t>
      </w:r>
    </w:p>
    <w:p w14:paraId="21314065" w14:textId="1B827738" w:rsidR="00B41542" w:rsidRPr="00120D00" w:rsidRDefault="00B41542" w:rsidP="00120D00">
      <w:pPr>
        <w:spacing w:line="480" w:lineRule="auto"/>
        <w:jc w:val="right"/>
        <w:rPr>
          <w:rFonts w:ascii="Garamond" w:hAnsi="Garamond"/>
        </w:rPr>
      </w:pPr>
      <w:r w:rsidRPr="00120D00">
        <w:rPr>
          <w:rFonts w:ascii="Garamond" w:hAnsi="Garamond"/>
        </w:rPr>
        <w:t>1</w:t>
      </w:r>
      <w:r w:rsidRPr="00120D00">
        <w:rPr>
          <w:rFonts w:ascii="Garamond" w:hAnsi="Garamond"/>
          <w:vertAlign w:val="superscript"/>
        </w:rPr>
        <w:t>st</w:t>
      </w:r>
      <w:r w:rsidRPr="00120D00">
        <w:rPr>
          <w:rFonts w:ascii="Garamond" w:hAnsi="Garamond"/>
        </w:rPr>
        <w:t xml:space="preserve"> August 2019</w:t>
      </w:r>
    </w:p>
    <w:p w14:paraId="772467CC" w14:textId="77777777" w:rsidR="00B41542" w:rsidRPr="00120D00" w:rsidRDefault="00B41542" w:rsidP="00120D00">
      <w:pPr>
        <w:spacing w:line="480" w:lineRule="auto"/>
        <w:jc w:val="right"/>
        <w:rPr>
          <w:rFonts w:ascii="Garamond" w:hAnsi="Garamond"/>
        </w:rPr>
      </w:pPr>
    </w:p>
    <w:p w14:paraId="65B81B1B" w14:textId="59869802" w:rsidR="00B41542" w:rsidRPr="00120D00" w:rsidRDefault="00B41542" w:rsidP="00120D00">
      <w:pPr>
        <w:spacing w:line="480" w:lineRule="auto"/>
        <w:jc w:val="center"/>
        <w:rPr>
          <w:rFonts w:ascii="Garamond" w:hAnsi="Garamond"/>
          <w:u w:val="single"/>
        </w:rPr>
      </w:pPr>
      <w:r w:rsidRPr="00120D00">
        <w:rPr>
          <w:rFonts w:ascii="Garamond" w:hAnsi="Garamond"/>
          <w:u w:val="single"/>
        </w:rPr>
        <w:t>CAN WE DETERMINE OUR OWN ASSIGNMENT?</w:t>
      </w:r>
    </w:p>
    <w:p w14:paraId="0B9F7B80" w14:textId="77777777" w:rsidR="001452F5" w:rsidRPr="00120D00" w:rsidRDefault="001452F5" w:rsidP="00120D00">
      <w:pPr>
        <w:spacing w:line="480" w:lineRule="auto"/>
        <w:rPr>
          <w:rFonts w:ascii="Garamond" w:hAnsi="Garamond"/>
        </w:rPr>
      </w:pPr>
    </w:p>
    <w:p w14:paraId="64294411" w14:textId="69A8CBCE" w:rsidR="00DF6BB6" w:rsidRPr="00120D00" w:rsidRDefault="00DF6BB6" w:rsidP="00120D00">
      <w:pPr>
        <w:spacing w:line="480" w:lineRule="auto"/>
        <w:rPr>
          <w:rFonts w:ascii="Garamond" w:hAnsi="Garamond"/>
        </w:rPr>
      </w:pPr>
      <w:r w:rsidRPr="00120D00">
        <w:rPr>
          <w:rFonts w:ascii="Garamond" w:hAnsi="Garamond"/>
        </w:rPr>
        <w:t>The topic of happiness was best defined by Henricks (2019) as “the quality of personal assessment in which we comprehend that our current conditions uphold the standards we have for our lives.”</w:t>
      </w:r>
    </w:p>
    <w:p w14:paraId="11FA9AC1" w14:textId="5A3BD5CF" w:rsidR="002F2CFD" w:rsidRPr="00120D00" w:rsidRDefault="002F2CFD" w:rsidP="00120D00">
      <w:pPr>
        <w:spacing w:line="480" w:lineRule="auto"/>
        <w:rPr>
          <w:rFonts w:ascii="Garamond" w:hAnsi="Garamond"/>
        </w:rPr>
      </w:pPr>
      <w:r w:rsidRPr="00120D00">
        <w:rPr>
          <w:rFonts w:ascii="Garamond" w:hAnsi="Garamond"/>
        </w:rPr>
        <w:t xml:space="preserve">Happiness can be agreed on to be an abstract feeling, but the steps </w:t>
      </w:r>
      <w:r w:rsidR="00A40A8C" w:rsidRPr="00120D00">
        <w:rPr>
          <w:rFonts w:ascii="Garamond" w:hAnsi="Garamond"/>
        </w:rPr>
        <w:t xml:space="preserve">in </w:t>
      </w:r>
      <w:r w:rsidRPr="00120D00">
        <w:rPr>
          <w:rFonts w:ascii="Garamond" w:hAnsi="Garamond"/>
        </w:rPr>
        <w:t>attaining happiness are not quite abstract. To “will” ourselves into happiness, is possible, and therefore can be done.</w:t>
      </w:r>
    </w:p>
    <w:p w14:paraId="0CD7AD03" w14:textId="1B45AE80" w:rsidR="001D5363" w:rsidRPr="00120D00" w:rsidRDefault="001D5363" w:rsidP="00120D00">
      <w:pPr>
        <w:spacing w:line="480" w:lineRule="auto"/>
        <w:rPr>
          <w:rFonts w:ascii="Garamond" w:hAnsi="Garamond"/>
        </w:rPr>
      </w:pPr>
      <w:r w:rsidRPr="00120D00">
        <w:rPr>
          <w:rFonts w:ascii="Garamond" w:hAnsi="Garamond"/>
        </w:rPr>
        <w:t xml:space="preserve">The question of whether happiness can be willed or not can be easily </w:t>
      </w:r>
      <w:r w:rsidR="008625D6">
        <w:rPr>
          <w:rFonts w:ascii="Garamond" w:hAnsi="Garamond"/>
        </w:rPr>
        <w:t xml:space="preserve">assumed </w:t>
      </w:r>
      <w:r w:rsidRPr="00120D00">
        <w:rPr>
          <w:rFonts w:ascii="Garamond" w:hAnsi="Garamond"/>
        </w:rPr>
        <w:t xml:space="preserve">as simply conjuring a positive mindset about life, and just automatically becoming happy just as </w:t>
      </w:r>
      <w:r w:rsidR="00057191" w:rsidRPr="00120D00">
        <w:rPr>
          <w:rFonts w:ascii="Garamond" w:hAnsi="Garamond"/>
        </w:rPr>
        <w:t xml:space="preserve">Smith in </w:t>
      </w:r>
      <w:r w:rsidR="00057191" w:rsidRPr="00120D00">
        <w:rPr>
          <w:rFonts w:ascii="Garamond" w:hAnsi="Garamond"/>
          <w:i/>
          <w:iCs/>
        </w:rPr>
        <w:t>Why Happiness is Not A Choice</w:t>
      </w:r>
      <w:r w:rsidR="00057191" w:rsidRPr="00120D00">
        <w:rPr>
          <w:rFonts w:ascii="Garamond" w:hAnsi="Garamond"/>
        </w:rPr>
        <w:t xml:space="preserve"> </w:t>
      </w:r>
      <w:r w:rsidR="00C80D57" w:rsidRPr="00120D00">
        <w:rPr>
          <w:rFonts w:ascii="Garamond" w:hAnsi="Garamond"/>
        </w:rPr>
        <w:t>talked about</w:t>
      </w:r>
      <w:r w:rsidR="00057191" w:rsidRPr="00120D00">
        <w:rPr>
          <w:rFonts w:ascii="Garamond" w:hAnsi="Garamond"/>
        </w:rPr>
        <w:t>,</w:t>
      </w:r>
      <w:r w:rsidRPr="00120D00">
        <w:rPr>
          <w:rFonts w:ascii="Garamond" w:hAnsi="Garamond"/>
        </w:rPr>
        <w:t xml:space="preserve"> but that is not it. The view of being able to will one’s self into happiness is definitely not as flat. There are steps to be taken, and a positive change in mindset is definitely a start – after that, there are a few more.</w:t>
      </w:r>
    </w:p>
    <w:p w14:paraId="38F8335B" w14:textId="77777777" w:rsidR="00F4654F" w:rsidRDefault="00F4654F" w:rsidP="00120D00">
      <w:pPr>
        <w:spacing w:line="480" w:lineRule="auto"/>
        <w:rPr>
          <w:rFonts w:ascii="Garamond" w:hAnsi="Garamond"/>
        </w:rPr>
      </w:pPr>
    </w:p>
    <w:p w14:paraId="2D923765" w14:textId="56CE073A" w:rsidR="00687E9B" w:rsidRPr="00120D00" w:rsidRDefault="009A561E" w:rsidP="00120D00">
      <w:pPr>
        <w:spacing w:line="480" w:lineRule="auto"/>
        <w:rPr>
          <w:rFonts w:ascii="Garamond" w:hAnsi="Garamond"/>
        </w:rPr>
      </w:pPr>
      <w:bookmarkStart w:id="0" w:name="_GoBack"/>
      <w:bookmarkEnd w:id="0"/>
      <w:r w:rsidRPr="00120D00">
        <w:rPr>
          <w:rFonts w:ascii="Garamond" w:hAnsi="Garamond"/>
        </w:rPr>
        <w:t>To</w:t>
      </w:r>
      <w:r w:rsidR="00EF5AA1" w:rsidRPr="00120D00">
        <w:rPr>
          <w:rFonts w:ascii="Garamond" w:hAnsi="Garamond"/>
        </w:rPr>
        <w:t xml:space="preserve"> be able to carve a way into feeling happy, there are two phases. The first being the most important aspect – being comfortable and having access to basic needs such as: food, shelter and water. For without these, the body and mind will be in no shape for any positive cognitive </w:t>
      </w:r>
      <w:r w:rsidR="007666F3" w:rsidRPr="00120D00">
        <w:rPr>
          <w:rFonts w:ascii="Garamond" w:hAnsi="Garamond"/>
        </w:rPr>
        <w:t>assertion.</w:t>
      </w:r>
      <w:r w:rsidR="00CF6FCC" w:rsidRPr="00120D00">
        <w:rPr>
          <w:rFonts w:ascii="Garamond" w:hAnsi="Garamond"/>
        </w:rPr>
        <w:t xml:space="preserve"> </w:t>
      </w:r>
      <w:r w:rsidR="00687E9B" w:rsidRPr="00120D00">
        <w:rPr>
          <w:rFonts w:ascii="Garamond" w:hAnsi="Garamond"/>
        </w:rPr>
        <w:t xml:space="preserve">And the first step can be easily reached with access to an amount of money, or any acceptable form of exchange other than money. </w:t>
      </w:r>
    </w:p>
    <w:p w14:paraId="4BC5E56A" w14:textId="4A8A8896" w:rsidR="00102C85" w:rsidRPr="00120D00" w:rsidRDefault="00687E9B" w:rsidP="00120D00">
      <w:pPr>
        <w:spacing w:line="480" w:lineRule="auto"/>
        <w:rPr>
          <w:rFonts w:ascii="Garamond" w:hAnsi="Garamond"/>
        </w:rPr>
      </w:pPr>
      <w:r w:rsidRPr="00120D00">
        <w:rPr>
          <w:rFonts w:ascii="Garamond" w:hAnsi="Garamond"/>
        </w:rPr>
        <w:t>In the second phas</w:t>
      </w:r>
      <w:r w:rsidR="0028371D" w:rsidRPr="00120D00">
        <w:rPr>
          <w:rFonts w:ascii="Garamond" w:hAnsi="Garamond"/>
        </w:rPr>
        <w:t xml:space="preserve">e, when comfort has been achieved, there are a few dimensions of the human life that exist and cater for the happiness of virtually all who exist. Some might need a few of these dimensions to be going well in order to consider themselves truly happy, others might </w:t>
      </w:r>
      <w:r w:rsidR="0028371D" w:rsidRPr="00120D00">
        <w:rPr>
          <w:rFonts w:ascii="Garamond" w:hAnsi="Garamond"/>
        </w:rPr>
        <w:lastRenderedPageBreak/>
        <w:t>need all of these</w:t>
      </w:r>
      <w:r w:rsidR="00EF5AA1" w:rsidRPr="00120D00">
        <w:rPr>
          <w:rFonts w:ascii="Garamond" w:hAnsi="Garamond"/>
        </w:rPr>
        <w:t xml:space="preserve"> </w:t>
      </w:r>
      <w:r w:rsidR="0028371D" w:rsidRPr="00120D00">
        <w:rPr>
          <w:rFonts w:ascii="Garamond" w:hAnsi="Garamond"/>
        </w:rPr>
        <w:t>dimensio</w:t>
      </w:r>
      <w:r w:rsidR="009B118A" w:rsidRPr="00120D00">
        <w:rPr>
          <w:rFonts w:ascii="Garamond" w:hAnsi="Garamond"/>
        </w:rPr>
        <w:t>ns, and others might just need one to be working well in order to be happy – it defers per person. But in the end, if these dimensions are considered by every individual, steps can be taken to achieve true happiness.</w:t>
      </w:r>
    </w:p>
    <w:p w14:paraId="1D35513F" w14:textId="599F3C04" w:rsidR="00E17395" w:rsidRDefault="009D36E4" w:rsidP="00120D00">
      <w:pPr>
        <w:spacing w:line="480" w:lineRule="auto"/>
        <w:rPr>
          <w:rFonts w:ascii="Garamond" w:hAnsi="Garamond"/>
        </w:rPr>
      </w:pPr>
      <w:r w:rsidRPr="00120D00">
        <w:rPr>
          <w:rFonts w:ascii="Garamond" w:hAnsi="Garamond"/>
        </w:rPr>
        <w:t>Flynn</w:t>
      </w:r>
      <w:r w:rsidR="003C7355" w:rsidRPr="00120D00">
        <w:rPr>
          <w:rFonts w:ascii="Garamond" w:hAnsi="Garamond"/>
        </w:rPr>
        <w:t xml:space="preserve"> </w:t>
      </w:r>
      <w:r w:rsidR="00C72132" w:rsidRPr="00120D00">
        <w:rPr>
          <w:rFonts w:ascii="Garamond" w:hAnsi="Garamond"/>
        </w:rPr>
        <w:t>(2015)</w:t>
      </w:r>
      <w:r w:rsidRPr="00120D00">
        <w:rPr>
          <w:rFonts w:ascii="Garamond" w:hAnsi="Garamond"/>
        </w:rPr>
        <w:t xml:space="preserve"> recognizes this, and therefore analyzes some dimensions of the human life that if fulfilled</w:t>
      </w:r>
      <w:r w:rsidR="00C72132" w:rsidRPr="00120D00">
        <w:rPr>
          <w:rFonts w:ascii="Garamond" w:hAnsi="Garamond"/>
        </w:rPr>
        <w:t>,</w:t>
      </w:r>
      <w:r w:rsidRPr="00120D00">
        <w:rPr>
          <w:rFonts w:ascii="Garamond" w:hAnsi="Garamond"/>
        </w:rPr>
        <w:t xml:space="preserve"> would most </w:t>
      </w:r>
      <w:r w:rsidR="00C72132" w:rsidRPr="00120D00">
        <w:rPr>
          <w:rFonts w:ascii="Garamond" w:hAnsi="Garamond"/>
        </w:rPr>
        <w:t xml:space="preserve">likely </w:t>
      </w:r>
      <w:r w:rsidRPr="00120D00">
        <w:rPr>
          <w:rFonts w:ascii="Garamond" w:hAnsi="Garamond"/>
        </w:rPr>
        <w:t xml:space="preserve">equate to happiness. </w:t>
      </w:r>
      <w:r w:rsidR="003C7355" w:rsidRPr="00120D00">
        <w:rPr>
          <w:rFonts w:ascii="Garamond" w:hAnsi="Garamond"/>
        </w:rPr>
        <w:t xml:space="preserve"> According to Flynn, if an individual was academical</w:t>
      </w:r>
      <w:r w:rsidR="00B35604">
        <w:rPr>
          <w:rFonts w:ascii="Garamond" w:hAnsi="Garamond"/>
        </w:rPr>
        <w:t>ly</w:t>
      </w:r>
      <w:r w:rsidR="003C7355" w:rsidRPr="00120D00">
        <w:rPr>
          <w:rFonts w:ascii="Garamond" w:hAnsi="Garamond"/>
        </w:rPr>
        <w:t xml:space="preserve"> successful in a way that it counted to them, financially secure, had all the support they needed from family and friends,</w:t>
      </w:r>
      <w:r w:rsidR="002D0DA3" w:rsidRPr="00120D00">
        <w:rPr>
          <w:rFonts w:ascii="Garamond" w:hAnsi="Garamond"/>
        </w:rPr>
        <w:t xml:space="preserve"> and had a great image in society, then chances of them not being happy are close to none.</w:t>
      </w:r>
      <w:r w:rsidR="005B60B6" w:rsidRPr="00120D00">
        <w:rPr>
          <w:rFonts w:ascii="Garamond" w:hAnsi="Garamond"/>
        </w:rPr>
        <w:t xml:space="preserve"> </w:t>
      </w:r>
    </w:p>
    <w:p w14:paraId="56110237" w14:textId="77777777" w:rsidR="005B6FA2" w:rsidRPr="00120D00" w:rsidRDefault="005B6FA2" w:rsidP="00120D00">
      <w:pPr>
        <w:spacing w:line="480" w:lineRule="auto"/>
        <w:rPr>
          <w:rFonts w:ascii="Garamond" w:hAnsi="Garamond"/>
        </w:rPr>
      </w:pPr>
    </w:p>
    <w:p w14:paraId="1950BEAC" w14:textId="42B69B96" w:rsidR="00E17395" w:rsidRPr="00120D00" w:rsidRDefault="00E17395" w:rsidP="00120D00">
      <w:pPr>
        <w:spacing w:line="480" w:lineRule="auto"/>
        <w:rPr>
          <w:rFonts w:ascii="Garamond" w:hAnsi="Garamond"/>
        </w:rPr>
      </w:pPr>
      <w:r w:rsidRPr="00120D00">
        <w:rPr>
          <w:rFonts w:ascii="Garamond" w:hAnsi="Garamond"/>
        </w:rPr>
        <w:t>Considering Flynn’s conclusion on his experiments, we realize t</w:t>
      </w:r>
      <w:r w:rsidR="00F55AAE" w:rsidRPr="00120D00">
        <w:rPr>
          <w:rFonts w:ascii="Garamond" w:hAnsi="Garamond"/>
        </w:rPr>
        <w:t>wo</w:t>
      </w:r>
      <w:r w:rsidRPr="00120D00">
        <w:rPr>
          <w:rFonts w:ascii="Garamond" w:hAnsi="Garamond"/>
        </w:rPr>
        <w:t xml:space="preserve"> very important things that inform us that happiness can actually be willed. </w:t>
      </w:r>
    </w:p>
    <w:p w14:paraId="65CAB633" w14:textId="1A2CFF2A" w:rsidR="00E17395" w:rsidRPr="00120D00" w:rsidRDefault="00E17395" w:rsidP="00120D00">
      <w:pPr>
        <w:spacing w:line="480" w:lineRule="auto"/>
        <w:rPr>
          <w:rFonts w:ascii="Garamond" w:hAnsi="Garamond"/>
        </w:rPr>
      </w:pPr>
      <w:r w:rsidRPr="00120D00">
        <w:rPr>
          <w:rFonts w:ascii="Garamond" w:hAnsi="Garamond"/>
        </w:rPr>
        <w:t xml:space="preserve">The first important observation is that stability in most of the dimensions she mentioned can be reached, if some steps are taken.  </w:t>
      </w:r>
    </w:p>
    <w:p w14:paraId="4B45B61D" w14:textId="06F14577" w:rsidR="00E17395" w:rsidRPr="00120D00" w:rsidRDefault="00E17395" w:rsidP="00120D00">
      <w:pPr>
        <w:spacing w:line="480" w:lineRule="auto"/>
        <w:rPr>
          <w:rFonts w:ascii="Garamond" w:hAnsi="Garamond"/>
        </w:rPr>
      </w:pPr>
      <w:r w:rsidRPr="00120D00">
        <w:rPr>
          <w:rFonts w:ascii="Garamond" w:hAnsi="Garamond"/>
        </w:rPr>
        <w:t>And secondly, some of the dimensions she talked about are closely related.</w:t>
      </w:r>
    </w:p>
    <w:p w14:paraId="07ADDCFE" w14:textId="04CD82A5" w:rsidR="002D0DA3" w:rsidRPr="00120D00" w:rsidRDefault="00602454" w:rsidP="00120D00">
      <w:pPr>
        <w:spacing w:line="480" w:lineRule="auto"/>
        <w:rPr>
          <w:rFonts w:ascii="Garamond" w:hAnsi="Garamond"/>
        </w:rPr>
      </w:pPr>
      <w:r w:rsidRPr="00120D00">
        <w:rPr>
          <w:rFonts w:ascii="Garamond" w:hAnsi="Garamond"/>
        </w:rPr>
        <w:t xml:space="preserve">To begin this journey of finding happiness, through self-awareness, one has to identify what really makes them happy. </w:t>
      </w:r>
    </w:p>
    <w:p w14:paraId="6BFFBFCD" w14:textId="658EE7C6" w:rsidR="006550CE" w:rsidRDefault="00EA158C" w:rsidP="00120D00">
      <w:pPr>
        <w:spacing w:line="480" w:lineRule="auto"/>
        <w:rPr>
          <w:rFonts w:ascii="Garamond" w:hAnsi="Garamond"/>
        </w:rPr>
      </w:pPr>
      <w:r w:rsidRPr="00120D00">
        <w:rPr>
          <w:rFonts w:ascii="Garamond" w:hAnsi="Garamond"/>
        </w:rPr>
        <w:t xml:space="preserve">As research has shown that happiness defers widely from person to person due to their orientation in </w:t>
      </w:r>
      <w:r w:rsidRPr="00120D00">
        <w:rPr>
          <w:rFonts w:ascii="Garamond" w:hAnsi="Garamond"/>
          <w:i/>
          <w:iCs/>
        </w:rPr>
        <w:t xml:space="preserve">Do Orientations </w:t>
      </w:r>
      <w:r w:rsidR="001F4FD8" w:rsidRPr="00120D00">
        <w:rPr>
          <w:rFonts w:ascii="Garamond" w:hAnsi="Garamond"/>
          <w:i/>
          <w:iCs/>
        </w:rPr>
        <w:t>to</w:t>
      </w:r>
      <w:r w:rsidRPr="00120D00">
        <w:rPr>
          <w:rFonts w:ascii="Garamond" w:hAnsi="Garamond"/>
          <w:i/>
          <w:iCs/>
        </w:rPr>
        <w:t xml:space="preserve"> Happiness Mediate </w:t>
      </w:r>
      <w:r w:rsidR="001F4FD8" w:rsidRPr="00120D00">
        <w:rPr>
          <w:rFonts w:ascii="Garamond" w:hAnsi="Garamond"/>
          <w:i/>
          <w:iCs/>
        </w:rPr>
        <w:t>the</w:t>
      </w:r>
      <w:r w:rsidRPr="00120D00">
        <w:rPr>
          <w:rFonts w:ascii="Garamond" w:hAnsi="Garamond"/>
          <w:i/>
          <w:iCs/>
        </w:rPr>
        <w:t xml:space="preserve"> Association Between Personality Traits </w:t>
      </w:r>
      <w:r w:rsidR="001F4FD8" w:rsidRPr="00120D00">
        <w:rPr>
          <w:rFonts w:ascii="Garamond" w:hAnsi="Garamond"/>
          <w:i/>
          <w:iCs/>
        </w:rPr>
        <w:t>and</w:t>
      </w:r>
      <w:r w:rsidRPr="00120D00">
        <w:rPr>
          <w:rFonts w:ascii="Garamond" w:hAnsi="Garamond"/>
          <w:i/>
          <w:iCs/>
        </w:rPr>
        <w:t xml:space="preserve"> Subjective Well-being. </w:t>
      </w:r>
      <w:r w:rsidR="006550CE" w:rsidRPr="00120D00">
        <w:rPr>
          <w:rFonts w:ascii="Garamond" w:hAnsi="Garamond"/>
        </w:rPr>
        <w:t xml:space="preserve"> Knowing one’s self is key. </w:t>
      </w:r>
    </w:p>
    <w:p w14:paraId="365E7112" w14:textId="77777777" w:rsidR="005B6FA2" w:rsidRPr="00120D00" w:rsidRDefault="005B6FA2" w:rsidP="00120D00">
      <w:pPr>
        <w:spacing w:line="480" w:lineRule="auto"/>
        <w:rPr>
          <w:rFonts w:ascii="Garamond" w:hAnsi="Garamond"/>
        </w:rPr>
      </w:pPr>
    </w:p>
    <w:p w14:paraId="6A23AF7A" w14:textId="0CD177C8" w:rsidR="001F4FD8" w:rsidRPr="00120D00" w:rsidRDefault="001F4FD8" w:rsidP="00120D00">
      <w:pPr>
        <w:spacing w:line="480" w:lineRule="auto"/>
        <w:rPr>
          <w:rFonts w:ascii="Garamond" w:hAnsi="Garamond"/>
        </w:rPr>
      </w:pPr>
      <w:r w:rsidRPr="00120D00">
        <w:rPr>
          <w:rFonts w:ascii="Garamond" w:hAnsi="Garamond"/>
        </w:rPr>
        <w:t xml:space="preserve">Using Flynn’s dimensions, an individual who is negatively affected by their poor academic achievements and enthused by the high achievement of others is very likely to be fulfilled and gratified if they achieved better academic results. </w:t>
      </w:r>
    </w:p>
    <w:p w14:paraId="106DCB88" w14:textId="534DAF5C" w:rsidR="001F4FD8" w:rsidRPr="00120D00" w:rsidRDefault="00531CA6" w:rsidP="00120D00">
      <w:pPr>
        <w:spacing w:line="480" w:lineRule="auto"/>
        <w:rPr>
          <w:rFonts w:ascii="Garamond" w:hAnsi="Garamond"/>
        </w:rPr>
      </w:pPr>
      <w:r w:rsidRPr="00120D00">
        <w:rPr>
          <w:rFonts w:ascii="Garamond" w:hAnsi="Garamond"/>
        </w:rPr>
        <w:t xml:space="preserve">One who cares more for familial support and societal and social connections, can also be assured of happiness if only they take the steps to consistently put in the effort to converse, associate, and relate with the community. </w:t>
      </w:r>
    </w:p>
    <w:p w14:paraId="152FBA8B" w14:textId="5A1A1302" w:rsidR="00E87451" w:rsidRPr="00120D00" w:rsidRDefault="00C80D57" w:rsidP="00120D00">
      <w:pPr>
        <w:spacing w:line="480" w:lineRule="auto"/>
        <w:rPr>
          <w:rFonts w:ascii="Garamond" w:hAnsi="Garamond"/>
        </w:rPr>
      </w:pPr>
      <w:r w:rsidRPr="00120D00">
        <w:rPr>
          <w:rFonts w:ascii="Garamond" w:hAnsi="Garamond"/>
        </w:rPr>
        <w:lastRenderedPageBreak/>
        <w:t>F</w:t>
      </w:r>
      <w:r w:rsidR="00531CA6" w:rsidRPr="00120D00">
        <w:rPr>
          <w:rFonts w:ascii="Garamond" w:hAnsi="Garamond"/>
        </w:rPr>
        <w:t>or the others that are most concerned by what image they hold in people’s mind, there should be an effort to constantly rise to expectations whenever demanded</w:t>
      </w:r>
      <w:r w:rsidR="00690BE6" w:rsidRPr="00120D00">
        <w:rPr>
          <w:rFonts w:ascii="Garamond" w:hAnsi="Garamond"/>
        </w:rPr>
        <w:t>.</w:t>
      </w:r>
      <w:r w:rsidR="00E87451" w:rsidRPr="00120D00">
        <w:rPr>
          <w:rFonts w:ascii="Garamond" w:hAnsi="Garamond"/>
        </w:rPr>
        <w:t xml:space="preserve"> </w:t>
      </w:r>
    </w:p>
    <w:p w14:paraId="70B296C4" w14:textId="490202AA" w:rsidR="00E87451" w:rsidRPr="00120D00" w:rsidRDefault="00E87451" w:rsidP="00120D00">
      <w:pPr>
        <w:spacing w:line="480" w:lineRule="auto"/>
        <w:rPr>
          <w:rFonts w:ascii="Garamond" w:hAnsi="Garamond"/>
        </w:rPr>
      </w:pPr>
      <w:r w:rsidRPr="00120D00">
        <w:rPr>
          <w:rFonts w:ascii="Garamond" w:hAnsi="Garamond"/>
        </w:rPr>
        <w:t xml:space="preserve">Even if a person’s analysis of themselves does not put them in any of the dimensions, a relationship between the terms can be built between to attain happiness. </w:t>
      </w:r>
    </w:p>
    <w:p w14:paraId="1FD2A65A" w14:textId="661C4F83" w:rsidR="00E87451" w:rsidRPr="00120D00" w:rsidRDefault="00E87451" w:rsidP="00120D00">
      <w:pPr>
        <w:spacing w:line="480" w:lineRule="auto"/>
        <w:rPr>
          <w:rFonts w:ascii="Garamond" w:hAnsi="Garamond"/>
        </w:rPr>
      </w:pPr>
      <w:r w:rsidRPr="00120D00">
        <w:rPr>
          <w:rFonts w:ascii="Garamond" w:hAnsi="Garamond"/>
        </w:rPr>
        <w:t xml:space="preserve">For instance, </w:t>
      </w:r>
      <w:r w:rsidR="00D64FFD" w:rsidRPr="00120D00">
        <w:rPr>
          <w:rFonts w:ascii="Garamond" w:hAnsi="Garamond"/>
        </w:rPr>
        <w:t xml:space="preserve">if an individual’s happiness depends on </w:t>
      </w:r>
      <w:r w:rsidR="00235901" w:rsidRPr="00120D00">
        <w:rPr>
          <w:rFonts w:ascii="Garamond" w:hAnsi="Garamond"/>
        </w:rPr>
        <w:t xml:space="preserve">their </w:t>
      </w:r>
      <w:r w:rsidR="006F240D" w:rsidRPr="00120D00">
        <w:rPr>
          <w:rFonts w:ascii="Garamond" w:hAnsi="Garamond"/>
        </w:rPr>
        <w:t>parent’s</w:t>
      </w:r>
      <w:r w:rsidR="00235901" w:rsidRPr="00120D00">
        <w:rPr>
          <w:rFonts w:ascii="Garamond" w:hAnsi="Garamond"/>
        </w:rPr>
        <w:t xml:space="preserve"> appreciation. A way to attain the </w:t>
      </w:r>
      <w:r w:rsidR="001F68AC" w:rsidRPr="00120D00">
        <w:rPr>
          <w:rFonts w:ascii="Garamond" w:hAnsi="Garamond"/>
        </w:rPr>
        <w:t>parent’s</w:t>
      </w:r>
      <w:r w:rsidR="00235901" w:rsidRPr="00120D00">
        <w:rPr>
          <w:rFonts w:ascii="Garamond" w:hAnsi="Garamond"/>
        </w:rPr>
        <w:t xml:space="preserve"> attention would be to analyze what is really expected of them by the parents. If it were A* in a mathematics paper, then, aiming for in A* in the next math test will be noted as the road to that person’s true happiness; not necessarily from the acquisition of an A* in mathematics, but the appreciation of the parents for efforts in achieving that score in mathematics – which is happiness through relationship of the dimensions by Flynn. </w:t>
      </w:r>
    </w:p>
    <w:p w14:paraId="5FBACADE" w14:textId="1C05A08F" w:rsidR="007106B5" w:rsidRPr="00120D00" w:rsidRDefault="007106B5" w:rsidP="00120D00">
      <w:pPr>
        <w:spacing w:line="480" w:lineRule="auto"/>
        <w:rPr>
          <w:rFonts w:ascii="Garamond" w:hAnsi="Garamond"/>
        </w:rPr>
      </w:pPr>
    </w:p>
    <w:p w14:paraId="1EED55BC" w14:textId="601E75A6" w:rsidR="007106B5" w:rsidRPr="00120D00" w:rsidRDefault="007106B5" w:rsidP="00120D00">
      <w:pPr>
        <w:spacing w:line="480" w:lineRule="auto"/>
        <w:rPr>
          <w:rFonts w:ascii="Garamond" w:hAnsi="Garamond"/>
        </w:rPr>
      </w:pPr>
      <w:r w:rsidRPr="00120D00">
        <w:rPr>
          <w:rFonts w:ascii="Garamond" w:hAnsi="Garamond"/>
        </w:rPr>
        <w:t>In conclusion, I strongly side with Flynn in his analyzes and further state that, happiness can be willed.</w:t>
      </w:r>
      <w:r w:rsidR="00BD357B" w:rsidRPr="00120D00">
        <w:rPr>
          <w:rFonts w:ascii="Garamond" w:hAnsi="Garamond"/>
        </w:rPr>
        <w:t xml:space="preserve"> “Will” not being a simple mental adjustment, but as the first step to a series of calculated </w:t>
      </w:r>
      <w:r w:rsidR="00232419">
        <w:rPr>
          <w:rFonts w:ascii="Garamond" w:hAnsi="Garamond"/>
        </w:rPr>
        <w:t xml:space="preserve">steps, after a thorough </w:t>
      </w:r>
      <w:r w:rsidR="00BD357B" w:rsidRPr="00120D00">
        <w:rPr>
          <w:rFonts w:ascii="Garamond" w:hAnsi="Garamond"/>
        </w:rPr>
        <w:t>analyses of one’s self, on what really formulates their “happiness”.</w:t>
      </w:r>
    </w:p>
    <w:p w14:paraId="17D398F5" w14:textId="2B9FB1FE" w:rsidR="00AE6C52" w:rsidRPr="00120D00" w:rsidRDefault="00AE6C52" w:rsidP="00120D00">
      <w:pPr>
        <w:spacing w:line="480" w:lineRule="auto"/>
        <w:rPr>
          <w:rFonts w:ascii="Garamond" w:hAnsi="Garamond"/>
        </w:rPr>
      </w:pPr>
    </w:p>
    <w:p w14:paraId="33DAA467" w14:textId="01D8CF96" w:rsidR="00690BE6" w:rsidRPr="00120D00" w:rsidRDefault="00690BE6" w:rsidP="00120D00">
      <w:pPr>
        <w:spacing w:line="480" w:lineRule="auto"/>
        <w:rPr>
          <w:rFonts w:ascii="Garamond" w:hAnsi="Garamond"/>
        </w:rPr>
      </w:pPr>
    </w:p>
    <w:p w14:paraId="75A056A0" w14:textId="570B00BB" w:rsidR="00690BE6" w:rsidRPr="00120D00" w:rsidRDefault="00690BE6" w:rsidP="00120D00">
      <w:pPr>
        <w:spacing w:line="480" w:lineRule="auto"/>
        <w:rPr>
          <w:rFonts w:ascii="Garamond" w:hAnsi="Garamond"/>
        </w:rPr>
      </w:pPr>
    </w:p>
    <w:p w14:paraId="2E58DB04" w14:textId="2789BC8E" w:rsidR="002D0DA3" w:rsidRPr="00120D00" w:rsidRDefault="002D0DA3" w:rsidP="00120D00">
      <w:pPr>
        <w:spacing w:line="480" w:lineRule="auto"/>
        <w:rPr>
          <w:rFonts w:ascii="Garamond" w:hAnsi="Garamond"/>
        </w:rPr>
      </w:pPr>
    </w:p>
    <w:p w14:paraId="4E35634D" w14:textId="712F5710" w:rsidR="002D0DA3" w:rsidRPr="00120D00" w:rsidRDefault="002D0DA3" w:rsidP="00120D00">
      <w:pPr>
        <w:spacing w:line="480" w:lineRule="auto"/>
        <w:rPr>
          <w:rFonts w:ascii="Garamond" w:hAnsi="Garamond"/>
        </w:rPr>
      </w:pPr>
    </w:p>
    <w:p w14:paraId="402BF5B3" w14:textId="717DBBA7" w:rsidR="002D0DA3" w:rsidRPr="00120D00" w:rsidRDefault="002D0DA3" w:rsidP="00120D00">
      <w:pPr>
        <w:spacing w:line="480" w:lineRule="auto"/>
        <w:rPr>
          <w:rFonts w:ascii="Garamond" w:hAnsi="Garamond"/>
        </w:rPr>
      </w:pPr>
    </w:p>
    <w:p w14:paraId="7F94D785" w14:textId="0C1D1237" w:rsidR="002D0DA3" w:rsidRPr="00120D00" w:rsidRDefault="002D0DA3" w:rsidP="00120D00">
      <w:pPr>
        <w:spacing w:line="480" w:lineRule="auto"/>
        <w:rPr>
          <w:rFonts w:ascii="Garamond" w:hAnsi="Garamond"/>
        </w:rPr>
      </w:pPr>
    </w:p>
    <w:p w14:paraId="52507610" w14:textId="73CE127C" w:rsidR="002D0DA3" w:rsidRPr="00120D00" w:rsidRDefault="002D0DA3" w:rsidP="00120D00">
      <w:pPr>
        <w:spacing w:line="480" w:lineRule="auto"/>
        <w:rPr>
          <w:rFonts w:ascii="Garamond" w:hAnsi="Garamond"/>
        </w:rPr>
      </w:pPr>
    </w:p>
    <w:p w14:paraId="43A8149C" w14:textId="222B7E5D" w:rsidR="002D0DA3" w:rsidRPr="00120D00" w:rsidRDefault="002D0DA3" w:rsidP="00120D00">
      <w:pPr>
        <w:spacing w:line="480" w:lineRule="auto"/>
        <w:rPr>
          <w:rFonts w:ascii="Garamond" w:hAnsi="Garamond"/>
        </w:rPr>
      </w:pPr>
    </w:p>
    <w:p w14:paraId="799B7984" w14:textId="5C91C4F2" w:rsidR="002D0DA3" w:rsidRPr="00120D00" w:rsidRDefault="002D0DA3" w:rsidP="00120D00">
      <w:pPr>
        <w:spacing w:line="480" w:lineRule="auto"/>
        <w:rPr>
          <w:rFonts w:ascii="Garamond" w:hAnsi="Garamond"/>
        </w:rPr>
      </w:pPr>
    </w:p>
    <w:p w14:paraId="5F3D6BD4" w14:textId="525E7DC7" w:rsidR="002D0DA3" w:rsidRPr="00120D00" w:rsidRDefault="002D0DA3" w:rsidP="00120D00">
      <w:pPr>
        <w:spacing w:line="480" w:lineRule="auto"/>
        <w:rPr>
          <w:rFonts w:ascii="Garamond" w:hAnsi="Garamond"/>
        </w:rPr>
      </w:pPr>
    </w:p>
    <w:p w14:paraId="0E0C2C5D" w14:textId="77777777" w:rsidR="002D0DA3" w:rsidRPr="00120D00" w:rsidRDefault="002D0DA3" w:rsidP="00120D00">
      <w:pPr>
        <w:spacing w:line="480" w:lineRule="auto"/>
        <w:rPr>
          <w:rFonts w:ascii="Garamond" w:hAnsi="Garamond"/>
        </w:rPr>
      </w:pPr>
    </w:p>
    <w:p w14:paraId="78A7D255" w14:textId="593CEC55" w:rsidR="003803F9" w:rsidRPr="00120D00" w:rsidRDefault="003803F9" w:rsidP="00120D00">
      <w:pPr>
        <w:spacing w:line="480" w:lineRule="auto"/>
        <w:rPr>
          <w:rFonts w:ascii="Garamond" w:hAnsi="Garamond"/>
        </w:rPr>
      </w:pPr>
    </w:p>
    <w:p w14:paraId="114350A0" w14:textId="0287C551" w:rsidR="003803F9" w:rsidRPr="00120D00" w:rsidRDefault="003803F9" w:rsidP="00120D00">
      <w:pPr>
        <w:spacing w:line="480" w:lineRule="auto"/>
        <w:rPr>
          <w:rFonts w:ascii="Garamond" w:hAnsi="Garamond"/>
        </w:rPr>
      </w:pPr>
    </w:p>
    <w:p w14:paraId="198A29C8" w14:textId="64719EFE" w:rsidR="00EC7322" w:rsidRPr="00120D00" w:rsidRDefault="00EC7322" w:rsidP="00120D00">
      <w:pPr>
        <w:tabs>
          <w:tab w:val="left" w:pos="2978"/>
        </w:tabs>
        <w:spacing w:line="480" w:lineRule="auto"/>
        <w:rPr>
          <w:rFonts w:ascii="Garamond" w:hAnsi="Garamond"/>
        </w:rPr>
      </w:pPr>
    </w:p>
    <w:p w14:paraId="75ED5F18" w14:textId="0CB81BA6" w:rsidR="00EC7322" w:rsidRPr="00F4654F" w:rsidRDefault="00EC7322" w:rsidP="00120D00">
      <w:pPr>
        <w:tabs>
          <w:tab w:val="left" w:pos="2978"/>
        </w:tabs>
        <w:spacing w:line="480" w:lineRule="auto"/>
        <w:rPr>
          <w:rFonts w:ascii="Garamond" w:hAnsi="Garamond"/>
          <w:b/>
          <w:bCs/>
        </w:rPr>
      </w:pPr>
      <w:r w:rsidRPr="00F4654F">
        <w:rPr>
          <w:rFonts w:ascii="Garamond" w:hAnsi="Garamond"/>
          <w:b/>
          <w:bCs/>
        </w:rPr>
        <w:t>REFRERENCES</w:t>
      </w:r>
    </w:p>
    <w:p w14:paraId="6E25A30B" w14:textId="77777777" w:rsidR="00EC7322" w:rsidRPr="00120D00" w:rsidRDefault="00EC7322" w:rsidP="00120D00">
      <w:pPr>
        <w:spacing w:line="480" w:lineRule="auto"/>
        <w:rPr>
          <w:rFonts w:ascii="Garamond" w:eastAsia="Times New Roman" w:hAnsi="Garamond" w:cs="Times New Roman"/>
          <w:lang w:eastAsia="en-GB"/>
        </w:rPr>
      </w:pPr>
      <w:r w:rsidRPr="00120D00">
        <w:rPr>
          <w:rFonts w:ascii="Garamond" w:eastAsia="Times New Roman" w:hAnsi="Garamond" w:cs="Arial"/>
          <w:color w:val="222222"/>
          <w:shd w:val="clear" w:color="auto" w:fill="FFFFFF"/>
          <w:lang w:eastAsia="en-GB"/>
        </w:rPr>
        <w:t>Flynn, D. M., &amp; MacLeod, S. (2015). Determinants of happiness in undergraduate university students. </w:t>
      </w:r>
      <w:r w:rsidRPr="00120D00">
        <w:rPr>
          <w:rFonts w:ascii="Garamond" w:eastAsia="Times New Roman" w:hAnsi="Garamond" w:cs="Arial"/>
          <w:i/>
          <w:iCs/>
          <w:color w:val="222222"/>
          <w:shd w:val="clear" w:color="auto" w:fill="FFFFFF"/>
          <w:lang w:eastAsia="en-GB"/>
        </w:rPr>
        <w:t>College Student Journal</w:t>
      </w:r>
      <w:r w:rsidRPr="00120D00">
        <w:rPr>
          <w:rFonts w:ascii="Garamond" w:eastAsia="Times New Roman" w:hAnsi="Garamond" w:cs="Arial"/>
          <w:color w:val="222222"/>
          <w:shd w:val="clear" w:color="auto" w:fill="FFFFFF"/>
          <w:lang w:eastAsia="en-GB"/>
        </w:rPr>
        <w:t>, </w:t>
      </w:r>
      <w:r w:rsidRPr="00120D00">
        <w:rPr>
          <w:rFonts w:ascii="Garamond" w:eastAsia="Times New Roman" w:hAnsi="Garamond" w:cs="Arial"/>
          <w:i/>
          <w:iCs/>
          <w:color w:val="222222"/>
          <w:shd w:val="clear" w:color="auto" w:fill="FFFFFF"/>
          <w:lang w:eastAsia="en-GB"/>
        </w:rPr>
        <w:t>49</w:t>
      </w:r>
      <w:r w:rsidRPr="00120D00">
        <w:rPr>
          <w:rFonts w:ascii="Garamond" w:eastAsia="Times New Roman" w:hAnsi="Garamond" w:cs="Arial"/>
          <w:color w:val="222222"/>
          <w:shd w:val="clear" w:color="auto" w:fill="FFFFFF"/>
          <w:lang w:eastAsia="en-GB"/>
        </w:rPr>
        <w:t>(3), 452-460.</w:t>
      </w:r>
    </w:p>
    <w:p w14:paraId="1EF396EE" w14:textId="0CE69CAB" w:rsidR="00EC7322" w:rsidRPr="00120D00" w:rsidRDefault="00EC7322" w:rsidP="00120D00">
      <w:pPr>
        <w:tabs>
          <w:tab w:val="left" w:pos="2978"/>
        </w:tabs>
        <w:spacing w:line="480" w:lineRule="auto"/>
        <w:rPr>
          <w:rFonts w:ascii="Garamond" w:hAnsi="Garamond"/>
        </w:rPr>
      </w:pPr>
    </w:p>
    <w:p w14:paraId="722219C6" w14:textId="77777777" w:rsidR="006B568A" w:rsidRPr="00120D00" w:rsidRDefault="006B568A" w:rsidP="00120D00">
      <w:pPr>
        <w:tabs>
          <w:tab w:val="left" w:pos="2978"/>
        </w:tabs>
        <w:spacing w:line="480" w:lineRule="auto"/>
        <w:rPr>
          <w:rFonts w:ascii="Garamond" w:hAnsi="Garamond"/>
        </w:rPr>
      </w:pPr>
      <w:r w:rsidRPr="00120D00">
        <w:rPr>
          <w:rFonts w:ascii="Garamond" w:hAnsi="Garamond"/>
        </w:rPr>
        <w:t>Henricks, T (2019). Can we make ourselves happy?</w:t>
      </w:r>
    </w:p>
    <w:p w14:paraId="2143A8C8" w14:textId="77777777" w:rsidR="006B568A" w:rsidRPr="00120D00" w:rsidRDefault="006B568A" w:rsidP="00120D00">
      <w:pPr>
        <w:spacing w:line="480" w:lineRule="auto"/>
        <w:rPr>
          <w:rFonts w:ascii="Garamond" w:eastAsia="Times New Roman" w:hAnsi="Garamond" w:cs="Times New Roman"/>
          <w:lang w:eastAsia="en-GB"/>
        </w:rPr>
      </w:pPr>
      <w:hyperlink r:id="rId4" w:history="1">
        <w:r w:rsidRPr="00120D00">
          <w:rPr>
            <w:rFonts w:ascii="Garamond" w:eastAsia="Times New Roman" w:hAnsi="Garamond" w:cs="Times New Roman"/>
            <w:color w:val="0000FF"/>
            <w:u w:val="single"/>
            <w:lang w:eastAsia="en-GB"/>
          </w:rPr>
          <w:t>https://www.psychologytoday.com/</w:t>
        </w:r>
        <w:r w:rsidRPr="00120D00">
          <w:rPr>
            <w:rFonts w:ascii="Garamond" w:eastAsia="Times New Roman" w:hAnsi="Garamond" w:cs="Times New Roman"/>
            <w:color w:val="0000FF"/>
            <w:u w:val="single"/>
            <w:lang w:eastAsia="en-GB"/>
          </w:rPr>
          <w:t>u</w:t>
        </w:r>
        <w:r w:rsidRPr="00120D00">
          <w:rPr>
            <w:rFonts w:ascii="Garamond" w:eastAsia="Times New Roman" w:hAnsi="Garamond" w:cs="Times New Roman"/>
            <w:color w:val="0000FF"/>
            <w:u w:val="single"/>
            <w:lang w:eastAsia="en-GB"/>
          </w:rPr>
          <w:t>s/blog/the-pathways-experience/201902/can-we-make-ourselves-happy</w:t>
        </w:r>
      </w:hyperlink>
    </w:p>
    <w:p w14:paraId="0615170E" w14:textId="77777777" w:rsidR="006B568A" w:rsidRPr="00120D00" w:rsidRDefault="006B568A" w:rsidP="00120D00">
      <w:pPr>
        <w:tabs>
          <w:tab w:val="left" w:pos="2978"/>
        </w:tabs>
        <w:spacing w:line="480" w:lineRule="auto"/>
        <w:rPr>
          <w:rFonts w:ascii="Garamond" w:hAnsi="Garamond"/>
        </w:rPr>
      </w:pPr>
    </w:p>
    <w:p w14:paraId="18D954E3" w14:textId="77777777" w:rsidR="006B568A" w:rsidRPr="006B568A" w:rsidRDefault="006B568A" w:rsidP="00120D00">
      <w:pPr>
        <w:spacing w:line="480" w:lineRule="auto"/>
        <w:rPr>
          <w:rFonts w:ascii="Garamond" w:eastAsia="Times New Roman" w:hAnsi="Garamond" w:cs="Times New Roman"/>
          <w:lang w:eastAsia="en-GB"/>
        </w:rPr>
      </w:pPr>
      <w:r w:rsidRPr="006B568A">
        <w:rPr>
          <w:rFonts w:ascii="Garamond" w:eastAsia="Times New Roman" w:hAnsi="Garamond" w:cs="Arial"/>
          <w:color w:val="222222"/>
          <w:shd w:val="clear" w:color="auto" w:fill="FFFFFF"/>
          <w:lang w:eastAsia="en-GB"/>
        </w:rPr>
        <w:t xml:space="preserve">Pollock, N. C., </w:t>
      </w:r>
      <w:proofErr w:type="spellStart"/>
      <w:r w:rsidRPr="006B568A">
        <w:rPr>
          <w:rFonts w:ascii="Garamond" w:eastAsia="Times New Roman" w:hAnsi="Garamond" w:cs="Arial"/>
          <w:color w:val="222222"/>
          <w:shd w:val="clear" w:color="auto" w:fill="FFFFFF"/>
          <w:lang w:eastAsia="en-GB"/>
        </w:rPr>
        <w:t>Noser</w:t>
      </w:r>
      <w:proofErr w:type="spellEnd"/>
      <w:r w:rsidRPr="006B568A">
        <w:rPr>
          <w:rFonts w:ascii="Garamond" w:eastAsia="Times New Roman" w:hAnsi="Garamond" w:cs="Arial"/>
          <w:color w:val="222222"/>
          <w:shd w:val="clear" w:color="auto" w:fill="FFFFFF"/>
          <w:lang w:eastAsia="en-GB"/>
        </w:rPr>
        <w:t>, A. E., Holden, C. J., &amp; Zeigler-Hill, V. (2016). Do orientations to happiness mediate the associations between personality traits and subjective well-</w:t>
      </w:r>
      <w:proofErr w:type="gramStart"/>
      <w:r w:rsidRPr="006B568A">
        <w:rPr>
          <w:rFonts w:ascii="Garamond" w:eastAsia="Times New Roman" w:hAnsi="Garamond" w:cs="Arial"/>
          <w:color w:val="222222"/>
          <w:shd w:val="clear" w:color="auto" w:fill="FFFFFF"/>
          <w:lang w:eastAsia="en-GB"/>
        </w:rPr>
        <w:t>being?.</w:t>
      </w:r>
      <w:proofErr w:type="gramEnd"/>
      <w:r w:rsidRPr="006B568A">
        <w:rPr>
          <w:rFonts w:ascii="Garamond" w:eastAsia="Times New Roman" w:hAnsi="Garamond" w:cs="Arial"/>
          <w:color w:val="222222"/>
          <w:shd w:val="clear" w:color="auto" w:fill="FFFFFF"/>
          <w:lang w:eastAsia="en-GB"/>
        </w:rPr>
        <w:t> </w:t>
      </w:r>
      <w:r w:rsidRPr="006B568A">
        <w:rPr>
          <w:rFonts w:ascii="Garamond" w:eastAsia="Times New Roman" w:hAnsi="Garamond" w:cs="Arial"/>
          <w:i/>
          <w:iCs/>
          <w:color w:val="222222"/>
          <w:shd w:val="clear" w:color="auto" w:fill="FFFFFF"/>
          <w:lang w:eastAsia="en-GB"/>
        </w:rPr>
        <w:t>Journal of Happiness Studies</w:t>
      </w:r>
      <w:r w:rsidRPr="006B568A">
        <w:rPr>
          <w:rFonts w:ascii="Garamond" w:eastAsia="Times New Roman" w:hAnsi="Garamond" w:cs="Arial"/>
          <w:color w:val="222222"/>
          <w:shd w:val="clear" w:color="auto" w:fill="FFFFFF"/>
          <w:lang w:eastAsia="en-GB"/>
        </w:rPr>
        <w:t>, </w:t>
      </w:r>
      <w:r w:rsidRPr="006B568A">
        <w:rPr>
          <w:rFonts w:ascii="Garamond" w:eastAsia="Times New Roman" w:hAnsi="Garamond" w:cs="Arial"/>
          <w:i/>
          <w:iCs/>
          <w:color w:val="222222"/>
          <w:shd w:val="clear" w:color="auto" w:fill="FFFFFF"/>
          <w:lang w:eastAsia="en-GB"/>
        </w:rPr>
        <w:t>17</w:t>
      </w:r>
      <w:r w:rsidRPr="006B568A">
        <w:rPr>
          <w:rFonts w:ascii="Garamond" w:eastAsia="Times New Roman" w:hAnsi="Garamond" w:cs="Arial"/>
          <w:color w:val="222222"/>
          <w:shd w:val="clear" w:color="auto" w:fill="FFFFFF"/>
          <w:lang w:eastAsia="en-GB"/>
        </w:rPr>
        <w:t>(2), 713-729.</w:t>
      </w:r>
    </w:p>
    <w:p w14:paraId="12B2C4E0" w14:textId="44E1CDDB" w:rsidR="002A10FC" w:rsidRPr="00120D00" w:rsidRDefault="002A10FC" w:rsidP="00120D00">
      <w:pPr>
        <w:tabs>
          <w:tab w:val="left" w:pos="2978"/>
        </w:tabs>
        <w:spacing w:line="480" w:lineRule="auto"/>
        <w:rPr>
          <w:rFonts w:ascii="Garamond" w:hAnsi="Garamond"/>
        </w:rPr>
      </w:pPr>
    </w:p>
    <w:p w14:paraId="25A32479" w14:textId="13015712" w:rsidR="00523EFE" w:rsidRPr="00120D00" w:rsidRDefault="006B568A" w:rsidP="00120D00">
      <w:pPr>
        <w:tabs>
          <w:tab w:val="left" w:pos="2978"/>
        </w:tabs>
        <w:spacing w:line="480" w:lineRule="auto"/>
        <w:rPr>
          <w:rFonts w:ascii="Garamond" w:hAnsi="Garamond"/>
        </w:rPr>
      </w:pPr>
      <w:r w:rsidRPr="00120D00">
        <w:rPr>
          <w:rFonts w:ascii="Garamond" w:hAnsi="Garamond"/>
        </w:rPr>
        <w:t>Smith, P. Happiness is not a choice</w:t>
      </w:r>
    </w:p>
    <w:p w14:paraId="3D735511" w14:textId="77777777" w:rsidR="00523EFE" w:rsidRPr="00120D00" w:rsidRDefault="00523EFE" w:rsidP="00120D00">
      <w:pPr>
        <w:spacing w:line="480" w:lineRule="auto"/>
        <w:rPr>
          <w:rFonts w:ascii="Garamond" w:hAnsi="Garamond"/>
        </w:rPr>
      </w:pPr>
      <w:hyperlink r:id="rId5" w:history="1">
        <w:r w:rsidRPr="00120D00">
          <w:rPr>
            <w:rStyle w:val="Hyperlink"/>
            <w:rFonts w:ascii="Garamond" w:hAnsi="Garamond"/>
          </w:rPr>
          <w:t>https://puckermob.com/lifes</w:t>
        </w:r>
        <w:r w:rsidRPr="00120D00">
          <w:rPr>
            <w:rStyle w:val="Hyperlink"/>
            <w:rFonts w:ascii="Garamond" w:hAnsi="Garamond"/>
          </w:rPr>
          <w:t>t</w:t>
        </w:r>
        <w:r w:rsidRPr="00120D00">
          <w:rPr>
            <w:rStyle w:val="Hyperlink"/>
            <w:rFonts w:ascii="Garamond" w:hAnsi="Garamond"/>
          </w:rPr>
          <w:t>yle/why-happiness-is-not-a-choice/</w:t>
        </w:r>
      </w:hyperlink>
    </w:p>
    <w:p w14:paraId="692BD8D9" w14:textId="77777777" w:rsidR="00523EFE" w:rsidRPr="00120D00" w:rsidRDefault="00523EFE" w:rsidP="00120D00">
      <w:pPr>
        <w:tabs>
          <w:tab w:val="left" w:pos="2978"/>
        </w:tabs>
        <w:spacing w:line="480" w:lineRule="auto"/>
        <w:rPr>
          <w:rFonts w:ascii="Garamond" w:hAnsi="Garamond"/>
        </w:rPr>
      </w:pPr>
    </w:p>
    <w:sectPr w:rsidR="00523EFE" w:rsidRPr="00120D00" w:rsidSect="00441D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4BC"/>
    <w:rsid w:val="00057191"/>
    <w:rsid w:val="00087B40"/>
    <w:rsid w:val="00091929"/>
    <w:rsid w:val="00120D00"/>
    <w:rsid w:val="001452F5"/>
    <w:rsid w:val="001864BC"/>
    <w:rsid w:val="001D5363"/>
    <w:rsid w:val="001F4FD8"/>
    <w:rsid w:val="001F68AC"/>
    <w:rsid w:val="00232419"/>
    <w:rsid w:val="00235901"/>
    <w:rsid w:val="0028371D"/>
    <w:rsid w:val="00291206"/>
    <w:rsid w:val="002A10FC"/>
    <w:rsid w:val="002D0DA3"/>
    <w:rsid w:val="002F26BA"/>
    <w:rsid w:val="002F2CFD"/>
    <w:rsid w:val="00336BB1"/>
    <w:rsid w:val="00366382"/>
    <w:rsid w:val="003803F9"/>
    <w:rsid w:val="003A7283"/>
    <w:rsid w:val="003C7355"/>
    <w:rsid w:val="00441D89"/>
    <w:rsid w:val="004A48F3"/>
    <w:rsid w:val="00523EFE"/>
    <w:rsid w:val="00531CA6"/>
    <w:rsid w:val="0059511B"/>
    <w:rsid w:val="005B60B6"/>
    <w:rsid w:val="005B6FA2"/>
    <w:rsid w:val="005F1E78"/>
    <w:rsid w:val="00602454"/>
    <w:rsid w:val="006550CE"/>
    <w:rsid w:val="00681DB9"/>
    <w:rsid w:val="00687E9B"/>
    <w:rsid w:val="00690BE6"/>
    <w:rsid w:val="006B568A"/>
    <w:rsid w:val="006F240D"/>
    <w:rsid w:val="007106B5"/>
    <w:rsid w:val="007666F3"/>
    <w:rsid w:val="008625D6"/>
    <w:rsid w:val="00885D24"/>
    <w:rsid w:val="00950E26"/>
    <w:rsid w:val="009A561E"/>
    <w:rsid w:val="009B118A"/>
    <w:rsid w:val="009D36E4"/>
    <w:rsid w:val="009E4130"/>
    <w:rsid w:val="00A40A8C"/>
    <w:rsid w:val="00AA16A6"/>
    <w:rsid w:val="00AB75D8"/>
    <w:rsid w:val="00AE1070"/>
    <w:rsid w:val="00AE6C52"/>
    <w:rsid w:val="00AF54E2"/>
    <w:rsid w:val="00B35604"/>
    <w:rsid w:val="00B41542"/>
    <w:rsid w:val="00B806A7"/>
    <w:rsid w:val="00BD357B"/>
    <w:rsid w:val="00C66B3B"/>
    <w:rsid w:val="00C72132"/>
    <w:rsid w:val="00C80D57"/>
    <w:rsid w:val="00CF6FCC"/>
    <w:rsid w:val="00D11F07"/>
    <w:rsid w:val="00D25DE1"/>
    <w:rsid w:val="00D64FFD"/>
    <w:rsid w:val="00DF6BB6"/>
    <w:rsid w:val="00E17395"/>
    <w:rsid w:val="00E219D1"/>
    <w:rsid w:val="00E863F4"/>
    <w:rsid w:val="00E87451"/>
    <w:rsid w:val="00EA158C"/>
    <w:rsid w:val="00EC7322"/>
    <w:rsid w:val="00EF1DC1"/>
    <w:rsid w:val="00EF5AA1"/>
    <w:rsid w:val="00F350F5"/>
    <w:rsid w:val="00F4654F"/>
    <w:rsid w:val="00F55AAE"/>
    <w:rsid w:val="00FA6933"/>
    <w:rsid w:val="00FF50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ECF9F61"/>
  <w15:chartTrackingRefBased/>
  <w15:docId w15:val="{A5310DD9-8AA3-C344-A06E-7A08636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10FC"/>
    <w:rPr>
      <w:color w:val="0000FF"/>
      <w:u w:val="single"/>
    </w:rPr>
  </w:style>
  <w:style w:type="character" w:styleId="FollowedHyperlink">
    <w:name w:val="FollowedHyperlink"/>
    <w:basedOn w:val="DefaultParagraphFont"/>
    <w:uiPriority w:val="99"/>
    <w:semiHidden/>
    <w:unhideWhenUsed/>
    <w:rsid w:val="006B5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307708">
      <w:bodyDiv w:val="1"/>
      <w:marLeft w:val="0"/>
      <w:marRight w:val="0"/>
      <w:marTop w:val="0"/>
      <w:marBottom w:val="0"/>
      <w:divBdr>
        <w:top w:val="none" w:sz="0" w:space="0" w:color="auto"/>
        <w:left w:val="none" w:sz="0" w:space="0" w:color="auto"/>
        <w:bottom w:val="none" w:sz="0" w:space="0" w:color="auto"/>
        <w:right w:val="none" w:sz="0" w:space="0" w:color="auto"/>
      </w:divBdr>
    </w:div>
    <w:div w:id="940994976">
      <w:bodyDiv w:val="1"/>
      <w:marLeft w:val="0"/>
      <w:marRight w:val="0"/>
      <w:marTop w:val="0"/>
      <w:marBottom w:val="0"/>
      <w:divBdr>
        <w:top w:val="none" w:sz="0" w:space="0" w:color="auto"/>
        <w:left w:val="none" w:sz="0" w:space="0" w:color="auto"/>
        <w:bottom w:val="none" w:sz="0" w:space="0" w:color="auto"/>
        <w:right w:val="none" w:sz="0" w:space="0" w:color="auto"/>
      </w:divBdr>
    </w:div>
    <w:div w:id="1408502950">
      <w:bodyDiv w:val="1"/>
      <w:marLeft w:val="0"/>
      <w:marRight w:val="0"/>
      <w:marTop w:val="0"/>
      <w:marBottom w:val="0"/>
      <w:divBdr>
        <w:top w:val="none" w:sz="0" w:space="0" w:color="auto"/>
        <w:left w:val="none" w:sz="0" w:space="0" w:color="auto"/>
        <w:bottom w:val="none" w:sz="0" w:space="0" w:color="auto"/>
        <w:right w:val="none" w:sz="0" w:space="0" w:color="auto"/>
      </w:divBdr>
    </w:div>
    <w:div w:id="1470391383">
      <w:bodyDiv w:val="1"/>
      <w:marLeft w:val="0"/>
      <w:marRight w:val="0"/>
      <w:marTop w:val="0"/>
      <w:marBottom w:val="0"/>
      <w:divBdr>
        <w:top w:val="none" w:sz="0" w:space="0" w:color="auto"/>
        <w:left w:val="none" w:sz="0" w:space="0" w:color="auto"/>
        <w:bottom w:val="none" w:sz="0" w:space="0" w:color="auto"/>
        <w:right w:val="none" w:sz="0" w:space="0" w:color="auto"/>
      </w:divBdr>
    </w:div>
    <w:div w:id="184558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uckermob.com/lifestyle/why-happiness-is-not-a-choice/" TargetMode="External"/><Relationship Id="rId4" Type="http://schemas.openxmlformats.org/officeDocument/2006/relationships/hyperlink" Target="https://www.psychologytoday.com/us/blog/the-pathways-experience/201902/can-we-make-ourselves-hap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902</Words>
  <Characters>4588</Characters>
  <Application>Microsoft Office Word</Application>
  <DocSecurity>0</DocSecurity>
  <Lines>139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Frimpong OpokuAgyemang</dc:creator>
  <cp:keywords/>
  <dc:description/>
  <cp:lastModifiedBy>Frimpong OpokuAgyemang</cp:lastModifiedBy>
  <cp:revision>14</cp:revision>
  <dcterms:created xsi:type="dcterms:W3CDTF">2019-08-01T14:21:00Z</dcterms:created>
  <dcterms:modified xsi:type="dcterms:W3CDTF">2019-08-01T14:36:00Z</dcterms:modified>
</cp:coreProperties>
</file>