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88" w:after="115"/>
        <w:jc w:val="start"/>
        <w:outlineLvl w:val="0"/>
        <w:rPr/>
      </w:pPr>
      <w:r>
        <w:rPr/>
        <w:t>ElemenTails — Master Rules</w:t>
      </w:r>
    </w:p>
    <w:p>
      <w:pPr>
        <w:pStyle w:val="BodyText"/>
        <w:bidi w:val="0"/>
        <w:spacing w:before="58" w:after="58"/>
        <w:jc w:val="start"/>
        <w:rPr/>
      </w:pPr>
      <w:r>
        <w:rPr/>
        <w:t>Source of truth for gameplay rules. If a mechanic is not documented here, it is not considered part of the game. When in doubt, consult the designer before adding new behavior.</w:t>
      </w:r>
    </w:p>
    <w:p>
      <w:pPr>
        <w:pStyle w:val="BodyText"/>
        <w:bidi w:val="0"/>
        <w:spacing w:before="58" w:after="58"/>
        <w:jc w:val="start"/>
        <w:rPr/>
      </w:pPr>
      <w:r>
        <w:rPr/>
        <w:t>Version: 0.1 (Template)</w:t>
      </w:r>
    </w:p>
    <w:p>
      <w:pPr>
        <w:pStyle w:val="BodyText"/>
        <w:bidi w:val="0"/>
        <w:spacing w:before="58" w:after="58"/>
        <w:jc w:val="start"/>
        <w:rPr/>
      </w:pPr>
      <w:r>
        <w:rPr/>
        <w:t>Owner: Ponix | Last updated: (</w:t>
      </w:r>
      <w:r>
        <w:rPr/>
        <w:t>8/14/25</w:t>
      </w:r>
      <w:r>
        <w:rPr/>
        <w:t>)</w:t>
      </w:r>
    </w:p>
    <w:p>
      <w:pPr>
        <w:pStyle w:val="Heading1"/>
        <w:numPr>
          <w:ilvl w:val="0"/>
          <w:numId w:val="1"/>
        </w:numPr>
        <w:bidi w:val="0"/>
        <w:jc w:val="start"/>
        <w:outlineLvl w:val="0"/>
        <w:rPr/>
      </w:pPr>
      <w:r>
        <w:rPr/>
        <w:t>Overview &amp; Core Concepts</w:t>
      </w:r>
    </w:p>
    <w:p>
      <w:pPr>
        <w:pStyle w:val="BodyText"/>
        <w:bidi w:val="0"/>
        <w:spacing w:before="58" w:after="58"/>
        <w:jc w:val="start"/>
        <w:rPr/>
      </w:pPr>
      <w:r>
        <w:rPr/>
        <w:t xml:space="preserve">Premise: </w:t>
      </w:r>
      <w:r>
        <w:rPr/>
        <w:t>1-4 Player Co-op Roguelike Strategy RPG</w:t>
      </w:r>
    </w:p>
    <w:p>
      <w:pPr>
        <w:pStyle w:val="BodyText"/>
        <w:bidi w:val="0"/>
        <w:spacing w:before="58" w:after="58"/>
        <w:jc w:val="start"/>
        <w:rPr/>
      </w:pPr>
      <w:r>
        <w:rPr/>
        <w:t xml:space="preserve">Victory Conditions: </w:t>
      </w:r>
      <w:r>
        <w:rPr/>
        <w:t>Defeat the Shadow Dragon</w:t>
      </w:r>
    </w:p>
    <w:p>
      <w:pPr>
        <w:pStyle w:val="BodyText"/>
        <w:bidi w:val="0"/>
        <w:spacing w:before="58" w:after="58"/>
        <w:jc w:val="start"/>
        <w:rPr/>
      </w:pPr>
      <w:r>
        <w:rPr/>
        <w:t xml:space="preserve">Defeat Conditions: </w:t>
      </w:r>
      <w:r>
        <w:rPr/>
        <w:t>All players become Corrupted.</w:t>
      </w:r>
    </w:p>
    <w:p>
      <w:pPr>
        <w:pStyle w:val="BodyText"/>
        <w:bidi w:val="0"/>
        <w:spacing w:before="58" w:after="58"/>
        <w:jc w:val="start"/>
        <w:rPr/>
      </w:pPr>
      <w:r>
        <w:rPr/>
        <w:t xml:space="preserve">Turn Structure: </w:t>
      </w:r>
      <w:r>
        <w:rPr/>
        <w:t>1: Party Select &gt; 2: Map/Shop phase &gt; 3: Combat &gt; 2 &gt; 3 &gt; 2 &gt; 3 until victory or defeat.</w:t>
      </w:r>
    </w:p>
    <w:p>
      <w:pPr>
        <w:pStyle w:val="BodyText"/>
        <w:bidi w:val="0"/>
        <w:jc w:val="start"/>
        <w:rPr/>
      </w:pPr>
      <w:r>
        <w:rPr/>
        <w:t xml:space="preserve">Players should not expect to win the game guaranteed. Beating the full game should take a good amount of </w:t>
      </w:r>
      <w:r>
        <w:rPr/>
        <w:t xml:space="preserve">strategy and </w:t>
      </w:r>
      <w:r>
        <w:rPr/>
        <w:t>coordination and feel like a real accomplishment.</w:t>
      </w:r>
    </w:p>
    <w:p>
      <w:pPr>
        <w:pStyle w:val="Heading1"/>
        <w:numPr>
          <w:ilvl w:val="0"/>
          <w:numId w:val="0"/>
        </w:numPr>
        <w:bidi w:val="0"/>
        <w:jc w:val="start"/>
        <w:outlineLvl w:val="0"/>
        <w:rPr/>
      </w:pPr>
      <w:r>
        <w:rPr/>
        <w:t>Corruption</w:t>
      </w:r>
    </w:p>
    <w:p>
      <w:pPr>
        <w:pStyle w:val="BodyText"/>
        <w:bidi w:val="0"/>
        <w:jc w:val="start"/>
        <w:rPr/>
      </w:pPr>
      <w:r>
        <w:rPr/>
        <w:t xml:space="preserve">There is no actual “Health” system in the game. Instead there is “Corruption”. It functions very similarly to how Health would. Every enemy in the game has a “Corruption Level”. When players attack enemies they are actually </w:t>
      </w:r>
      <w:r>
        <w:rPr/>
        <w:t xml:space="preserve">instead </w:t>
      </w:r>
      <w:r>
        <w:rPr/>
        <w:t>“attacking the</w:t>
      </w:r>
      <w:r>
        <w:rPr/>
        <w:t>ir</w:t>
      </w:r>
      <w:r>
        <w:rPr/>
        <w:t xml:space="preserve"> corruption” </w:t>
      </w:r>
      <w:r>
        <w:rPr/>
        <w:t>directly</w:t>
      </w:r>
      <w:r>
        <w:rPr/>
        <w:t xml:space="preserve">. Once an enemy reaches 0 Corruption (basically similar to 0 health) they are Cleansed, and leave the battle. Players start at 0 Corruption, and if they ever reach 10 they </w:t>
      </w:r>
      <w:r>
        <w:rPr/>
        <w:t xml:space="preserve">go </w:t>
      </w:r>
      <w:r>
        <w:rPr/>
        <w:t>Berserk. This means they get one last round of battle, with one extra dice roll, then become Exhausted and are unable to rejoin the battle. If all 4 heroes become Exhausted it’s Game Over.</w:t>
      </w:r>
    </w:p>
    <w:p>
      <w:pPr>
        <w:pStyle w:val="Heading1"/>
        <w:numPr>
          <w:ilvl w:val="0"/>
          <w:numId w:val="1"/>
        </w:numPr>
        <w:bidi w:val="0"/>
        <w:jc w:val="start"/>
        <w:outlineLvl w:val="0"/>
        <w:rPr/>
      </w:pPr>
      <w:r>
        <w:rPr/>
        <w:t>Elemental System</w:t>
      </w:r>
    </w:p>
    <w:p>
      <w:pPr>
        <w:pStyle w:val="BodyText"/>
        <w:bidi w:val="0"/>
        <w:jc w:val="start"/>
        <w:rPr/>
      </w:pPr>
      <w:r>
        <w:rPr/>
        <w:t>Affinities and interactions are defined numerically in the Data Sheet. This section explains the logic in words.</w:t>
      </w:r>
    </w:p>
    <w:p>
      <w:pPr>
        <w:pStyle w:val="BodyText"/>
        <w:bidi w:val="0"/>
        <w:jc w:val="start"/>
        <w:rPr/>
      </w:pPr>
      <w:r>
        <w:rPr/>
        <w:t>There are 6 Elements: Fire, Water, Plant, Air, Lightning, and Earth</w:t>
      </w:r>
    </w:p>
    <w:p>
      <w:pPr>
        <w:pStyle w:val="Heading1"/>
        <w:numPr>
          <w:ilvl w:val="0"/>
          <w:numId w:val="1"/>
        </w:numPr>
        <w:bidi w:val="0"/>
        <w:jc w:val="start"/>
        <w:outlineLvl w:val="0"/>
        <w:rPr/>
      </w:pPr>
      <w:r>
        <w:rPr/>
        <w:t>Classes &amp; Weapons</w:t>
      </w:r>
    </w:p>
    <w:p>
      <w:pPr>
        <w:pStyle w:val="BodyText"/>
        <w:bidi w:val="0"/>
        <w:jc w:val="start"/>
        <w:rPr/>
      </w:pPr>
      <w:r>
        <w:rPr/>
        <w:t>When the game starts, players draw 4 of the 9 total weapons at random. They then decide which combination of classes to choose for the run.</w:t>
      </w:r>
      <w:r>
        <w:rPr/>
        <w:br/>
      </w:r>
    </w:p>
    <w:p>
      <w:pPr>
        <w:pStyle w:val="BodyText"/>
        <w:bidi w:val="0"/>
        <w:jc w:val="start"/>
        <w:rPr/>
      </w:pPr>
      <w:r>
        <w:rPr/>
        <w:t xml:space="preserve">Each Hero (Fox, Frog, Rabbit, etc) and each Weapon (Daggers, Spear, Bow, etc) are represented by one element. </w:t>
      </w:r>
    </w:p>
    <w:p>
      <w:pPr>
        <w:pStyle w:val="BodyText"/>
        <w:bidi w:val="0"/>
        <w:jc w:val="start"/>
        <w:rPr/>
      </w:pPr>
      <w:r>
        <w:rPr/>
      </w:r>
    </w:p>
    <w:p>
      <w:pPr>
        <w:pStyle w:val="BodyText"/>
        <w:bidi w:val="0"/>
        <w:jc w:val="start"/>
        <w:rPr/>
      </w:pPr>
      <w:r>
        <w:rPr/>
        <w:t xml:space="preserve">Each Class is a specific combination of 1 Hero and 1 Weapon (The Hero grants the “primary element” the weapon grants the “secondary element”). </w:t>
      </w:r>
    </w:p>
    <w:p>
      <w:pPr>
        <w:pStyle w:val="BodyText"/>
        <w:bidi w:val="0"/>
        <w:jc w:val="start"/>
        <w:rPr/>
      </w:pPr>
      <w:r>
        <w:rPr/>
      </w:r>
    </w:p>
    <w:p>
      <w:pPr>
        <w:pStyle w:val="BodyText"/>
        <w:bidi w:val="0"/>
        <w:jc w:val="start"/>
        <w:rPr/>
      </w:pPr>
      <w:r>
        <w:rPr/>
        <w:t>Each Weapon is equippable by exactly 2 Heroes. All classes are as follows:</w:t>
      </w:r>
    </w:p>
    <w:p>
      <w:pPr>
        <w:pStyle w:val="BodyText"/>
        <w:numPr>
          <w:ilvl w:val="0"/>
          <w:numId w:val="2"/>
        </w:numPr>
        <w:bidi w:val="0"/>
        <w:jc w:val="start"/>
        <w:rPr/>
      </w:pPr>
      <w:r>
        <w:rPr/>
        <w:t xml:space="preserve">Monk </w:t>
      </w:r>
      <w:r>
        <w:rPr/>
        <w:t>(Fire + Fire) | Fox + Knuckles</w:t>
      </w:r>
    </w:p>
    <w:p>
      <w:pPr>
        <w:pStyle w:val="BodyText"/>
        <w:numPr>
          <w:ilvl w:val="0"/>
          <w:numId w:val="2"/>
        </w:numPr>
        <w:bidi w:val="0"/>
        <w:jc w:val="start"/>
        <w:rPr/>
      </w:pPr>
      <w:r>
        <w:rPr/>
        <w:t xml:space="preserve">Summoner </w:t>
      </w:r>
      <w:r>
        <w:rPr/>
        <w:t>(Fire + Plant) | Fox + Tome</w:t>
      </w:r>
    </w:p>
    <w:p>
      <w:pPr>
        <w:pStyle w:val="BodyText"/>
        <w:numPr>
          <w:ilvl w:val="0"/>
          <w:numId w:val="2"/>
        </w:numPr>
        <w:bidi w:val="0"/>
        <w:jc w:val="start"/>
        <w:rPr/>
      </w:pPr>
      <w:r>
        <w:rPr/>
        <w:t xml:space="preserve">Assassin </w:t>
      </w:r>
      <w:r>
        <w:rPr/>
        <w:t>(Fire + Lightning) | Fox + Daggers</w:t>
      </w:r>
    </w:p>
    <w:p>
      <w:pPr>
        <w:pStyle w:val="BodyText"/>
        <w:numPr>
          <w:ilvl w:val="0"/>
          <w:numId w:val="2"/>
        </w:numPr>
        <w:bidi w:val="0"/>
        <w:jc w:val="start"/>
        <w:rPr/>
      </w:pPr>
      <w:r>
        <w:rPr/>
        <w:t>Wizard (Water + Water) | Frog + Staff</w:t>
      </w:r>
    </w:p>
    <w:p>
      <w:pPr>
        <w:pStyle w:val="BodyText"/>
        <w:numPr>
          <w:ilvl w:val="0"/>
          <w:numId w:val="2"/>
        </w:numPr>
        <w:bidi w:val="0"/>
        <w:jc w:val="start"/>
        <w:rPr/>
      </w:pPr>
      <w:r>
        <w:rPr/>
        <w:t xml:space="preserve">Berserker (Water + Fire) </w:t>
      </w:r>
      <w:r>
        <w:rPr/>
        <w:t>| Frog + Knuckles</w:t>
      </w:r>
    </w:p>
    <w:p>
      <w:pPr>
        <w:pStyle w:val="BodyText"/>
        <w:numPr>
          <w:ilvl w:val="0"/>
          <w:numId w:val="2"/>
        </w:numPr>
        <w:bidi w:val="0"/>
        <w:jc w:val="start"/>
        <w:rPr/>
      </w:pPr>
      <w:r>
        <w:rPr/>
        <w:t xml:space="preserve">Myrmidon (Water + Earth) </w:t>
      </w:r>
      <w:r>
        <w:rPr/>
        <w:t>| Frog + Spear</w:t>
      </w:r>
    </w:p>
    <w:p>
      <w:pPr>
        <w:pStyle w:val="BodyText"/>
        <w:numPr>
          <w:ilvl w:val="0"/>
          <w:numId w:val="2"/>
        </w:numPr>
        <w:bidi w:val="0"/>
        <w:jc w:val="start"/>
        <w:rPr/>
      </w:pPr>
      <w:r>
        <w:rPr/>
        <w:t xml:space="preserve">Cleric (Plant + Plant) </w:t>
      </w:r>
      <w:r>
        <w:rPr/>
        <w:t>| Rabbit + Tome</w:t>
      </w:r>
    </w:p>
    <w:p>
      <w:pPr>
        <w:pStyle w:val="BodyText"/>
        <w:numPr>
          <w:ilvl w:val="0"/>
          <w:numId w:val="2"/>
        </w:numPr>
        <w:bidi w:val="0"/>
        <w:jc w:val="start"/>
        <w:rPr/>
      </w:pPr>
      <w:r>
        <w:rPr/>
        <w:t xml:space="preserve">Druid (Plant + Water) </w:t>
      </w:r>
      <w:r>
        <w:rPr/>
        <w:t>| Rabbit + Staff</w:t>
      </w:r>
    </w:p>
    <w:p>
      <w:pPr>
        <w:pStyle w:val="BodyText"/>
        <w:numPr>
          <w:ilvl w:val="0"/>
          <w:numId w:val="2"/>
        </w:numPr>
        <w:bidi w:val="0"/>
        <w:jc w:val="start"/>
        <w:rPr/>
      </w:pPr>
      <w:r>
        <w:rPr/>
        <w:t xml:space="preserve">Bard (Plant + Air) </w:t>
      </w:r>
      <w:r>
        <w:rPr/>
        <w:t>| Rabbit + Bow</w:t>
      </w:r>
    </w:p>
    <w:p>
      <w:pPr>
        <w:pStyle w:val="BodyText"/>
        <w:numPr>
          <w:ilvl w:val="0"/>
          <w:numId w:val="2"/>
        </w:numPr>
        <w:bidi w:val="0"/>
        <w:jc w:val="start"/>
        <w:rPr/>
      </w:pPr>
      <w:r>
        <w:rPr/>
        <w:t xml:space="preserve">Archer (Air + Air) </w:t>
      </w:r>
      <w:r>
        <w:rPr/>
        <w:t>| Raven + Bow</w:t>
      </w:r>
    </w:p>
    <w:p>
      <w:pPr>
        <w:pStyle w:val="BodyText"/>
        <w:numPr>
          <w:ilvl w:val="0"/>
          <w:numId w:val="2"/>
        </w:numPr>
        <w:bidi w:val="0"/>
        <w:jc w:val="start"/>
        <w:rPr/>
      </w:pPr>
      <w:r>
        <w:rPr/>
        <w:t xml:space="preserve">Battlemage (Air + Water) </w:t>
      </w:r>
      <w:r>
        <w:rPr/>
        <w:t>| Raven + Katana</w:t>
      </w:r>
    </w:p>
    <w:p>
      <w:pPr>
        <w:pStyle w:val="BodyText"/>
        <w:numPr>
          <w:ilvl w:val="0"/>
          <w:numId w:val="2"/>
        </w:numPr>
        <w:bidi w:val="0"/>
        <w:jc w:val="start"/>
        <w:rPr/>
      </w:pPr>
      <w:r>
        <w:rPr/>
        <w:t xml:space="preserve">Reaper (Air + Fire) </w:t>
      </w:r>
      <w:r>
        <w:rPr/>
        <w:t>| Raven + Greataxe</w:t>
      </w:r>
    </w:p>
    <w:p>
      <w:pPr>
        <w:pStyle w:val="BodyText"/>
        <w:numPr>
          <w:ilvl w:val="0"/>
          <w:numId w:val="2"/>
        </w:numPr>
        <w:bidi w:val="0"/>
        <w:jc w:val="start"/>
        <w:rPr/>
      </w:pPr>
      <w:r>
        <w:rPr/>
        <w:t xml:space="preserve">Ninja (Lightning + Lightning) </w:t>
      </w:r>
      <w:r>
        <w:rPr/>
        <w:t>| Wolf + Daggers</w:t>
      </w:r>
    </w:p>
    <w:p>
      <w:pPr>
        <w:pStyle w:val="BodyText"/>
        <w:numPr>
          <w:ilvl w:val="0"/>
          <w:numId w:val="2"/>
        </w:numPr>
        <w:bidi w:val="0"/>
        <w:jc w:val="start"/>
        <w:rPr/>
      </w:pPr>
      <w:r>
        <w:rPr/>
        <w:t>Samurai (Lightning + Water) | Wolf + Katana</w:t>
      </w:r>
    </w:p>
    <w:p>
      <w:pPr>
        <w:pStyle w:val="BodyText"/>
        <w:numPr>
          <w:ilvl w:val="0"/>
          <w:numId w:val="2"/>
        </w:numPr>
        <w:bidi w:val="0"/>
        <w:jc w:val="start"/>
        <w:rPr/>
      </w:pPr>
      <w:r>
        <w:rPr/>
        <w:t>Paladin (Lightning + Plant) | Wolf + Sword &amp; Shield</w:t>
      </w:r>
    </w:p>
    <w:p>
      <w:pPr>
        <w:pStyle w:val="BodyText"/>
        <w:numPr>
          <w:ilvl w:val="0"/>
          <w:numId w:val="2"/>
        </w:numPr>
        <w:bidi w:val="0"/>
        <w:jc w:val="start"/>
        <w:rPr/>
      </w:pPr>
      <w:r>
        <w:rPr/>
        <w:t>Lancer (Earth + Earth) | Bear + Spear</w:t>
      </w:r>
    </w:p>
    <w:p>
      <w:pPr>
        <w:pStyle w:val="BodyText"/>
        <w:numPr>
          <w:ilvl w:val="0"/>
          <w:numId w:val="2"/>
        </w:numPr>
        <w:bidi w:val="0"/>
        <w:jc w:val="start"/>
        <w:rPr/>
      </w:pPr>
      <w:r>
        <w:rPr/>
        <w:t>Barbearian (Earth + Fire) | Bear + Greataxe</w:t>
      </w:r>
    </w:p>
    <w:p>
      <w:pPr>
        <w:pStyle w:val="BodyText"/>
        <w:numPr>
          <w:ilvl w:val="0"/>
          <w:numId w:val="2"/>
        </w:numPr>
        <w:bidi w:val="0"/>
        <w:jc w:val="start"/>
        <w:rPr/>
      </w:pPr>
      <w:r>
        <w:rPr/>
        <w:t>Warrior (Earth + Plant) | Bear + Sword &amp; Shield</w:t>
      </w:r>
    </w:p>
    <w:p>
      <w:pPr>
        <w:pStyle w:val="BodyText"/>
        <w:bidi w:val="0"/>
        <w:jc w:val="start"/>
        <w:rPr/>
      </w:pPr>
      <w:r>
        <w:rPr/>
        <w:t>Each Hero can only be represented once (If you drew the Knuckles and the Daggers, you would have to choose from the Monk OR the Assassin, you can’t play both in the same run)</w:t>
      </w:r>
    </w:p>
    <w:p>
      <w:pPr>
        <w:pStyle w:val="Heading1"/>
        <w:numPr>
          <w:ilvl w:val="0"/>
          <w:numId w:val="1"/>
        </w:numPr>
        <w:bidi w:val="0"/>
        <w:jc w:val="start"/>
        <w:outlineLvl w:val="0"/>
        <w:rPr/>
      </w:pPr>
      <w:r>
        <w:rPr/>
        <w:t>Energy</w:t>
      </w:r>
    </w:p>
    <w:p>
      <w:pPr>
        <w:pStyle w:val="BodyText"/>
        <w:bidi w:val="0"/>
        <w:jc w:val="start"/>
        <w:rPr/>
      </w:pPr>
      <w:r>
        <w:rPr/>
        <w:t>Energy is gained each round by rolling dice. Each Element has its own dice, with unique faces.</w:t>
        <w:br/>
        <w:t>There are 3 types of Energy: Attack Energy, Defense Energy, and Utility Energy.</w:t>
        <w:br/>
      </w:r>
    </w:p>
    <w:tbl>
      <w:tblPr>
        <w:tblW w:w="8006" w:type="dxa"/>
        <w:jc w:val="start"/>
        <w:tblInd w:w="0" w:type="dxa"/>
        <w:tblLayout w:type="fixed"/>
        <w:tblCellMar>
          <w:top w:w="28" w:type="dxa"/>
          <w:start w:w="28" w:type="dxa"/>
          <w:bottom w:w="28" w:type="dxa"/>
          <w:end w:w="28" w:type="dxa"/>
        </w:tblCellMar>
      </w:tblPr>
      <w:tblGrid>
        <w:gridCol w:w="1523"/>
        <w:gridCol w:w="2799"/>
        <w:gridCol w:w="1191"/>
        <w:gridCol w:w="1297"/>
        <w:gridCol w:w="1196"/>
      </w:tblGrid>
      <w:tr>
        <w:trPr>
          <w:tblHeader w:val="true"/>
        </w:trPr>
        <w:tc>
          <w:tcPr>
            <w:tcW w:w="1523" w:type="dxa"/>
            <w:tcBorders/>
            <w:vAlign w:val="center"/>
          </w:tcPr>
          <w:p>
            <w:pPr>
              <w:pStyle w:val="TableHeading"/>
              <w:suppressLineNumbers/>
              <w:bidi w:val="0"/>
              <w:jc w:val="center"/>
              <w:rPr/>
            </w:pPr>
            <w:r>
              <w:rPr/>
              <w:t>Element</w:t>
            </w:r>
          </w:p>
        </w:tc>
        <w:tc>
          <w:tcPr>
            <w:tcW w:w="2799" w:type="dxa"/>
            <w:tcBorders/>
            <w:vAlign w:val="center"/>
          </w:tcPr>
          <w:p>
            <w:pPr>
              <w:pStyle w:val="TableHeading"/>
              <w:suppressLineNumbers/>
              <w:bidi w:val="0"/>
              <w:jc w:val="center"/>
              <w:rPr/>
            </w:pPr>
            <w:r>
              <w:rPr/>
              <w:t>Dice Faces (6 total)</w:t>
            </w:r>
          </w:p>
        </w:tc>
        <w:tc>
          <w:tcPr>
            <w:tcW w:w="1191" w:type="dxa"/>
            <w:tcBorders/>
            <w:vAlign w:val="center"/>
          </w:tcPr>
          <w:p>
            <w:pPr>
              <w:pStyle w:val="TableHeading"/>
              <w:suppressLineNumbers/>
              <w:bidi w:val="0"/>
              <w:jc w:val="center"/>
              <w:rPr/>
            </w:pPr>
            <w:r>
              <w:rPr/>
              <w:t>Attack (A)</w:t>
            </w:r>
          </w:p>
        </w:tc>
        <w:tc>
          <w:tcPr>
            <w:tcW w:w="1297" w:type="dxa"/>
            <w:tcBorders/>
            <w:vAlign w:val="center"/>
          </w:tcPr>
          <w:p>
            <w:pPr>
              <w:pStyle w:val="TableHeading"/>
              <w:suppressLineNumbers/>
              <w:bidi w:val="0"/>
              <w:jc w:val="center"/>
              <w:rPr/>
            </w:pPr>
            <w:r>
              <w:rPr/>
              <w:t>Defense (D)</w:t>
            </w:r>
          </w:p>
        </w:tc>
        <w:tc>
          <w:tcPr>
            <w:tcW w:w="1196" w:type="dxa"/>
            <w:tcBorders/>
            <w:vAlign w:val="center"/>
          </w:tcPr>
          <w:p>
            <w:pPr>
              <w:pStyle w:val="TableHeading"/>
              <w:suppressLineNumbers/>
              <w:bidi w:val="0"/>
              <w:jc w:val="center"/>
              <w:rPr/>
            </w:pPr>
            <w:r>
              <w:rPr/>
              <w:t>Utility (U)</w:t>
            </w:r>
          </w:p>
        </w:tc>
      </w:tr>
      <w:tr>
        <w:trPr/>
        <w:tc>
          <w:tcPr>
            <w:tcW w:w="1523" w:type="dxa"/>
            <w:tcBorders/>
            <w:vAlign w:val="center"/>
          </w:tcPr>
          <w:p>
            <w:pPr>
              <w:pStyle w:val="TableContents"/>
              <w:widowControl w:val="false"/>
              <w:suppressLineNumbers/>
              <w:bidi w:val="0"/>
              <w:jc w:val="start"/>
              <w:rPr/>
            </w:pPr>
            <w:r>
              <w:rPr>
                <w:rStyle w:val="Strong"/>
              </w:rPr>
              <w:t>Fire</w:t>
            </w:r>
            <w:r>
              <w:rPr/>
              <w:t xml:space="preserve"> 🔥</w:t>
            </w:r>
          </w:p>
        </w:tc>
        <w:tc>
          <w:tcPr>
            <w:tcW w:w="2799" w:type="dxa"/>
            <w:tcBorders/>
            <w:vAlign w:val="center"/>
          </w:tcPr>
          <w:p>
            <w:pPr>
              <w:pStyle w:val="TableContents"/>
              <w:widowControl w:val="false"/>
              <w:suppressLineNumbers/>
              <w:bidi w:val="0"/>
              <w:jc w:val="start"/>
              <w:rPr/>
            </w:pPr>
            <w:r>
              <w:rPr/>
              <w:t>2A / 2A / 2A / 1A / 1D / 1U</w:t>
            </w:r>
          </w:p>
        </w:tc>
        <w:tc>
          <w:tcPr>
            <w:tcW w:w="1191" w:type="dxa"/>
            <w:tcBorders/>
            <w:vAlign w:val="center"/>
          </w:tcPr>
          <w:p>
            <w:pPr>
              <w:pStyle w:val="TableContents"/>
              <w:widowControl w:val="false"/>
              <w:suppressLineNumbers/>
              <w:bidi w:val="0"/>
              <w:jc w:val="start"/>
              <w:rPr/>
            </w:pPr>
            <w:r>
              <w:rPr/>
              <w:t>4</w:t>
            </w:r>
          </w:p>
        </w:tc>
        <w:tc>
          <w:tcPr>
            <w:tcW w:w="1297" w:type="dxa"/>
            <w:tcBorders/>
            <w:vAlign w:val="center"/>
          </w:tcPr>
          <w:p>
            <w:pPr>
              <w:pStyle w:val="TableContents"/>
              <w:widowControl w:val="false"/>
              <w:suppressLineNumbers/>
              <w:bidi w:val="0"/>
              <w:jc w:val="start"/>
              <w:rPr/>
            </w:pPr>
            <w:r>
              <w:rPr/>
              <w:t>1</w:t>
            </w:r>
          </w:p>
        </w:tc>
        <w:tc>
          <w:tcPr>
            <w:tcW w:w="1196" w:type="dxa"/>
            <w:tcBorders/>
            <w:vAlign w:val="center"/>
          </w:tcPr>
          <w:p>
            <w:pPr>
              <w:pStyle w:val="TableContents"/>
              <w:widowControl w:val="false"/>
              <w:suppressLineNumbers/>
              <w:bidi w:val="0"/>
              <w:jc w:val="start"/>
              <w:rPr/>
            </w:pPr>
            <w:r>
              <w:rPr/>
              <w:t>1</w:t>
            </w:r>
          </w:p>
        </w:tc>
      </w:tr>
      <w:tr>
        <w:trPr/>
        <w:tc>
          <w:tcPr>
            <w:tcW w:w="1523" w:type="dxa"/>
            <w:tcBorders/>
            <w:vAlign w:val="center"/>
          </w:tcPr>
          <w:p>
            <w:pPr>
              <w:pStyle w:val="TableContents"/>
              <w:widowControl w:val="false"/>
              <w:suppressLineNumbers/>
              <w:bidi w:val="0"/>
              <w:jc w:val="start"/>
              <w:rPr/>
            </w:pPr>
            <w:r>
              <w:rPr>
                <w:rStyle w:val="Strong"/>
              </w:rPr>
              <w:t>Water</w:t>
            </w:r>
            <w:r>
              <w:rPr/>
              <w:t xml:space="preserve"> 💧</w:t>
            </w:r>
          </w:p>
        </w:tc>
        <w:tc>
          <w:tcPr>
            <w:tcW w:w="2799" w:type="dxa"/>
            <w:tcBorders/>
            <w:vAlign w:val="center"/>
          </w:tcPr>
          <w:p>
            <w:pPr>
              <w:pStyle w:val="TableContents"/>
              <w:widowControl w:val="false"/>
              <w:suppressLineNumbers/>
              <w:bidi w:val="0"/>
              <w:jc w:val="start"/>
              <w:rPr/>
            </w:pPr>
            <w:r>
              <w:rPr/>
              <w:t>2A / 1A / 2D / 1D / 2U / 1U</w:t>
            </w:r>
          </w:p>
        </w:tc>
        <w:tc>
          <w:tcPr>
            <w:tcW w:w="1191" w:type="dxa"/>
            <w:tcBorders/>
            <w:vAlign w:val="center"/>
          </w:tcPr>
          <w:p>
            <w:pPr>
              <w:pStyle w:val="TableContents"/>
              <w:widowControl w:val="false"/>
              <w:suppressLineNumbers/>
              <w:bidi w:val="0"/>
              <w:jc w:val="start"/>
              <w:rPr/>
            </w:pPr>
            <w:r>
              <w:rPr/>
              <w:t>2</w:t>
            </w:r>
          </w:p>
        </w:tc>
        <w:tc>
          <w:tcPr>
            <w:tcW w:w="1297" w:type="dxa"/>
            <w:tcBorders/>
            <w:vAlign w:val="center"/>
          </w:tcPr>
          <w:p>
            <w:pPr>
              <w:pStyle w:val="TableContents"/>
              <w:widowControl w:val="false"/>
              <w:suppressLineNumbers/>
              <w:bidi w:val="0"/>
              <w:jc w:val="start"/>
              <w:rPr/>
            </w:pPr>
            <w:r>
              <w:rPr/>
              <w:t>3</w:t>
            </w:r>
          </w:p>
        </w:tc>
        <w:tc>
          <w:tcPr>
            <w:tcW w:w="1196" w:type="dxa"/>
            <w:tcBorders/>
            <w:vAlign w:val="center"/>
          </w:tcPr>
          <w:p>
            <w:pPr>
              <w:pStyle w:val="TableContents"/>
              <w:widowControl w:val="false"/>
              <w:suppressLineNumbers/>
              <w:bidi w:val="0"/>
              <w:jc w:val="start"/>
              <w:rPr/>
            </w:pPr>
            <w:r>
              <w:rPr/>
              <w:t>2</w:t>
            </w:r>
          </w:p>
        </w:tc>
      </w:tr>
      <w:tr>
        <w:trPr/>
        <w:tc>
          <w:tcPr>
            <w:tcW w:w="1523" w:type="dxa"/>
            <w:tcBorders/>
            <w:vAlign w:val="center"/>
          </w:tcPr>
          <w:p>
            <w:pPr>
              <w:pStyle w:val="TableContents"/>
              <w:widowControl w:val="false"/>
              <w:suppressLineNumbers/>
              <w:bidi w:val="0"/>
              <w:jc w:val="start"/>
              <w:rPr/>
            </w:pPr>
            <w:r>
              <w:rPr>
                <w:rStyle w:val="Strong"/>
              </w:rPr>
              <w:t>Plant</w:t>
            </w:r>
            <w:r>
              <w:rPr/>
              <w:t xml:space="preserve"> 🌿</w:t>
            </w:r>
          </w:p>
        </w:tc>
        <w:tc>
          <w:tcPr>
            <w:tcW w:w="2799" w:type="dxa"/>
            <w:tcBorders/>
            <w:vAlign w:val="center"/>
          </w:tcPr>
          <w:p>
            <w:pPr>
              <w:pStyle w:val="TableContents"/>
              <w:widowControl w:val="false"/>
              <w:suppressLineNumbers/>
              <w:bidi w:val="0"/>
              <w:jc w:val="start"/>
              <w:rPr/>
            </w:pPr>
            <w:r>
              <w:rPr/>
              <w:t>1A / 1D / 2U / 2U / 1U / 1U</w:t>
            </w:r>
          </w:p>
        </w:tc>
        <w:tc>
          <w:tcPr>
            <w:tcW w:w="1191" w:type="dxa"/>
            <w:tcBorders/>
            <w:vAlign w:val="center"/>
          </w:tcPr>
          <w:p>
            <w:pPr>
              <w:pStyle w:val="TableContents"/>
              <w:widowControl w:val="false"/>
              <w:suppressLineNumbers/>
              <w:bidi w:val="0"/>
              <w:jc w:val="start"/>
              <w:rPr/>
            </w:pPr>
            <w:r>
              <w:rPr/>
              <w:t>1</w:t>
            </w:r>
          </w:p>
        </w:tc>
        <w:tc>
          <w:tcPr>
            <w:tcW w:w="1297" w:type="dxa"/>
            <w:tcBorders/>
            <w:vAlign w:val="center"/>
          </w:tcPr>
          <w:p>
            <w:pPr>
              <w:pStyle w:val="TableContents"/>
              <w:widowControl w:val="false"/>
              <w:suppressLineNumbers/>
              <w:bidi w:val="0"/>
              <w:jc w:val="start"/>
              <w:rPr/>
            </w:pPr>
            <w:r>
              <w:rPr/>
              <w:t>1</w:t>
            </w:r>
          </w:p>
        </w:tc>
        <w:tc>
          <w:tcPr>
            <w:tcW w:w="1196" w:type="dxa"/>
            <w:tcBorders/>
            <w:vAlign w:val="center"/>
          </w:tcPr>
          <w:p>
            <w:pPr>
              <w:pStyle w:val="TableContents"/>
              <w:widowControl w:val="false"/>
              <w:suppressLineNumbers/>
              <w:bidi w:val="0"/>
              <w:jc w:val="start"/>
              <w:rPr/>
            </w:pPr>
            <w:r>
              <w:rPr/>
              <w:t>4</w:t>
            </w:r>
          </w:p>
        </w:tc>
      </w:tr>
      <w:tr>
        <w:trPr/>
        <w:tc>
          <w:tcPr>
            <w:tcW w:w="1523" w:type="dxa"/>
            <w:tcBorders/>
            <w:vAlign w:val="center"/>
          </w:tcPr>
          <w:p>
            <w:pPr>
              <w:pStyle w:val="TableContents"/>
              <w:widowControl w:val="false"/>
              <w:suppressLineNumbers/>
              <w:bidi w:val="0"/>
              <w:jc w:val="start"/>
              <w:rPr/>
            </w:pPr>
            <w:r>
              <w:rPr>
                <w:rStyle w:val="Strong"/>
              </w:rPr>
              <w:t>Air</w:t>
            </w:r>
            <w:r>
              <w:rPr/>
              <w:t xml:space="preserve"> 🌪</w:t>
            </w:r>
          </w:p>
        </w:tc>
        <w:tc>
          <w:tcPr>
            <w:tcW w:w="2799" w:type="dxa"/>
            <w:tcBorders/>
            <w:vAlign w:val="center"/>
          </w:tcPr>
          <w:p>
            <w:pPr>
              <w:pStyle w:val="TableContents"/>
              <w:widowControl w:val="false"/>
              <w:suppressLineNumbers/>
              <w:bidi w:val="0"/>
              <w:jc w:val="start"/>
              <w:rPr/>
            </w:pPr>
            <w:r>
              <w:rPr/>
              <w:t>2A / 1A / 1D / 2U / 2U / 1U</w:t>
            </w:r>
          </w:p>
        </w:tc>
        <w:tc>
          <w:tcPr>
            <w:tcW w:w="1191" w:type="dxa"/>
            <w:tcBorders/>
            <w:vAlign w:val="center"/>
          </w:tcPr>
          <w:p>
            <w:pPr>
              <w:pStyle w:val="TableContents"/>
              <w:widowControl w:val="false"/>
              <w:suppressLineNumbers/>
              <w:bidi w:val="0"/>
              <w:jc w:val="start"/>
              <w:rPr/>
            </w:pPr>
            <w:r>
              <w:rPr/>
              <w:t>2</w:t>
            </w:r>
          </w:p>
        </w:tc>
        <w:tc>
          <w:tcPr>
            <w:tcW w:w="1297" w:type="dxa"/>
            <w:tcBorders/>
            <w:vAlign w:val="center"/>
          </w:tcPr>
          <w:p>
            <w:pPr>
              <w:pStyle w:val="TableContents"/>
              <w:widowControl w:val="false"/>
              <w:suppressLineNumbers/>
              <w:bidi w:val="0"/>
              <w:jc w:val="start"/>
              <w:rPr/>
            </w:pPr>
            <w:r>
              <w:rPr/>
              <w:t>1</w:t>
            </w:r>
          </w:p>
        </w:tc>
        <w:tc>
          <w:tcPr>
            <w:tcW w:w="1196" w:type="dxa"/>
            <w:tcBorders/>
            <w:vAlign w:val="center"/>
          </w:tcPr>
          <w:p>
            <w:pPr>
              <w:pStyle w:val="TableContents"/>
              <w:widowControl w:val="false"/>
              <w:suppressLineNumbers/>
              <w:bidi w:val="0"/>
              <w:jc w:val="start"/>
              <w:rPr/>
            </w:pPr>
            <w:r>
              <w:rPr/>
              <w:t>3</w:t>
            </w:r>
          </w:p>
        </w:tc>
      </w:tr>
      <w:tr>
        <w:trPr/>
        <w:tc>
          <w:tcPr>
            <w:tcW w:w="1523" w:type="dxa"/>
            <w:tcBorders/>
            <w:vAlign w:val="center"/>
          </w:tcPr>
          <w:p>
            <w:pPr>
              <w:pStyle w:val="TableContents"/>
              <w:widowControl w:val="false"/>
              <w:suppressLineNumbers/>
              <w:bidi w:val="0"/>
              <w:jc w:val="start"/>
              <w:rPr/>
            </w:pPr>
            <w:r>
              <w:rPr>
                <w:rStyle w:val="Strong"/>
              </w:rPr>
              <w:t>Lightning</w:t>
            </w:r>
            <w:r>
              <w:rPr/>
              <w:t xml:space="preserve"> ⚡</w:t>
            </w:r>
          </w:p>
        </w:tc>
        <w:tc>
          <w:tcPr>
            <w:tcW w:w="2799" w:type="dxa"/>
            <w:tcBorders/>
            <w:vAlign w:val="center"/>
          </w:tcPr>
          <w:p>
            <w:pPr>
              <w:pStyle w:val="TableContents"/>
              <w:widowControl w:val="false"/>
              <w:suppressLineNumbers/>
              <w:bidi w:val="0"/>
              <w:jc w:val="start"/>
              <w:rPr/>
            </w:pPr>
            <w:r>
              <w:rPr/>
              <w:t>3A / 2A / 2A / 1A / 1D / 1U</w:t>
            </w:r>
          </w:p>
        </w:tc>
        <w:tc>
          <w:tcPr>
            <w:tcW w:w="1191" w:type="dxa"/>
            <w:tcBorders/>
            <w:vAlign w:val="center"/>
          </w:tcPr>
          <w:p>
            <w:pPr>
              <w:pStyle w:val="TableContents"/>
              <w:widowControl w:val="false"/>
              <w:suppressLineNumbers/>
              <w:bidi w:val="0"/>
              <w:jc w:val="start"/>
              <w:rPr/>
            </w:pPr>
            <w:r>
              <w:rPr/>
              <w:t>5</w:t>
            </w:r>
          </w:p>
        </w:tc>
        <w:tc>
          <w:tcPr>
            <w:tcW w:w="1297" w:type="dxa"/>
            <w:tcBorders/>
            <w:vAlign w:val="center"/>
          </w:tcPr>
          <w:p>
            <w:pPr>
              <w:pStyle w:val="TableContents"/>
              <w:widowControl w:val="false"/>
              <w:suppressLineNumbers/>
              <w:bidi w:val="0"/>
              <w:jc w:val="start"/>
              <w:rPr/>
            </w:pPr>
            <w:r>
              <w:rPr/>
              <w:t>1</w:t>
            </w:r>
          </w:p>
        </w:tc>
        <w:tc>
          <w:tcPr>
            <w:tcW w:w="1196" w:type="dxa"/>
            <w:tcBorders/>
            <w:vAlign w:val="center"/>
          </w:tcPr>
          <w:p>
            <w:pPr>
              <w:pStyle w:val="TableContents"/>
              <w:widowControl w:val="false"/>
              <w:suppressLineNumbers/>
              <w:bidi w:val="0"/>
              <w:jc w:val="start"/>
              <w:rPr/>
            </w:pPr>
            <w:r>
              <w:rPr/>
              <w:t>1</w:t>
            </w:r>
          </w:p>
        </w:tc>
      </w:tr>
      <w:tr>
        <w:trPr/>
        <w:tc>
          <w:tcPr>
            <w:tcW w:w="1523" w:type="dxa"/>
            <w:tcBorders/>
            <w:vAlign w:val="center"/>
          </w:tcPr>
          <w:p>
            <w:pPr>
              <w:pStyle w:val="TableContents"/>
              <w:widowControl w:val="false"/>
              <w:suppressLineNumbers/>
              <w:bidi w:val="0"/>
              <w:jc w:val="start"/>
              <w:rPr/>
            </w:pPr>
            <w:r>
              <w:rPr>
                <w:rStyle w:val="Strong"/>
              </w:rPr>
              <w:t>Earth</w:t>
            </w:r>
            <w:r>
              <w:rPr/>
              <w:t xml:space="preserve"> ⛰</w:t>
            </w:r>
          </w:p>
        </w:tc>
        <w:tc>
          <w:tcPr>
            <w:tcW w:w="2799" w:type="dxa"/>
            <w:tcBorders/>
            <w:vAlign w:val="center"/>
          </w:tcPr>
          <w:p>
            <w:pPr>
              <w:pStyle w:val="TableContents"/>
              <w:widowControl w:val="false"/>
              <w:suppressLineNumbers/>
              <w:bidi w:val="0"/>
              <w:jc w:val="start"/>
              <w:rPr/>
            </w:pPr>
            <w:r>
              <w:rPr/>
              <w:t>2A / 1A / 2D / 2D / 1D / 1U</w:t>
            </w:r>
          </w:p>
        </w:tc>
        <w:tc>
          <w:tcPr>
            <w:tcW w:w="1191" w:type="dxa"/>
            <w:tcBorders/>
            <w:vAlign w:val="center"/>
          </w:tcPr>
          <w:p>
            <w:pPr>
              <w:pStyle w:val="TableContents"/>
              <w:widowControl w:val="false"/>
              <w:suppressLineNumbers/>
              <w:bidi w:val="0"/>
              <w:jc w:val="start"/>
              <w:rPr/>
            </w:pPr>
            <w:r>
              <w:rPr/>
              <w:t>2</w:t>
            </w:r>
          </w:p>
        </w:tc>
        <w:tc>
          <w:tcPr>
            <w:tcW w:w="1297" w:type="dxa"/>
            <w:tcBorders/>
            <w:vAlign w:val="center"/>
          </w:tcPr>
          <w:p>
            <w:pPr>
              <w:pStyle w:val="TableContents"/>
              <w:widowControl w:val="false"/>
              <w:suppressLineNumbers/>
              <w:bidi w:val="0"/>
              <w:jc w:val="start"/>
              <w:rPr/>
            </w:pPr>
            <w:r>
              <w:rPr/>
              <w:t>4</w:t>
            </w:r>
          </w:p>
        </w:tc>
        <w:tc>
          <w:tcPr>
            <w:tcW w:w="1196" w:type="dxa"/>
            <w:tcBorders/>
            <w:vAlign w:val="center"/>
          </w:tcPr>
          <w:p>
            <w:pPr>
              <w:pStyle w:val="TableContents"/>
              <w:widowControl w:val="false"/>
              <w:suppressLineNumbers/>
              <w:bidi w:val="0"/>
              <w:jc w:val="start"/>
              <w:rPr/>
            </w:pPr>
            <w:r>
              <w:rPr/>
              <w:t>1</w:t>
            </w:r>
          </w:p>
        </w:tc>
      </w:tr>
    </w:tbl>
    <w:p>
      <w:pPr>
        <w:pStyle w:val="BodyText"/>
        <w:bidi w:val="0"/>
        <w:jc w:val="start"/>
        <w:rPr/>
      </w:pPr>
      <w:r>
        <w:rPr/>
      </w:r>
    </w:p>
    <w:p>
      <w:pPr>
        <w:pStyle w:val="Heading1"/>
        <w:numPr>
          <w:ilvl w:val="0"/>
          <w:numId w:val="1"/>
        </w:numPr>
        <w:bidi w:val="0"/>
        <w:jc w:val="start"/>
        <w:outlineLvl w:val="0"/>
        <w:rPr/>
      </w:pPr>
      <w:r>
        <w:rPr/>
        <w:t>Spell Cards</w:t>
      </w:r>
    </w:p>
    <w:p>
      <w:pPr>
        <w:pStyle w:val="BodyText"/>
        <w:bidi w:val="0"/>
        <w:jc w:val="start"/>
        <w:rPr/>
      </w:pPr>
      <w:r>
        <w:rPr/>
        <w:t>Spells cost Energy to cast, and grant Elemental Mana when cast.</w:t>
      </w:r>
    </w:p>
    <w:p>
      <w:pPr>
        <w:pStyle w:val="BodyText"/>
        <w:bidi w:val="0"/>
        <w:jc w:val="start"/>
        <w:rPr/>
      </w:pPr>
      <w:r>
        <w:rPr/>
        <w:t>The type of Mana granted when cast is shown at the bottom of each Spell Card.</w:t>
      </w:r>
    </w:p>
    <w:p>
      <w:pPr>
        <w:pStyle w:val="BodyText"/>
        <w:bidi w:val="0"/>
        <w:jc w:val="start"/>
        <w:rPr/>
      </w:pPr>
      <w:r>
        <w:rPr/>
        <w:t>The damage type of an Attack Spell can chosen from any of the Mana.</w:t>
      </w:r>
    </w:p>
    <w:p>
      <w:pPr>
        <w:pStyle w:val="BodyText"/>
        <w:bidi w:val="0"/>
        <w:jc w:val="start"/>
        <w:rPr/>
      </w:pPr>
      <w:r>
        <w:rPr/>
        <w:t>Spells can be upgraded by either purchasing a 2</w:t>
      </w:r>
      <w:r>
        <w:rPr>
          <w:vertAlign w:val="superscript"/>
        </w:rPr>
        <w:t>nd</w:t>
      </w:r>
      <w:r>
        <w:rPr/>
        <w:t xml:space="preserve"> copy of the card from the Market, or paying twice the CP cost of the card.</w:t>
      </w:r>
    </w:p>
    <w:p>
      <w:pPr>
        <w:pStyle w:val="Heading1"/>
        <w:numPr>
          <w:ilvl w:val="0"/>
          <w:numId w:val="1"/>
        </w:numPr>
        <w:bidi w:val="0"/>
        <w:jc w:val="start"/>
        <w:outlineLvl w:val="0"/>
        <w:rPr/>
      </w:pPr>
      <w:r>
        <w:rPr/>
        <w:t>Mana</w:t>
      </w:r>
    </w:p>
    <w:p>
      <w:pPr>
        <w:pStyle w:val="BodyText"/>
        <w:bidi w:val="0"/>
        <w:jc w:val="start"/>
        <w:rPr/>
      </w:pPr>
      <w:r>
        <w:rPr/>
        <w:t>Mana is used to cast Class Powers. Each Class has a Basic, Advanced, and Epic Class Power.</w:t>
      </w:r>
    </w:p>
    <w:p>
      <w:pPr>
        <w:pStyle w:val="BodyText"/>
        <w:bidi w:val="0"/>
        <w:jc w:val="start"/>
        <w:rPr/>
      </w:pPr>
      <w:r>
        <w:rPr/>
        <w:t>Players can share their mana freely with one another, and are in fact encouraged to do so (probably required to do so to beat the game)</w:t>
      </w:r>
    </w:p>
    <w:p>
      <w:pPr>
        <w:pStyle w:val="Heading1"/>
        <w:numPr>
          <w:ilvl w:val="0"/>
          <w:numId w:val="1"/>
        </w:numPr>
        <w:bidi w:val="0"/>
        <w:jc w:val="start"/>
        <w:outlineLvl w:val="0"/>
        <w:rPr/>
      </w:pPr>
      <w:r>
        <w:rPr/>
        <w:t xml:space="preserve">CP </w:t>
      </w:r>
      <w:r>
        <w:rPr/>
        <w:t>and Lev</w:t>
      </w:r>
      <w:r>
        <w:rPr/>
        <w:t>e</w:t>
      </w:r>
      <w:r>
        <w:rPr/>
        <w:t>ls</w:t>
      </w:r>
    </w:p>
    <w:p>
      <w:pPr>
        <w:pStyle w:val="BodyText"/>
        <w:numPr>
          <w:ilvl w:val="0"/>
          <w:numId w:val="1"/>
        </w:numPr>
        <w:bidi w:val="0"/>
        <w:jc w:val="start"/>
        <w:outlineLvl w:val="0"/>
        <w:rPr/>
      </w:pPr>
      <w:r>
        <w:rPr/>
        <w:t>Players start the game with 3 CP (Cleanse Points), and gain additional CP by winning combats.</w:t>
      </w:r>
    </w:p>
    <w:p>
      <w:pPr>
        <w:pStyle w:val="BodyText"/>
        <w:numPr>
          <w:ilvl w:val="0"/>
          <w:numId w:val="1"/>
        </w:numPr>
        <w:bidi w:val="0"/>
        <w:jc w:val="start"/>
        <w:outlineLvl w:val="0"/>
        <w:rPr/>
      </w:pPr>
      <w:r>
        <w:rPr/>
        <w:t>CP is used to Purchase Spells as well as level up.</w:t>
      </w:r>
    </w:p>
    <w:p>
      <w:pPr>
        <w:pStyle w:val="BodyText"/>
        <w:numPr>
          <w:ilvl w:val="0"/>
          <w:numId w:val="1"/>
        </w:numPr>
        <w:bidi w:val="0"/>
        <w:jc w:val="start"/>
        <w:outlineLvl w:val="0"/>
        <w:rPr/>
      </w:pPr>
      <w:r>
        <w:rPr/>
      </w:r>
    </w:p>
    <w:tbl>
      <w:tblPr>
        <w:tblW w:w="6580" w:type="dxa"/>
        <w:jc w:val="start"/>
        <w:tblInd w:w="0" w:type="dxa"/>
        <w:tblLayout w:type="fixed"/>
        <w:tblCellMar>
          <w:top w:w="28" w:type="dxa"/>
          <w:start w:w="28" w:type="dxa"/>
          <w:bottom w:w="28" w:type="dxa"/>
          <w:end w:w="28" w:type="dxa"/>
        </w:tblCellMar>
      </w:tblPr>
      <w:tblGrid>
        <w:gridCol w:w="680"/>
        <w:gridCol w:w="1433"/>
        <w:gridCol w:w="1678"/>
        <w:gridCol w:w="2789"/>
      </w:tblGrid>
      <w:tr>
        <w:trPr>
          <w:tblHeader w:val="true"/>
        </w:trPr>
        <w:tc>
          <w:tcPr>
            <w:tcW w:w="680" w:type="dxa"/>
            <w:tcBorders/>
            <w:vAlign w:val="center"/>
          </w:tcPr>
          <w:p>
            <w:pPr>
              <w:pStyle w:val="TableHeading"/>
              <w:suppressLineNumbers/>
              <w:bidi w:val="0"/>
              <w:jc w:val="center"/>
              <w:rPr/>
            </w:pPr>
            <w:r>
              <w:rPr/>
              <w:t>Level</w:t>
            </w:r>
          </w:p>
        </w:tc>
        <w:tc>
          <w:tcPr>
            <w:tcW w:w="1433" w:type="dxa"/>
            <w:tcBorders/>
            <w:vAlign w:val="center"/>
          </w:tcPr>
          <w:p>
            <w:pPr>
              <w:pStyle w:val="TableHeading"/>
              <w:suppressLineNumbers/>
              <w:bidi w:val="0"/>
              <w:jc w:val="center"/>
              <w:rPr/>
            </w:pPr>
            <w:r>
              <w:rPr/>
              <w:t>Dice Gained</w:t>
            </w:r>
          </w:p>
        </w:tc>
        <w:tc>
          <w:tcPr>
            <w:tcW w:w="1678" w:type="dxa"/>
            <w:tcBorders/>
            <w:vAlign w:val="center"/>
          </w:tcPr>
          <w:p>
            <w:pPr>
              <w:pStyle w:val="TableHeading"/>
              <w:suppressLineNumbers/>
              <w:bidi w:val="0"/>
              <w:jc w:val="center"/>
              <w:rPr/>
            </w:pPr>
            <w:r>
              <w:rPr/>
              <w:t>Total Dice Pool</w:t>
            </w:r>
          </w:p>
        </w:tc>
        <w:tc>
          <w:tcPr>
            <w:tcW w:w="2789" w:type="dxa"/>
            <w:tcBorders/>
            <w:vAlign w:val="center"/>
          </w:tcPr>
          <w:p>
            <w:pPr>
              <w:pStyle w:val="TableHeading"/>
              <w:suppressLineNumbers/>
              <w:bidi w:val="0"/>
              <w:jc w:val="center"/>
              <w:rPr/>
            </w:pPr>
            <w:r>
              <w:rPr/>
              <w:t>Class Power Access</w:t>
            </w:r>
          </w:p>
        </w:tc>
      </w:tr>
      <w:tr>
        <w:trPr/>
        <w:tc>
          <w:tcPr>
            <w:tcW w:w="680" w:type="dxa"/>
            <w:tcBorders/>
            <w:vAlign w:val="center"/>
          </w:tcPr>
          <w:p>
            <w:pPr>
              <w:pStyle w:val="TableContents"/>
              <w:widowControl w:val="false"/>
              <w:suppressLineNumbers/>
              <w:bidi w:val="0"/>
              <w:jc w:val="start"/>
              <w:rPr/>
            </w:pPr>
            <w:r>
              <w:rPr>
                <w:rStyle w:val="Strong"/>
              </w:rPr>
              <w:t>1</w:t>
            </w:r>
          </w:p>
        </w:tc>
        <w:tc>
          <w:tcPr>
            <w:tcW w:w="1433" w:type="dxa"/>
            <w:tcBorders/>
            <w:vAlign w:val="center"/>
          </w:tcPr>
          <w:p>
            <w:pPr>
              <w:pStyle w:val="TableContents"/>
              <w:widowControl w:val="false"/>
              <w:suppressLineNumbers/>
              <w:bidi w:val="0"/>
              <w:jc w:val="start"/>
              <w:rPr/>
            </w:pPr>
            <w:r>
              <w:rPr/>
              <w:t>+1 Primary</w:t>
            </w:r>
          </w:p>
        </w:tc>
        <w:tc>
          <w:tcPr>
            <w:tcW w:w="1678" w:type="dxa"/>
            <w:tcBorders/>
            <w:vAlign w:val="center"/>
          </w:tcPr>
          <w:p>
            <w:pPr>
              <w:pStyle w:val="TableContents"/>
              <w:widowControl w:val="false"/>
              <w:suppressLineNumbers/>
              <w:bidi w:val="0"/>
              <w:jc w:val="start"/>
              <w:rPr/>
            </w:pPr>
            <w:r>
              <w:rPr/>
              <w:t>1P</w:t>
            </w:r>
          </w:p>
        </w:tc>
        <w:tc>
          <w:tcPr>
            <w:tcW w:w="2789" w:type="dxa"/>
            <w:tcBorders/>
            <w:vAlign w:val="center"/>
          </w:tcPr>
          <w:p>
            <w:pPr>
              <w:pStyle w:val="TableContents"/>
              <w:widowControl w:val="false"/>
              <w:suppressLineNumbers/>
              <w:bidi w:val="0"/>
              <w:jc w:val="start"/>
              <w:rPr/>
            </w:pPr>
            <w:r>
              <w:rPr/>
              <w:t>—</w:t>
            </w:r>
          </w:p>
        </w:tc>
      </w:tr>
      <w:tr>
        <w:trPr/>
        <w:tc>
          <w:tcPr>
            <w:tcW w:w="680" w:type="dxa"/>
            <w:tcBorders/>
            <w:vAlign w:val="center"/>
          </w:tcPr>
          <w:p>
            <w:pPr>
              <w:pStyle w:val="TableContents"/>
              <w:widowControl w:val="false"/>
              <w:suppressLineNumbers/>
              <w:bidi w:val="0"/>
              <w:jc w:val="start"/>
              <w:rPr/>
            </w:pPr>
            <w:r>
              <w:rPr>
                <w:rStyle w:val="Strong"/>
              </w:rPr>
              <w:t>2</w:t>
            </w:r>
          </w:p>
        </w:tc>
        <w:tc>
          <w:tcPr>
            <w:tcW w:w="1433" w:type="dxa"/>
            <w:tcBorders/>
            <w:vAlign w:val="center"/>
          </w:tcPr>
          <w:p>
            <w:pPr>
              <w:pStyle w:val="TableContents"/>
              <w:widowControl w:val="false"/>
              <w:suppressLineNumbers/>
              <w:bidi w:val="0"/>
              <w:jc w:val="start"/>
              <w:rPr/>
            </w:pPr>
            <w:r>
              <w:rPr/>
              <w:t>+1 Secondary</w:t>
            </w:r>
          </w:p>
        </w:tc>
        <w:tc>
          <w:tcPr>
            <w:tcW w:w="1678" w:type="dxa"/>
            <w:tcBorders/>
            <w:vAlign w:val="center"/>
          </w:tcPr>
          <w:p>
            <w:pPr>
              <w:pStyle w:val="TableContents"/>
              <w:widowControl w:val="false"/>
              <w:suppressLineNumbers/>
              <w:bidi w:val="0"/>
              <w:jc w:val="start"/>
              <w:rPr/>
            </w:pPr>
            <w:r>
              <w:rPr/>
              <w:t>1P + 1S</w:t>
            </w:r>
          </w:p>
        </w:tc>
        <w:tc>
          <w:tcPr>
            <w:tcW w:w="2789" w:type="dxa"/>
            <w:tcBorders/>
            <w:vAlign w:val="center"/>
          </w:tcPr>
          <w:p>
            <w:pPr>
              <w:pStyle w:val="TableContents"/>
              <w:widowControl w:val="false"/>
              <w:suppressLineNumbers/>
              <w:bidi w:val="0"/>
              <w:jc w:val="start"/>
              <w:rPr/>
            </w:pPr>
            <w:r>
              <w:rPr>
                <w:rStyle w:val="Strong"/>
              </w:rPr>
              <w:t>Basic</w:t>
            </w:r>
            <w:r>
              <w:rPr/>
              <w:t xml:space="preserve"> Power unlocked</w:t>
            </w:r>
          </w:p>
        </w:tc>
      </w:tr>
      <w:tr>
        <w:trPr/>
        <w:tc>
          <w:tcPr>
            <w:tcW w:w="680" w:type="dxa"/>
            <w:tcBorders/>
            <w:vAlign w:val="center"/>
          </w:tcPr>
          <w:p>
            <w:pPr>
              <w:pStyle w:val="TableContents"/>
              <w:widowControl w:val="false"/>
              <w:suppressLineNumbers/>
              <w:bidi w:val="0"/>
              <w:jc w:val="start"/>
              <w:rPr/>
            </w:pPr>
            <w:r>
              <w:rPr>
                <w:rStyle w:val="Strong"/>
              </w:rPr>
              <w:t>3</w:t>
            </w:r>
          </w:p>
        </w:tc>
        <w:tc>
          <w:tcPr>
            <w:tcW w:w="1433" w:type="dxa"/>
            <w:tcBorders/>
            <w:vAlign w:val="center"/>
          </w:tcPr>
          <w:p>
            <w:pPr>
              <w:pStyle w:val="TableContents"/>
              <w:widowControl w:val="false"/>
              <w:suppressLineNumbers/>
              <w:bidi w:val="0"/>
              <w:jc w:val="start"/>
              <w:rPr/>
            </w:pPr>
            <w:r>
              <w:rPr/>
              <w:t>+1 Primary</w:t>
            </w:r>
          </w:p>
        </w:tc>
        <w:tc>
          <w:tcPr>
            <w:tcW w:w="1678" w:type="dxa"/>
            <w:tcBorders/>
            <w:vAlign w:val="center"/>
          </w:tcPr>
          <w:p>
            <w:pPr>
              <w:pStyle w:val="TableContents"/>
              <w:widowControl w:val="false"/>
              <w:suppressLineNumbers/>
              <w:bidi w:val="0"/>
              <w:jc w:val="start"/>
              <w:rPr/>
            </w:pPr>
            <w:r>
              <w:rPr/>
              <w:t>2P + 1S</w:t>
            </w:r>
          </w:p>
        </w:tc>
        <w:tc>
          <w:tcPr>
            <w:tcW w:w="2789" w:type="dxa"/>
            <w:tcBorders/>
            <w:vAlign w:val="center"/>
          </w:tcPr>
          <w:p>
            <w:pPr>
              <w:pStyle w:val="TableContents"/>
              <w:widowControl w:val="false"/>
              <w:suppressLineNumbers/>
              <w:bidi w:val="0"/>
              <w:jc w:val="start"/>
              <w:rPr/>
            </w:pPr>
            <w:r>
              <w:rPr/>
              <w:t>—</w:t>
            </w:r>
          </w:p>
        </w:tc>
      </w:tr>
      <w:tr>
        <w:trPr/>
        <w:tc>
          <w:tcPr>
            <w:tcW w:w="680" w:type="dxa"/>
            <w:tcBorders/>
            <w:vAlign w:val="center"/>
          </w:tcPr>
          <w:p>
            <w:pPr>
              <w:pStyle w:val="TableContents"/>
              <w:widowControl w:val="false"/>
              <w:suppressLineNumbers/>
              <w:bidi w:val="0"/>
              <w:jc w:val="start"/>
              <w:rPr/>
            </w:pPr>
            <w:r>
              <w:rPr>
                <w:rStyle w:val="Strong"/>
              </w:rPr>
              <w:t>4</w:t>
            </w:r>
          </w:p>
        </w:tc>
        <w:tc>
          <w:tcPr>
            <w:tcW w:w="1433" w:type="dxa"/>
            <w:tcBorders/>
            <w:vAlign w:val="center"/>
          </w:tcPr>
          <w:p>
            <w:pPr>
              <w:pStyle w:val="TableContents"/>
              <w:widowControl w:val="false"/>
              <w:suppressLineNumbers/>
              <w:bidi w:val="0"/>
              <w:jc w:val="start"/>
              <w:rPr/>
            </w:pPr>
            <w:r>
              <w:rPr/>
              <w:t>+1 Secondary</w:t>
            </w:r>
          </w:p>
        </w:tc>
        <w:tc>
          <w:tcPr>
            <w:tcW w:w="1678" w:type="dxa"/>
            <w:tcBorders/>
            <w:vAlign w:val="center"/>
          </w:tcPr>
          <w:p>
            <w:pPr>
              <w:pStyle w:val="TableContents"/>
              <w:widowControl w:val="false"/>
              <w:suppressLineNumbers/>
              <w:bidi w:val="0"/>
              <w:jc w:val="start"/>
              <w:rPr/>
            </w:pPr>
            <w:r>
              <w:rPr/>
              <w:t>2P + 2S</w:t>
            </w:r>
          </w:p>
        </w:tc>
        <w:tc>
          <w:tcPr>
            <w:tcW w:w="2789" w:type="dxa"/>
            <w:tcBorders/>
            <w:vAlign w:val="center"/>
          </w:tcPr>
          <w:p>
            <w:pPr>
              <w:pStyle w:val="TableContents"/>
              <w:widowControl w:val="false"/>
              <w:suppressLineNumbers/>
              <w:bidi w:val="0"/>
              <w:jc w:val="start"/>
              <w:rPr/>
            </w:pPr>
            <w:r>
              <w:rPr>
                <w:rStyle w:val="Strong"/>
              </w:rPr>
              <w:t>Advanced</w:t>
            </w:r>
            <w:r>
              <w:rPr/>
              <w:t xml:space="preserve"> Power unlocked</w:t>
            </w:r>
          </w:p>
        </w:tc>
      </w:tr>
      <w:tr>
        <w:trPr/>
        <w:tc>
          <w:tcPr>
            <w:tcW w:w="680" w:type="dxa"/>
            <w:tcBorders/>
            <w:vAlign w:val="center"/>
          </w:tcPr>
          <w:p>
            <w:pPr>
              <w:pStyle w:val="TableContents"/>
              <w:widowControl w:val="false"/>
              <w:suppressLineNumbers/>
              <w:bidi w:val="0"/>
              <w:jc w:val="start"/>
              <w:rPr/>
            </w:pPr>
            <w:r>
              <w:rPr>
                <w:rStyle w:val="Strong"/>
              </w:rPr>
              <w:t>5</w:t>
            </w:r>
          </w:p>
        </w:tc>
        <w:tc>
          <w:tcPr>
            <w:tcW w:w="1433" w:type="dxa"/>
            <w:tcBorders/>
            <w:vAlign w:val="center"/>
          </w:tcPr>
          <w:p>
            <w:pPr>
              <w:pStyle w:val="TableContents"/>
              <w:widowControl w:val="false"/>
              <w:suppressLineNumbers/>
              <w:bidi w:val="0"/>
              <w:jc w:val="start"/>
              <w:rPr/>
            </w:pPr>
            <w:r>
              <w:rPr/>
              <w:t>+1 Primary</w:t>
            </w:r>
          </w:p>
        </w:tc>
        <w:tc>
          <w:tcPr>
            <w:tcW w:w="1678" w:type="dxa"/>
            <w:tcBorders/>
            <w:vAlign w:val="center"/>
          </w:tcPr>
          <w:p>
            <w:pPr>
              <w:pStyle w:val="TableContents"/>
              <w:widowControl w:val="false"/>
              <w:suppressLineNumbers/>
              <w:bidi w:val="0"/>
              <w:jc w:val="start"/>
              <w:rPr/>
            </w:pPr>
            <w:r>
              <w:rPr/>
              <w:t>3P + 2S</w:t>
            </w:r>
          </w:p>
        </w:tc>
        <w:tc>
          <w:tcPr>
            <w:tcW w:w="2789" w:type="dxa"/>
            <w:tcBorders/>
            <w:vAlign w:val="center"/>
          </w:tcPr>
          <w:p>
            <w:pPr>
              <w:pStyle w:val="TableContents"/>
              <w:widowControl w:val="false"/>
              <w:suppressLineNumbers/>
              <w:bidi w:val="0"/>
              <w:jc w:val="start"/>
              <w:rPr/>
            </w:pPr>
            <w:r>
              <w:rPr/>
              <w:t>—</w:t>
            </w:r>
          </w:p>
        </w:tc>
      </w:tr>
      <w:tr>
        <w:trPr/>
        <w:tc>
          <w:tcPr>
            <w:tcW w:w="680" w:type="dxa"/>
            <w:tcBorders/>
            <w:vAlign w:val="center"/>
          </w:tcPr>
          <w:p>
            <w:pPr>
              <w:pStyle w:val="TableContents"/>
              <w:widowControl w:val="false"/>
              <w:suppressLineNumbers/>
              <w:bidi w:val="0"/>
              <w:jc w:val="start"/>
              <w:rPr/>
            </w:pPr>
            <w:r>
              <w:rPr>
                <w:rStyle w:val="Strong"/>
              </w:rPr>
              <w:t>6</w:t>
            </w:r>
          </w:p>
        </w:tc>
        <w:tc>
          <w:tcPr>
            <w:tcW w:w="1433" w:type="dxa"/>
            <w:tcBorders/>
            <w:vAlign w:val="center"/>
          </w:tcPr>
          <w:p>
            <w:pPr>
              <w:pStyle w:val="TableContents"/>
              <w:widowControl w:val="false"/>
              <w:suppressLineNumbers/>
              <w:bidi w:val="0"/>
              <w:jc w:val="start"/>
              <w:rPr/>
            </w:pPr>
            <w:r>
              <w:rPr/>
              <w:t>+1 Secondary</w:t>
            </w:r>
          </w:p>
        </w:tc>
        <w:tc>
          <w:tcPr>
            <w:tcW w:w="1678" w:type="dxa"/>
            <w:tcBorders/>
            <w:vAlign w:val="center"/>
          </w:tcPr>
          <w:p>
            <w:pPr>
              <w:pStyle w:val="TableContents"/>
              <w:widowControl w:val="false"/>
              <w:suppressLineNumbers/>
              <w:bidi w:val="0"/>
              <w:jc w:val="start"/>
              <w:rPr/>
            </w:pPr>
            <w:r>
              <w:rPr/>
              <w:t>3P + 3S</w:t>
            </w:r>
          </w:p>
        </w:tc>
        <w:tc>
          <w:tcPr>
            <w:tcW w:w="2789" w:type="dxa"/>
            <w:tcBorders/>
            <w:vAlign w:val="center"/>
          </w:tcPr>
          <w:p>
            <w:pPr>
              <w:pStyle w:val="TableContents"/>
              <w:widowControl w:val="false"/>
              <w:suppressLineNumbers/>
              <w:bidi w:val="0"/>
              <w:jc w:val="start"/>
              <w:rPr/>
            </w:pPr>
            <w:r>
              <w:rPr>
                <w:rStyle w:val="Strong"/>
              </w:rPr>
              <w:t>Epic</w:t>
            </w:r>
            <w:r>
              <w:rPr/>
              <w:t xml:space="preserve"> Power unlocked</w:t>
            </w:r>
          </w:p>
        </w:tc>
      </w:tr>
    </w:tbl>
    <w:p>
      <w:pPr>
        <w:pStyle w:val="BodyText"/>
        <w:numPr>
          <w:ilvl w:val="0"/>
          <w:numId w:val="1"/>
        </w:numPr>
        <w:bidi w:val="0"/>
        <w:jc w:val="start"/>
        <w:outlineLvl w:val="0"/>
        <w:rPr/>
      </w:pPr>
      <w:r>
        <w:rPr/>
      </w:r>
    </w:p>
    <w:p>
      <w:pPr>
        <w:pStyle w:val="BodyText"/>
        <w:numPr>
          <w:ilvl w:val="0"/>
          <w:numId w:val="1"/>
        </w:numPr>
        <w:bidi w:val="0"/>
        <w:jc w:val="start"/>
        <w:outlineLvl w:val="0"/>
        <w:rPr/>
      </w:pPr>
      <w:r>
        <w:rPr/>
        <w:t>CP can not be shared or traded between characters.</w:t>
      </w:r>
    </w:p>
    <w:p>
      <w:pPr>
        <w:pStyle w:val="Heading1"/>
        <w:numPr>
          <w:ilvl w:val="0"/>
          <w:numId w:val="1"/>
        </w:numPr>
        <w:bidi w:val="0"/>
        <w:jc w:val="start"/>
        <w:outlineLvl w:val="0"/>
        <w:rPr/>
      </w:pPr>
      <w:r>
        <w:rPr/>
        <w:t>Market</w:t>
      </w:r>
    </w:p>
    <w:p>
      <w:pPr>
        <w:pStyle w:val="BodyText"/>
        <w:bidi w:val="0"/>
        <w:jc w:val="start"/>
        <w:rPr/>
      </w:pPr>
      <w:r>
        <w:rPr/>
        <w:t>Players can access the Market any time they are not in combat.</w:t>
      </w:r>
    </w:p>
    <w:p>
      <w:pPr>
        <w:pStyle w:val="BodyText"/>
        <w:bidi w:val="0"/>
        <w:jc w:val="start"/>
        <w:rPr/>
      </w:pPr>
      <w:r>
        <w:rPr/>
        <w:t>The Market sells Spell Cards.</w:t>
      </w:r>
    </w:p>
    <w:p>
      <w:pPr>
        <w:pStyle w:val="BodyText"/>
        <w:bidi w:val="0"/>
        <w:jc w:val="start"/>
        <w:rPr/>
      </w:pPr>
      <w:r>
        <w:rPr/>
        <w:t>The cost of a spell is equal to it’s Energy Cost.</w:t>
      </w:r>
    </w:p>
    <w:p>
      <w:pPr>
        <w:pStyle w:val="BodyText"/>
        <w:bidi w:val="0"/>
        <w:jc w:val="start"/>
        <w:rPr/>
      </w:pPr>
      <w:r>
        <w:rPr/>
        <w:t>Players can only equip as many spells as their current level (1 at level 1, 3 at level 3, etc)</w:t>
      </w:r>
    </w:p>
    <w:p>
      <w:pPr>
        <w:pStyle w:val="BodyText"/>
        <w:bidi w:val="0"/>
        <w:jc w:val="start"/>
        <w:rPr/>
      </w:pPr>
      <w:r>
        <w:rPr/>
        <w:t>The Market contains 4 Minor Spells and 2 Major Spells</w:t>
      </w:r>
    </w:p>
    <w:p>
      <w:pPr>
        <w:pStyle w:val="BodyText"/>
        <w:bidi w:val="0"/>
        <w:jc w:val="start"/>
        <w:rPr/>
      </w:pPr>
      <w:r>
        <w:rPr/>
        <w:t>Cards refresh at the start of every combat encounter</w:t>
      </w:r>
    </w:p>
    <w:p>
      <w:pPr>
        <w:pStyle w:val="BodyText"/>
        <w:bidi w:val="0"/>
        <w:jc w:val="start"/>
        <w:rPr/>
      </w:pPr>
      <w:r>
        <w:rPr/>
        <w:t>Players can spend 1 CP to lock a card in the shop, preventing it from refreshing to a new card for 1 round.</w:t>
      </w:r>
    </w:p>
    <w:p>
      <w:pPr>
        <w:pStyle w:val="BodyText"/>
        <w:bidi w:val="0"/>
        <w:jc w:val="start"/>
        <w:rPr/>
      </w:pPr>
      <w:r>
        <w:rPr/>
        <w:t xml:space="preserve">All players have shared access to the Market </w:t>
      </w:r>
      <w:r>
        <w:rPr/>
        <w:t>and can buy cards simultaneously.</w:t>
      </w:r>
    </w:p>
    <w:p>
      <w:pPr>
        <w:pStyle w:val="BodyText"/>
        <w:bidi w:val="0"/>
        <w:jc w:val="start"/>
        <w:rPr/>
      </w:pPr>
      <w:r>
        <w:rPr/>
        <w:t>There is no limit to how many cards a player can buy at once, as long as they have the space to equip it (determined by character level) and the CP to buy it.</w:t>
      </w:r>
    </w:p>
    <w:p>
      <w:pPr>
        <w:pStyle w:val="Heading1"/>
        <w:numPr>
          <w:ilvl w:val="0"/>
          <w:numId w:val="1"/>
        </w:numPr>
        <w:bidi w:val="0"/>
        <w:jc w:val="start"/>
        <w:outlineLvl w:val="0"/>
        <w:rPr/>
      </w:pPr>
      <w:r>
        <w:rPr/>
        <w:t>Enemies &amp; AI</w:t>
      </w:r>
    </w:p>
    <w:p>
      <w:pPr>
        <w:pStyle w:val="BodyText"/>
        <w:bidi w:val="0"/>
        <w:spacing w:before="58" w:after="58"/>
        <w:jc w:val="start"/>
        <w:rPr/>
      </w:pPr>
      <w:r>
        <w:rPr/>
        <w:t>Enemy stat baselines, scaling, movement heuristics, focus/aggro rules, and ability triggers.</w:t>
      </w:r>
    </w:p>
    <w:p>
      <w:pPr>
        <w:pStyle w:val="Heading1"/>
        <w:numPr>
          <w:ilvl w:val="0"/>
          <w:numId w:val="1"/>
        </w:numPr>
        <w:bidi w:val="0"/>
        <w:jc w:val="start"/>
        <w:outlineLvl w:val="0"/>
        <w:rPr/>
      </w:pPr>
      <w:r>
        <w:rPr/>
        <w:t>Combat Grid &amp; Positioning</w:t>
      </w:r>
    </w:p>
    <w:p>
      <w:pPr>
        <w:pStyle w:val="BodyText"/>
        <w:bidi w:val="0"/>
        <w:spacing w:before="58" w:after="58"/>
        <w:jc w:val="start"/>
        <w:rPr/>
      </w:pPr>
      <w:r>
        <w:rPr/>
        <w:t>Define the grid type (hex/radial/etc.), movement costs, adjacency, flanking, cover, elevation.</w:t>
      </w:r>
    </w:p>
    <w:p>
      <w:pPr>
        <w:pStyle w:val="Heading1"/>
        <w:numPr>
          <w:ilvl w:val="0"/>
          <w:numId w:val="1"/>
        </w:numPr>
        <w:bidi w:val="0"/>
        <w:jc w:val="start"/>
        <w:outlineLvl w:val="0"/>
        <w:rPr/>
      </w:pPr>
      <w:r>
        <w:rPr/>
        <w:t>Special Exceptions &amp; Clarifications</w:t>
      </w:r>
    </w:p>
    <w:p>
      <w:pPr>
        <w:pStyle w:val="BodyText"/>
        <w:bidi w:val="0"/>
        <w:spacing w:before="58" w:after="58"/>
        <w:jc w:val="start"/>
        <w:rPr/>
      </w:pPr>
      <w:r>
        <w:rPr/>
        <w:t>Document one-off overrides and rulings to avoid ambiguity.</w:t>
      </w:r>
    </w:p>
    <w:p>
      <w:pPr>
        <w:pStyle w:val="Heading1"/>
        <w:numPr>
          <w:ilvl w:val="0"/>
          <w:numId w:val="1"/>
        </w:numPr>
        <w:bidi w:val="0"/>
        <w:jc w:val="start"/>
        <w:outlineLvl w:val="0"/>
        <w:rPr/>
      </w:pPr>
      <w:r>
        <w:rPr/>
        <w:t>Data Sheet Links</w:t>
      </w:r>
    </w:p>
    <w:p>
      <w:pPr>
        <w:pStyle w:val="BodyText"/>
        <w:bidi w:val="0"/>
        <w:spacing w:before="58" w:after="58"/>
        <w:jc w:val="start"/>
        <w:rPr/>
      </w:pPr>
      <w:r>
        <w:rPr/>
        <w:t xml:space="preserve">• </w:t>
      </w:r>
      <w:r>
        <w:rPr/>
        <w:t>Elemental Multipliers → (paste Google Sheet or local CSV/JSON link)</w:t>
      </w:r>
    </w:p>
    <w:p>
      <w:pPr>
        <w:pStyle w:val="BodyText"/>
        <w:bidi w:val="0"/>
        <w:spacing w:before="58" w:after="58"/>
        <w:jc w:val="start"/>
        <w:rPr/>
      </w:pPr>
      <w:r>
        <w:rPr/>
        <w:t xml:space="preserve">• </w:t>
      </w:r>
      <w:r>
        <w:rPr/>
        <w:t>Classes → (Sheet tab / JSON path)</w:t>
      </w:r>
    </w:p>
    <w:p>
      <w:pPr>
        <w:pStyle w:val="BodyText"/>
        <w:bidi w:val="0"/>
        <w:spacing w:before="58" w:after="58"/>
        <w:jc w:val="start"/>
        <w:rPr/>
      </w:pPr>
      <w:r>
        <w:rPr/>
        <w:t xml:space="preserve">• </w:t>
      </w:r>
      <w:r>
        <w:rPr/>
        <w:t>Spells / Power Cards → (Sheet tab / JSON path)</w:t>
      </w:r>
    </w:p>
    <w:p>
      <w:pPr>
        <w:pStyle w:val="BodyText"/>
        <w:bidi w:val="0"/>
        <w:spacing w:before="58" w:after="58"/>
        <w:jc w:val="start"/>
        <w:rPr/>
      </w:pPr>
      <w:r>
        <w:rPr/>
        <w:t xml:space="preserve">• </w:t>
      </w:r>
      <w:r>
        <w:rPr/>
        <w:t>Enemies → (Sheet tab / JSON path)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Mono">
    <w:name w:val="Mono"/>
    <w:qFormat/>
    <w:rPr>
      <w:sz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1">
    <w:name w:val="Heading1"/>
    <w:qFormat/>
    <w:pPr>
      <w:widowControl w:val="false"/>
      <w:bidi w:val="0"/>
      <w:spacing w:before="288" w:after="115"/>
    </w:pPr>
    <w:rPr>
      <w:b/>
      <w:sz w:val="36"/>
      <w:lang w:val="en-US" w:eastAsia="zh-CN" w:bidi="hi-IN"/>
    </w:rPr>
  </w:style>
  <w:style w:type="paragraph" w:styleId="Heading2">
    <w:name w:val="Heading2"/>
    <w:qFormat/>
    <w:pPr>
      <w:widowControl w:val="false"/>
      <w:bidi w:val="0"/>
      <w:spacing w:before="230" w:after="86"/>
    </w:pPr>
    <w:rPr>
      <w:b/>
      <w:sz w:val="28"/>
      <w:lang w:val="en-US" w:eastAsia="zh-CN" w:bidi="hi-IN"/>
    </w:rPr>
  </w:style>
  <w:style w:type="paragraph" w:styleId="BodyText">
    <w:name w:val="BodyText"/>
    <w:qFormat/>
    <w:pPr>
      <w:widowControl w:val="false"/>
      <w:bidi w:val="0"/>
      <w:spacing w:before="58" w:after="58"/>
    </w:pPr>
    <w:rPr>
      <w:sz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odyText1">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LibreOffice/25.2.5.2$Windows_X86_64 LibreOffice_project/03d19516eb2e1dd5d4ccd751a0d6f35f35e08022</Application>
  <AppVersion>15.0000</AppVersion>
  <Pages>4</Pages>
  <Words>1101</Words>
  <Characters>4646</Characters>
  <CharactersWithSpaces>5600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2025-08-15T00:50:40Z</dcterms:created>
  <dc:creator/>
  <dc:description/>
  <dc:language>en-US</dc:language>
  <cp:lastModifiedBy/>
  <dcterms:modified xsi:type="dcterms:W3CDTF">2025-08-16T01:56:01Z</dcterms:modified>
  <cp:revision>1</cp:revision>
  <dc:subject/>
  <dc:title>ElemenTails Master Rules</dc:title>
</cp:coreProperties>
</file>