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99215" w14:textId="77777777" w:rsidR="00C568E8" w:rsidRPr="00207148" w:rsidRDefault="00C568E8" w:rsidP="00C568E8">
      <w:pPr>
        <w:widowControl w:val="0"/>
        <w:autoSpaceDE w:val="0"/>
        <w:autoSpaceDN w:val="0"/>
        <w:adjustRightInd w:val="0"/>
        <w:spacing w:line="300" w:lineRule="auto"/>
        <w:ind w:firstLine="0"/>
        <w:jc w:val="center"/>
        <w:rPr>
          <w:rFonts w:eastAsia="Times New Roman"/>
          <w:bCs/>
          <w:sz w:val="24"/>
          <w:lang w:eastAsia="ru-RU"/>
        </w:rPr>
      </w:pPr>
      <w:r w:rsidRPr="00207148">
        <w:rPr>
          <w:rFonts w:eastAsia="Times New Roman"/>
          <w:bCs/>
          <w:sz w:val="24"/>
          <w:lang w:eastAsia="ru-RU"/>
        </w:rPr>
        <w:t>МИНИСТЕРСТВО НАУКИ И ВЫСШЕГО ОБРАЗОВАНИЯ РОССИЙСКОЙ ФЕДЕРАЦИИ</w:t>
      </w:r>
    </w:p>
    <w:p w14:paraId="6305F7C8" w14:textId="77777777" w:rsidR="00C568E8" w:rsidRPr="00207148" w:rsidRDefault="00C568E8" w:rsidP="00C568E8">
      <w:pPr>
        <w:widowControl w:val="0"/>
        <w:autoSpaceDE w:val="0"/>
        <w:autoSpaceDN w:val="0"/>
        <w:adjustRightInd w:val="0"/>
        <w:spacing w:line="300" w:lineRule="auto"/>
        <w:ind w:firstLine="0"/>
        <w:jc w:val="center"/>
        <w:rPr>
          <w:rFonts w:eastAsia="Times New Roman"/>
          <w:bCs/>
          <w:spacing w:val="-10"/>
          <w:sz w:val="26"/>
          <w:szCs w:val="26"/>
          <w:lang w:eastAsia="ru-RU"/>
        </w:rPr>
      </w:pPr>
      <w:r w:rsidRPr="00207148">
        <w:rPr>
          <w:rFonts w:eastAsia="Times New Roman"/>
          <w:bCs/>
          <w:spacing w:val="-10"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6FFB0C9" w14:textId="77777777" w:rsidR="00C568E8" w:rsidRPr="00207148" w:rsidRDefault="00C568E8" w:rsidP="00C568E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ind w:firstLine="0"/>
        <w:jc w:val="center"/>
        <w:rPr>
          <w:rFonts w:eastAsia="Times New Roman"/>
          <w:bCs/>
          <w:spacing w:val="-10"/>
          <w:szCs w:val="28"/>
          <w:lang w:eastAsia="ru-RU"/>
        </w:rPr>
      </w:pPr>
      <w:r w:rsidRPr="00207148">
        <w:rPr>
          <w:rFonts w:eastAsia="Times New Roman"/>
          <w:bCs/>
          <w:spacing w:val="-10"/>
          <w:szCs w:val="28"/>
          <w:lang w:eastAsia="ru-RU"/>
        </w:rPr>
        <w:t xml:space="preserve">«САНКТ-ПЕТЕРБУРГСКИЙ ГОСУДАРСТВЕННЫЙ УНИВЕРСИТЕТ </w:t>
      </w:r>
    </w:p>
    <w:p w14:paraId="4A2DF5E5" w14:textId="77777777" w:rsidR="00C568E8" w:rsidRPr="00207148" w:rsidRDefault="00C568E8" w:rsidP="00C568E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ind w:firstLine="0"/>
        <w:jc w:val="center"/>
        <w:rPr>
          <w:rFonts w:eastAsia="Times New Roman"/>
          <w:bCs/>
          <w:spacing w:val="-10"/>
          <w:szCs w:val="28"/>
          <w:lang w:eastAsia="ru-RU"/>
        </w:rPr>
      </w:pPr>
      <w:r w:rsidRPr="00207148">
        <w:rPr>
          <w:rFonts w:eastAsia="Times New Roman"/>
          <w:bCs/>
          <w:spacing w:val="-10"/>
          <w:szCs w:val="28"/>
          <w:lang w:eastAsia="ru-RU"/>
        </w:rPr>
        <w:t>АЭРОКОСМИЧЕСКОГО ПРИБОРОСТРОЕНИЯ»</w:t>
      </w:r>
    </w:p>
    <w:p w14:paraId="603F3B2A" w14:textId="77777777" w:rsidR="00C568E8" w:rsidRPr="00207148" w:rsidRDefault="00C568E8" w:rsidP="00C568E8">
      <w:pPr>
        <w:widowControl w:val="0"/>
        <w:spacing w:before="720" w:line="240" w:lineRule="auto"/>
        <w:ind w:left="420" w:firstLine="0"/>
        <w:jc w:val="center"/>
        <w:rPr>
          <w:rFonts w:eastAsia="Times New Roman" w:cstheme="minorBidi"/>
          <w:szCs w:val="28"/>
        </w:rPr>
      </w:pPr>
      <w:r w:rsidRPr="00207148">
        <w:rPr>
          <w:rFonts w:eastAsia="Times New Roman" w:cstheme="minorBidi"/>
          <w:szCs w:val="28"/>
        </w:rPr>
        <w:t>КАФЕДРА №33</w:t>
      </w:r>
    </w:p>
    <w:p w14:paraId="74CDA674" w14:textId="77777777" w:rsidR="00C568E8" w:rsidRPr="00207148" w:rsidRDefault="00C568E8" w:rsidP="00C568E8">
      <w:pPr>
        <w:widowControl w:val="0"/>
        <w:spacing w:before="960" w:line="240" w:lineRule="auto"/>
        <w:ind w:firstLine="0"/>
        <w:jc w:val="left"/>
        <w:rPr>
          <w:rFonts w:eastAsia="Times New Roman" w:cstheme="minorBidi"/>
          <w:szCs w:val="28"/>
        </w:rPr>
      </w:pPr>
      <w:r w:rsidRPr="00207148">
        <w:rPr>
          <w:rFonts w:eastAsia="Times New Roman" w:cstheme="minorBidi"/>
          <w:szCs w:val="28"/>
        </w:rPr>
        <w:t>ОТЧЕТ ЗАЩИЩЕН С ОЦЕНКОЙ</w:t>
      </w:r>
    </w:p>
    <w:p w14:paraId="10779513" w14:textId="77777777" w:rsidR="00C568E8" w:rsidRPr="00207148" w:rsidRDefault="00C568E8" w:rsidP="00C568E8">
      <w:pPr>
        <w:widowControl w:val="0"/>
        <w:spacing w:before="720" w:after="200" w:line="300" w:lineRule="exact"/>
        <w:ind w:firstLine="0"/>
        <w:rPr>
          <w:rFonts w:eastAsia="Times New Roman" w:cstheme="minorBidi"/>
          <w:szCs w:val="28"/>
        </w:rPr>
      </w:pPr>
      <w:r w:rsidRPr="00207148">
        <w:rPr>
          <w:rFonts w:eastAsia="Times New Roman" w:cstheme="minorBidi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568E8" w:rsidRPr="00207148" w14:paraId="0B67CB87" w14:textId="77777777" w:rsidTr="008E1AE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69EA0CA" w14:textId="77777777" w:rsidR="00C568E8" w:rsidRPr="00207148" w:rsidRDefault="00C568E8" w:rsidP="008E1AED">
            <w:pPr>
              <w:spacing w:before="150" w:after="150" w:line="240" w:lineRule="auto"/>
              <w:ind w:firstLine="0"/>
              <w:jc w:val="left"/>
              <w:outlineLvl w:val="2"/>
              <w:rPr>
                <w:sz w:val="24"/>
              </w:rPr>
            </w:pPr>
            <w:bookmarkStart w:id="0" w:name="_Toc114167295"/>
            <w:bookmarkStart w:id="1" w:name="_Toc114167634"/>
            <w:r w:rsidRPr="00207148">
              <w:rPr>
                <w:szCs w:val="28"/>
              </w:rPr>
              <w:t>Ассистент</w:t>
            </w:r>
            <w:bookmarkEnd w:id="0"/>
            <w:bookmarkEnd w:id="1"/>
            <w:r w:rsidRPr="00207148">
              <w:rPr>
                <w:szCs w:val="2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49A4" w14:textId="77777777" w:rsidR="00C568E8" w:rsidRPr="00207148" w:rsidRDefault="00C568E8" w:rsidP="008E1AED">
            <w:pPr>
              <w:adjustRightInd w:val="0"/>
              <w:spacing w:before="140" w:line="240" w:lineRule="auto"/>
              <w:ind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094CD67" w14:textId="77777777" w:rsidR="00C568E8" w:rsidRPr="00207148" w:rsidRDefault="00C568E8" w:rsidP="008E1AED">
            <w:pPr>
              <w:adjustRightInd w:val="0"/>
              <w:spacing w:before="140" w:line="240" w:lineRule="auto"/>
              <w:ind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8C46E" w14:textId="77777777" w:rsidR="00C568E8" w:rsidRPr="00207148" w:rsidRDefault="00C568E8" w:rsidP="008E1AED">
            <w:pPr>
              <w:adjustRightInd w:val="0"/>
              <w:spacing w:before="140" w:line="240" w:lineRule="auto"/>
              <w:ind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4AB48BE6" w14:textId="77777777" w:rsidR="00C568E8" w:rsidRPr="00207148" w:rsidRDefault="00C568E8" w:rsidP="008E1AED">
            <w:pPr>
              <w:adjustRightInd w:val="0"/>
              <w:spacing w:before="140" w:line="240" w:lineRule="auto"/>
              <w:ind w:firstLine="0"/>
              <w:jc w:val="center"/>
              <w:rPr>
                <w:sz w:val="24"/>
                <w:szCs w:val="28"/>
              </w:rPr>
            </w:pPr>
            <w:r w:rsidRPr="00207148">
              <w:rPr>
                <w:szCs w:val="28"/>
              </w:rPr>
              <w:t>А.</w:t>
            </w:r>
            <w:r>
              <w:rPr>
                <w:szCs w:val="28"/>
              </w:rPr>
              <w:t>А</w:t>
            </w:r>
            <w:r w:rsidRPr="00207148">
              <w:rPr>
                <w:szCs w:val="28"/>
              </w:rPr>
              <w:t xml:space="preserve">. </w:t>
            </w:r>
            <w:r>
              <w:rPr>
                <w:szCs w:val="28"/>
              </w:rPr>
              <w:t>Бардовский</w:t>
            </w:r>
          </w:p>
        </w:tc>
      </w:tr>
      <w:tr w:rsidR="00C568E8" w:rsidRPr="00207148" w14:paraId="227CA812" w14:textId="77777777" w:rsidTr="008E1A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7ACC5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center"/>
              <w:rPr>
                <w:sz w:val="18"/>
                <w:szCs w:val="18"/>
              </w:rPr>
            </w:pPr>
            <w:r w:rsidRPr="0020714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BDA48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D864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center"/>
              <w:rPr>
                <w:sz w:val="18"/>
                <w:szCs w:val="18"/>
              </w:rPr>
            </w:pPr>
            <w:r w:rsidRPr="0020714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652C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1198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center"/>
              <w:rPr>
                <w:sz w:val="18"/>
                <w:szCs w:val="18"/>
              </w:rPr>
            </w:pPr>
            <w:r w:rsidRPr="00207148">
              <w:rPr>
                <w:sz w:val="18"/>
                <w:szCs w:val="18"/>
              </w:rPr>
              <w:t>инициалы, фамилия</w:t>
            </w:r>
          </w:p>
        </w:tc>
      </w:tr>
    </w:tbl>
    <w:p w14:paraId="234888B1" w14:textId="7297499A" w:rsidR="00C568E8" w:rsidRPr="00C568E8" w:rsidRDefault="00C568E8" w:rsidP="00C568E8">
      <w:pPr>
        <w:widowControl w:val="0"/>
        <w:spacing w:before="960" w:after="681" w:line="280" w:lineRule="exact"/>
        <w:ind w:left="420" w:firstLine="0"/>
        <w:jc w:val="center"/>
        <w:rPr>
          <w:rFonts w:eastAsia="Times New Roman" w:cstheme="minorBidi"/>
          <w:b/>
          <w:bCs/>
          <w:szCs w:val="28"/>
          <w:lang w:val="en-US"/>
        </w:rPr>
      </w:pPr>
      <w:r w:rsidRPr="00207148">
        <w:rPr>
          <w:rFonts w:eastAsia="Times New Roman" w:cstheme="minorBidi"/>
          <w:b/>
          <w:bCs/>
          <w:szCs w:val="28"/>
        </w:rPr>
        <w:t>ОТЧЕТ О ЛАБОРАТОРНОЙ РАБОТЕ №</w:t>
      </w:r>
      <w:r>
        <w:rPr>
          <w:rFonts w:eastAsia="Times New Roman" w:cstheme="minorBidi"/>
          <w:b/>
          <w:bCs/>
          <w:szCs w:val="28"/>
          <w:lang w:val="en-US"/>
        </w:rPr>
        <w:t>3</w:t>
      </w:r>
    </w:p>
    <w:p w14:paraId="30B0B316" w14:textId="05E62925" w:rsidR="00C568E8" w:rsidRDefault="00C568E8" w:rsidP="00C568E8">
      <w:pPr>
        <w:widowControl w:val="0"/>
        <w:spacing w:before="480" w:after="200"/>
        <w:ind w:left="23" w:firstLine="0"/>
        <w:jc w:val="center"/>
        <w:rPr>
          <w:rFonts w:eastAsia="Times New Roman" w:cstheme="minorBidi"/>
          <w:sz w:val="30"/>
          <w:szCs w:val="30"/>
        </w:rPr>
      </w:pPr>
      <w:r w:rsidRPr="002563D9">
        <w:rPr>
          <w:rFonts w:eastAsia="Times New Roman" w:cstheme="minorBidi"/>
          <w:sz w:val="30"/>
          <w:szCs w:val="30"/>
        </w:rPr>
        <w:t xml:space="preserve">РАЗРАБОТКА </w:t>
      </w:r>
      <w:r>
        <w:rPr>
          <w:rFonts w:eastAsia="Times New Roman" w:cstheme="minorBidi"/>
          <w:sz w:val="30"/>
          <w:szCs w:val="30"/>
          <w:lang w:val="en-US"/>
        </w:rPr>
        <w:t>WEB</w:t>
      </w:r>
      <w:r>
        <w:rPr>
          <w:rFonts w:eastAsia="Times New Roman" w:cstheme="minorBidi"/>
          <w:sz w:val="30"/>
          <w:szCs w:val="30"/>
        </w:rPr>
        <w:t xml:space="preserve">-КЛИЕТА МОНИТОРИНГА ИСКЛЮЧЕНИЙ В </w:t>
      </w:r>
      <w:r w:rsidRPr="002563D9">
        <w:rPr>
          <w:rFonts w:eastAsia="Times New Roman" w:cstheme="minorBidi"/>
          <w:sz w:val="30"/>
          <w:szCs w:val="30"/>
        </w:rPr>
        <w:t>РАСПРЕДЕЛЕННОЙ ИНФОРМАЦИОННОЙ СИСТЕМЕ</w:t>
      </w:r>
    </w:p>
    <w:p w14:paraId="05D32318" w14:textId="77777777" w:rsidR="00C568E8" w:rsidRPr="00207148" w:rsidRDefault="00C568E8" w:rsidP="00C568E8">
      <w:pPr>
        <w:widowControl w:val="0"/>
        <w:spacing w:before="480" w:after="200"/>
        <w:ind w:left="23" w:firstLine="0"/>
        <w:jc w:val="center"/>
        <w:rPr>
          <w:rFonts w:eastAsia="Times New Roman" w:cstheme="minorBidi"/>
          <w:szCs w:val="28"/>
        </w:rPr>
      </w:pPr>
      <w:r w:rsidRPr="00207148">
        <w:rPr>
          <w:rFonts w:eastAsia="Times New Roman" w:cstheme="minorBidi"/>
          <w:szCs w:val="28"/>
        </w:rPr>
        <w:t>по курсу: ТЕХНОЛОГИИ И МЕТОДЫ ПРОГРАММИРОВАНИЯ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C568E8" w:rsidRPr="00207148" w14:paraId="6F412605" w14:textId="77777777" w:rsidTr="008E1AED">
        <w:trPr>
          <w:trHeight w:val="340"/>
        </w:trPr>
        <w:tc>
          <w:tcPr>
            <w:tcW w:w="2268" w:type="dxa"/>
            <w:gridSpan w:val="2"/>
            <w:vAlign w:val="center"/>
          </w:tcPr>
          <w:p w14:paraId="0FF609DE" w14:textId="77777777" w:rsidR="00C568E8" w:rsidRPr="00207148" w:rsidRDefault="00C568E8" w:rsidP="008E1AED">
            <w:pPr>
              <w:adjustRightInd w:val="0"/>
              <w:spacing w:before="600" w:line="240" w:lineRule="auto"/>
              <w:ind w:left="-108" w:firstLine="0"/>
              <w:jc w:val="left"/>
              <w:rPr>
                <w:sz w:val="24"/>
                <w:szCs w:val="28"/>
              </w:rPr>
            </w:pPr>
            <w:r w:rsidRPr="00207148">
              <w:rPr>
                <w:sz w:val="24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E53B53" w14:textId="77777777" w:rsidR="00C568E8" w:rsidRPr="00207148" w:rsidRDefault="00C568E8" w:rsidP="008E1AED">
            <w:pPr>
              <w:adjustRightInd w:val="0"/>
              <w:spacing w:before="600" w:line="240" w:lineRule="auto"/>
              <w:ind w:firstLine="0"/>
              <w:jc w:val="center"/>
              <w:rPr>
                <w:sz w:val="24"/>
              </w:rPr>
            </w:pPr>
            <w:r w:rsidRPr="00207148">
              <w:rPr>
                <w:sz w:val="24"/>
              </w:rPr>
              <w:t>3136</w:t>
            </w:r>
          </w:p>
        </w:tc>
        <w:tc>
          <w:tcPr>
            <w:tcW w:w="284" w:type="dxa"/>
            <w:vAlign w:val="center"/>
          </w:tcPr>
          <w:p w14:paraId="3121C967" w14:textId="77777777" w:rsidR="00C568E8" w:rsidRPr="00207148" w:rsidRDefault="00C568E8" w:rsidP="008E1AED">
            <w:pPr>
              <w:adjustRightInd w:val="0"/>
              <w:spacing w:before="60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78383DC5" w14:textId="3A50D05B" w:rsidR="00C568E8" w:rsidRPr="00207148" w:rsidRDefault="00C568E8" w:rsidP="008E1AED">
            <w:pPr>
              <w:adjustRightInd w:val="0"/>
              <w:spacing w:before="600" w:line="240" w:lineRule="auto"/>
              <w:ind w:firstLine="0"/>
              <w:jc w:val="right"/>
              <w:rPr>
                <w:sz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20A6A81A" w14:textId="77777777" w:rsidR="00C568E8" w:rsidRPr="00207148" w:rsidRDefault="00C568E8" w:rsidP="008E1AED">
            <w:pPr>
              <w:adjustRightInd w:val="0"/>
              <w:spacing w:before="60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348BB8E6" w14:textId="6A5FFBF3" w:rsidR="00C568E8" w:rsidRPr="00843527" w:rsidRDefault="00843527" w:rsidP="008E1AED">
            <w:pPr>
              <w:adjustRightInd w:val="0"/>
              <w:spacing w:before="60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В.А Панчук</w:t>
            </w:r>
          </w:p>
        </w:tc>
      </w:tr>
      <w:tr w:rsidR="00C568E8" w:rsidRPr="00207148" w14:paraId="0C339B10" w14:textId="77777777" w:rsidTr="008E1AED">
        <w:trPr>
          <w:trHeight w:val="167"/>
        </w:trPr>
        <w:tc>
          <w:tcPr>
            <w:tcW w:w="2127" w:type="dxa"/>
            <w:vAlign w:val="center"/>
          </w:tcPr>
          <w:p w14:paraId="315C7F2F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4488012B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center"/>
              <w:rPr>
                <w:sz w:val="16"/>
                <w:szCs w:val="16"/>
              </w:rPr>
            </w:pPr>
            <w:r w:rsidRPr="00207148">
              <w:rPr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30A1B952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474F4B71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center"/>
              <w:rPr>
                <w:sz w:val="16"/>
                <w:szCs w:val="16"/>
              </w:rPr>
            </w:pPr>
            <w:r w:rsidRPr="00207148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80E00EC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5C463387" w14:textId="77777777" w:rsidR="00C568E8" w:rsidRPr="00207148" w:rsidRDefault="00C568E8" w:rsidP="008E1AED">
            <w:pPr>
              <w:adjustRightInd w:val="0"/>
              <w:spacing w:line="180" w:lineRule="exact"/>
              <w:ind w:firstLine="0"/>
              <w:jc w:val="center"/>
              <w:rPr>
                <w:sz w:val="16"/>
                <w:szCs w:val="16"/>
              </w:rPr>
            </w:pPr>
            <w:r w:rsidRPr="00207148">
              <w:rPr>
                <w:sz w:val="16"/>
                <w:szCs w:val="16"/>
              </w:rPr>
              <w:t>инициалы, фамилия</w:t>
            </w:r>
          </w:p>
        </w:tc>
      </w:tr>
    </w:tbl>
    <w:p w14:paraId="32D06032" w14:textId="6CDDA261" w:rsidR="00C568E8" w:rsidRDefault="00C568E8" w:rsidP="00C568E8">
      <w:pPr>
        <w:widowControl w:val="0"/>
        <w:spacing w:before="1560" w:line="300" w:lineRule="exact"/>
        <w:ind w:firstLine="0"/>
        <w:jc w:val="center"/>
        <w:rPr>
          <w:rFonts w:eastAsia="Times New Roman" w:cstheme="minorBidi"/>
          <w:szCs w:val="28"/>
        </w:rPr>
      </w:pPr>
      <w:r w:rsidRPr="00207148">
        <w:rPr>
          <w:rFonts w:eastAsia="Times New Roman" w:cstheme="minorBidi"/>
          <w:szCs w:val="28"/>
        </w:rPr>
        <w:t>Санкт-Петербург 2023</w:t>
      </w:r>
    </w:p>
    <w:p w14:paraId="0DAB568E" w14:textId="77777777" w:rsidR="00C568E8" w:rsidRDefault="00C568E8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rPr>
          <w:rFonts w:eastAsia="Times New Roman" w:cstheme="minorBidi"/>
          <w:szCs w:val="28"/>
        </w:rPr>
        <w:br w:type="page"/>
      </w:r>
    </w:p>
    <w:p w14:paraId="202C8585" w14:textId="77777777" w:rsidR="00C568E8" w:rsidRPr="00C568E8" w:rsidRDefault="00C568E8" w:rsidP="00C568E8">
      <w:pPr>
        <w:pStyle w:val="a3"/>
        <w:numPr>
          <w:ilvl w:val="0"/>
          <w:numId w:val="2"/>
        </w:numPr>
        <w:rPr>
          <w:b/>
          <w:bCs/>
        </w:rPr>
      </w:pPr>
      <w:r w:rsidRPr="00C568E8">
        <w:rPr>
          <w:b/>
          <w:bCs/>
        </w:rPr>
        <w:lastRenderedPageBreak/>
        <w:t>Цель работы</w:t>
      </w:r>
    </w:p>
    <w:p w14:paraId="405740B0" w14:textId="27037823" w:rsidR="00C568E8" w:rsidRDefault="00C568E8" w:rsidP="00491B1D">
      <w:r w:rsidRPr="00C568E8">
        <w:t xml:space="preserve">Изучить принципы построения MVC-решений, позволяющих распределить бизнес-логику в распределенных информационных системах, научиться использовать методы проектирования приложений доступа к данным, базируясь на принципах Model-First. Освоить механизмы </w:t>
      </w:r>
      <w:proofErr w:type="spellStart"/>
      <w:r w:rsidRPr="00C568E8">
        <w:t>Entity</w:t>
      </w:r>
      <w:proofErr w:type="spellEnd"/>
      <w:r w:rsidRPr="00C568E8">
        <w:t xml:space="preserve"> </w:t>
      </w:r>
      <w:proofErr w:type="spellStart"/>
      <w:r w:rsidRPr="00C568E8">
        <w:t>Framework</w:t>
      </w:r>
      <w:proofErr w:type="spellEnd"/>
      <w:r w:rsidRPr="00C568E8">
        <w:t xml:space="preserve"> для проектирования Web-клиентов РИС.</w:t>
      </w:r>
    </w:p>
    <w:p w14:paraId="12686FE7" w14:textId="37D9EF4D" w:rsidR="00C568E8" w:rsidRPr="00C568E8" w:rsidRDefault="00C568E8" w:rsidP="00C568E8">
      <w:pPr>
        <w:pStyle w:val="a3"/>
        <w:numPr>
          <w:ilvl w:val="0"/>
          <w:numId w:val="2"/>
        </w:numPr>
        <w:rPr>
          <w:b/>
          <w:bCs/>
        </w:rPr>
      </w:pPr>
      <w:r w:rsidRPr="00C568E8">
        <w:rPr>
          <w:b/>
          <w:bCs/>
        </w:rPr>
        <w:t>По</w:t>
      </w:r>
      <w:r>
        <w:rPr>
          <w:b/>
          <w:bCs/>
        </w:rPr>
        <w:t>становка задачи</w:t>
      </w:r>
    </w:p>
    <w:p w14:paraId="6D640BED" w14:textId="77777777" w:rsidR="00C568E8" w:rsidRDefault="00C568E8">
      <w:r w:rsidRPr="00C568E8">
        <w:t>1) Изучить материалы лекций, размещенные в личном кабинете.</w:t>
      </w:r>
    </w:p>
    <w:p w14:paraId="2425DE05" w14:textId="77777777" w:rsidR="00C568E8" w:rsidRDefault="00C568E8">
      <w:r w:rsidRPr="00C568E8">
        <w:t>2) В соответствии с заявленной в лекциях функциональностью, разработать Web-клиент, использующий ASP.NET Core MVC подходы разработки распределенных систем.</w:t>
      </w:r>
    </w:p>
    <w:p w14:paraId="5E4C478E" w14:textId="77777777" w:rsidR="00C568E8" w:rsidRDefault="00C568E8">
      <w:r w:rsidRPr="00C568E8">
        <w:t xml:space="preserve">3) Web-клиент должен обеспечивать возможность удаленного мониторинга таблицы </w:t>
      </w:r>
      <w:proofErr w:type="spellStart"/>
      <w:r w:rsidRPr="00C568E8">
        <w:t>UserExceptions</w:t>
      </w:r>
      <w:proofErr w:type="spellEnd"/>
      <w:r w:rsidRPr="00C568E8">
        <w:t xml:space="preserve"> разработанной ранее архитектуры БД, а также поддержку вызова CRUD-операций (</w:t>
      </w:r>
      <w:proofErr w:type="spellStart"/>
      <w:r w:rsidRPr="00C568E8">
        <w:t>create</w:t>
      </w:r>
      <w:proofErr w:type="spellEnd"/>
      <w:r w:rsidRPr="00C568E8">
        <w:t xml:space="preserve">, </w:t>
      </w:r>
      <w:proofErr w:type="spellStart"/>
      <w:r w:rsidRPr="00C568E8">
        <w:t>read</w:t>
      </w:r>
      <w:proofErr w:type="spellEnd"/>
      <w:r w:rsidRPr="00C568E8">
        <w:t xml:space="preserve">, </w:t>
      </w:r>
      <w:proofErr w:type="spellStart"/>
      <w:r w:rsidRPr="00C568E8">
        <w:t>update</w:t>
      </w:r>
      <w:proofErr w:type="spellEnd"/>
      <w:r w:rsidRPr="00C568E8">
        <w:t xml:space="preserve">, </w:t>
      </w:r>
      <w:proofErr w:type="spellStart"/>
      <w:r w:rsidRPr="00C568E8">
        <w:t>delete</w:t>
      </w:r>
      <w:proofErr w:type="spellEnd"/>
      <w:r w:rsidRPr="00C568E8">
        <w:t>) над данной таблицей.</w:t>
      </w:r>
    </w:p>
    <w:p w14:paraId="68C7C6CB" w14:textId="0DEA0887" w:rsidR="00C568E8" w:rsidRDefault="00C568E8">
      <w:r w:rsidRPr="00C568E8">
        <w:t xml:space="preserve">4) Локализовать интерфейс Web-клиента (на русском языке должны </w:t>
      </w:r>
      <w:r w:rsidR="00F40A9B" w:rsidRPr="00C568E8">
        <w:t>быть</w:t>
      </w:r>
      <w:r w:rsidRPr="00C568E8">
        <w:t xml:space="preserve"> все его элементы)</w:t>
      </w:r>
    </w:p>
    <w:p w14:paraId="2A5ABB42" w14:textId="77777777" w:rsidR="00C568E8" w:rsidRDefault="00C568E8">
      <w:r w:rsidRPr="00C568E8">
        <w:t>5) Разработать дополнительный функционал проекта в соответствии с индивидуальным вариантом.</w:t>
      </w:r>
    </w:p>
    <w:p w14:paraId="6CCF45A4" w14:textId="77777777" w:rsidR="00C568E8" w:rsidRDefault="00C568E8">
      <w:pPr>
        <w:spacing w:after="160" w:line="259" w:lineRule="auto"/>
        <w:ind w:firstLine="0"/>
        <w:jc w:val="left"/>
      </w:pPr>
      <w:r>
        <w:br w:type="page"/>
      </w:r>
    </w:p>
    <w:p w14:paraId="20C38302" w14:textId="4F7225E6" w:rsidR="006D516A" w:rsidRPr="00315192" w:rsidRDefault="00C568E8" w:rsidP="00C568E8">
      <w:pPr>
        <w:pStyle w:val="a3"/>
        <w:numPr>
          <w:ilvl w:val="0"/>
          <w:numId w:val="2"/>
        </w:numPr>
        <w:rPr>
          <w:b/>
          <w:bCs/>
        </w:rPr>
      </w:pPr>
      <w:r w:rsidRPr="00C568E8">
        <w:rPr>
          <w:b/>
          <w:bCs/>
        </w:rPr>
        <w:lastRenderedPageBreak/>
        <w:t>Результат выполнения лабораторной работы</w:t>
      </w:r>
    </w:p>
    <w:p w14:paraId="78713E9A" w14:textId="1563626C" w:rsidR="00C568E8" w:rsidRDefault="00C568E8" w:rsidP="006D516A">
      <w:pPr>
        <w:ind w:firstLine="0"/>
        <w:jc w:val="center"/>
        <w:rPr>
          <w:b/>
          <w:bCs/>
        </w:rPr>
      </w:pPr>
      <w:r w:rsidRPr="00C568E8">
        <w:rPr>
          <w:b/>
          <w:bCs/>
        </w:rPr>
        <w:t>Основная часть задания</w:t>
      </w:r>
    </w:p>
    <w:p w14:paraId="1E8DD84E" w14:textId="6778AA0B" w:rsidR="00C568E8" w:rsidRDefault="00E02D9B" w:rsidP="00E02D9B">
      <w:r>
        <w:t>Сценарий работы пользователя и результат выполнения программы</w:t>
      </w:r>
    </w:p>
    <w:p w14:paraId="4E5C3D5E" w14:textId="3E44C594" w:rsidR="00E02D9B" w:rsidRDefault="00E02D9B" w:rsidP="00E02D9B">
      <w:pPr>
        <w:pStyle w:val="11"/>
        <w:ind w:firstLine="709"/>
      </w:pPr>
      <w:r>
        <w:t xml:space="preserve">После запуска программы пользователь увидит перед собой главную страницу с </w:t>
      </w:r>
      <w:r w:rsidR="00315192">
        <w:t>надписью:</w:t>
      </w:r>
      <w:r>
        <w:t xml:space="preserve"> «</w:t>
      </w:r>
      <w:r w:rsidR="00A868A6" w:rsidRPr="00A868A6">
        <w:t xml:space="preserve">Добро пожаловать в </w:t>
      </w:r>
      <w:proofErr w:type="spellStart"/>
      <w:r w:rsidR="00A868A6" w:rsidRPr="00A868A6">
        <w:t>AirLogger</w:t>
      </w:r>
      <w:proofErr w:type="spellEnd"/>
      <w:r w:rsidR="00315192">
        <w:t>»</w:t>
      </w:r>
      <w:r w:rsidR="00315192" w:rsidRPr="00315192">
        <w:t>.</w:t>
      </w:r>
      <w:r>
        <w:t xml:space="preserve"> </w:t>
      </w:r>
      <w:r w:rsidR="00315192">
        <w:t>П</w:t>
      </w:r>
      <w:r>
        <w:t>ример изображён на рисунке 1</w:t>
      </w:r>
    </w:p>
    <w:p w14:paraId="18B596F4" w14:textId="0CC2F159" w:rsidR="00E02D9B" w:rsidRDefault="00002B4A" w:rsidP="009B0CB0">
      <w:pPr>
        <w:pStyle w:val="11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DB19D41" wp14:editId="77946890">
            <wp:extent cx="5505450" cy="2744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-890"/>
                    <a:stretch/>
                  </pic:blipFill>
                  <pic:spPr bwMode="auto">
                    <a:xfrm>
                      <a:off x="0" y="0"/>
                      <a:ext cx="5514938" cy="27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B9CA" w14:textId="35715392" w:rsidR="00264E17" w:rsidRPr="00EF2B61" w:rsidRDefault="00264E17" w:rsidP="00EF2B61">
      <w:pPr>
        <w:pStyle w:val="11"/>
        <w:jc w:val="center"/>
      </w:pPr>
      <w:r>
        <w:t xml:space="preserve">Рисунок 1 </w:t>
      </w:r>
      <w:r w:rsidR="00EF2B61">
        <w:t>–</w:t>
      </w:r>
      <w:r w:rsidR="00EF2B61" w:rsidRPr="00491B1D">
        <w:t xml:space="preserve"> </w:t>
      </w:r>
      <w:r w:rsidR="00EF2B61">
        <w:t>Главная страница</w:t>
      </w:r>
    </w:p>
    <w:p w14:paraId="1FD06D04" w14:textId="6F5C8592" w:rsidR="00E02D9B" w:rsidRDefault="00E02D9B" w:rsidP="00E02D9B">
      <w:pPr>
        <w:pStyle w:val="11"/>
        <w:ind w:firstLine="709"/>
      </w:pPr>
      <w:r w:rsidRPr="004E293D">
        <w:t xml:space="preserve"> </w:t>
      </w:r>
      <w:r>
        <w:t>Далее у пользователя есть возможность перейти к различному функционалу разработанной информационной системы. При нажатии на надпись «</w:t>
      </w:r>
      <w:r w:rsidR="00264E17">
        <w:t>Исключения</w:t>
      </w:r>
      <w:r>
        <w:t>»</w:t>
      </w:r>
      <w:r w:rsidRPr="004E293D">
        <w:t xml:space="preserve"> </w:t>
      </w:r>
      <w:r>
        <w:t>пользователь переходит к исключениям</w:t>
      </w:r>
      <w:r w:rsidRPr="004E293D">
        <w:t xml:space="preserve">, </w:t>
      </w:r>
      <w:r>
        <w:t>которые хранятся в базе данных</w:t>
      </w:r>
      <w:r w:rsidR="00264E17">
        <w:t>. Пример странички исключений изображён на рисунке 2</w:t>
      </w:r>
      <w:r>
        <w:t>.</w:t>
      </w:r>
    </w:p>
    <w:p w14:paraId="1AD5CD82" w14:textId="4F1B87A2" w:rsidR="00264E17" w:rsidRDefault="00315192" w:rsidP="009B0CB0">
      <w:pPr>
        <w:pStyle w:val="11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E2F24A5" wp14:editId="213A6607">
            <wp:extent cx="6185223" cy="2200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015"/>
                    <a:stretch/>
                  </pic:blipFill>
                  <pic:spPr bwMode="auto">
                    <a:xfrm>
                      <a:off x="0" y="0"/>
                      <a:ext cx="6194953" cy="220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23046" w14:textId="70A11F66" w:rsidR="00264E17" w:rsidRDefault="00264E17" w:rsidP="00EF2B61">
      <w:pPr>
        <w:pStyle w:val="11"/>
        <w:jc w:val="center"/>
      </w:pPr>
      <w:r>
        <w:t xml:space="preserve">Рисунок 2 </w:t>
      </w:r>
      <w:r w:rsidR="00EF2B61">
        <w:t>– Страница с исключениями</w:t>
      </w:r>
    </w:p>
    <w:p w14:paraId="54BD26E0" w14:textId="205B1BAC" w:rsidR="00264E17" w:rsidRDefault="00E02D9B" w:rsidP="00E02D9B">
      <w:pPr>
        <w:pStyle w:val="11"/>
        <w:ind w:firstLine="709"/>
      </w:pPr>
      <w:r>
        <w:lastRenderedPageBreak/>
        <w:t>Для того</w:t>
      </w:r>
      <w:r w:rsidRPr="004E293D">
        <w:t xml:space="preserve">, </w:t>
      </w:r>
      <w:r>
        <w:t>чтобы пользователю добавить новое исключение в базу данных</w:t>
      </w:r>
      <w:r w:rsidRPr="004E293D">
        <w:t xml:space="preserve">, </w:t>
      </w:r>
      <w:r>
        <w:t>необходимо нажать на ссылку «Создать». После чего ввести данные в соответствующие поля (сообщение</w:t>
      </w:r>
      <w:r w:rsidRPr="004E293D">
        <w:t xml:space="preserve">, </w:t>
      </w:r>
      <w:r>
        <w:t>целевой объект</w:t>
      </w:r>
      <w:r w:rsidR="0070111C" w:rsidRPr="004E293D">
        <w:t xml:space="preserve">, </w:t>
      </w:r>
      <w:r w:rsidR="0070111C">
        <w:t>индекс формы</w:t>
      </w:r>
      <w:r w:rsidRPr="004E293D">
        <w:t xml:space="preserve">, </w:t>
      </w:r>
      <w:r>
        <w:t>дата и время</w:t>
      </w:r>
      <w:r w:rsidR="0070111C">
        <w:t xml:space="preserve"> </w:t>
      </w:r>
      <w:r w:rsidR="0070111C" w:rsidRPr="0070111C">
        <w:t>исключения</w:t>
      </w:r>
      <w:r>
        <w:t xml:space="preserve">). Далее нужно нажать на кнопку «Создать». </w:t>
      </w:r>
      <w:r w:rsidR="00264E17">
        <w:t>Пример добавления исключения изображён на рисунке 3</w:t>
      </w:r>
    </w:p>
    <w:p w14:paraId="3B1FB5C4" w14:textId="432A9345" w:rsidR="004B6835" w:rsidRDefault="00DA6739" w:rsidP="009B0CB0">
      <w:pPr>
        <w:pStyle w:val="11"/>
        <w:jc w:val="center"/>
      </w:pPr>
      <w:r w:rsidRPr="00DA6739">
        <w:drawing>
          <wp:inline distT="0" distB="0" distL="0" distR="0" wp14:anchorId="5360A4A4" wp14:editId="3E51EC07">
            <wp:extent cx="3609975" cy="337080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941" cy="33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1150" w14:textId="42D1F5BE" w:rsidR="004B6835" w:rsidRPr="004B6835" w:rsidRDefault="004B6835" w:rsidP="00EF2B61">
      <w:pPr>
        <w:pStyle w:val="11"/>
        <w:jc w:val="center"/>
      </w:pPr>
      <w:r>
        <w:t xml:space="preserve">Рисунок 3 </w:t>
      </w:r>
      <w:r w:rsidR="00EF2B61">
        <w:t>– Создание записи</w:t>
      </w:r>
    </w:p>
    <w:p w14:paraId="19F2EF86" w14:textId="25716677" w:rsidR="00E02D9B" w:rsidRDefault="00264E17" w:rsidP="004B6835">
      <w:pPr>
        <w:pStyle w:val="11"/>
        <w:ind w:firstLine="709"/>
      </w:pPr>
      <w:r>
        <w:t>При</w:t>
      </w:r>
      <w:r w:rsidR="00E02D9B">
        <w:t xml:space="preserve"> корректном вводе данных</w:t>
      </w:r>
      <w:r w:rsidR="00E02D9B" w:rsidRPr="004E293D">
        <w:t xml:space="preserve"> </w:t>
      </w:r>
      <w:r w:rsidR="00E02D9B">
        <w:t>пользователь увидит результат добавления исключение в БД.</w:t>
      </w:r>
      <w:r w:rsidR="004B6835">
        <w:t xml:space="preserve"> Пример на рисунке 4. </w:t>
      </w:r>
      <w:r w:rsidR="00E02D9B">
        <w:t>Если пользователь передумал добавлять исключение</w:t>
      </w:r>
      <w:r w:rsidR="00E02D9B" w:rsidRPr="00C15E59">
        <w:t xml:space="preserve">, </w:t>
      </w:r>
      <w:r w:rsidR="00E02D9B">
        <w:t>то есть возможность вернуться к БД с исключениями</w:t>
      </w:r>
      <w:r w:rsidR="00E02D9B" w:rsidRPr="00C15E59">
        <w:t xml:space="preserve">, </w:t>
      </w:r>
      <w:r w:rsidR="00E02D9B">
        <w:t>нажав на ссылку «Вернуться к списку исключений».</w:t>
      </w:r>
    </w:p>
    <w:p w14:paraId="366D27ED" w14:textId="0FA646E0" w:rsidR="004B6835" w:rsidRDefault="00DA6739" w:rsidP="009B0CB0">
      <w:pPr>
        <w:pStyle w:val="11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8F9B5C5" wp14:editId="4F2459F7">
            <wp:extent cx="5984759" cy="2828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1754" cy="28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1127" w14:textId="4BCA482D" w:rsidR="004B6835" w:rsidRDefault="004B6835" w:rsidP="00EF2B61">
      <w:pPr>
        <w:pStyle w:val="11"/>
        <w:jc w:val="center"/>
      </w:pPr>
      <w:r>
        <w:t xml:space="preserve">Рисунок 4 </w:t>
      </w:r>
      <w:r w:rsidR="00EF2B61">
        <w:t>– Результат создания записи</w:t>
      </w:r>
    </w:p>
    <w:p w14:paraId="4F313A35" w14:textId="246F4AF5" w:rsidR="004B6835" w:rsidRDefault="00E02D9B" w:rsidP="00E02D9B">
      <w:pPr>
        <w:pStyle w:val="11"/>
        <w:ind w:firstLine="709"/>
      </w:pPr>
      <w:r>
        <w:t>Для того</w:t>
      </w:r>
      <w:r w:rsidRPr="00D974C9">
        <w:t xml:space="preserve">, </w:t>
      </w:r>
      <w:r>
        <w:t>чтобы пользователю изменить определенную запись в базе данных</w:t>
      </w:r>
      <w:r w:rsidRPr="00D974C9">
        <w:t xml:space="preserve">, </w:t>
      </w:r>
      <w:r>
        <w:t xml:space="preserve">необходимо нажать на </w:t>
      </w:r>
      <w:r w:rsidR="004B6835">
        <w:t>кнопку</w:t>
      </w:r>
      <w:r w:rsidRPr="007C019C">
        <w:t xml:space="preserve"> </w:t>
      </w:r>
      <w:r>
        <w:t>«</w:t>
      </w:r>
      <w:r w:rsidR="00DA6739">
        <w:t>Изменить</w:t>
      </w:r>
      <w:r>
        <w:t>»</w:t>
      </w:r>
      <w:r w:rsidRPr="007C019C">
        <w:t xml:space="preserve"> </w:t>
      </w:r>
      <w:r>
        <w:t>у записи</w:t>
      </w:r>
      <w:r w:rsidRPr="007C019C">
        <w:t xml:space="preserve">, </w:t>
      </w:r>
      <w:r>
        <w:t xml:space="preserve">в которой должны произойти изменения. После чего </w:t>
      </w:r>
      <w:r w:rsidR="00250772">
        <w:t>редактировать</w:t>
      </w:r>
      <w:r>
        <w:t xml:space="preserve"> данные в соответствующих полях (</w:t>
      </w:r>
      <w:r w:rsidR="00250772">
        <w:t>сообщение</w:t>
      </w:r>
      <w:r w:rsidR="00250772" w:rsidRPr="004E293D">
        <w:t xml:space="preserve">, </w:t>
      </w:r>
      <w:r w:rsidR="00250772">
        <w:t>целевой объект</w:t>
      </w:r>
      <w:r w:rsidR="00250772" w:rsidRPr="004E293D">
        <w:t xml:space="preserve">, </w:t>
      </w:r>
      <w:r w:rsidR="00250772">
        <w:t>индекс формы</w:t>
      </w:r>
      <w:r w:rsidR="00250772" w:rsidRPr="004E293D">
        <w:t xml:space="preserve">, </w:t>
      </w:r>
      <w:r w:rsidR="00250772">
        <w:t xml:space="preserve">дата и время </w:t>
      </w:r>
      <w:r w:rsidR="00250772" w:rsidRPr="0070111C">
        <w:t>исключения</w:t>
      </w:r>
      <w:r>
        <w:t xml:space="preserve">). Далее нужно нажать на кнопку «Сохранить». </w:t>
      </w:r>
      <w:r w:rsidR="004B6835">
        <w:t xml:space="preserve">Пример </w:t>
      </w:r>
      <w:r w:rsidR="003853E9">
        <w:t>редактирования</w:t>
      </w:r>
      <w:r w:rsidR="004B6835">
        <w:t xml:space="preserve"> исключения продемонстрирован на рисунке 5.</w:t>
      </w:r>
    </w:p>
    <w:p w14:paraId="1616539D" w14:textId="5A57708F" w:rsidR="003853E9" w:rsidRDefault="003E1D14" w:rsidP="003853E9">
      <w:pPr>
        <w:pStyle w:val="11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7861755" wp14:editId="1E39FB9C">
            <wp:extent cx="5629275" cy="428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1BD" w14:textId="72F9EC4A" w:rsidR="003853E9" w:rsidRDefault="003853E9" w:rsidP="003853E9">
      <w:pPr>
        <w:pStyle w:val="11"/>
        <w:jc w:val="center"/>
      </w:pPr>
      <w:r>
        <w:t xml:space="preserve">Рисунок 5 </w:t>
      </w:r>
      <w:r w:rsidR="00EF2B61">
        <w:t>– Редактирование записи</w:t>
      </w:r>
    </w:p>
    <w:p w14:paraId="17DB9C95" w14:textId="255EC7E9" w:rsidR="00E02D9B" w:rsidRDefault="00E02D9B" w:rsidP="003E1D14">
      <w:pPr>
        <w:pStyle w:val="11"/>
        <w:ind w:right="-1" w:firstLine="709"/>
      </w:pPr>
      <w:r>
        <w:t>При корректном вводе новых данных</w:t>
      </w:r>
      <w:r w:rsidRPr="007C019C">
        <w:t xml:space="preserve"> </w:t>
      </w:r>
      <w:r>
        <w:t>пользователь увидит результат обновления записи. Если пользователь передумал изменять исключение</w:t>
      </w:r>
      <w:r w:rsidRPr="00C15E59">
        <w:t xml:space="preserve">, </w:t>
      </w:r>
      <w:r>
        <w:t>то есть возможность вернуться к БД с исключениями</w:t>
      </w:r>
      <w:r w:rsidRPr="00C15E59">
        <w:t xml:space="preserve">, </w:t>
      </w:r>
      <w:r>
        <w:t>нажав на ссылку «</w:t>
      </w:r>
      <w:r w:rsidR="003E1D14">
        <w:t>К</w:t>
      </w:r>
      <w:r w:rsidR="003853E9">
        <w:t xml:space="preserve"> списку</w:t>
      </w:r>
      <w:r>
        <w:t>».</w:t>
      </w:r>
    </w:p>
    <w:p w14:paraId="4811F76F" w14:textId="77777777" w:rsidR="003853E9" w:rsidRDefault="00E02D9B" w:rsidP="00E02D9B">
      <w:pPr>
        <w:pStyle w:val="11"/>
        <w:ind w:firstLine="709"/>
      </w:pPr>
      <w:r>
        <w:t>Для того</w:t>
      </w:r>
      <w:r w:rsidRPr="00D974C9">
        <w:t xml:space="preserve">, </w:t>
      </w:r>
      <w:r>
        <w:t>чтобы пользователю посмотреть информацию об определенной записи в базе данных</w:t>
      </w:r>
      <w:r w:rsidRPr="00D974C9">
        <w:t xml:space="preserve">, </w:t>
      </w:r>
      <w:r>
        <w:t>необходимо нажать на ссылку</w:t>
      </w:r>
      <w:r w:rsidRPr="007C019C">
        <w:t xml:space="preserve"> </w:t>
      </w:r>
      <w:r>
        <w:t>«Детали»</w:t>
      </w:r>
      <w:r w:rsidRPr="007C019C">
        <w:t xml:space="preserve"> </w:t>
      </w:r>
      <w:r>
        <w:t>у записи</w:t>
      </w:r>
      <w:r w:rsidRPr="007C019C">
        <w:t xml:space="preserve">, </w:t>
      </w:r>
      <w:r>
        <w:t>с которой нужно ознакомиться.</w:t>
      </w:r>
      <w:r w:rsidR="003853E9">
        <w:t xml:space="preserve"> Пример странички «Детали» продемонстрирован на рисунке 6.</w:t>
      </w:r>
    </w:p>
    <w:p w14:paraId="753D13BB" w14:textId="333C46AA" w:rsidR="003853E9" w:rsidRDefault="003E1D14" w:rsidP="003853E9">
      <w:pPr>
        <w:pStyle w:val="11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A6FAC8B" wp14:editId="193B2099">
            <wp:extent cx="4495800" cy="305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C371" w14:textId="42DE68DE" w:rsidR="003853E9" w:rsidRDefault="003853E9" w:rsidP="003853E9">
      <w:pPr>
        <w:pStyle w:val="11"/>
        <w:jc w:val="center"/>
      </w:pPr>
      <w:r>
        <w:t xml:space="preserve">Рисунок 6 </w:t>
      </w:r>
      <w:r w:rsidR="00EF2B61">
        <w:t>– Детали записи</w:t>
      </w:r>
    </w:p>
    <w:p w14:paraId="5F12BCBF" w14:textId="2FBD1AF1" w:rsidR="00E02D9B" w:rsidRDefault="00E02D9B" w:rsidP="00E02D9B">
      <w:pPr>
        <w:pStyle w:val="11"/>
        <w:ind w:firstLine="709"/>
      </w:pPr>
      <w:r>
        <w:t>После того</w:t>
      </w:r>
      <w:r w:rsidRPr="00943332">
        <w:t xml:space="preserve">, </w:t>
      </w:r>
      <w:r>
        <w:t>как пользователь увидел детали записи</w:t>
      </w:r>
      <w:r w:rsidRPr="00943332">
        <w:t xml:space="preserve">, </w:t>
      </w:r>
      <w:r>
        <w:t>есть возможность изменить данную запись</w:t>
      </w:r>
      <w:r w:rsidRPr="00943332">
        <w:t xml:space="preserve">, </w:t>
      </w:r>
      <w:r>
        <w:t>нажав на ссылку «Изменить» или вернуться к БД с исключениями</w:t>
      </w:r>
      <w:r w:rsidRPr="00C15E59">
        <w:t xml:space="preserve">, </w:t>
      </w:r>
      <w:r>
        <w:t>нажав на ссылку «</w:t>
      </w:r>
      <w:r w:rsidR="003E1D14">
        <w:t>К</w:t>
      </w:r>
      <w:r w:rsidR="003853E9">
        <w:t xml:space="preserve"> списку</w:t>
      </w:r>
      <w:r>
        <w:t>».</w:t>
      </w:r>
    </w:p>
    <w:p w14:paraId="44EBBC14" w14:textId="77777777" w:rsidR="003853E9" w:rsidRDefault="00E02D9B" w:rsidP="00E02D9B">
      <w:pPr>
        <w:pStyle w:val="11"/>
        <w:ind w:firstLine="709"/>
      </w:pPr>
      <w:r>
        <w:t>Для того</w:t>
      </w:r>
      <w:r w:rsidRPr="00D974C9">
        <w:t xml:space="preserve">, </w:t>
      </w:r>
      <w:r>
        <w:t>чтобы пользователю удалить определенную запись в базе данных</w:t>
      </w:r>
      <w:r w:rsidRPr="00D974C9">
        <w:t xml:space="preserve">, </w:t>
      </w:r>
      <w:r>
        <w:t>необходимо нажать на ссылку</w:t>
      </w:r>
      <w:r w:rsidRPr="007C019C">
        <w:t xml:space="preserve"> </w:t>
      </w:r>
      <w:r>
        <w:t>«Удалить»</w:t>
      </w:r>
      <w:r w:rsidRPr="007C019C">
        <w:t xml:space="preserve"> </w:t>
      </w:r>
      <w:r>
        <w:t>у записи</w:t>
      </w:r>
      <w:r w:rsidRPr="007C019C">
        <w:t xml:space="preserve">, </w:t>
      </w:r>
      <w:r>
        <w:t>которую требуется удалить из БД.</w:t>
      </w:r>
      <w:r w:rsidR="003853E9">
        <w:t xml:space="preserve"> Пример изображён на рисунке 7</w:t>
      </w:r>
      <w:r>
        <w:t xml:space="preserve"> </w:t>
      </w:r>
    </w:p>
    <w:p w14:paraId="32534C5B" w14:textId="0772A5BD" w:rsidR="003853E9" w:rsidRDefault="00A24E44" w:rsidP="003853E9">
      <w:pPr>
        <w:pStyle w:val="11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44CE959" wp14:editId="056BD10E">
            <wp:extent cx="4591050" cy="343911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605" cy="34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44EA" w14:textId="35A85DAF" w:rsidR="003853E9" w:rsidRDefault="003853E9" w:rsidP="003853E9">
      <w:pPr>
        <w:pStyle w:val="11"/>
        <w:jc w:val="center"/>
      </w:pPr>
      <w:r>
        <w:t>Рисунок 7</w:t>
      </w:r>
      <w:r w:rsidR="00EF2B61">
        <w:t xml:space="preserve"> – Удаление записи</w:t>
      </w:r>
    </w:p>
    <w:p w14:paraId="7CF95E01" w14:textId="059841C8" w:rsidR="003853E9" w:rsidRDefault="00E02D9B" w:rsidP="00E02D9B">
      <w:pPr>
        <w:pStyle w:val="11"/>
        <w:ind w:firstLine="709"/>
      </w:pPr>
      <w:r>
        <w:lastRenderedPageBreak/>
        <w:t>Далее нажать на кнопку «Удалить».</w:t>
      </w:r>
      <w:r w:rsidRPr="00D461E9">
        <w:t xml:space="preserve"> </w:t>
      </w:r>
      <w:r>
        <w:t>После чего пользователь увидит результат удаления записи.</w:t>
      </w:r>
      <w:r w:rsidR="003853E9">
        <w:t xml:space="preserve"> Пример главной странички после удаления записи изображён на рисунке 8.</w:t>
      </w:r>
    </w:p>
    <w:p w14:paraId="6A17CDDC" w14:textId="30224B28" w:rsidR="003853E9" w:rsidRDefault="009B0CB0" w:rsidP="003853E9">
      <w:pPr>
        <w:pStyle w:val="11"/>
        <w:jc w:val="center"/>
      </w:pPr>
      <w:r w:rsidRPr="009B0CB0">
        <w:rPr>
          <w:noProof/>
          <w:lang w:eastAsia="ru-RU"/>
        </w:rPr>
        <w:drawing>
          <wp:inline distT="0" distB="0" distL="0" distR="0" wp14:anchorId="2EAA05D7" wp14:editId="1CF3BFEA">
            <wp:extent cx="5940425" cy="1655445"/>
            <wp:effectExtent l="0" t="0" r="3175" b="1905"/>
            <wp:docPr id="59354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49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624F" w14:textId="6384858A" w:rsidR="003853E9" w:rsidRDefault="003853E9" w:rsidP="003853E9">
      <w:pPr>
        <w:pStyle w:val="11"/>
        <w:jc w:val="center"/>
      </w:pPr>
      <w:r>
        <w:t xml:space="preserve">Рисунок 8 </w:t>
      </w:r>
      <w:r w:rsidR="00EF2B61">
        <w:t>–</w:t>
      </w:r>
      <w:r>
        <w:t xml:space="preserve"> </w:t>
      </w:r>
      <w:r w:rsidR="00EF2B61">
        <w:t>Результат удаления записи</w:t>
      </w:r>
    </w:p>
    <w:p w14:paraId="6CDFC333" w14:textId="3D15F8C6" w:rsidR="00E02D9B" w:rsidRDefault="00E02D9B" w:rsidP="00E02D9B">
      <w:pPr>
        <w:pStyle w:val="11"/>
        <w:ind w:firstLine="709"/>
      </w:pPr>
      <w:r>
        <w:t>Если пользователь передумал удалять исключение</w:t>
      </w:r>
      <w:r w:rsidRPr="00C15E59">
        <w:t xml:space="preserve">, </w:t>
      </w:r>
      <w:r>
        <w:t>то есть возможность вернуться к БД с исключениями</w:t>
      </w:r>
      <w:r w:rsidRPr="00C15E59">
        <w:t xml:space="preserve">, </w:t>
      </w:r>
      <w:r>
        <w:t>нажав на ссылку «</w:t>
      </w:r>
      <w:r w:rsidR="003C61F4">
        <w:t>К</w:t>
      </w:r>
      <w:r w:rsidR="003853E9">
        <w:t xml:space="preserve"> списку</w:t>
      </w:r>
      <w:r>
        <w:t>».</w:t>
      </w:r>
    </w:p>
    <w:p w14:paraId="40B572F7" w14:textId="39A1F06E" w:rsidR="00E02D9B" w:rsidRPr="00491B1D" w:rsidRDefault="00E02D9B" w:rsidP="00E02D9B"/>
    <w:p w14:paraId="2F704801" w14:textId="6EB6494A" w:rsidR="00EF2B61" w:rsidRPr="006D516A" w:rsidRDefault="00EF2B61" w:rsidP="00E02D9B">
      <w:pPr>
        <w:rPr>
          <w:b/>
          <w:bCs/>
        </w:rPr>
      </w:pPr>
      <w:r w:rsidRPr="006D516A">
        <w:rPr>
          <w:b/>
          <w:bCs/>
        </w:rPr>
        <w:t>Листинг программы</w:t>
      </w:r>
    </w:p>
    <w:p w14:paraId="688923B2" w14:textId="3DE30DCB" w:rsidR="00EF2B61" w:rsidRPr="00491B1D" w:rsidRDefault="00EF2B61" w:rsidP="00E02D9B">
      <w:r>
        <w:t xml:space="preserve">Листинг кода файла </w:t>
      </w:r>
      <w:proofErr w:type="spellStart"/>
      <w:r>
        <w:rPr>
          <w:lang w:val="en-GB"/>
        </w:rPr>
        <w:t>UserExceptionController</w:t>
      </w:r>
      <w:proofErr w:type="spellEnd"/>
      <w:r w:rsidR="006D516A" w:rsidRPr="00491B1D">
        <w:t>:</w:t>
      </w:r>
    </w:p>
    <w:p w14:paraId="0A06194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System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27040A6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System.Collections.Generic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61104DA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System.Linq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497F4AD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System.Threading.Tasks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3367182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Microsoft.AspNetCore.Mvc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1515BE2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Microsoft.AspNetCore.Mvc.Rendering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7E2B891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Microsoft.EntityFrameworkCore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6736614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MyDB.Data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2C3E2C9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using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WebApplication1.Models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68409FB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23C6F6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namespace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WebApplication1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Controllers</w:t>
      </w:r>
    </w:p>
    <w:p w14:paraId="3389705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AA6C75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class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UserExceptionsController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Controller</w:t>
      </w:r>
    </w:p>
    <w:p w14:paraId="2B3A2E5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211BD36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private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readonly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MyDBContext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2D94C47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F42E3A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UserExceptionsController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MyDBContext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423406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76A69A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_context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2863713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9FB7DD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017445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GET: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</w:p>
    <w:p w14:paraId="67A4E5D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async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Task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&lt;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Index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</w:p>
    <w:p w14:paraId="3C13349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7D54E8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View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UserException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ToListAsync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());</w:t>
      </w:r>
    </w:p>
    <w:p w14:paraId="5D31C04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8A9F83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BA5794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GET: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/Details/5</w:t>
      </w:r>
    </w:p>
    <w:p w14:paraId="662A845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async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Task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&lt;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Details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int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?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822E40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D91C64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id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null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C6FF89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EA19E0B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6938BAE6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066FE8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A3EFC8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var</w:t>
      </w:r>
      <w:proofErr w:type="spellEnd"/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UserException</w:t>
      </w:r>
      <w:proofErr w:type="spellEnd"/>
    </w:p>
    <w:p w14:paraId="6D6B649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proofErr w:type="spellStart"/>
      <w:proofErr w:type="gramStart"/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FirstOrDefaultAsync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m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Id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4BFEFDF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null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06222E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FE1016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15FED8C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CD0264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858A08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View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4B11FEF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C6FAAAB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2F3208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GET: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/Create</w:t>
      </w:r>
    </w:p>
    <w:p w14:paraId="34340D6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Create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</w:p>
    <w:p w14:paraId="4BF1DB0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86CED3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View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25D4537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D9377F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D6F0AB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POST: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/Create</w:t>
      </w:r>
    </w:p>
    <w:p w14:paraId="27FBC8BB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To protect from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overposting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 attacks, enable the specific properties you want to bind to.</w:t>
      </w:r>
    </w:p>
    <w:p w14:paraId="0150804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// For more details, see http://go.microsoft.com/fwlink/?LinkId=317598.</w:t>
      </w:r>
    </w:p>
    <w:p w14:paraId="0856158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HttpPost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</w:p>
    <w:p w14:paraId="6984F84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ValidateAntiForgeryToken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</w:p>
    <w:p w14:paraId="2D3549B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async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Task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&lt;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Create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([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Bind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"</w:t>
      </w:r>
      <w:proofErr w:type="spellStart"/>
      <w:r w:rsidRPr="00EF2B6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Id,Message,TargetSite,DateTimeExc,IndexForm</w:t>
      </w:r>
      <w:proofErr w:type="spellEnd"/>
      <w:r w:rsidRPr="00EF2B6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"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)]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058EC8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E77FAF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ModelState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IsValid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BE2FD6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E1FB93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_</w:t>
      </w:r>
      <w:proofErr w:type="spellStart"/>
      <w:proofErr w:type="gram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Add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3212908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SaveChangesAsync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0D3EB74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RedirectToAction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nameof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Index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));</w:t>
      </w:r>
    </w:p>
    <w:p w14:paraId="3A09CF6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56737A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View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03CEDE3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22F573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D32C40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GET: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/Edit/5</w:t>
      </w:r>
    </w:p>
    <w:p w14:paraId="7F965C6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async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Task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&lt;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Edit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int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?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6651B1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FCE0D1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id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null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ED7FD6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F20083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5AE7221B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0144BA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A6804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var</w:t>
      </w:r>
      <w:proofErr w:type="spellEnd"/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UserException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FindAsync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6F9442D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null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5D60A0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F4B7E3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2E34FAD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188BAB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View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356ED9F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8ABAA8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CB9A47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POST: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/Edit/5</w:t>
      </w:r>
    </w:p>
    <w:p w14:paraId="28E6E4F6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To protect from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overposting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 attacks, enable the specific properties you want to bind to.</w:t>
      </w:r>
    </w:p>
    <w:p w14:paraId="3CEA7DB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// For more details, see http://go.microsoft.com/fwlink/?LinkId=317598.</w:t>
      </w:r>
    </w:p>
    <w:p w14:paraId="0AE5D93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HttpPost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</w:p>
    <w:p w14:paraId="2ECA862B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ValidateAntiForgeryToken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</w:p>
    <w:p w14:paraId="2A89F72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async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Task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&lt;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Edit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int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id,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Bind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"</w:t>
      </w:r>
      <w:proofErr w:type="spellStart"/>
      <w:r w:rsidRPr="00EF2B6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Id,Message,TargetSite,DateTimeExc,IndexForm</w:t>
      </w:r>
      <w:proofErr w:type="spellEnd"/>
      <w:r w:rsidRPr="00EF2B6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"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)]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9DAD98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BD8B5E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id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!=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3C7949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A9D5D9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521C752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8C6FFF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5571D7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ModelState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IsValid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A1263E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E8F708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try</w:t>
      </w:r>
    </w:p>
    <w:p w14:paraId="7FDDD70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C8FAA91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_</w:t>
      </w:r>
      <w:proofErr w:type="spellStart"/>
      <w:proofErr w:type="gram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Update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2E8F7A5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SaveChangesAsync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5154D9E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F37861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catch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DbUpdateConcurrencyException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02136F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5477F0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(!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UserExceptionExists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))</w:t>
      </w:r>
    </w:p>
    <w:p w14:paraId="42E1C1DB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9D6C7D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6FBEA3A1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F984DB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else</w:t>
      </w:r>
    </w:p>
    <w:p w14:paraId="10EAA45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4AED03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throw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;</w:t>
      </w:r>
    </w:p>
    <w:p w14:paraId="117642B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0EB436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C865C4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RedirectToAction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nameof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Index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));</w:t>
      </w:r>
    </w:p>
    <w:p w14:paraId="298DF12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569F5D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View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0D08C5D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49AC4A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077756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GET: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/Delete/5</w:t>
      </w:r>
    </w:p>
    <w:p w14:paraId="61DF49A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async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Task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&lt;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Delete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int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?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E1A759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81D485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id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null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66C22F1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D855762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3F7630A7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4355FA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EA302C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var</w:t>
      </w:r>
      <w:proofErr w:type="spellEnd"/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UserException</w:t>
      </w:r>
      <w:proofErr w:type="spellEnd"/>
    </w:p>
    <w:p w14:paraId="4EAE4AD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proofErr w:type="spellStart"/>
      <w:proofErr w:type="gramStart"/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FirstOrDefaultAsync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m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Id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0F7AA72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null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F6C273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32A2A5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NotFound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23A7746C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A2A0FC6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AAC1623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View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66DA3C8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D5175B0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91CCEEF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 xml:space="preserve">// POST: </w:t>
      </w:r>
      <w:proofErr w:type="spellStart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UserExceptions</w:t>
      </w:r>
      <w:proofErr w:type="spellEnd"/>
      <w:r w:rsidRPr="00EF2B61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val="en-US" w:eastAsia="ru-RU"/>
        </w:rPr>
        <w:t>/Delete/5</w:t>
      </w:r>
    </w:p>
    <w:p w14:paraId="013B732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HttpPost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ActionName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"Delete"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)]</w:t>
      </w:r>
    </w:p>
    <w:p w14:paraId="60BE62B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ValidateAntiForgeryToken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</w:p>
    <w:p w14:paraId="02DDA00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public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async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Task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&lt;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IActionResult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DeleteConfirmed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int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B5135E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58D1D4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var</w:t>
      </w:r>
      <w:proofErr w:type="spellEnd"/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UserException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FindAsync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51A93F7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if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!=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null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4F5A85A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F486DE5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_</w:t>
      </w:r>
      <w:proofErr w:type="spellStart"/>
      <w:proofErr w:type="gram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UserException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Remove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58ACC4E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70BB706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77955D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await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SaveChangesAsync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();</w:t>
      </w:r>
    </w:p>
    <w:p w14:paraId="24DF124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RedirectToAction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nameof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Index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));</w:t>
      </w:r>
    </w:p>
    <w:p w14:paraId="1CCC898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DC4DD2D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465FF16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private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bool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UserExceptionExists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EF2B61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en-US" w:eastAsia="ru-RU"/>
        </w:rPr>
        <w:t>int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7F7ACA8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3A795AE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EF2B61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en-US" w:eastAsia="ru-RU"/>
        </w:rPr>
        <w:t>return</w:t>
      </w:r>
      <w:proofErr w:type="gram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_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context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UserException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Any</w:t>
      </w:r>
      <w:proofErr w:type="spellEnd"/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e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=&gt;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</w:t>
      </w:r>
      <w:r w:rsidRPr="00EF2B6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Id</w:t>
      </w:r>
      <w:proofErr w:type="spellEnd"/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==</w:t>
      </w: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id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);</w:t>
      </w:r>
    </w:p>
    <w:p w14:paraId="4F25F63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</w:p>
    <w:p w14:paraId="7E63C384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</w:p>
    <w:p w14:paraId="5450A4D9" w14:textId="77777777" w:rsidR="00EF2B61" w:rsidRPr="00EF2B61" w:rsidRDefault="00EF2B61" w:rsidP="00EF2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F2B6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</w:p>
    <w:p w14:paraId="4636ABC9" w14:textId="4A95070D" w:rsidR="00EF2B61" w:rsidRDefault="00EF2B61" w:rsidP="006D5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F2B6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71C3EC4A" w14:textId="77777777" w:rsidR="006D516A" w:rsidRDefault="006D516A" w:rsidP="006D5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14:paraId="77639F6B" w14:textId="42F3035E" w:rsidR="00F8195A" w:rsidRDefault="00F8195A" w:rsidP="00F8195A">
      <w:pPr>
        <w:pStyle w:val="11"/>
        <w:ind w:firstLine="709"/>
        <w:jc w:val="center"/>
        <w:rPr>
          <w:b/>
          <w:bCs/>
        </w:rPr>
      </w:pPr>
      <w:r>
        <w:rPr>
          <w:b/>
          <w:bCs/>
        </w:rPr>
        <w:t>Индивидуальная часть задания</w:t>
      </w:r>
    </w:p>
    <w:p w14:paraId="2B489497" w14:textId="77777777" w:rsidR="006D516A" w:rsidRDefault="006D516A" w:rsidP="00F8195A">
      <w:pPr>
        <w:pStyle w:val="11"/>
        <w:ind w:firstLine="709"/>
        <w:jc w:val="center"/>
        <w:rPr>
          <w:b/>
          <w:bCs/>
        </w:rPr>
      </w:pPr>
    </w:p>
    <w:p w14:paraId="208B20A9" w14:textId="58522AD1" w:rsidR="00F8195A" w:rsidRDefault="006D516A" w:rsidP="00F8195A">
      <w:pPr>
        <w:pStyle w:val="11"/>
        <w:ind w:firstLine="709"/>
        <w:rPr>
          <w:b/>
          <w:bCs/>
        </w:rPr>
      </w:pPr>
      <w:r>
        <w:rPr>
          <w:b/>
          <w:bCs/>
        </w:rPr>
        <w:t>Постановка</w:t>
      </w:r>
      <w:r w:rsidR="00F8195A">
        <w:rPr>
          <w:b/>
          <w:bCs/>
        </w:rPr>
        <w:t xml:space="preserve"> за</w:t>
      </w:r>
      <w:r>
        <w:rPr>
          <w:b/>
          <w:bCs/>
        </w:rPr>
        <w:t>дачи</w:t>
      </w:r>
    </w:p>
    <w:p w14:paraId="1470C2BF" w14:textId="5C1C9437" w:rsidR="00F8195A" w:rsidRDefault="00F8195A" w:rsidP="00F8195A">
      <w:pPr>
        <w:pStyle w:val="11"/>
        <w:ind w:firstLine="709"/>
      </w:pPr>
      <w:r>
        <w:t xml:space="preserve">Добавить MVC-контроллер, позволяющий на новой странице разработанного </w:t>
      </w:r>
      <w:proofErr w:type="spellStart"/>
      <w:r>
        <w:t>Web</w:t>
      </w:r>
      <w:proofErr w:type="spellEnd"/>
      <w:r>
        <w:t xml:space="preserve">-клиента выполнять (CRUD –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операции с сущностью «</w:t>
      </w:r>
      <w:proofErr w:type="spellStart"/>
      <w:r w:rsidR="008375C3" w:rsidRPr="008375C3">
        <w:rPr>
          <w:lang w:val="en-GB"/>
        </w:rPr>
        <w:t>ReportLabWork</w:t>
      </w:r>
      <w:proofErr w:type="spellEnd"/>
      <w:r>
        <w:t>» разработанной модели данных.</w:t>
      </w:r>
    </w:p>
    <w:p w14:paraId="169B7F60" w14:textId="77777777" w:rsidR="00EF2B61" w:rsidRDefault="00EF2B61" w:rsidP="00EF2B61">
      <w:pPr>
        <w:rPr>
          <w:b/>
          <w:bCs/>
        </w:rPr>
      </w:pPr>
      <w:r w:rsidRPr="00C568E8">
        <w:rPr>
          <w:b/>
          <w:bCs/>
        </w:rPr>
        <w:t>Основная часть задания</w:t>
      </w:r>
    </w:p>
    <w:p w14:paraId="66723BF9" w14:textId="77777777" w:rsidR="00EF2B61" w:rsidRDefault="00EF2B61" w:rsidP="00EF2B61">
      <w:r>
        <w:t>Сценарий работы пользователя и результат выполнения программы</w:t>
      </w:r>
    </w:p>
    <w:p w14:paraId="5B264C19" w14:textId="404C0868" w:rsidR="00EF2B61" w:rsidRDefault="00EF2B61" w:rsidP="00EF2B61">
      <w:pPr>
        <w:pStyle w:val="11"/>
        <w:ind w:firstLine="709"/>
      </w:pPr>
      <w:r>
        <w:t>Для того</w:t>
      </w:r>
      <w:r w:rsidRPr="004E293D">
        <w:t xml:space="preserve">, </w:t>
      </w:r>
      <w:r>
        <w:t>чтобы пользователю добавить нов</w:t>
      </w:r>
      <w:r w:rsidR="00F81B78">
        <w:t>ый</w:t>
      </w:r>
      <w:r>
        <w:t xml:space="preserve"> </w:t>
      </w:r>
      <w:r w:rsidR="00815582">
        <w:t>отчет</w:t>
      </w:r>
      <w:r>
        <w:t xml:space="preserve"> в базу данных</w:t>
      </w:r>
      <w:r w:rsidRPr="004E293D">
        <w:t xml:space="preserve">, </w:t>
      </w:r>
      <w:r>
        <w:t>необходимо нажать на ссылку «Создать». После чего ввести данные в соответствующие поля (</w:t>
      </w:r>
      <w:r w:rsidR="00B2568B">
        <w:t>название отчета, дата отчета, версия отчета, номер проекта, номер студента</w:t>
      </w:r>
      <w:r>
        <w:t xml:space="preserve">). Далее нужно нажать на кнопку «Создать». Пример добавления </w:t>
      </w:r>
      <w:r w:rsidR="00174018">
        <w:t>проекта</w:t>
      </w:r>
      <w:r>
        <w:t xml:space="preserve"> изображён на рисунке </w:t>
      </w:r>
      <w:r w:rsidR="00174018">
        <w:t>9.</w:t>
      </w:r>
    </w:p>
    <w:p w14:paraId="674230F3" w14:textId="3FB9A817" w:rsidR="00EF2B61" w:rsidRDefault="00A55CE5" w:rsidP="0031762E">
      <w:pPr>
        <w:pStyle w:val="11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07259E3" wp14:editId="4DEF4A02">
            <wp:extent cx="5762625" cy="504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BA42" w14:textId="06A0ADCC" w:rsidR="00EF2B61" w:rsidRPr="004B6835" w:rsidRDefault="00EF2B61" w:rsidP="00EF2B61">
      <w:pPr>
        <w:pStyle w:val="11"/>
        <w:jc w:val="center"/>
      </w:pPr>
      <w:r>
        <w:t xml:space="preserve">Рисунок </w:t>
      </w:r>
      <w:r w:rsidR="0031762E">
        <w:t>9</w:t>
      </w:r>
      <w:r>
        <w:t xml:space="preserve"> – Создание записи</w:t>
      </w:r>
    </w:p>
    <w:p w14:paraId="0D6269F8" w14:textId="5BD7F302" w:rsidR="00EF2B61" w:rsidRDefault="00EF2B61" w:rsidP="00EF2B61">
      <w:pPr>
        <w:pStyle w:val="11"/>
        <w:ind w:firstLine="709"/>
      </w:pPr>
      <w:r>
        <w:t>При корректном вводе данных</w:t>
      </w:r>
      <w:r w:rsidRPr="004E293D">
        <w:t xml:space="preserve"> </w:t>
      </w:r>
      <w:r>
        <w:t xml:space="preserve">пользователь увидит результат добавления </w:t>
      </w:r>
      <w:r w:rsidR="006F6854">
        <w:t>отчета</w:t>
      </w:r>
      <w:r>
        <w:t xml:space="preserve"> в БД. Пример на рисунке </w:t>
      </w:r>
      <w:r w:rsidR="0031762E">
        <w:t>10</w:t>
      </w:r>
      <w:r>
        <w:t xml:space="preserve">. Если пользователь передумал добавлять </w:t>
      </w:r>
      <w:r w:rsidR="0031762E">
        <w:t>проект</w:t>
      </w:r>
      <w:r w:rsidRPr="00C15E59">
        <w:t xml:space="preserve">, </w:t>
      </w:r>
      <w:r>
        <w:t xml:space="preserve">то есть возможность вернуться к БД с </w:t>
      </w:r>
      <w:r w:rsidR="00E61F85">
        <w:t>отчетами</w:t>
      </w:r>
      <w:bookmarkStart w:id="2" w:name="_GoBack"/>
      <w:bookmarkEnd w:id="2"/>
      <w:r w:rsidRPr="00C15E59">
        <w:t xml:space="preserve">, </w:t>
      </w:r>
      <w:r>
        <w:t>нажав на ссылку «</w:t>
      </w:r>
      <w:r w:rsidR="00F46D76">
        <w:t>К</w:t>
      </w:r>
      <w:r w:rsidR="0031762E">
        <w:t xml:space="preserve"> списку</w:t>
      </w:r>
      <w:r>
        <w:t>».</w:t>
      </w:r>
    </w:p>
    <w:p w14:paraId="13880977" w14:textId="497A77CE" w:rsidR="00EF2B61" w:rsidRDefault="006A7D74" w:rsidP="0031762E">
      <w:pPr>
        <w:pStyle w:val="11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A52E642" wp14:editId="3D6A37DF">
            <wp:extent cx="5981700" cy="8826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331"/>
                    <a:stretch/>
                  </pic:blipFill>
                  <pic:spPr bwMode="auto">
                    <a:xfrm>
                      <a:off x="0" y="0"/>
                      <a:ext cx="6060049" cy="89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EA454" w14:textId="09FDC784" w:rsidR="00EF2B61" w:rsidRDefault="00EF2B61" w:rsidP="006A7D74">
      <w:pPr>
        <w:pStyle w:val="11"/>
        <w:jc w:val="center"/>
      </w:pPr>
      <w:r>
        <w:t xml:space="preserve">Рисунок </w:t>
      </w:r>
      <w:r w:rsidR="0031762E">
        <w:t>10</w:t>
      </w:r>
      <w:r>
        <w:t xml:space="preserve"> – Результат создания записи</w:t>
      </w:r>
    </w:p>
    <w:p w14:paraId="7022FE0F" w14:textId="77777777" w:rsidR="00EF2B61" w:rsidRPr="00EF2B61" w:rsidRDefault="00EF2B61" w:rsidP="00EF2B61"/>
    <w:p w14:paraId="784A59DC" w14:textId="239B6C05" w:rsidR="00A427F9" w:rsidRDefault="00EF2B61" w:rsidP="00EF2B61">
      <w:pPr>
        <w:rPr>
          <w:b/>
          <w:bCs/>
        </w:rPr>
      </w:pPr>
      <w:r w:rsidRPr="006D516A">
        <w:rPr>
          <w:b/>
          <w:bCs/>
        </w:rPr>
        <w:t>Листинг программы</w:t>
      </w:r>
    </w:p>
    <w:p w14:paraId="7D0F4CA7" w14:textId="38BF0E8A" w:rsidR="00A427F9" w:rsidRDefault="00A427F9" w:rsidP="00A427F9">
      <w:r>
        <w:t>Листинг</w:t>
      </w:r>
      <w:r w:rsidRPr="00491B1D">
        <w:t xml:space="preserve"> </w:t>
      </w:r>
      <w:r>
        <w:t>кода</w:t>
      </w:r>
      <w:r w:rsidRPr="00491B1D">
        <w:t xml:space="preserve"> </w:t>
      </w:r>
      <w:r>
        <w:t>файла</w:t>
      </w:r>
      <w:r w:rsidRPr="00491B1D">
        <w:t xml:space="preserve"> </w:t>
      </w:r>
      <w:proofErr w:type="spellStart"/>
      <w:r w:rsidR="00B10912" w:rsidRPr="00B10912">
        <w:rPr>
          <w:lang w:val="en-GB"/>
        </w:rPr>
        <w:t>ReportLabWorksController</w:t>
      </w:r>
      <w:proofErr w:type="spellEnd"/>
      <w:r w:rsidRPr="00491B1D">
        <w:t>:</w:t>
      </w:r>
    </w:p>
    <w:p w14:paraId="6E655EF0" w14:textId="77777777" w:rsidR="00FF4593" w:rsidRDefault="00FF4593" w:rsidP="00A427F9"/>
    <w:p w14:paraId="3FA9F65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lastRenderedPageBreak/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System;</w:t>
      </w:r>
    </w:p>
    <w:p w14:paraId="765B712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System.Collections.Generic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2D106B9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System.Linq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9FD317C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System.Threading.Tasks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1605EE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Microsoft.AspNetCore.Mvc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5924A8B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Microsoft.AspNetCore.Mvc.Rendering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E6A540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Microsoft.EntityFrameworkCore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00270DB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MyDB.Data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546696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WebAspT.Models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2947075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4F151D3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namespace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WebAspT.Controllers</w:t>
      </w:r>
      <w:proofErr w:type="spellEnd"/>
    </w:p>
    <w:p w14:paraId="58DCCE7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{</w:t>
      </w:r>
    </w:p>
    <w:p w14:paraId="29EA6C2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class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ReportLabWorksController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: Controller</w:t>
      </w:r>
    </w:p>
    <w:p w14:paraId="2143C65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{</w:t>
      </w:r>
    </w:p>
    <w:p w14:paraId="401DF8D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private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readonly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MyDBContext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_context;</w:t>
      </w:r>
    </w:p>
    <w:p w14:paraId="58DF164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166B66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ReportLabWorksController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MyDBContext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context)</w:t>
      </w:r>
    </w:p>
    <w:p w14:paraId="5C6F622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3814835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_context = context;</w:t>
      </w:r>
    </w:p>
    <w:p w14:paraId="05FFE033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4448C97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376591E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GET: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</w:p>
    <w:p w14:paraId="4E9B232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Task&lt;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Index()</w:t>
      </w:r>
    </w:p>
    <w:p w14:paraId="30A19AD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42BEF37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!=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? </w:t>
      </w:r>
    </w:p>
    <w:p w14:paraId="328FEF2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      </w:t>
      </w:r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View(</w:t>
      </w:r>
      <w:proofErr w:type="gramEnd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context.ReportLabWork.ToListAsync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()) :</w:t>
      </w:r>
    </w:p>
    <w:p w14:paraId="56D5B455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      </w:t>
      </w:r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Problem(</w:t>
      </w:r>
      <w:proofErr w:type="gramEnd"/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"Entity set '</w:t>
      </w:r>
      <w:proofErr w:type="spellStart"/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MyDBContext.ReportLabWork</w:t>
      </w:r>
      <w:proofErr w:type="spellEnd"/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'  is null."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5F73F79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7EED7BF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77B8DFE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GET: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/Details/5</w:t>
      </w:r>
    </w:p>
    <w:p w14:paraId="0A73B8C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Task&lt;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Details(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? id)</w:t>
      </w:r>
    </w:p>
    <w:p w14:paraId="1483915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166C810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(id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||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5B9F37D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{</w:t>
      </w:r>
    </w:p>
    <w:p w14:paraId="062D4F4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 xml:space="preserve">               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14:ligatures w14:val="standardContextual"/>
        </w:rPr>
        <w:t>return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(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);</w:t>
      </w:r>
    </w:p>
    <w:p w14:paraId="134818E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 xml:space="preserve">            }</w:t>
      </w:r>
    </w:p>
    <w:p w14:paraId="4FF0779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</w:pPr>
    </w:p>
    <w:p w14:paraId="57299B2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var</w:t>
      </w:r>
      <w:proofErr w:type="spellEnd"/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</w:t>
      </w:r>
      <w:proofErr w:type="spellEnd"/>
    </w:p>
    <w:p w14:paraId="7230F35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.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FirstOrDefaultAsync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m =&gt;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m.id_ReportLW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id);</w:t>
      </w:r>
    </w:p>
    <w:p w14:paraId="5AF42CD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64692505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30BE26C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09E1903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2D660FC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3F782CE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View(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0060153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011B3475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BB80C9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GET: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/Create</w:t>
      </w:r>
    </w:p>
    <w:p w14:paraId="2EC741B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Create()</w:t>
      </w:r>
    </w:p>
    <w:p w14:paraId="2D313EF5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5549144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View();</w:t>
      </w:r>
    </w:p>
    <w:p w14:paraId="6F9C728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5FE2E42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E58C70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POST: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/Create</w:t>
      </w:r>
    </w:p>
    <w:p w14:paraId="4ED7225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gram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To</w:t>
      </w:r>
      <w:proofErr w:type="gram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 protect from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overposting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 attacks, enable the specific properties you want to bind to.</w:t>
      </w:r>
    </w:p>
    <w:p w14:paraId="2E4E420C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gram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For</w:t>
      </w:r>
      <w:proofErr w:type="gram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 more details, see http://go.microsoft.com/fwlink/?LinkId=317598.</w:t>
      </w:r>
    </w:p>
    <w:p w14:paraId="0B488E4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HttpPost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]</w:t>
      </w:r>
    </w:p>
    <w:p w14:paraId="7987951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ValidateAntiForgeryToken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]</w:t>
      </w:r>
    </w:p>
    <w:p w14:paraId="6170200C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Task&lt;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Create([Bind(</w:t>
      </w:r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"id_ReportLW,titleReportLW,dateReportLW,versionReportLW,id_Project,id_Student"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)]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258A544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46D04BE3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ModelState.IsValid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3FFC155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44CC58B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_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context.Add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6E744CB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context.SaveChangesAsync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7EAF88A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RedirectToAction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nameof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(Index));</w:t>
      </w:r>
    </w:p>
    <w:p w14:paraId="2F19706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7DFA69F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View(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0ABF6825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6C0B176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08D9A9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GET: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/Edit/5</w:t>
      </w:r>
    </w:p>
    <w:p w14:paraId="53707A7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Task&lt;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Edit(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? id)</w:t>
      </w:r>
    </w:p>
    <w:p w14:paraId="1D17A28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2EC375F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(id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||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1B91DC9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45C8BF2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415B539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67A3198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77164C8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var</w:t>
      </w:r>
      <w:proofErr w:type="spellEnd"/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context.ReportLabWork.FindAsync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(id);</w:t>
      </w:r>
    </w:p>
    <w:p w14:paraId="2D8352C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220C684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510A260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0D62463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0E2BA99C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View(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3C16770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44E1FC1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C9124C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POST: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/Edit/5</w:t>
      </w:r>
    </w:p>
    <w:p w14:paraId="573C83A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gram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To</w:t>
      </w:r>
      <w:proofErr w:type="gram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 protect from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overposting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 attacks, enable the specific properties you want to bind to.</w:t>
      </w:r>
    </w:p>
    <w:p w14:paraId="4793F26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gram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For</w:t>
      </w:r>
      <w:proofErr w:type="gram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 more details, see http://go.microsoft.com/fwlink/?LinkId=317598.</w:t>
      </w:r>
    </w:p>
    <w:p w14:paraId="11C6B3C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HttpPost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]</w:t>
      </w:r>
    </w:p>
    <w:p w14:paraId="0EECB8A3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ValidateAntiForgeryToken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]</w:t>
      </w:r>
    </w:p>
    <w:p w14:paraId="2A73EDA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Task&lt;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Edit(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? id, [Bind(</w:t>
      </w:r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"id_ReportLW,titleReportLW,dateReportLW,versionReportLW,id_Project,id_Student"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)]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3C71E2FC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781DAEE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(id !=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ReportLabWork.id_ReportLW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25CC514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2A55E30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3BF3A17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0C8734B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39FE376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ModelState.IsValid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68A166D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12F2B42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try</w:t>
      </w:r>
      <w:proofErr w:type="gramEnd"/>
    </w:p>
    <w:p w14:paraId="03F4F2B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{</w:t>
      </w:r>
    </w:p>
    <w:p w14:paraId="670F133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_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context.Update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4861178C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context.SaveChangesAsync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4FD1254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}</w:t>
      </w:r>
    </w:p>
    <w:p w14:paraId="259029A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catch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DbUpdateConcurrencyException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269BA89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{</w:t>
      </w:r>
    </w:p>
    <w:p w14:paraId="3CA075E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(!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ReportLabWorkExists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ReportLabWork.id_ReportLW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</w:t>
      </w:r>
    </w:p>
    <w:p w14:paraId="72D8548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{</w:t>
      </w:r>
    </w:p>
    <w:p w14:paraId="70303DB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05BCCB5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}</w:t>
      </w:r>
    </w:p>
    <w:p w14:paraId="36D14FB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else</w:t>
      </w:r>
      <w:proofErr w:type="gramEnd"/>
    </w:p>
    <w:p w14:paraId="16EC4FD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{</w:t>
      </w:r>
    </w:p>
    <w:p w14:paraId="02C09B1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throw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20A97F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    }</w:t>
      </w:r>
    </w:p>
    <w:p w14:paraId="5B75046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}</w:t>
      </w:r>
    </w:p>
    <w:p w14:paraId="33369ED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RedirectToAction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nameof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(Index));</w:t>
      </w:r>
    </w:p>
    <w:p w14:paraId="5178532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101AF01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View(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74794B9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6C54CFC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CB3872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GET: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/Delete/5</w:t>
      </w:r>
    </w:p>
    <w:p w14:paraId="5E5544E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Task&lt;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Delete(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? id)</w:t>
      </w:r>
    </w:p>
    <w:p w14:paraId="08421CC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6B57C31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(id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||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20E4CC7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048482D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6A9C3FE1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074B896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77E33F7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var</w:t>
      </w:r>
      <w:proofErr w:type="spellEnd"/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</w:t>
      </w:r>
      <w:proofErr w:type="spellEnd"/>
    </w:p>
    <w:p w14:paraId="640756A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.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FirstOrDefaultAsync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m =&gt;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m.id_ReportLW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id);</w:t>
      </w:r>
    </w:p>
    <w:p w14:paraId="08953AF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6002C7F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65BEA3E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NotFound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5DA2A5D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43C1098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5F97C43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View(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5C4EED4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5AF0EC2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67A11CB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POST: </w:t>
      </w:r>
      <w:proofErr w:type="spellStart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ReportLabWorks</w:t>
      </w:r>
      <w:proofErr w:type="spellEnd"/>
      <w:r w:rsidRPr="00FF4593">
        <w:rPr>
          <w:rFonts w:ascii="Cascadia Mono" w:eastAsiaTheme="minorHAnsi" w:hAnsi="Cascadia Mono" w:cs="Cascadia Mono"/>
          <w:color w:val="008000"/>
          <w:sz w:val="20"/>
          <w:szCs w:val="20"/>
          <w:lang w:val="en-US"/>
          <w14:ligatures w14:val="standardContextual"/>
        </w:rPr>
        <w:t>/Delete/5</w:t>
      </w:r>
    </w:p>
    <w:p w14:paraId="2AD866D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HttpPost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ActionName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"Delete"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)]</w:t>
      </w:r>
    </w:p>
    <w:p w14:paraId="4AECFF7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ValidateAntiForgeryToken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]</w:t>
      </w:r>
    </w:p>
    <w:p w14:paraId="01118A7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Task&lt;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IActionResult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&gt;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DeleteConfirmed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? id)</w:t>
      </w:r>
    </w:p>
    <w:p w14:paraId="18FACCD5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6890BEAD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13EFDA2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7390466E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Problem(</w:t>
      </w:r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"Entity set '</w:t>
      </w:r>
      <w:proofErr w:type="spellStart"/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MyDBContext.ReportLabWork</w:t>
      </w:r>
      <w:proofErr w:type="spellEnd"/>
      <w:r w:rsidRPr="00FF459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'  is null."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00EAE260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4DFB2C74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var</w:t>
      </w:r>
      <w:proofErr w:type="spellEnd"/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context.ReportLabWork.FindAsync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(id);</w:t>
      </w:r>
    </w:p>
    <w:p w14:paraId="37E5451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!=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null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</w:t>
      </w:r>
    </w:p>
    <w:p w14:paraId="71987EA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{</w:t>
      </w:r>
    </w:p>
    <w:p w14:paraId="0240FF08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    _</w:t>
      </w:r>
      <w:proofErr w:type="spellStart"/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context.ReportLabWork.Remove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12848856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}</w:t>
      </w:r>
    </w:p>
    <w:p w14:paraId="016F081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</w:p>
    <w:p w14:paraId="1B96115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await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_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context.SaveChangesAsync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67248FF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RedirectToAction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nameof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(Index));</w:t>
      </w:r>
    </w:p>
    <w:p w14:paraId="00B4267B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1A34DE6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7944E537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private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bool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ReportLabWorkExists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? id)</w:t>
      </w:r>
    </w:p>
    <w:p w14:paraId="631A657A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06B3F089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proofErr w:type="gramStart"/>
      <w:r w:rsidRPr="00FF459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(_context.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ReportLabWork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?.</w:t>
      </w:r>
      <w:proofErr w:type="gram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Any(</w:t>
      </w:r>
      <w:proofErr w:type="gram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e =&gt; 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e.id_ReportLW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id)).</w:t>
      </w:r>
      <w:proofErr w:type="spellStart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GetValueOrDefault</w:t>
      </w:r>
      <w:proofErr w:type="spellEnd"/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401F6ADF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}</w:t>
      </w:r>
    </w:p>
    <w:p w14:paraId="1053C235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 xml:space="preserve">    }</w:t>
      </w:r>
    </w:p>
    <w:p w14:paraId="784E32E2" w14:textId="77777777" w:rsidR="00FF4593" w:rsidRPr="00FF4593" w:rsidRDefault="00FF4593" w:rsidP="00FF4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</w:pPr>
      <w:r w:rsidRPr="00FF459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}</w:t>
      </w:r>
    </w:p>
    <w:p w14:paraId="088D2EB0" w14:textId="73EC701E" w:rsidR="00A427F9" w:rsidRPr="00A427F9" w:rsidRDefault="00A427F9" w:rsidP="00EF2B61">
      <w:pPr>
        <w:rPr>
          <w:b/>
          <w:bCs/>
          <w:lang w:val="en-US"/>
        </w:rPr>
      </w:pPr>
    </w:p>
    <w:p w14:paraId="036CB9F6" w14:textId="77777777" w:rsidR="00A427F9" w:rsidRPr="00A427F9" w:rsidRDefault="00A427F9" w:rsidP="00A427F9">
      <w:pPr>
        <w:pStyle w:val="a3"/>
        <w:numPr>
          <w:ilvl w:val="0"/>
          <w:numId w:val="2"/>
        </w:numPr>
        <w:rPr>
          <w:b/>
          <w:bCs/>
        </w:rPr>
      </w:pPr>
      <w:r w:rsidRPr="00A427F9">
        <w:rPr>
          <w:b/>
          <w:bCs/>
        </w:rPr>
        <w:t>Вывод</w:t>
      </w:r>
    </w:p>
    <w:p w14:paraId="0B094100" w14:textId="3C35F4C7" w:rsidR="00A427F9" w:rsidRPr="00AE1580" w:rsidRDefault="00A427F9" w:rsidP="00EF2B61">
      <w:r>
        <w:t>В ходе лабораторной работы, были изучены принципы построения MVC-решений, позволяющих распределить бизнес-логику в РИС. Освоен навык использования методов проектирования приложений доступа к данным, базируясь на принципах Model-First. В результате был разработан Web-</w:t>
      </w:r>
      <w:r>
        <w:lastRenderedPageBreak/>
        <w:t>клиент, обеспечивающий возможность удаленного мониторинга таблиц, а также поддержку вызова CRUD-операций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над данными таблицами</w:t>
      </w:r>
      <w:r w:rsidR="00AE1580" w:rsidRPr="00AE1580">
        <w:t>.</w:t>
      </w:r>
    </w:p>
    <w:sectPr w:rsidR="00A427F9" w:rsidRPr="00AE1580" w:rsidSect="00491B1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5736A" w14:textId="77777777" w:rsidR="00AC2CD6" w:rsidRDefault="00AC2CD6" w:rsidP="00491B1D">
      <w:pPr>
        <w:spacing w:line="240" w:lineRule="auto"/>
      </w:pPr>
      <w:r>
        <w:separator/>
      </w:r>
    </w:p>
  </w:endnote>
  <w:endnote w:type="continuationSeparator" w:id="0">
    <w:p w14:paraId="39699487" w14:textId="77777777" w:rsidR="00AC2CD6" w:rsidRDefault="00AC2CD6" w:rsidP="00491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2248825"/>
      <w:docPartObj>
        <w:docPartGallery w:val="Page Numbers (Bottom of Page)"/>
        <w:docPartUnique/>
      </w:docPartObj>
    </w:sdtPr>
    <w:sdtContent>
      <w:p w14:paraId="6B0F0A96" w14:textId="16C6DC4F" w:rsidR="00491B1D" w:rsidRDefault="00491B1D" w:rsidP="00491B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F85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1A735" w14:textId="77777777" w:rsidR="00AC2CD6" w:rsidRDefault="00AC2CD6" w:rsidP="00491B1D">
      <w:pPr>
        <w:spacing w:line="240" w:lineRule="auto"/>
      </w:pPr>
      <w:r>
        <w:separator/>
      </w:r>
    </w:p>
  </w:footnote>
  <w:footnote w:type="continuationSeparator" w:id="0">
    <w:p w14:paraId="644E9839" w14:textId="77777777" w:rsidR="00AC2CD6" w:rsidRDefault="00AC2CD6" w:rsidP="00491B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97A31"/>
    <w:multiLevelType w:val="hybridMultilevel"/>
    <w:tmpl w:val="06AA1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907D4"/>
    <w:multiLevelType w:val="hybridMultilevel"/>
    <w:tmpl w:val="1BE201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17"/>
    <w:rsid w:val="00002B4A"/>
    <w:rsid w:val="00140F57"/>
    <w:rsid w:val="00174018"/>
    <w:rsid w:val="00250772"/>
    <w:rsid w:val="00264E17"/>
    <w:rsid w:val="00315192"/>
    <w:rsid w:val="0031762E"/>
    <w:rsid w:val="00374F67"/>
    <w:rsid w:val="003853E9"/>
    <w:rsid w:val="003C61F4"/>
    <w:rsid w:val="003E1D14"/>
    <w:rsid w:val="004426C7"/>
    <w:rsid w:val="00491B1D"/>
    <w:rsid w:val="004B6835"/>
    <w:rsid w:val="005E6FB5"/>
    <w:rsid w:val="00635236"/>
    <w:rsid w:val="006A7D74"/>
    <w:rsid w:val="006D516A"/>
    <w:rsid w:val="006D5B55"/>
    <w:rsid w:val="006F6854"/>
    <w:rsid w:val="0070111C"/>
    <w:rsid w:val="007C6206"/>
    <w:rsid w:val="007D733E"/>
    <w:rsid w:val="00815582"/>
    <w:rsid w:val="008375C3"/>
    <w:rsid w:val="00843527"/>
    <w:rsid w:val="009B0CB0"/>
    <w:rsid w:val="00A07ADC"/>
    <w:rsid w:val="00A24E44"/>
    <w:rsid w:val="00A427F9"/>
    <w:rsid w:val="00A55CE5"/>
    <w:rsid w:val="00A81DD9"/>
    <w:rsid w:val="00A868A6"/>
    <w:rsid w:val="00AC2CD6"/>
    <w:rsid w:val="00AE1580"/>
    <w:rsid w:val="00B10912"/>
    <w:rsid w:val="00B2568B"/>
    <w:rsid w:val="00C568E8"/>
    <w:rsid w:val="00C67617"/>
    <w:rsid w:val="00CD6130"/>
    <w:rsid w:val="00D01767"/>
    <w:rsid w:val="00DA6739"/>
    <w:rsid w:val="00E02D9B"/>
    <w:rsid w:val="00E61F85"/>
    <w:rsid w:val="00E845B5"/>
    <w:rsid w:val="00EF2B61"/>
    <w:rsid w:val="00F40A9B"/>
    <w:rsid w:val="00F46D76"/>
    <w:rsid w:val="00F74053"/>
    <w:rsid w:val="00F8195A"/>
    <w:rsid w:val="00F81B78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C012"/>
  <w15:chartTrackingRefBased/>
  <w15:docId w15:val="{77499561-54A2-4497-A0CB-DB09D666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B61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68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8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C568E8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E02D9B"/>
    <w:pPr>
      <w:ind w:firstLine="0"/>
    </w:pPr>
    <w:rPr>
      <w:rFonts w:eastAsiaTheme="minorHAnsi"/>
      <w:szCs w:val="28"/>
    </w:rPr>
  </w:style>
  <w:style w:type="character" w:customStyle="1" w:styleId="12">
    <w:name w:val="Стиль1 Знак"/>
    <w:basedOn w:val="a0"/>
    <w:link w:val="11"/>
    <w:rsid w:val="00E02D9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F2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2B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491B1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B1D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a6">
    <w:name w:val="footer"/>
    <w:basedOn w:val="a"/>
    <w:link w:val="a7"/>
    <w:uiPriority w:val="99"/>
    <w:unhideWhenUsed/>
    <w:rsid w:val="00491B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B1D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16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Никифоров</dc:creator>
  <cp:keywords/>
  <dc:description/>
  <cp:lastModifiedBy>Учетная запись Майкрософт</cp:lastModifiedBy>
  <cp:revision>48</cp:revision>
  <cp:lastPrinted>2023-12-11T14:47:00Z</cp:lastPrinted>
  <dcterms:created xsi:type="dcterms:W3CDTF">2023-12-09T10:09:00Z</dcterms:created>
  <dcterms:modified xsi:type="dcterms:W3CDTF">2023-12-11T14:49:00Z</dcterms:modified>
</cp:coreProperties>
</file>