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JAVA Course Outline</w:t>
      </w:r>
    </w:p>
    <w:tbl>
      <w:tblPr>
        <w:tblStyle w:val="Table1"/>
        <w:bidiVisual w:val="0"/>
        <w:tblW w:w="6720.0" w:type="dxa"/>
        <w:jc w:val="left"/>
        <w:tblInd w:w="-18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0"/>
        <w:gridCol w:w="585"/>
        <w:gridCol w:w="2145"/>
        <w:gridCol w:w="2085"/>
        <w:gridCol w:w="810"/>
        <w:gridCol w:w="270"/>
        <w:gridCol w:w="270"/>
        <w:gridCol w:w="285"/>
        <w:tblGridChange w:id="0">
          <w:tblGrid>
            <w:gridCol w:w="270"/>
            <w:gridCol w:w="585"/>
            <w:gridCol w:w="2145"/>
            <w:gridCol w:w="2085"/>
            <w:gridCol w:w="810"/>
            <w:gridCol w:w="270"/>
            <w:gridCol w:w="270"/>
            <w:gridCol w:w="285"/>
          </w:tblGrid>
        </w:tblGridChange>
      </w:tblGrid>
      <w:tr>
        <w:tc>
          <w:tcPr>
            <w:gridSpan w:val="2"/>
            <w:shd w:fill="548dd4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ind w:hanging="91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ind w:hanging="57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548dd4"/>
            <w:vAlign w:val="center"/>
          </w:tcPr>
          <w:p w:rsidR="00000000" w:rsidDel="00000000" w:rsidP="00000000" w:rsidRDefault="00000000" w:rsidRPr="00000000">
            <w:pPr>
              <w:ind w:hanging="23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is OOP?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Inheritance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Polymorphism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Encapsulation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43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 &amp;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43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OOP Concept &amp; Features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ind w:left="61" w:hanging="15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ind w:left="61" w:hanging="15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9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 Fundamental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Characteristics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JDK/JRE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J2SE/J2EE/J2ME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Java API Document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JVM &amp; Java Memory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Java Running Process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Installing Eclipse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Java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Variable declaration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Java Naming Rule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37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2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Technology Features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2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Virtual Machines (JVM)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2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JVM manage the memory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2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JDK and IDE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first Java program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declare a variable?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ind w:left="61" w:hanging="15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ind w:left="61" w:hanging="15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 Syntax and Data Type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Primitive Data Type/Wrapper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 Boxing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Promotion and Casting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Operators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System Class input / output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Scanner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BufferedReader / InputS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reamReader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difference between Primitive Data Type and Type Wrapper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Promotion and Casting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I/O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ind w:left="61" w:hanging="6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Flow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If-then/if-then-else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Switch-case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loop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Do-while loop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Break, continue &amp; return keyword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of 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One-Dimensional 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Many-Dimensional array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use Control Flow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use break ,continue and return Keyword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&amp; how to use 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access many-dimensional array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ind w:left="61" w:hanging="6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4"/>
              </w:tabs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Hotel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Practice with: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I/O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Many-dimensional array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3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flow statements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72" w:right="0" w:hanging="27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72" w:right="0" w:hanging="27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72" w:right="0" w:hanging="27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72" w:right="0" w:hanging="272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72" w:right="0" w:hanging="272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29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 Method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type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modifier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Parameter &amp; Varargs 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&amp; Object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this &amp; this()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 creation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 of method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type of method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modifier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Parameter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Argument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this and this()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constructor work?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hanging="6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ind w:left="61" w:hanging="68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09" w:firstLine="19.000000000000004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26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Nested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Static &amp; Final Keyword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inner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inner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 inner class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What &amp; How to static &amp;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What’s Nested class?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types of Nested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use each type of Nested class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MAR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68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 &amp; Polymorphism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Inheritance (is-a relationship)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Composite (has-a relationship)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&amp; super Keyword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 Inheritance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Overriding Method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Polymorphism Implementation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 keyword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 Class &amp;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Abstract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What’re inheritance and Polymorphism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is-a relationship is. What has-a relationship 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type of inheritance in java?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overriding method 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use this &amp; super Keyword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the hidden keywords in java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abstract class and interface 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abstract class and interface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to use abstract class. When to use interface</w:t>
            </w:r>
          </w:p>
        </w:tc>
        <w:tc>
          <w:tcPr>
            <w:shd w:fill="c6d9f1"/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hanging="11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List: Vector, ArrayList, LinkedList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Set: HashSet, TreeSet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Map: Ha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shMap,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TreeMap, HashTable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the differences of those collections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when to use each collection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APR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hanging="11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51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Hierarchy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Exceptions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Unchecked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User-Defined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Throwing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Try-catch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Try-finally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Try-catch-finally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Try-with-resource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Multi-catch clause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Hierarchy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Checked Exceptions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Unchecked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User-Defined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Throwing Exception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Try-catch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Try-finally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Try-catch-finally statement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Try-with-resource statement Multi-catch clause</w:t>
            </w:r>
          </w:p>
        </w:tc>
        <w:tc>
          <w:tcPr>
            <w:shd w:fill="c6d9f1"/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APR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hanging="11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Thread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Program, process, thread concept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ways of implementation thread (Thread/Runnable)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Commonly used methods in Thread class (sleep, join, wait, notify, etc.)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Synchronization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Program, process, thread concept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implement thread (2 ways)?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Synchronization is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use synchronization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some examples of using commonly used methods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APR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6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java.lang Package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Class, Math, Runtime, Process, String, StringBuilder, StringBuffered, SecurityManager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java.util Package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Random, Currency, Stack, Properties,  StringTokenizer, Timer, TimerTask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math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string in Java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about Java security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local calendar via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Currency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properties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about both importance package in Java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APR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I/O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Class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Read/Write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FileInputStream/FileOutputStream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FileWriter/FileReader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InputStreamReader/OutputStreamWriter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InputStream/OutputStream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Serialization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Access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Working with path class to access window path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How to write contents to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How to read content from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Working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andom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ccess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Read/Write content in 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18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Mini-Project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Stock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Practice: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file in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with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 good way to use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the method of using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cooperation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3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Concept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vs.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Modeling (Conceptual/ Logic/Physical Modeling)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JDBC Driver setting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procedure of JDBC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DAO &amp; DTO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Database Concept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the differences between File and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to know Database Modeling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/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hanging="11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Mini-Project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Stock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connect to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with DAO &amp; DTO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from File to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cooperation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2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 8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Lambda expression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references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interface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method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Date Time API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341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Learn new technologies of Java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Working with Lambda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How to encrypt content with Base64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MVC Model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Using MVC to separate the task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/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Servlet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servlet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 Setup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 Lifecycle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Servlet-Http Status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Application with Servlet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341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Servlet Request &amp;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RequestDispatcher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SendRedirect Method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Servlet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Servlet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the process of Servlet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send request to other request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redirect to other request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331" w:hanging="1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Servlet-http status code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Framework Overview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Spring Framework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Modules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Web Architecture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Getting Started with Spring Boot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Boot Features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Application with Spring Boot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Spring Annotation(@Controller, @RequestMapping)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Spring Framework?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benefits of Spring Framework?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Spring Projects and Modules?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of Spring Boot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Spring Web Project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Spring Annotations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Boot with Template Engine(Thymeleaf)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285" w:hanging="16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Thymeleaf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thymeleaf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Text, Variable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Object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Expression Syntax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Fragment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MAY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Bean &amp; Spring Container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Bean Lifecycle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Bean Scope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Dependency Injection with Spring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IoC Container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Dependency Injection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Setter and Constructor Injection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Inject value from property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Bean &amp; Container in Spring?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Inversion of Control?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Dependency Injection?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Injecting the dependency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Expression Language(SpEL)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SpEL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POJO Programming Model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POJO programming model?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Advantages of POJO programming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300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Spring Expression Language?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Problems of the old EJB programming model that triggered the birth of POJO movement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30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advantages of POJO programming model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ce5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Building Web Application using Spring Boot and Thymeleaf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Layer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Operation with Spring and Thymeleaf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Form Validation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File Upload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Application layer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operation with Spring &amp; Thymeleaf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form validation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Uploading file using MultipartFile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JUN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Access with Spring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285" w:hanging="180"/>
              <w:contextualSpacing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 JDBC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Mybatis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Connecting to database using JDBC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access with Mybatis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Security Features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In-Memory Authentication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285" w:hanging="18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Detail Service Authentication (Database)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Securing web resources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Authenticate user using In-Memory Authentication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Authenticate user using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Customize login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Customize authentication success handler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Authentication entry point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JUN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RESTful Web Service with Spring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REST Web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Handling Mechanism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Partial Response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Securing RESTful Web Service using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 Authentication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JSON Web Token(JWT)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RESTful?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&amp; Response data as JSON format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 handling with REST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Securing REST api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Authentication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Web Token Authentication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Document(Swagger)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RestTemplate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285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data from Web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300" w:hanging="15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data from web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300" w:hanging="15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Hide API Key by using RestTemplate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☑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222" w:firstLine="132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iReport Getting 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Environment 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iReport Layout understanding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View and 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iReport Formatting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Group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Unicode support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iReport Data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Fields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Expression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Understand: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Interface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Layout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Print report as pdf or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Parse parameter from Java to iReport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Add Data 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Study about iReport expression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Support with Khmer font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Styling the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spacing w:after="0" w:before="0" w:line="240" w:lineRule="auto"/>
              <w:ind w:left="341" w:right="0" w:hanging="18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Add sub query to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11" w:firstLine="20.999999999999996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61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-199" w:firstLine="9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7" w:w="8391"/>
      <w:pgMar w:bottom="720" w:top="720" w:left="1440" w:right="72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th phearun" w:id="0" w:date="2017-03-01T15:55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http://www.baeldung.com/spring-expression-language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86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firstLine="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883" w:firstLine="523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03" w:firstLine="1243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23" w:firstLine="1963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43" w:firstLine="2683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63" w:firstLine="3403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83" w:firstLine="412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03" w:firstLine="4843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23" w:firstLine="5563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43" w:firstLine="6283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5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6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7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8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