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Bansal</w:t>
      </w:r>
    </w:p>
    <w:p>
      <w:r>
        <w:t>rohit.bansal@example.com | +91 98110 34343 | Gurugram</w:t>
      </w:r>
    </w:p>
    <w:p>
      <w:pPr>
        <w:pStyle w:val="Heading1"/>
      </w:pPr>
      <w:r>
        <w:t>SUMMARY</w:t>
      </w:r>
    </w:p>
    <w:p>
      <w:r>
        <w:t>Talent acquisition specialist, 3 years, high-volume hiring for sales and support.</w:t>
      </w:r>
    </w:p>
    <w:p>
      <w:pPr>
        <w:pStyle w:val="Heading1"/>
      </w:pPr>
      <w:r>
        <w:t>SKILLS</w:t>
      </w:r>
    </w:p>
    <w:p>
      <w:r>
        <w:t>Recruitment, Sourcing on LinkedIn and Naukri, Interview scheduling, Excel, Communication</w:t>
      </w:r>
    </w:p>
    <w:p>
      <w:pPr>
        <w:pStyle w:val="Heading1"/>
      </w:pPr>
      <w:r>
        <w:t>EXPERIENCE</w:t>
      </w:r>
    </w:p>
    <w:p>
      <w:r>
        <w:t>2023 - present  Talent Acquisition Specialist, CallPoint. Closes 25 hires a month for support teams.</w:t>
      </w:r>
    </w:p>
    <w:p>
      <w:r>
        <w:t>2022 - 2023  Recruiter, TeamLease. Bulk hiring drives.</w:t>
      </w:r>
    </w:p>
    <w:p>
      <w:pPr>
        <w:pStyle w:val="Heading1"/>
      </w:pPr>
      <w:r>
        <w:t>EDUCATION</w:t>
      </w:r>
    </w:p>
    <w:p>
      <w:r>
        <w:t>BBA, Delhi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Bansal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