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2106CC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64208C" w:rsidRPr="002106CC">
        <w:rPr>
          <w:b/>
          <w:sz w:val="28"/>
          <w:szCs w:val="28"/>
        </w:rPr>
        <w:t>5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64208C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64208C">
        <w:rPr>
          <w:rStyle w:val="af1"/>
          <w:sz w:val="28"/>
          <w:szCs w:val="28"/>
          <w:lang w:val="ru-RU"/>
        </w:rPr>
        <w:t>Максимальное быстродействие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64208C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Максимальное быстродействие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оценит сложность решения задачи максимального быстродействия аналитическим методом, и получить решения поисковым и графическими методами.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</w:t>
      </w:r>
      <w:proofErr w:type="gramStart"/>
      <w:r>
        <w:rPr>
          <w:sz w:val="28"/>
          <w:szCs w:val="28"/>
        </w:rPr>
        <w:t xml:space="preserve">управления </w:t>
      </w:r>
      <w:r w:rsidR="002106CC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8pt" filled="t">
            <v:fill color2="black"/>
            <v:imagedata r:id="rId8" o:title="" croptop="-181f" cropbottom="-181f" cropleft="-17f" cropright="-17f"/>
          </v:shape>
        </w:pi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модуль максимального значения управления равен 1.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2106C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6" type="#_x0000_t75" style="width:87.75pt;height:57.75pt" filled="t">
                  <v:fill color2="black"/>
                  <v:imagedata r:id="rId9" o:title="" croptop="-56f" cropbottom="-56f" cropleft="-37f" cropright="-37f"/>
                </v:shape>
              </w:pict>
            </w:r>
          </w:p>
        </w:tc>
      </w:tr>
    </w:tbl>
    <w:p w:rsidR="00575D15" w:rsidRPr="00915D80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2106CC" w:rsidRDefault="002106CC" w:rsidP="002106CC">
      <w:pPr>
        <w:spacing w:line="360" w:lineRule="auto"/>
        <w:ind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задачи</w:t>
      </w:r>
    </w:p>
    <w:p w:rsidR="002106CC" w:rsidRDefault="002106CC" w:rsidP="002106CC">
      <w:pPr>
        <w:spacing w:line="300" w:lineRule="auto"/>
        <w:ind w:firstLine="540"/>
        <w:jc w:val="both"/>
      </w:pPr>
      <w:r>
        <w:rPr>
          <w:sz w:val="28"/>
          <w:szCs w:val="28"/>
        </w:rPr>
        <w:t>Специфика задач на максимальное быстродействие начинает сказываться при записи критерия качества. Для этих задач критерием качества является следующий функционал (5.1)</w:t>
      </w:r>
    </w:p>
    <w:p w:rsidR="002106CC" w:rsidRDefault="002106CC" w:rsidP="002106CC">
      <w:pPr>
        <w:spacing w:line="300" w:lineRule="auto"/>
        <w:ind w:firstLine="540"/>
        <w:jc w:val="center"/>
      </w:pPr>
      <w:r>
        <w:t xml:space="preserve">                                                        </w:t>
      </w:r>
      <w:r>
        <w:rPr>
          <w:position w:val="-28"/>
        </w:rPr>
        <w:object w:dxaOrig="820" w:dyaOrig="860">
          <v:shape id="_x0000_i1027" type="#_x0000_t75" style="width:41.25pt;height:42.75pt" o:ole="" filled="t">
            <v:fill color2="black"/>
            <v:imagedata r:id="rId10" o:title="" croptop="-76f" cropbottom="-76f" cropleft="-79f" cropright="-79f"/>
          </v:shape>
          <o:OLEObject Type="Embed" ShapeID="_x0000_i1027" DrawAspect="Content" ObjectID="_1603554200" r:id="rId1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(5.1)</w:t>
      </w:r>
    </w:p>
    <w:p w:rsidR="002106CC" w:rsidRDefault="002106CC" w:rsidP="002106CC">
      <w:pPr>
        <w:spacing w:line="300" w:lineRule="auto"/>
        <w:ind w:firstLine="540"/>
        <w:jc w:val="both"/>
      </w:pPr>
      <w:r>
        <w:rPr>
          <w:sz w:val="28"/>
          <w:szCs w:val="28"/>
        </w:rPr>
        <w:t>Таким образом, требуется найти такое управление, при котором перевод объекта управления из начального состояния в конечное выполняется за минимально возможное время.</w:t>
      </w:r>
    </w:p>
    <w:p w:rsidR="002106CC" w:rsidRDefault="002106CC" w:rsidP="002106CC">
      <w:pPr>
        <w:spacing w:line="300" w:lineRule="auto"/>
        <w:ind w:firstLine="540"/>
        <w:jc w:val="both"/>
      </w:pPr>
      <w:r>
        <w:rPr>
          <w:sz w:val="28"/>
          <w:szCs w:val="28"/>
        </w:rPr>
        <w:t>Последовательность решения рассматриваемых задач не отличается от процедуры решения других задач, решаемых на основе принципа максимума.</w:t>
      </w:r>
    </w:p>
    <w:p w:rsidR="002106CC" w:rsidRDefault="002106CC" w:rsidP="002106CC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При рассмотрении объектов управления, описываемых линейными уравнениями, задачи максимального быстродействия имеют некоторую особенность. Дело в том, что соответствующая этим задачам функция Гамильтона содержит управление в степени не выше первой и, следовательно, определение максимального значения гамильтониана не может быть выполнено путем приравнивания нулю его первой производной по </w:t>
      </w:r>
      <w:r>
        <w:rPr>
          <w:sz w:val="28"/>
          <w:szCs w:val="28"/>
        </w:rPr>
        <w:lastRenderedPageBreak/>
        <w:t>управлению. Поиск максимального значения гамильтониана в этом случае производится путем анализа возможных комбинаций между управлением и переменными сопряженной системы уравнений. При этом оказывается, что оптимальное управление должно быть максимально по модулю внутри интервала управления и в некоторых его точках мгновенно менять знак в соответствии со знаком некоторой функции от сопряженных переменных. В условиях такого слабого влияния сопряженной системы уравнений на управляющее воздействие возникает возможность вообще отказаться от решения сопряженной системы уравнений и рассматривать моменты смены знака управления (моменты переключения) как самостоятельные переменные.</w:t>
      </w:r>
    </w:p>
    <w:p w:rsidR="002106CC" w:rsidRDefault="002106CC" w:rsidP="00D73D07">
      <w:pPr>
        <w:spacing w:line="360" w:lineRule="auto"/>
        <w:ind w:firstLine="708"/>
        <w:rPr>
          <w:b/>
          <w:bCs/>
          <w:sz w:val="28"/>
          <w:szCs w:val="28"/>
        </w:rPr>
      </w:pPr>
    </w:p>
    <w:p w:rsidR="00D73D07" w:rsidRPr="005C481C" w:rsidRDefault="0010145F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Способ 1. </w:t>
      </w:r>
      <w:r w:rsidR="005C481C"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2106CC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</w:t>
      </w:r>
      <w:r w:rsidR="00915D80">
        <w:rPr>
          <w:bCs/>
          <w:sz w:val="28"/>
          <w:szCs w:val="28"/>
          <w:lang w:val="en-US"/>
        </w:rPr>
        <w:t xml:space="preserve"> в </w:t>
      </w:r>
      <w:proofErr w:type="spellStart"/>
      <w:r w:rsidR="00915D80">
        <w:rPr>
          <w:bCs/>
          <w:sz w:val="28"/>
          <w:szCs w:val="28"/>
          <w:lang w:val="en-US"/>
        </w:rPr>
        <w:t>общем</w:t>
      </w:r>
      <w:proofErr w:type="spellEnd"/>
      <w:r w:rsidR="00915D80">
        <w:rPr>
          <w:bCs/>
          <w:sz w:val="28"/>
          <w:szCs w:val="28"/>
          <w:lang w:val="en-US"/>
        </w:rPr>
        <w:t xml:space="preserve"> </w:t>
      </w:r>
      <w:proofErr w:type="spellStart"/>
      <w:r w:rsidR="00915D80">
        <w:rPr>
          <w:bCs/>
          <w:sz w:val="28"/>
          <w:szCs w:val="28"/>
          <w:lang w:val="en-US"/>
        </w:rPr>
        <w:t>виде</w:t>
      </w:r>
      <w:proofErr w:type="spellEnd"/>
      <w:r>
        <w:rPr>
          <w:bCs/>
          <w:sz w:val="28"/>
          <w:szCs w:val="28"/>
        </w:rPr>
        <w:t>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28217F" w:rsidRPr="002106CC" w:rsidRDefault="0028217F" w:rsidP="002106C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</w:t>
      </w:r>
      <w:r w:rsidR="00915D80" w:rsidRPr="00915D80">
        <w:rPr>
          <w:bCs/>
          <w:sz w:val="28"/>
          <w:szCs w:val="28"/>
        </w:rPr>
        <w:t xml:space="preserve"> </w:t>
      </w:r>
      <w:r w:rsidR="00915D80">
        <w:rPr>
          <w:bCs/>
          <w:sz w:val="28"/>
          <w:szCs w:val="28"/>
        </w:rPr>
        <w:t>в общем виде</w:t>
      </w:r>
      <w:r w:rsidR="002106CC">
        <w:rPr>
          <w:bCs/>
          <w:sz w:val="28"/>
          <w:szCs w:val="28"/>
        </w:rPr>
        <w:t xml:space="preserve">. </w:t>
      </w:r>
      <w:r w:rsidR="002106CC" w:rsidRPr="002106CC">
        <w:rPr>
          <w:bCs/>
          <w:sz w:val="28"/>
          <w:szCs w:val="28"/>
        </w:rPr>
        <w:t xml:space="preserve">Анализируя возможные комбинации значений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106CC">
        <w:rPr>
          <w:bCs/>
          <w:sz w:val="28"/>
          <w:szCs w:val="28"/>
        </w:rPr>
        <w:t xml:space="preserve"> и</w:t>
      </w:r>
      <w:r w:rsidR="002106CC" w:rsidRPr="002106CC">
        <w:rPr>
          <w:bCs/>
          <w:sz w:val="28"/>
          <w:szCs w:val="28"/>
        </w:rPr>
        <w:t xml:space="preserve"> </w:t>
      </w:r>
      <w:r w:rsidR="002106CC">
        <w:rPr>
          <w:bCs/>
          <w:sz w:val="28"/>
          <w:szCs w:val="28"/>
          <w:lang w:val="en-US"/>
        </w:rPr>
        <w:t>u</w:t>
      </w:r>
      <w:r w:rsidR="002106CC" w:rsidRPr="002106CC">
        <w:rPr>
          <w:bCs/>
          <w:sz w:val="28"/>
          <w:szCs w:val="28"/>
        </w:rPr>
        <w:t xml:space="preserve"> можно сделать вывод о том, что для обеспечения максимальной величины Гамильтониана в зависимости от управления необхо</w:t>
      </w:r>
      <w:r w:rsidR="002106CC">
        <w:rPr>
          <w:bCs/>
          <w:sz w:val="28"/>
          <w:szCs w:val="28"/>
        </w:rPr>
        <w:t>димо выполнение следующего соот</w:t>
      </w:r>
      <w:r w:rsidR="002106CC" w:rsidRPr="002106CC">
        <w:rPr>
          <w:bCs/>
          <w:sz w:val="28"/>
          <w:szCs w:val="28"/>
        </w:rPr>
        <w:t>ношения:</w:t>
      </w:r>
    </w:p>
    <w:p w:rsidR="008010D8" w:rsidRPr="008010D8" w:rsidRDefault="002106CC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4. Сформируем систему сопряженных уравнений</w:t>
      </w:r>
      <w:r w:rsidR="00915D80">
        <w:rPr>
          <w:bCs/>
          <w:sz w:val="28"/>
          <w:szCs w:val="28"/>
        </w:rPr>
        <w:t xml:space="preserve"> в общем виде</w:t>
      </w:r>
      <w:r>
        <w:rPr>
          <w:bCs/>
          <w:sz w:val="28"/>
          <w:szCs w:val="28"/>
        </w:rPr>
        <w:t>:</w:t>
      </w:r>
    </w:p>
    <w:p w:rsidR="008010D8" w:rsidRPr="008010D8" w:rsidRDefault="002106CC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2106CC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5. Итоговая система в общем виде:</w:t>
      </w:r>
    </w:p>
    <w:p w:rsidR="00896DF3" w:rsidRPr="00896DF3" w:rsidRDefault="002106CC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2106CC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007A74" w:rsidRPr="008010D8" w:rsidRDefault="002106CC" w:rsidP="00007A74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57408" w:rsidRDefault="0026298C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6298C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Анализируем. Видим, что </w:t>
      </w:r>
      <w:r w:rsidRPr="0026298C">
        <w:rPr>
          <w:bCs/>
          <w:sz w:val="28"/>
          <w:szCs w:val="28"/>
        </w:rPr>
        <w:t>искомое управляющее воздействие имее</w:t>
      </w:r>
      <w:r w:rsidR="00FC3345">
        <w:rPr>
          <w:bCs/>
          <w:sz w:val="28"/>
          <w:szCs w:val="28"/>
        </w:rPr>
        <w:t>т вид прямоугольной волны, кото</w:t>
      </w:r>
      <w:r w:rsidRPr="0026298C">
        <w:rPr>
          <w:bCs/>
          <w:sz w:val="28"/>
          <w:szCs w:val="28"/>
        </w:rPr>
        <w:t>рая меняет знак не более одного раза. Очевидно, что момент смены знака управления (момент переключения) до</w:t>
      </w:r>
      <w:r w:rsidR="00FC3345">
        <w:rPr>
          <w:bCs/>
          <w:sz w:val="28"/>
          <w:szCs w:val="28"/>
        </w:rPr>
        <w:t>лжен выбираться из условия обес</w:t>
      </w:r>
      <w:r w:rsidRPr="0026298C">
        <w:rPr>
          <w:bCs/>
          <w:sz w:val="28"/>
          <w:szCs w:val="28"/>
        </w:rPr>
        <w:t>печения заданных граничных условий дл</w:t>
      </w:r>
      <w:r w:rsidR="00FC3345">
        <w:rPr>
          <w:bCs/>
          <w:sz w:val="28"/>
          <w:szCs w:val="28"/>
        </w:rPr>
        <w:t>я состояний объекта управления.</w:t>
      </w:r>
    </w:p>
    <w:p w:rsidR="00FC3345" w:rsidRPr="00FC3345" w:rsidRDefault="00FC3345" w:rsidP="00FC3345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=-1+2Heaviside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C3345" w:rsidRPr="00FC3345" w:rsidRDefault="00FC3345" w:rsidP="00FC3345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 w:rsidRPr="00FC33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Heaviside</w:t>
      </w:r>
      <w:r w:rsidRPr="00FC334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</w:t>
      </w:r>
      <w:r w:rsidRPr="00FC334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Хевисайда</w:t>
      </w:r>
      <w:proofErr w:type="spellEnd"/>
      <w:r w:rsidRPr="00FC3345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switc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FC3345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момент переключения.</w:t>
      </w:r>
    </w:p>
    <w:p w:rsid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C3345">
        <w:rPr>
          <w:bCs/>
          <w:sz w:val="28"/>
          <w:szCs w:val="28"/>
        </w:rPr>
        <w:t xml:space="preserve">8. </w:t>
      </w:r>
      <w:r>
        <w:rPr>
          <w:bCs/>
          <w:sz w:val="28"/>
          <w:szCs w:val="28"/>
        </w:rPr>
        <w:t>Выполним преобразование по Лапласу</w:t>
      </w:r>
    </w:p>
    <w:p w:rsidR="00FC3345" w:rsidRPr="00FC3345" w:rsidRDefault="002106CC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+u(s)</m:t>
                  </m:r>
                </m:e>
              </m:eqArr>
            </m:e>
          </m:d>
        </m:oMath>
      </m:oMathPara>
    </w:p>
    <w:p w:rsidR="00FC3345" w:rsidRP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:rsidR="00FC3345" w:rsidRDefault="00FC3345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C3345">
        <w:rPr>
          <w:bCs/>
          <w:sz w:val="28"/>
          <w:szCs w:val="28"/>
        </w:rPr>
        <w:t xml:space="preserve">9. </w:t>
      </w:r>
      <w:r>
        <w:rPr>
          <w:bCs/>
          <w:sz w:val="28"/>
          <w:szCs w:val="28"/>
        </w:rPr>
        <w:t>Решение системы, полученной после преобразования по Лапласу</w:t>
      </w:r>
    </w:p>
    <w:p w:rsidR="00FC3345" w:rsidRPr="008C0E17" w:rsidRDefault="00FC3345" w:rsidP="00FC3345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</m:oMath>
      </m:oMathPara>
    </w:p>
    <w:p w:rsidR="00FC3345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:rsidR="00FC3345" w:rsidRPr="008C0E17" w:rsidRDefault="008C0E17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detΔ=det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+3s+2</m:t>
          </m:r>
        </m:oMath>
      </m:oMathPara>
    </w:p>
    <w:p w:rsidR="008C0E17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det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+0.5(-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C0E17" w:rsidRPr="008C0E17" w:rsidRDefault="008C0E17" w:rsidP="008C0E17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det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=det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s+2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-s*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switch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C0E17" w:rsidRPr="00A071D0" w:rsidRDefault="002106CC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+0.5(-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-s*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+0.5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-1+2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A071D0" w:rsidRPr="00A071D0" w:rsidRDefault="002106CC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A071D0" w:rsidRPr="00A071D0" w:rsidRDefault="002106CC" w:rsidP="0026298C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-0.5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sup>
          </m:sSup>
        </m:oMath>
      </m:oMathPara>
    </w:p>
    <w:p w:rsidR="00A071D0" w:rsidRPr="000C5EA1" w:rsidRDefault="002106CC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-s*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switch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-1+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switch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0C5EA1" w:rsidRPr="00A071D0" w:rsidRDefault="002106CC" w:rsidP="000C5EA1">
      <w:pPr>
        <w:spacing w:line="360" w:lineRule="auto"/>
        <w:ind w:firstLine="708"/>
        <w:jc w:val="both"/>
        <w:rPr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0C5EA1" w:rsidRPr="00A071D0" w:rsidRDefault="002106CC" w:rsidP="00A071D0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)(-1+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071D0" w:rsidRPr="00A071D0" w:rsidRDefault="002106CC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-0.5*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0.5+0.5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0.5+0.5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switch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*Heviside(t-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switch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071D0" w:rsidRPr="00763395" w:rsidRDefault="002106CC" w:rsidP="00A071D0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=-1+2*Heaviside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+1*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-2*Heaviside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-(t-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switch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:rsidR="002208FE" w:rsidRDefault="00763395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208FE">
        <w:rPr>
          <w:bCs/>
          <w:sz w:val="28"/>
          <w:szCs w:val="28"/>
        </w:rPr>
        <w:t xml:space="preserve">10. </w:t>
      </w:r>
      <w:r>
        <w:rPr>
          <w:bCs/>
          <w:sz w:val="28"/>
          <w:szCs w:val="28"/>
        </w:rPr>
        <w:t>Найдем момент переключения</w:t>
      </w:r>
    </w:p>
    <w:p w:rsidR="002208FE" w:rsidRPr="002208FE" w:rsidRDefault="002106CC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0.5+0.5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-2T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=0=-1+2+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eqArr>
            </m:e>
          </m:d>
        </m:oMath>
      </m:oMathPara>
    </w:p>
    <w:p w:rsidR="002208FE" w:rsidRPr="002208FE" w:rsidRDefault="002106CC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-0.25-0.25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=0.5+0.5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</m:e>
              </m:eqArr>
            </m:e>
          </m:d>
        </m:oMath>
      </m:oMathPara>
    </w:p>
    <w:p w:rsidR="002208FE" w:rsidRPr="002208FE" w:rsidRDefault="002106CC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=0.25+0.5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+0.25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-2T</m:t>
              </m:r>
            </m:sup>
          </m:sSup>
        </m:oMath>
      </m:oMathPara>
    </w:p>
    <w:p w:rsid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Подставим второе уравнение в первое и сделаем </w:t>
      </w:r>
      <w:proofErr w:type="gramStart"/>
      <w:r>
        <w:rPr>
          <w:bCs/>
          <w:sz w:val="28"/>
          <w:szCs w:val="28"/>
        </w:rPr>
        <w:t xml:space="preserve">замену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2208FE">
        <w:rPr>
          <w:bCs/>
          <w:sz w:val="28"/>
          <w:szCs w:val="28"/>
        </w:rPr>
        <w:t>:</w:t>
      </w:r>
      <w:proofErr w:type="gramEnd"/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учетом положительности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 получаем:</w:t>
      </w:r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</m:oMath>
      </m:oMathPara>
    </w:p>
    <w:p w:rsidR="002208FE" w:rsidRPr="002208FE" w:rsidRDefault="002208FE" w:rsidP="00763395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T=-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=1.3425 sec</m:t>
          </m:r>
        </m:oMath>
      </m:oMathPara>
    </w:p>
    <w:p w:rsidR="002208FE" w:rsidRPr="002208FE" w:rsidRDefault="002106CC" w:rsidP="002208FE">
      <w:pPr>
        <w:spacing w:line="360" w:lineRule="auto"/>
        <w:ind w:firstLine="708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0.5+0.5x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+T=0.8814 sec</m:t>
          </m:r>
        </m:oMath>
      </m:oMathPara>
    </w:p>
    <w:p w:rsidR="0010145F" w:rsidRDefault="0010145F" w:rsidP="002106C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График, построенный по аналитическим рас</w:t>
      </w:r>
      <w:r w:rsidR="002106CC">
        <w:rPr>
          <w:bCs/>
          <w:sz w:val="28"/>
          <w:szCs w:val="28"/>
        </w:rPr>
        <w:t>четам, представлен на рисунке 1.</w:t>
      </w:r>
    </w:p>
    <w:p w:rsidR="0010145F" w:rsidRDefault="0010145F" w:rsidP="0076339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A6BAA9" wp14:editId="5A4E976F">
            <wp:extent cx="501015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5F" w:rsidRPr="002106CC" w:rsidRDefault="0010145F" w:rsidP="002106CC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Аналитическое решение</w:t>
      </w:r>
    </w:p>
    <w:p w:rsidR="0010145F" w:rsidRPr="002106CC" w:rsidRDefault="0010145F" w:rsidP="002106C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Код, выполняющий построение графика по аналитическим расчетам, представлен на рисунке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3AC4" w:rsidRPr="002106CC" w:rsidTr="008A3AC4">
        <w:tc>
          <w:tcPr>
            <w:tcW w:w="9345" w:type="dxa"/>
          </w:tcPr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clc</w:t>
            </w:r>
            <w:proofErr w:type="spellEnd"/>
            <w:r w:rsidRPr="002106CC">
              <w:rPr>
                <w:lang w:val="en-US"/>
              </w:rPr>
              <w:t>; clear; close all;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% 1. </w:t>
            </w:r>
            <w:proofErr w:type="spellStart"/>
            <w:r w:rsidRPr="002106CC">
              <w:rPr>
                <w:lang w:val="en-US"/>
              </w:rPr>
              <w:t>Alalytical</w:t>
            </w:r>
            <w:proofErr w:type="spellEnd"/>
            <w:r w:rsidRPr="002106CC">
              <w:rPr>
                <w:lang w:val="en-US"/>
              </w:rPr>
              <w:t xml:space="preserve"> solution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 xml:space="preserve"> = -log((-2+32^0.5)/14);                   % 1.3425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log(0.5 + 0.5*(-2+32^0.5)/14)+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>; % 0.8814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t = 0 : 0.01 :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>;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x1 = 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(-2.*t) ...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- 0.5.*(0.5 + 0.5.*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(-2*t) - 1*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(-t)) ...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+ 0.5.*(2*Heaviside(t,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>)).*(0.5 + 0.5.*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(-2*(t-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>)) - 1*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(-(t-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>)));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x2 = -1 + 2.*Heaviside(t,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) + 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 xml:space="preserve">(-t) - 2.*Heaviside(t,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>).*</w:t>
            </w:r>
            <w:proofErr w:type="spellStart"/>
            <w:r w:rsidRPr="002106CC">
              <w:rPr>
                <w:lang w:val="en-US"/>
              </w:rPr>
              <w:t>exp</w:t>
            </w:r>
            <w:proofErr w:type="spellEnd"/>
            <w:r w:rsidRPr="002106CC">
              <w:rPr>
                <w:lang w:val="en-US"/>
              </w:rPr>
              <w:t>(-(t-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>));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figure;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plot(t, x1, t, x2)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grid on; </w:t>
            </w:r>
            <w:proofErr w:type="spellStart"/>
            <w:r w:rsidRPr="002106CC">
              <w:rPr>
                <w:lang w:val="en-US"/>
              </w:rPr>
              <w:t>xlabel</w:t>
            </w:r>
            <w:proofErr w:type="spellEnd"/>
            <w:r w:rsidRPr="002106CC">
              <w:rPr>
                <w:lang w:val="en-US"/>
              </w:rPr>
              <w:t xml:space="preserve">('t'); </w:t>
            </w:r>
            <w:proofErr w:type="spellStart"/>
            <w:r w:rsidRPr="002106CC">
              <w:rPr>
                <w:lang w:val="en-US"/>
              </w:rPr>
              <w:t>ylabel</w:t>
            </w:r>
            <w:proofErr w:type="spellEnd"/>
            <w:r w:rsidRPr="002106CC">
              <w:rPr>
                <w:lang w:val="en-US"/>
              </w:rPr>
              <w:t xml:space="preserve">('x1(t), x2(t)'); </w:t>
            </w:r>
          </w:p>
          <w:p w:rsidR="008A3AC4" w:rsidRPr="002106CC" w:rsidRDefault="008A3AC4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title('Analytical solution x1(t), x2(t)'); legend('x1(t)', 'x2(t)')</w:t>
            </w:r>
          </w:p>
          <w:p w:rsidR="008A3AC4" w:rsidRPr="00E03CF7" w:rsidRDefault="008A3AC4" w:rsidP="002106CC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2106CC">
              <w:rPr>
                <w:lang w:val="en-US"/>
              </w:rPr>
              <w:t>fprintf</w:t>
            </w:r>
            <w:proofErr w:type="spellEnd"/>
            <w:r w:rsidRPr="002106CC">
              <w:rPr>
                <w:lang w:val="en-US"/>
              </w:rPr>
              <w:t>(</w:t>
            </w:r>
            <w:proofErr w:type="gramEnd"/>
            <w:r w:rsidRPr="002106CC">
              <w:rPr>
                <w:lang w:val="en-US"/>
              </w:rPr>
              <w:t xml:space="preserve">'1. </w:t>
            </w:r>
            <w:proofErr w:type="spellStart"/>
            <w:r w:rsidRPr="002106CC">
              <w:rPr>
                <w:lang w:val="en-US"/>
              </w:rPr>
              <w:t>Alalytical</w:t>
            </w:r>
            <w:proofErr w:type="spellEnd"/>
            <w:r w:rsidRPr="002106CC">
              <w:rPr>
                <w:lang w:val="en-US"/>
              </w:rPr>
              <w:t xml:space="preserve"> solution: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%f,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 xml:space="preserve"> = %f\n',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>)</w:t>
            </w:r>
          </w:p>
        </w:tc>
      </w:tr>
    </w:tbl>
    <w:p w:rsidR="0010145F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E03CF7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Аналитическое решение</w:t>
      </w:r>
    </w:p>
    <w:p w:rsidR="00896DF3" w:rsidRPr="005C481C" w:rsidRDefault="0010145F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Способ 2. </w:t>
      </w:r>
      <w:r w:rsidR="00E03CF7">
        <w:rPr>
          <w:b/>
          <w:bCs/>
          <w:sz w:val="28"/>
          <w:szCs w:val="28"/>
        </w:rPr>
        <w:t>Поиск минимума</w:t>
      </w:r>
      <w:r w:rsidR="005C481C" w:rsidRPr="005C481C">
        <w:rPr>
          <w:b/>
          <w:bCs/>
          <w:sz w:val="28"/>
          <w:szCs w:val="28"/>
        </w:rPr>
        <w:t xml:space="preserve"> с помощью </w:t>
      </w:r>
      <w:proofErr w:type="spellStart"/>
      <w:r w:rsidR="005C481C"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E03CF7" w:rsidRDefault="00E03CF7" w:rsidP="00E03CF7">
      <w:pPr>
        <w:pStyle w:val="Common"/>
        <w:ind w:firstLine="708"/>
      </w:pPr>
      <w:r>
        <w:t xml:space="preserve">Для возможности применения при решении задачи оптимального управления алгоритмов поиска минимума задачу максимального </w:t>
      </w:r>
      <w:proofErr w:type="gramStart"/>
      <w:r>
        <w:t>быстро-действия</w:t>
      </w:r>
      <w:proofErr w:type="gramEnd"/>
      <w:r>
        <w:t xml:space="preserve"> сформулируем следующим образом:</w:t>
      </w:r>
    </w:p>
    <w:p w:rsidR="00E03CF7" w:rsidRPr="002106CC" w:rsidRDefault="00E03CF7" w:rsidP="002106CC">
      <w:pPr>
        <w:pStyle w:val="Common"/>
        <w:ind w:firstLine="708"/>
      </w:pPr>
      <w:r>
        <w:t xml:space="preserve">Допустим, что управляющее воздействие является кусочно-постоянной функцией времени, которая меняет знак в момент времени, а перевод объекта управления в конечное состояние происходит в момент времени. Требуется определить такие значения параметров   и   при которых достигается минимальное значение невязки между фактическими и требуемыми значениями состояний объекта управления в момент. Значение </w:t>
      </w:r>
      <w:proofErr w:type="gramStart"/>
      <w:r>
        <w:t>не-вязки</w:t>
      </w:r>
      <w:proofErr w:type="gramEnd"/>
      <w:r>
        <w:t xml:space="preserve"> вычисляется как сумма квадратов разностей между фактическими и заданными значениями состояний объекта управления в момент времени.</w:t>
      </w:r>
    </w:p>
    <w:p w:rsidR="00E03CF7" w:rsidRPr="00E03CF7" w:rsidRDefault="00E03CF7" w:rsidP="00E03CF7">
      <w:pPr>
        <w:pStyle w:val="Common"/>
        <w:ind w:firstLine="708"/>
      </w:pPr>
      <w:r>
        <w:t xml:space="preserve">Основной скрипт представлен на рисунке 3. В нем происходит инициализация исходных данных, затем вызов функции </w:t>
      </w:r>
      <w:proofErr w:type="spellStart"/>
      <w:r>
        <w:rPr>
          <w:lang w:val="en-US"/>
        </w:rPr>
        <w:t>fminsearch</w:t>
      </w:r>
      <w:proofErr w:type="spellEnd"/>
      <w:r w:rsidRPr="00E03CF7">
        <w:t>.</w:t>
      </w:r>
    </w:p>
    <w:p w:rsidR="00E03CF7" w:rsidRP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RPr="002106CC" w:rsidTr="00E03CF7">
        <w:tc>
          <w:tcPr>
            <w:tcW w:w="9345" w:type="dxa"/>
          </w:tcPr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clc</w:t>
            </w:r>
            <w:proofErr w:type="spellEnd"/>
            <w:r w:rsidRPr="002106CC">
              <w:rPr>
                <w:lang w:val="en-US"/>
              </w:rPr>
              <w:t>; clear; close all;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global A B X_START X_END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X_START = [1 0];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X_END = [0 0]; 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A = [-2 0.5; 0 -1];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B = [0 1];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</w:p>
          <w:p w:rsidR="00E03CF7" w:rsidRPr="002106CC" w:rsidRDefault="002106CC" w:rsidP="002106CC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% 2</w:t>
            </w:r>
            <w:r w:rsidR="00E03CF7" w:rsidRPr="002106CC">
              <w:rPr>
                <w:lang w:val="en-US"/>
              </w:rPr>
              <w:t xml:space="preserve">. </w:t>
            </w:r>
            <w:proofErr w:type="spellStart"/>
            <w:r w:rsidR="00E03CF7" w:rsidRPr="002106CC">
              <w:rPr>
                <w:lang w:val="en-US"/>
              </w:rPr>
              <w:t>Fminsearch</w:t>
            </w:r>
            <w:proofErr w:type="spellEnd"/>
            <w:r w:rsidR="00E03CF7" w:rsidRPr="002106CC">
              <w:rPr>
                <w:lang w:val="en-US"/>
              </w:rPr>
              <w:t xml:space="preserve"> solution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figure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x0 = [1 1];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times = </w:t>
            </w:r>
            <w:proofErr w:type="spellStart"/>
            <w:r w:rsidRPr="002106CC">
              <w:rPr>
                <w:lang w:val="en-US"/>
              </w:rPr>
              <w:t>fminsearch</w:t>
            </w:r>
            <w:proofErr w:type="spellEnd"/>
            <w:r w:rsidRPr="002106CC">
              <w:rPr>
                <w:lang w:val="en-US"/>
              </w:rPr>
              <w:t>('</w:t>
            </w:r>
            <w:proofErr w:type="spellStart"/>
            <w:r w:rsidRPr="002106CC">
              <w:rPr>
                <w:lang w:val="en-US"/>
              </w:rPr>
              <w:t>switch_method_fminsearch_fun</w:t>
            </w:r>
            <w:proofErr w:type="spellEnd"/>
            <w:r w:rsidRPr="002106CC">
              <w:rPr>
                <w:lang w:val="en-US"/>
              </w:rPr>
              <w:t>', x0);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2106CC">
              <w:rPr>
                <w:lang w:val="en-US"/>
              </w:rPr>
              <w:t>fprintf</w:t>
            </w:r>
            <w:proofErr w:type="spellEnd"/>
            <w:r w:rsidRPr="002106CC">
              <w:rPr>
                <w:lang w:val="en-US"/>
              </w:rPr>
              <w:t>(</w:t>
            </w:r>
            <w:proofErr w:type="gramEnd"/>
            <w:r w:rsidRPr="002106CC">
              <w:rPr>
                <w:lang w:val="en-US"/>
              </w:rPr>
              <w:t xml:space="preserve">'3. </w:t>
            </w:r>
            <w:proofErr w:type="spellStart"/>
            <w:r w:rsidRPr="002106CC">
              <w:rPr>
                <w:lang w:val="en-US"/>
              </w:rPr>
              <w:t>Fminsearch</w:t>
            </w:r>
            <w:proofErr w:type="spellEnd"/>
            <w:r w:rsidRPr="002106CC">
              <w:rPr>
                <w:lang w:val="en-US"/>
              </w:rPr>
              <w:t xml:space="preserve"> solution: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%f,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 xml:space="preserve"> = %f\n', times(1), times(2))</w:t>
            </w:r>
          </w:p>
          <w:p w:rsidR="00E03CF7" w:rsidRDefault="00E03CF7" w:rsidP="00E03CF7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grid on; legend('x1', 'x2')</w:t>
            </w:r>
          </w:p>
        </w:tc>
      </w:tr>
    </w:tbl>
    <w:p w:rsidR="00E03CF7" w:rsidRPr="002106CC" w:rsidRDefault="00E03CF7" w:rsidP="002106CC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Поиск минимума – основной файл</w:t>
      </w:r>
    </w:p>
    <w:p w:rsidR="00E03CF7" w:rsidRDefault="00E03CF7" w:rsidP="002106CC">
      <w:pPr>
        <w:pStyle w:val="Common"/>
        <w:ind w:firstLine="708"/>
      </w:pPr>
      <w:r>
        <w:t>В</w:t>
      </w:r>
      <w:r w:rsidRPr="00E03CF7">
        <w:t xml:space="preserve"> </w:t>
      </w:r>
      <w:r>
        <w:t>качестве</w:t>
      </w:r>
      <w:r w:rsidRPr="00E03CF7">
        <w:t xml:space="preserve"> </w:t>
      </w:r>
      <w:r>
        <w:t>аргумента</w:t>
      </w:r>
      <w:r w:rsidRPr="00E03CF7">
        <w:t xml:space="preserve"> </w:t>
      </w:r>
      <w:proofErr w:type="spellStart"/>
      <w:r>
        <w:t>фунции</w:t>
      </w:r>
      <w:proofErr w:type="spellEnd"/>
      <w:r w:rsidRPr="00E03CF7">
        <w:t xml:space="preserve"> </w:t>
      </w:r>
      <w:proofErr w:type="spellStart"/>
      <w:r>
        <w:rPr>
          <w:lang w:val="en-US"/>
        </w:rPr>
        <w:t>fminsearch</w:t>
      </w:r>
      <w:proofErr w:type="spellEnd"/>
      <w:r w:rsidRPr="00E03CF7">
        <w:t xml:space="preserve"> </w:t>
      </w:r>
      <w:r>
        <w:t>передается</w:t>
      </w:r>
      <w:r w:rsidRPr="00E03CF7">
        <w:t xml:space="preserve"> </w:t>
      </w:r>
      <w:r>
        <w:t>ссылка</w:t>
      </w:r>
      <w:r w:rsidRPr="00E03CF7">
        <w:t xml:space="preserve"> </w:t>
      </w:r>
      <w:r>
        <w:t>на</w:t>
      </w:r>
      <w:r w:rsidRPr="00E03CF7">
        <w:t xml:space="preserve"> </w:t>
      </w:r>
      <w:r>
        <w:t>функцию</w:t>
      </w:r>
      <w:r w:rsidRPr="00E03CF7">
        <w:t xml:space="preserve"> </w:t>
      </w:r>
      <w:r w:rsidRPr="00E03CF7">
        <w:rPr>
          <w:lang w:val="en-US"/>
        </w:rPr>
        <w:t>switch</w:t>
      </w:r>
      <w:r w:rsidRPr="00E03CF7">
        <w:t>_</w:t>
      </w:r>
      <w:r w:rsidRPr="00E03CF7">
        <w:rPr>
          <w:lang w:val="en-US"/>
        </w:rPr>
        <w:t>method</w:t>
      </w:r>
      <w:r w:rsidRPr="00E03CF7">
        <w:t>_</w:t>
      </w:r>
      <w:proofErr w:type="spellStart"/>
      <w:r w:rsidRPr="00E03CF7">
        <w:rPr>
          <w:lang w:val="en-US"/>
        </w:rPr>
        <w:t>fminsearch</w:t>
      </w:r>
      <w:proofErr w:type="spellEnd"/>
      <w:r w:rsidRPr="00E03CF7">
        <w:t>_</w:t>
      </w:r>
      <w:proofErr w:type="gramStart"/>
      <w:r w:rsidRPr="00E03CF7">
        <w:rPr>
          <w:lang w:val="en-US"/>
        </w:rPr>
        <w:t>fun</w:t>
      </w:r>
      <w:r w:rsidRPr="00E03CF7">
        <w:t>(</w:t>
      </w:r>
      <w:proofErr w:type="gramEnd"/>
      <w:r w:rsidRPr="00E03CF7">
        <w:t xml:space="preserve">), </w:t>
      </w:r>
      <w:r>
        <w:t>код которой представлен на рисунке 4.</w:t>
      </w:r>
      <w:r w:rsidRPr="00E03CF7">
        <w:t xml:space="preserve"> </w:t>
      </w:r>
      <w:r>
        <w:t xml:space="preserve">В ней происходит вызов функции </w:t>
      </w:r>
      <w:r>
        <w:rPr>
          <w:lang w:val="en-US"/>
        </w:rPr>
        <w:t>ode</w:t>
      </w:r>
      <w:r w:rsidRPr="002106CC">
        <w:t xml:space="preserve">45 </w:t>
      </w:r>
      <w:r>
        <w:t>и построение графика.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RPr="002106CC" w:rsidTr="00E03CF7">
        <w:tc>
          <w:tcPr>
            <w:tcW w:w="9345" w:type="dxa"/>
          </w:tcPr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error = </w:t>
            </w:r>
            <w:proofErr w:type="spellStart"/>
            <w:r w:rsidRPr="002106CC">
              <w:rPr>
                <w:lang w:val="en-US"/>
              </w:rPr>
              <w:t>switch_method_fminsearch_fun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time_points</w:t>
            </w:r>
            <w:proofErr w:type="spellEnd"/>
            <w:r w:rsidRPr="002106CC">
              <w:rPr>
                <w:lang w:val="en-US"/>
              </w:rPr>
              <w:t>)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global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X_START X_END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time_points</w:t>
            </w:r>
            <w:proofErr w:type="spellEnd"/>
            <w:r w:rsidRPr="002106CC">
              <w:rPr>
                <w:lang w:val="en-US"/>
              </w:rPr>
              <w:t>(1);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time_points</w:t>
            </w:r>
            <w:proofErr w:type="spellEnd"/>
            <w:r w:rsidRPr="002106CC">
              <w:rPr>
                <w:lang w:val="en-US"/>
              </w:rPr>
              <w:t>(2);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opt = </w:t>
            </w:r>
            <w:proofErr w:type="spellStart"/>
            <w:r w:rsidRPr="002106CC">
              <w:rPr>
                <w:lang w:val="en-US"/>
              </w:rPr>
              <w:t>odeset</w:t>
            </w:r>
            <w:proofErr w:type="spellEnd"/>
            <w:r w:rsidRPr="002106CC">
              <w:rPr>
                <w:lang w:val="en-US"/>
              </w:rPr>
              <w:t>('</w:t>
            </w:r>
            <w:proofErr w:type="spellStart"/>
            <w:r w:rsidRPr="002106CC">
              <w:rPr>
                <w:lang w:val="en-US"/>
              </w:rPr>
              <w:t>AbsTol</w:t>
            </w:r>
            <w:proofErr w:type="spellEnd"/>
            <w:r w:rsidRPr="002106CC">
              <w:rPr>
                <w:lang w:val="en-US"/>
              </w:rPr>
              <w:t>', 1e-7);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[t, x] = ode45('</w:t>
            </w:r>
            <w:proofErr w:type="spellStart"/>
            <w:r w:rsidRPr="002106CC">
              <w:rPr>
                <w:lang w:val="en-US"/>
              </w:rPr>
              <w:t>switch_method_ode_fun</w:t>
            </w:r>
            <w:proofErr w:type="spellEnd"/>
            <w:r w:rsidRPr="002106CC">
              <w:rPr>
                <w:lang w:val="en-US"/>
              </w:rPr>
              <w:t xml:space="preserve">', [0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>], X_START, opt);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error = (x(end, 1) - X_END(1))^ 2 + (x(end, 2) - X_END(2))^ 2;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plot(t, x)</w:t>
            </w:r>
            <w:r w:rsidR="002106CC">
              <w:rPr>
                <w:lang w:val="en-US"/>
              </w:rPr>
              <w:t xml:space="preserve">; </w:t>
            </w:r>
            <w:r w:rsidRPr="002106CC">
              <w:rPr>
                <w:lang w:val="en-US"/>
              </w:rPr>
              <w:t>pause(0.1)</w:t>
            </w:r>
            <w:r w:rsidR="002106CC">
              <w:rPr>
                <w:lang w:val="en-US"/>
              </w:rPr>
              <w:t>;</w:t>
            </w:r>
          </w:p>
          <w:p w:rsidR="00E03CF7" w:rsidRPr="00E03CF7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end</w:t>
            </w:r>
          </w:p>
        </w:tc>
      </w:tr>
    </w:tbl>
    <w:p w:rsidR="00E03CF7" w:rsidRPr="002106CC" w:rsidRDefault="00E03CF7" w:rsidP="002106CC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  <w:lang w:val="en-US"/>
        </w:rPr>
        <w:t xml:space="preserve"> 4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  <w:lang w:val="en-US"/>
        </w:rPr>
        <w:t xml:space="preserve"> – </w:t>
      </w:r>
      <w:proofErr w:type="spellStart"/>
      <w:r w:rsidRPr="00E03CF7">
        <w:rPr>
          <w:bCs/>
          <w:sz w:val="28"/>
          <w:szCs w:val="28"/>
          <w:lang w:val="en-US"/>
        </w:rPr>
        <w:t>switch_method_fminsearch_fun.</w:t>
      </w:r>
      <w:r>
        <w:rPr>
          <w:bCs/>
          <w:sz w:val="28"/>
          <w:szCs w:val="28"/>
          <w:lang w:val="en-US"/>
        </w:rPr>
        <w:t>m</w:t>
      </w:r>
      <w:proofErr w:type="spellEnd"/>
    </w:p>
    <w:p w:rsidR="00E03CF7" w:rsidRPr="002106CC" w:rsidRDefault="00E03CF7" w:rsidP="00E03CF7">
      <w:pPr>
        <w:pStyle w:val="Common"/>
        <w:ind w:firstLine="708"/>
      </w:pPr>
      <w:r>
        <w:lastRenderedPageBreak/>
        <w:t xml:space="preserve">В качестве аргумента </w:t>
      </w:r>
      <w:r>
        <w:rPr>
          <w:lang w:val="en-US"/>
        </w:rPr>
        <w:t>ode</w:t>
      </w:r>
      <w:r w:rsidRPr="00E03CF7">
        <w:t xml:space="preserve">45 используется </w:t>
      </w:r>
      <w:r>
        <w:t xml:space="preserve">ссылка на функцию </w:t>
      </w:r>
      <w:proofErr w:type="spellStart"/>
      <w:r w:rsidRPr="00E03CF7">
        <w:t>switch_method_ode_fun</w:t>
      </w:r>
      <w:proofErr w:type="spellEnd"/>
      <w:r>
        <w:t xml:space="preserve">, код которой представлен на рисунке 5. В ней происходит расчет правых частей исходных уравнений. Также происходит вызов функции </w:t>
      </w:r>
      <w:r>
        <w:rPr>
          <w:lang w:val="en-US"/>
        </w:rPr>
        <w:t>calculate</w:t>
      </w:r>
      <w:r w:rsidRPr="002106CC">
        <w:t>_</w:t>
      </w:r>
      <w:r>
        <w:rPr>
          <w:lang w:val="en-US"/>
        </w:rPr>
        <w:t>u</w:t>
      </w:r>
      <w:r w:rsidRPr="002106CC">
        <w:t>.</w:t>
      </w:r>
    </w:p>
    <w:p w:rsid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Tr="00E03CF7">
        <w:tc>
          <w:tcPr>
            <w:tcW w:w="9345" w:type="dxa"/>
          </w:tcPr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</w:t>
            </w: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switch_method_ode_fun</w:t>
            </w:r>
            <w:proofErr w:type="spellEnd"/>
            <w:r w:rsidRPr="002106CC">
              <w:rPr>
                <w:lang w:val="en-US"/>
              </w:rPr>
              <w:t>(t, x)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global A B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u = </w:t>
            </w:r>
            <w:proofErr w:type="spellStart"/>
            <w:r w:rsidRPr="002106CC">
              <w:rPr>
                <w:lang w:val="en-US"/>
              </w:rPr>
              <w:t>calculate_u</w:t>
            </w:r>
            <w:proofErr w:type="spellEnd"/>
            <w:r w:rsidRPr="002106CC">
              <w:rPr>
                <w:lang w:val="en-US"/>
              </w:rPr>
              <w:t>(t);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[A(1,1)*x(1) + A(1,2)*x(2) + B(1)*u; ...</w:t>
            </w:r>
          </w:p>
          <w:p w:rsidR="00E03CF7" w:rsidRPr="002106CC" w:rsidRDefault="00E03CF7" w:rsidP="002106CC">
            <w:pPr>
              <w:pStyle w:val="Common"/>
            </w:pPr>
            <w:r w:rsidRPr="002106CC">
              <w:rPr>
                <w:lang w:val="en-US"/>
              </w:rPr>
              <w:t xml:space="preserve">        </w:t>
            </w:r>
            <w:r w:rsidRPr="002106CC">
              <w:t>A(2,</w:t>
            </w:r>
            <w:proofErr w:type="gramStart"/>
            <w:r w:rsidRPr="002106CC">
              <w:t>1)*</w:t>
            </w:r>
            <w:proofErr w:type="gramEnd"/>
            <w:r w:rsidRPr="002106CC">
              <w:t>x(1) + A(2,2)*x(2) + B(2)*u];</w:t>
            </w:r>
          </w:p>
          <w:p w:rsidR="00E03CF7" w:rsidRPr="00E03CF7" w:rsidRDefault="00E03CF7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</w:tc>
      </w:tr>
    </w:tbl>
    <w:p w:rsidR="00E03CF7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5</w:t>
      </w:r>
      <w:r w:rsidRPr="00E03CF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</w:rPr>
        <w:t xml:space="preserve"> – </w:t>
      </w:r>
      <w:proofErr w:type="spellStart"/>
      <w:r w:rsidRPr="00E03CF7">
        <w:rPr>
          <w:bCs/>
          <w:sz w:val="28"/>
          <w:szCs w:val="28"/>
          <w:lang w:val="en-US"/>
        </w:rPr>
        <w:t>switch_method_ode_fun</w:t>
      </w:r>
      <w:proofErr w:type="spellEnd"/>
      <w:r w:rsidRPr="00E03C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</w:p>
    <w:p w:rsidR="00E03CF7" w:rsidRDefault="00E03CF7" w:rsidP="00E03CF7">
      <w:pPr>
        <w:pStyle w:val="Common"/>
        <w:ind w:firstLine="708"/>
      </w:pPr>
    </w:p>
    <w:p w:rsidR="00E03CF7" w:rsidRDefault="00E03CF7" w:rsidP="00E03CF7">
      <w:pPr>
        <w:pStyle w:val="Common"/>
        <w:ind w:firstLine="708"/>
      </w:pPr>
      <w:r>
        <w:t xml:space="preserve">Код функции </w:t>
      </w:r>
      <w:r>
        <w:rPr>
          <w:lang w:val="en-US"/>
        </w:rPr>
        <w:t>calculate</w:t>
      </w:r>
      <w:r w:rsidRPr="00E03CF7">
        <w:t>_</w:t>
      </w:r>
      <w:r>
        <w:rPr>
          <w:lang w:val="en-US"/>
        </w:rPr>
        <w:t>u</w:t>
      </w:r>
      <w:r>
        <w:t xml:space="preserve"> представлен на рисунке 6. В ней происходит вычисление значения управляющего воздействия от времени.</w:t>
      </w:r>
    </w:p>
    <w:p w:rsidR="00E03CF7" w:rsidRDefault="00E03CF7" w:rsidP="00E03CF7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CF7" w:rsidTr="00E03CF7">
        <w:tc>
          <w:tcPr>
            <w:tcW w:w="9345" w:type="dxa"/>
          </w:tcPr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u = </w:t>
            </w:r>
            <w:proofErr w:type="spellStart"/>
            <w:r w:rsidRPr="002106CC">
              <w:rPr>
                <w:lang w:val="en-US"/>
              </w:rPr>
              <w:t>calculate_u</w:t>
            </w:r>
            <w:proofErr w:type="spellEnd"/>
            <w:r w:rsidRPr="002106CC">
              <w:rPr>
                <w:lang w:val="en-US"/>
              </w:rPr>
              <w:t>(t)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global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Um = 1;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if t &lt;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u = -Um;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else</w:t>
            </w:r>
          </w:p>
          <w:p w:rsidR="00E03CF7" w:rsidRPr="002106CC" w:rsidRDefault="00E03CF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u = Um;</w:t>
            </w:r>
          </w:p>
          <w:p w:rsidR="00E03CF7" w:rsidRPr="002106CC" w:rsidRDefault="00E03CF7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E03CF7" w:rsidRPr="00E03CF7" w:rsidRDefault="00E03CF7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</w:tc>
      </w:tr>
    </w:tbl>
    <w:p w:rsidR="00677FC3" w:rsidRPr="00E03CF7" w:rsidRDefault="00E03CF7" w:rsidP="00E03CF7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6</w:t>
      </w:r>
      <w:r w:rsidRPr="00E03CF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Поиск</w:t>
      </w:r>
      <w:r w:rsidRPr="00E03C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минимума</w:t>
      </w:r>
      <w:r w:rsidRPr="00E03CF7">
        <w:rPr>
          <w:bCs/>
          <w:sz w:val="28"/>
          <w:szCs w:val="28"/>
        </w:rPr>
        <w:t xml:space="preserve"> – </w:t>
      </w:r>
      <w:r w:rsidRPr="00E03CF7">
        <w:rPr>
          <w:bCs/>
          <w:sz w:val="28"/>
          <w:szCs w:val="28"/>
          <w:lang w:val="en-US"/>
        </w:rPr>
        <w:t>calculate</w:t>
      </w:r>
      <w:r w:rsidRPr="00E03CF7">
        <w:rPr>
          <w:bCs/>
          <w:sz w:val="28"/>
          <w:szCs w:val="28"/>
        </w:rPr>
        <w:t>_</w:t>
      </w:r>
      <w:r w:rsidRPr="00E03CF7">
        <w:rPr>
          <w:bCs/>
          <w:sz w:val="28"/>
          <w:szCs w:val="28"/>
          <w:lang w:val="en-US"/>
        </w:rPr>
        <w:t>u</w:t>
      </w:r>
      <w:r w:rsidRPr="00E03C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</w:p>
    <w:p w:rsidR="00E03CF7" w:rsidRPr="00E03CF7" w:rsidRDefault="00E03CF7" w:rsidP="00E03CF7">
      <w:pPr>
        <w:spacing w:line="360" w:lineRule="auto"/>
        <w:ind w:firstLine="708"/>
        <w:rPr>
          <w:bCs/>
          <w:sz w:val="28"/>
          <w:szCs w:val="28"/>
        </w:rPr>
      </w:pPr>
    </w:p>
    <w:p w:rsidR="00677FC3" w:rsidRPr="00677FC3" w:rsidRDefault="00201961" w:rsidP="00677FC3">
      <w:pPr>
        <w:pStyle w:val="Common"/>
        <w:ind w:firstLine="708"/>
      </w:pPr>
      <w:r>
        <w:t>График переходных процессов</w:t>
      </w:r>
      <w:r w:rsidR="00E03CF7">
        <w:t xml:space="preserve"> представлен на рисунке 7</w:t>
      </w:r>
      <w:r w:rsidR="00677FC3"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Pr="00E03CF7" w:rsidRDefault="00E03CF7" w:rsidP="00D73D07">
      <w:pPr>
        <w:spacing w:line="360" w:lineRule="auto"/>
        <w:ind w:firstLine="708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8C8E2" wp14:editId="4611989F">
            <wp:extent cx="49625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201961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201961">
        <w:t>7</w:t>
      </w:r>
      <w:r w:rsidRPr="00677FC3">
        <w:t xml:space="preserve"> – </w:t>
      </w:r>
      <w:r w:rsidR="00201961">
        <w:rPr>
          <w:bCs/>
          <w:szCs w:val="28"/>
        </w:rPr>
        <w:t>Поиск</w:t>
      </w:r>
      <w:r w:rsidR="00201961" w:rsidRPr="00E03CF7">
        <w:rPr>
          <w:bCs/>
          <w:szCs w:val="28"/>
        </w:rPr>
        <w:t xml:space="preserve"> </w:t>
      </w:r>
      <w:r w:rsidR="00201961">
        <w:rPr>
          <w:bCs/>
          <w:szCs w:val="28"/>
        </w:rPr>
        <w:t>минимума</w:t>
      </w:r>
      <w:r w:rsidR="00201961" w:rsidRPr="00201961">
        <w:rPr>
          <w:bCs/>
          <w:szCs w:val="28"/>
        </w:rPr>
        <w:t xml:space="preserve"> – </w:t>
      </w:r>
      <w:r w:rsidR="00201961">
        <w:rPr>
          <w:bCs/>
          <w:szCs w:val="28"/>
        </w:rPr>
        <w:t>график переходных процессов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201961" w:rsidRDefault="00201961" w:rsidP="00634ED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RPr="002106CC" w:rsidTr="00201961">
        <w:tc>
          <w:tcPr>
            <w:tcW w:w="9345" w:type="dxa"/>
          </w:tcPr>
          <w:p w:rsidR="00201961" w:rsidRPr="00201961" w:rsidRDefault="00201961" w:rsidP="00201961">
            <w:pPr>
              <w:spacing w:line="360" w:lineRule="auto"/>
              <w:ind w:firstLine="708"/>
              <w:rPr>
                <w:bCs/>
                <w:sz w:val="28"/>
                <w:szCs w:val="28"/>
                <w:lang w:val="en-US"/>
              </w:rPr>
            </w:pPr>
            <w:r w:rsidRPr="00201961">
              <w:rPr>
                <w:bCs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Fminsearch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solution: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t_switch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= 0.869956, </w:t>
            </w:r>
            <w:proofErr w:type="spellStart"/>
            <w:r w:rsidRPr="00201961">
              <w:rPr>
                <w:bCs/>
                <w:sz w:val="28"/>
                <w:szCs w:val="28"/>
                <w:lang w:val="en-US"/>
              </w:rPr>
              <w:t>t_end</w:t>
            </w:r>
            <w:proofErr w:type="spellEnd"/>
            <w:r w:rsidRPr="00201961">
              <w:rPr>
                <w:bCs/>
                <w:sz w:val="28"/>
                <w:szCs w:val="28"/>
                <w:lang w:val="en-US"/>
              </w:rPr>
              <w:t xml:space="preserve"> = 1.328868</w:t>
            </w:r>
          </w:p>
        </w:tc>
      </w:tr>
    </w:tbl>
    <w:p w:rsidR="002106CC" w:rsidRDefault="002106CC" w:rsidP="00201961">
      <w:pPr>
        <w:spacing w:line="360" w:lineRule="auto"/>
        <w:ind w:firstLine="708"/>
        <w:rPr>
          <w:b/>
          <w:bCs/>
          <w:sz w:val="28"/>
          <w:szCs w:val="28"/>
        </w:rPr>
      </w:pPr>
    </w:p>
    <w:p w:rsidR="00201961" w:rsidRDefault="00201961" w:rsidP="00201961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 3. Решение графическим методом</w:t>
      </w:r>
    </w:p>
    <w:p w:rsidR="00201961" w:rsidRPr="00BE5979" w:rsidRDefault="00201961" w:rsidP="00BE5979">
      <w:pPr>
        <w:pStyle w:val="Common"/>
        <w:ind w:firstLine="708"/>
      </w:pPr>
      <w:r w:rsidRPr="00BE5979">
        <w:t>При использовании этого способа задача оптимального управления решается путем построения линии переключения, геометрического места точек фазового пространства объекта управления, из которых перевод объекта в конечное состояние возможен без переключения знака управления.</w:t>
      </w:r>
    </w:p>
    <w:p w:rsidR="00D007C7" w:rsidRDefault="00201961" w:rsidP="00201961">
      <w:pPr>
        <w:pStyle w:val="Common"/>
      </w:pPr>
      <w:r>
        <w:tab/>
        <w:t>Код основного скрипта представлен на рисунке 8. В нем происход</w:t>
      </w:r>
      <w:r w:rsidR="00D007C7" w:rsidRPr="00D007C7">
        <w:t>я</w:t>
      </w:r>
      <w:r>
        <w:t xml:space="preserve">т </w:t>
      </w:r>
      <w:r w:rsidR="00D007C7">
        <w:t>последовательно следующие действия:</w:t>
      </w:r>
    </w:p>
    <w:p w:rsidR="00D007C7" w:rsidRDefault="00D007C7" w:rsidP="00D007C7">
      <w:pPr>
        <w:pStyle w:val="Common"/>
        <w:ind w:firstLine="708"/>
      </w:pPr>
      <w:r>
        <w:t>1. инициализация исходных данных;</w:t>
      </w:r>
      <w:r w:rsidR="00201961">
        <w:t xml:space="preserve"> </w:t>
      </w:r>
    </w:p>
    <w:p w:rsidR="00201961" w:rsidRDefault="00D007C7" w:rsidP="00D007C7">
      <w:pPr>
        <w:pStyle w:val="Common"/>
        <w:ind w:firstLine="708"/>
      </w:pPr>
      <w:r>
        <w:t xml:space="preserve">2. </w:t>
      </w:r>
      <w:r w:rsidR="00201961">
        <w:t xml:space="preserve">построение двух графиков: один с одним знаком управляющего воздействия из начальной точки, второй – с другим знаком и из конечной точки с противоположными знаками правых частей </w:t>
      </w:r>
      <w:r>
        <w:t>дифференциальных уравнений;</w:t>
      </w:r>
    </w:p>
    <w:p w:rsidR="00D007C7" w:rsidRDefault="00D007C7" w:rsidP="00D007C7">
      <w:pPr>
        <w:pStyle w:val="Common"/>
        <w:ind w:firstLine="708"/>
      </w:pPr>
      <w:r>
        <w:t>3. расчет времени переключения;</w:t>
      </w:r>
    </w:p>
    <w:p w:rsidR="00D007C7" w:rsidRDefault="00D007C7" w:rsidP="00D007C7">
      <w:pPr>
        <w:pStyle w:val="Common"/>
        <w:ind w:firstLine="708"/>
      </w:pPr>
      <w:r w:rsidRPr="00D007C7">
        <w:t xml:space="preserve">4. </w:t>
      </w:r>
      <w:r>
        <w:t>построение графиков переходных процессов;</w:t>
      </w:r>
    </w:p>
    <w:p w:rsidR="00D007C7" w:rsidRDefault="00D007C7" w:rsidP="00D007C7">
      <w:pPr>
        <w:pStyle w:val="Common"/>
        <w:ind w:firstLine="708"/>
      </w:pPr>
      <w:r>
        <w:t>5. расчет времени переходного процесса Т;</w:t>
      </w:r>
    </w:p>
    <w:p w:rsidR="00D007C7" w:rsidRPr="00D007C7" w:rsidRDefault="00D007C7" w:rsidP="00D007C7">
      <w:pPr>
        <w:pStyle w:val="Common"/>
        <w:ind w:firstLine="708"/>
      </w:pPr>
      <w:r>
        <w:t>6. вывод рассчитанных данных в консоль.</w:t>
      </w:r>
    </w:p>
    <w:p w:rsidR="00201961" w:rsidRPr="00D007C7" w:rsidRDefault="00201961" w:rsidP="00634ED0">
      <w:pPr>
        <w:pStyle w:val="Common"/>
        <w:ind w:firstLine="708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RPr="002106CC" w:rsidTr="00201961">
        <w:tc>
          <w:tcPr>
            <w:tcW w:w="9345" w:type="dxa"/>
          </w:tcPr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clc</w:t>
            </w:r>
            <w:proofErr w:type="spellEnd"/>
            <w:r w:rsidRPr="002106CC">
              <w:rPr>
                <w:lang w:val="en-US"/>
              </w:rPr>
              <w:t>; clear; close all;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global A B X_START X_END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X_START = [1 0];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X_END = [0 0]; 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A = [-2 0.5; 0 -1];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B = [0 1];</w:t>
            </w:r>
          </w:p>
          <w:p w:rsidR="00D007C7" w:rsidRPr="002106CC" w:rsidRDefault="002106CC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% 3</w:t>
            </w:r>
            <w:r w:rsidR="00D007C7" w:rsidRPr="002106CC">
              <w:rPr>
                <w:lang w:val="en-US"/>
              </w:rPr>
              <w:t>. Graphic solution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figure; hold on; grid on; axis([-0.2 +1 -1 0]);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title('Graphic solution x2(x1)'); </w:t>
            </w:r>
            <w:proofErr w:type="spellStart"/>
            <w:r w:rsidRPr="002106CC">
              <w:rPr>
                <w:lang w:val="en-US"/>
              </w:rPr>
              <w:t>xlabel</w:t>
            </w:r>
            <w:proofErr w:type="spellEnd"/>
            <w:r w:rsidRPr="002106CC">
              <w:rPr>
                <w:lang w:val="en-US"/>
              </w:rPr>
              <w:t xml:space="preserve">('x1'); </w:t>
            </w:r>
            <w:proofErr w:type="spellStart"/>
            <w:r w:rsidRPr="002106CC">
              <w:rPr>
                <w:lang w:val="en-US"/>
              </w:rPr>
              <w:t>ylabel</w:t>
            </w:r>
            <w:proofErr w:type="spellEnd"/>
            <w:r w:rsidRPr="002106CC">
              <w:rPr>
                <w:lang w:val="en-US"/>
              </w:rPr>
              <w:t>('x2(x1)');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opt = </w:t>
            </w:r>
            <w:proofErr w:type="spellStart"/>
            <w:r w:rsidRPr="002106CC">
              <w:rPr>
                <w:lang w:val="en-US"/>
              </w:rPr>
              <w:t>odeset</w:t>
            </w:r>
            <w:proofErr w:type="spellEnd"/>
            <w:r w:rsidRPr="002106CC">
              <w:rPr>
                <w:lang w:val="en-US"/>
              </w:rPr>
              <w:t>('</w:t>
            </w:r>
            <w:proofErr w:type="spellStart"/>
            <w:r w:rsidRPr="002106CC">
              <w:rPr>
                <w:lang w:val="en-US"/>
              </w:rPr>
              <w:t>AbsTol</w:t>
            </w:r>
            <w:proofErr w:type="spellEnd"/>
            <w:r w:rsidRPr="002106CC">
              <w:rPr>
                <w:lang w:val="en-US"/>
              </w:rPr>
              <w:t>', 1e-9, '</w:t>
            </w:r>
            <w:proofErr w:type="spellStart"/>
            <w:r w:rsidRPr="002106CC">
              <w:rPr>
                <w:lang w:val="en-US"/>
              </w:rPr>
              <w:t>RelTol</w:t>
            </w:r>
            <w:proofErr w:type="spellEnd"/>
            <w:r w:rsidRPr="002106CC">
              <w:rPr>
                <w:lang w:val="en-US"/>
              </w:rPr>
              <w:t>', 1e-9);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[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] = ode45('</w:t>
            </w:r>
            <w:proofErr w:type="spellStart"/>
            <w:r w:rsidRPr="002106CC">
              <w:rPr>
                <w:lang w:val="en-US"/>
              </w:rPr>
              <w:t>inverse_ode_fun</w:t>
            </w:r>
            <w:proofErr w:type="spellEnd"/>
            <w:r w:rsidRPr="002106CC">
              <w:rPr>
                <w:lang w:val="en-US"/>
              </w:rPr>
              <w:t>', [0 0.5], X_END, opt);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plot(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 xml:space="preserve">(:, 1), 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(:, 2), '</w:t>
            </w:r>
            <w:proofErr w:type="spellStart"/>
            <w:r w:rsidRPr="002106CC">
              <w:rPr>
                <w:lang w:val="en-US"/>
              </w:rPr>
              <w:t>rx</w:t>
            </w:r>
            <w:proofErr w:type="spellEnd"/>
            <w:r w:rsidRPr="002106CC">
              <w:rPr>
                <w:lang w:val="en-US"/>
              </w:rPr>
              <w:t>-')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[</w:t>
            </w:r>
            <w:proofErr w:type="spellStart"/>
            <w:r w:rsidRPr="002106CC">
              <w:rPr>
                <w:lang w:val="en-US"/>
              </w:rPr>
              <w:t>t_direct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>] = ode45('</w:t>
            </w:r>
            <w:proofErr w:type="spellStart"/>
            <w:r w:rsidRPr="002106CC">
              <w:rPr>
                <w:lang w:val="en-US"/>
              </w:rPr>
              <w:t>direct_ode_fun</w:t>
            </w:r>
            <w:proofErr w:type="spellEnd"/>
            <w:r w:rsidRPr="002106CC">
              <w:rPr>
                <w:lang w:val="en-US"/>
              </w:rPr>
              <w:t>', [0 1], X_START, opt);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plot(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 xml:space="preserve">(:, 1),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>(:, 2), '</w:t>
            </w:r>
            <w:proofErr w:type="spellStart"/>
            <w:r w:rsidRPr="002106CC">
              <w:rPr>
                <w:lang w:val="en-US"/>
              </w:rPr>
              <w:t>bx</w:t>
            </w:r>
            <w:proofErr w:type="spellEnd"/>
            <w:r w:rsidRPr="002106CC">
              <w:rPr>
                <w:lang w:val="en-US"/>
              </w:rPr>
              <w:t>-')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t_switch2 = </w:t>
            </w:r>
            <w:proofErr w:type="spellStart"/>
            <w:r w:rsidRPr="002106CC">
              <w:rPr>
                <w:lang w:val="en-US"/>
              </w:rPr>
              <w:t>find_switch_time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t_direct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t_switch2;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opt = </w:t>
            </w:r>
            <w:proofErr w:type="spellStart"/>
            <w:r w:rsidRPr="002106CC">
              <w:rPr>
                <w:lang w:val="en-US"/>
              </w:rPr>
              <w:t>odeset</w:t>
            </w:r>
            <w:proofErr w:type="spellEnd"/>
            <w:r w:rsidRPr="002106CC">
              <w:rPr>
                <w:lang w:val="en-US"/>
              </w:rPr>
              <w:t>('</w:t>
            </w:r>
            <w:proofErr w:type="spellStart"/>
            <w:r w:rsidRPr="002106CC">
              <w:rPr>
                <w:lang w:val="en-US"/>
              </w:rPr>
              <w:t>AbsTol</w:t>
            </w:r>
            <w:proofErr w:type="spellEnd"/>
            <w:r w:rsidRPr="002106CC">
              <w:rPr>
                <w:lang w:val="en-US"/>
              </w:rPr>
              <w:t>', 1e-7);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[t, x] = ode45('</w:t>
            </w:r>
            <w:proofErr w:type="spellStart"/>
            <w:r w:rsidRPr="002106CC">
              <w:rPr>
                <w:lang w:val="en-US"/>
              </w:rPr>
              <w:t>switch_method_ode_fun</w:t>
            </w:r>
            <w:proofErr w:type="spellEnd"/>
            <w:r w:rsidRPr="002106CC">
              <w:rPr>
                <w:lang w:val="en-US"/>
              </w:rPr>
              <w:t>', [0 2], X_START, opt);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lastRenderedPageBreak/>
              <w:t xml:space="preserve">figure; hold on; grid on;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title('Graphic solution x1(t), x2(t)'); </w:t>
            </w:r>
            <w:proofErr w:type="spellStart"/>
            <w:r w:rsidRPr="002106CC">
              <w:rPr>
                <w:lang w:val="en-US"/>
              </w:rPr>
              <w:t>xlabel</w:t>
            </w:r>
            <w:proofErr w:type="spellEnd"/>
            <w:r w:rsidRPr="002106CC">
              <w:rPr>
                <w:lang w:val="en-US"/>
              </w:rPr>
              <w:t xml:space="preserve">('t'); </w:t>
            </w:r>
            <w:proofErr w:type="spellStart"/>
            <w:r w:rsidRPr="002106CC">
              <w:rPr>
                <w:lang w:val="en-US"/>
              </w:rPr>
              <w:t>ylabel</w:t>
            </w:r>
            <w:proofErr w:type="spellEnd"/>
            <w:r w:rsidRPr="002106CC">
              <w:rPr>
                <w:lang w:val="en-US"/>
              </w:rPr>
              <w:t>('x1(t), x2(t)');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plot(t, x)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t_end2 = 0;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for </w:t>
            </w:r>
            <w:proofErr w:type="spellStart"/>
            <w:r w:rsidRPr="002106CC">
              <w:rPr>
                <w:lang w:val="en-US"/>
              </w:rPr>
              <w:t>i</w:t>
            </w:r>
            <w:proofErr w:type="spellEnd"/>
            <w:r w:rsidRPr="002106CC">
              <w:rPr>
                <w:lang w:val="en-US"/>
              </w:rPr>
              <w:t xml:space="preserve"> = 1:length(t)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if x(</w:t>
            </w:r>
            <w:proofErr w:type="spellStart"/>
            <w:r w:rsidRPr="002106CC">
              <w:rPr>
                <w:lang w:val="en-US"/>
              </w:rPr>
              <w:t>i</w:t>
            </w:r>
            <w:proofErr w:type="spellEnd"/>
            <w:r w:rsidRPr="002106CC">
              <w:rPr>
                <w:lang w:val="en-US"/>
              </w:rPr>
              <w:t>, 1) &lt; 0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t_end2 = t(</w:t>
            </w:r>
            <w:proofErr w:type="spellStart"/>
            <w:r w:rsidRPr="002106CC">
              <w:rPr>
                <w:lang w:val="en-US"/>
              </w:rPr>
              <w:t>i</w:t>
            </w:r>
            <w:proofErr w:type="spellEnd"/>
            <w:r w:rsidRPr="002106CC">
              <w:rPr>
                <w:lang w:val="en-US"/>
              </w:rPr>
              <w:t>);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break;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end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end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</w:t>
            </w:r>
          </w:p>
          <w:p w:rsidR="00201961" w:rsidRDefault="00D007C7" w:rsidP="002106CC">
            <w:pPr>
              <w:pStyle w:val="Common"/>
              <w:rPr>
                <w:lang w:val="en-US"/>
              </w:rPr>
            </w:pPr>
            <w:proofErr w:type="spellStart"/>
            <w:proofErr w:type="gramStart"/>
            <w:r w:rsidRPr="002106CC">
              <w:rPr>
                <w:lang w:val="en-US"/>
              </w:rPr>
              <w:t>fprintf</w:t>
            </w:r>
            <w:proofErr w:type="spellEnd"/>
            <w:r w:rsidRPr="002106CC">
              <w:rPr>
                <w:lang w:val="en-US"/>
              </w:rPr>
              <w:t>(</w:t>
            </w:r>
            <w:proofErr w:type="gramEnd"/>
            <w:r w:rsidRPr="002106CC">
              <w:rPr>
                <w:lang w:val="en-US"/>
              </w:rPr>
              <w:t xml:space="preserve">'2. Graphic solution: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%f, </w:t>
            </w:r>
            <w:proofErr w:type="spellStart"/>
            <w:r w:rsidRPr="002106CC">
              <w:rPr>
                <w:lang w:val="en-US"/>
              </w:rPr>
              <w:t>t_end</w:t>
            </w:r>
            <w:proofErr w:type="spellEnd"/>
            <w:r w:rsidRPr="002106CC">
              <w:rPr>
                <w:lang w:val="en-US"/>
              </w:rPr>
              <w:t xml:space="preserve"> = %f\n', t_switch2, t_end2)</w:t>
            </w:r>
          </w:p>
          <w:p w:rsidR="00BC2AB7" w:rsidRPr="00201961" w:rsidRDefault="00BC2AB7" w:rsidP="002106CC">
            <w:pPr>
              <w:pStyle w:val="Common"/>
              <w:rPr>
                <w:lang w:val="en-US"/>
              </w:rPr>
            </w:pPr>
          </w:p>
        </w:tc>
      </w:tr>
    </w:tbl>
    <w:p w:rsidR="00201961" w:rsidRPr="00D007C7" w:rsidRDefault="00634ED0" w:rsidP="00D007C7">
      <w:pPr>
        <w:pStyle w:val="Common"/>
        <w:jc w:val="center"/>
        <w:rPr>
          <w:lang w:val="en-US"/>
        </w:rPr>
      </w:pPr>
      <w:r>
        <w:lastRenderedPageBreak/>
        <w:t>Рисунок</w:t>
      </w:r>
      <w:r w:rsidRPr="00201961">
        <w:t xml:space="preserve"> </w:t>
      </w:r>
      <w:r w:rsidR="00201961">
        <w:t>8</w:t>
      </w:r>
      <w:r w:rsidRPr="00201961">
        <w:t xml:space="preserve"> – </w:t>
      </w:r>
      <w:r w:rsidR="00201961">
        <w:t xml:space="preserve">Графическое решение – </w:t>
      </w:r>
      <w:proofErr w:type="spellStart"/>
      <w:r w:rsidR="00201961">
        <w:rPr>
          <w:lang w:val="en-US"/>
        </w:rPr>
        <w:t>main.m</w:t>
      </w:r>
      <w:proofErr w:type="spellEnd"/>
    </w:p>
    <w:p w:rsidR="002106CC" w:rsidRDefault="00201961" w:rsidP="00201961">
      <w:pPr>
        <w:pStyle w:val="Common"/>
      </w:pPr>
      <w:r>
        <w:tab/>
      </w:r>
    </w:p>
    <w:p w:rsidR="00201961" w:rsidRDefault="00201961" w:rsidP="002106CC">
      <w:pPr>
        <w:pStyle w:val="Common"/>
        <w:ind w:firstLine="708"/>
      </w:pPr>
      <w:r>
        <w:t xml:space="preserve">Построение графика из начальной точки осуществляется с помощью функции </w:t>
      </w:r>
      <w:r>
        <w:rPr>
          <w:lang w:val="en-US"/>
        </w:rPr>
        <w:t>ode</w:t>
      </w:r>
      <w:r>
        <w:t xml:space="preserve">45 передачей ей в качестве аргумента ссылку на функцию </w:t>
      </w:r>
      <w:proofErr w:type="spellStart"/>
      <w:r>
        <w:t>direct_ode_</w:t>
      </w:r>
      <w:proofErr w:type="gramStart"/>
      <w:r>
        <w:t>fun</w:t>
      </w:r>
      <w:proofErr w:type="spellEnd"/>
      <w:r>
        <w:t>(</w:t>
      </w:r>
      <w:proofErr w:type="gramEnd"/>
      <w:r>
        <w:t>), код которой представлен на рисунке 9.</w:t>
      </w:r>
    </w:p>
    <w:p w:rsidR="00201961" w:rsidRPr="002106CC" w:rsidRDefault="00201961" w:rsidP="00201961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961" w:rsidTr="00201961">
        <w:tc>
          <w:tcPr>
            <w:tcW w:w="9345" w:type="dxa"/>
          </w:tcPr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</w:t>
            </w: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direct_ode_fun</w:t>
            </w:r>
            <w:proofErr w:type="spellEnd"/>
            <w:r w:rsidRPr="002106CC">
              <w:rPr>
                <w:lang w:val="en-US"/>
              </w:rPr>
              <w:t>(t, x)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global A B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u = -1;</w:t>
            </w:r>
          </w:p>
          <w:p w:rsidR="00201961" w:rsidRPr="002106CC" w:rsidRDefault="00201961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[A(1,1)*x(1) + A(1,2)*x(2) + B(1)*u; ...</w:t>
            </w:r>
          </w:p>
          <w:p w:rsidR="00201961" w:rsidRPr="002106CC" w:rsidRDefault="00201961" w:rsidP="002106CC">
            <w:pPr>
              <w:pStyle w:val="Common"/>
            </w:pPr>
            <w:r w:rsidRPr="002106CC">
              <w:rPr>
                <w:lang w:val="en-US"/>
              </w:rPr>
              <w:t xml:space="preserve">        </w:t>
            </w:r>
            <w:r w:rsidRPr="002106CC">
              <w:t>A(2,</w:t>
            </w:r>
            <w:proofErr w:type="gramStart"/>
            <w:r w:rsidRPr="002106CC">
              <w:t>1)*</w:t>
            </w:r>
            <w:proofErr w:type="gramEnd"/>
            <w:r w:rsidRPr="002106CC">
              <w:t>x(1) + A(2,2)*x(2) + B(2)*u];</w:t>
            </w:r>
          </w:p>
          <w:p w:rsidR="00201961" w:rsidRPr="002106CC" w:rsidRDefault="00201961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Default="00D007C7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  <w:p w:rsidR="00BC2AB7" w:rsidRPr="00201961" w:rsidRDefault="00BC2AB7" w:rsidP="0020196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201961" w:rsidRDefault="00201961" w:rsidP="00201961">
      <w:pPr>
        <w:pStyle w:val="Common"/>
        <w:jc w:val="center"/>
      </w:pPr>
      <w:r>
        <w:t>Рисунок</w:t>
      </w:r>
      <w:r w:rsidRPr="00201961">
        <w:t xml:space="preserve"> </w:t>
      </w:r>
      <w:r>
        <w:t>9</w:t>
      </w:r>
      <w:r w:rsidRPr="00201961">
        <w:t xml:space="preserve"> – </w:t>
      </w:r>
      <w:r>
        <w:t xml:space="preserve">Графическое решение – </w:t>
      </w:r>
      <w:r w:rsidRPr="00201961">
        <w:rPr>
          <w:lang w:val="en-US"/>
        </w:rPr>
        <w:t>direct</w:t>
      </w:r>
      <w:r w:rsidRPr="00BE5979">
        <w:t>_</w:t>
      </w:r>
      <w:r w:rsidRPr="00201961">
        <w:rPr>
          <w:lang w:val="en-US"/>
        </w:rPr>
        <w:t>ode</w:t>
      </w:r>
      <w:r w:rsidRPr="00BE5979">
        <w:t>_</w:t>
      </w:r>
      <w:r w:rsidRPr="00201961">
        <w:rPr>
          <w:lang w:val="en-US"/>
        </w:rPr>
        <w:t>fun</w:t>
      </w:r>
      <w:r w:rsidRPr="00201961">
        <w:t>.</w:t>
      </w:r>
      <w:r>
        <w:rPr>
          <w:lang w:val="en-US"/>
        </w:rPr>
        <w:t>m</w:t>
      </w:r>
    </w:p>
    <w:p w:rsidR="00201961" w:rsidRDefault="00201961" w:rsidP="00201961">
      <w:pPr>
        <w:pStyle w:val="Common"/>
      </w:pPr>
    </w:p>
    <w:p w:rsidR="00BE5979" w:rsidRDefault="00BE5979" w:rsidP="00BE5979">
      <w:pPr>
        <w:pStyle w:val="Common"/>
        <w:ind w:firstLine="708"/>
      </w:pPr>
      <w:r>
        <w:t xml:space="preserve">Построение графика из конечной точки осуществляется с помощью функции </w:t>
      </w:r>
      <w:r>
        <w:rPr>
          <w:lang w:val="en-US"/>
        </w:rPr>
        <w:t>ode</w:t>
      </w:r>
      <w:r>
        <w:t xml:space="preserve">45 передачей ей в качестве аргумента ссылку на функцию </w:t>
      </w:r>
      <w:proofErr w:type="spellStart"/>
      <w:r>
        <w:t>direct_ode_</w:t>
      </w:r>
      <w:proofErr w:type="gramStart"/>
      <w:r>
        <w:t>fun</w:t>
      </w:r>
      <w:proofErr w:type="spellEnd"/>
      <w:r>
        <w:t>(</w:t>
      </w:r>
      <w:proofErr w:type="gramEnd"/>
      <w:r>
        <w:t>), код которой представлен на рисунке 9.</w:t>
      </w:r>
    </w:p>
    <w:p w:rsidR="00BE5979" w:rsidRPr="00BE5979" w:rsidRDefault="00BE5979" w:rsidP="00BE5979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5979" w:rsidTr="002106CC">
        <w:tc>
          <w:tcPr>
            <w:tcW w:w="9345" w:type="dxa"/>
          </w:tcPr>
          <w:p w:rsidR="00BE5979" w:rsidRPr="002106CC" w:rsidRDefault="00BE5979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</w:t>
            </w: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inverse_ode_fun</w:t>
            </w:r>
            <w:proofErr w:type="spellEnd"/>
            <w:r w:rsidRPr="002106CC">
              <w:rPr>
                <w:lang w:val="en-US"/>
              </w:rPr>
              <w:t>(t, x)</w:t>
            </w:r>
          </w:p>
          <w:p w:rsidR="00BE5979" w:rsidRPr="002106CC" w:rsidRDefault="00BE5979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global A B</w:t>
            </w:r>
          </w:p>
          <w:p w:rsidR="00BE5979" w:rsidRPr="002106CC" w:rsidRDefault="00BE5979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>u = +1;</w:t>
            </w:r>
          </w:p>
          <w:p w:rsidR="00BE5979" w:rsidRPr="002106CC" w:rsidRDefault="00BE5979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dxdt</w:t>
            </w:r>
            <w:proofErr w:type="spellEnd"/>
            <w:r w:rsidRPr="002106CC">
              <w:rPr>
                <w:lang w:val="en-US"/>
              </w:rPr>
              <w:t xml:space="preserve"> = -[A(1,1)*x(1) + A(1,2)*x(2) + B(1)*u; ...</w:t>
            </w:r>
          </w:p>
          <w:p w:rsidR="00BE5979" w:rsidRPr="002106CC" w:rsidRDefault="00BE5979" w:rsidP="002106CC">
            <w:pPr>
              <w:pStyle w:val="Common"/>
            </w:pPr>
            <w:r w:rsidRPr="002106CC">
              <w:rPr>
                <w:lang w:val="en-US"/>
              </w:rPr>
              <w:t xml:space="preserve">        </w:t>
            </w:r>
            <w:r w:rsidRPr="002106CC">
              <w:t>A(2,</w:t>
            </w:r>
            <w:proofErr w:type="gramStart"/>
            <w:r w:rsidRPr="002106CC">
              <w:t>1)*</w:t>
            </w:r>
            <w:proofErr w:type="gramEnd"/>
            <w:r w:rsidRPr="002106CC">
              <w:t>x(1) + A(2,2)*x(2) + B(2)*u];</w:t>
            </w:r>
          </w:p>
          <w:p w:rsidR="00BE5979" w:rsidRPr="002106CC" w:rsidRDefault="00BE5979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Default="00D007C7" w:rsidP="002106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  <w:p w:rsidR="00BC2AB7" w:rsidRPr="00201961" w:rsidRDefault="00BC2AB7" w:rsidP="002106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BE5979" w:rsidRDefault="00BE5979" w:rsidP="00BE5979">
      <w:pPr>
        <w:pStyle w:val="Common"/>
        <w:jc w:val="center"/>
      </w:pPr>
      <w:r>
        <w:t>Рисунок</w:t>
      </w:r>
      <w:r w:rsidRPr="00201961">
        <w:t xml:space="preserve"> </w:t>
      </w:r>
      <w:r>
        <w:t>10</w:t>
      </w:r>
      <w:r w:rsidRPr="00201961">
        <w:t xml:space="preserve"> – </w:t>
      </w:r>
      <w:r>
        <w:t xml:space="preserve">Графическое решение – </w:t>
      </w:r>
      <w:r w:rsidRPr="00BE5979">
        <w:rPr>
          <w:lang w:val="en-US"/>
        </w:rPr>
        <w:t>inverse</w:t>
      </w:r>
      <w:r w:rsidRPr="00BE5979">
        <w:t xml:space="preserve"> _</w:t>
      </w:r>
      <w:r w:rsidRPr="00201961">
        <w:rPr>
          <w:lang w:val="en-US"/>
        </w:rPr>
        <w:t>ode</w:t>
      </w:r>
      <w:r w:rsidRPr="00BE5979">
        <w:t>_</w:t>
      </w:r>
      <w:r w:rsidRPr="00201961">
        <w:rPr>
          <w:lang w:val="en-US"/>
        </w:rPr>
        <w:t>fun</w:t>
      </w:r>
      <w:r w:rsidRPr="00201961">
        <w:t>.</w:t>
      </w:r>
      <w:r>
        <w:rPr>
          <w:lang w:val="en-US"/>
        </w:rPr>
        <w:t>m</w:t>
      </w:r>
    </w:p>
    <w:p w:rsidR="00BE5979" w:rsidRDefault="00BE5979" w:rsidP="00201961">
      <w:pPr>
        <w:pStyle w:val="Common"/>
      </w:pPr>
    </w:p>
    <w:p w:rsidR="00D007C7" w:rsidRDefault="00D007C7" w:rsidP="00201961">
      <w:pPr>
        <w:pStyle w:val="Common"/>
      </w:pPr>
      <w:r>
        <w:lastRenderedPageBreak/>
        <w:tab/>
        <w:t xml:space="preserve">Расчет времени переключения осуществляется функцией </w:t>
      </w:r>
      <w:proofErr w:type="spellStart"/>
      <w:r w:rsidRPr="00D007C7">
        <w:t>find_switch_time</w:t>
      </w:r>
      <w:proofErr w:type="spellEnd"/>
      <w:r>
        <w:t xml:space="preserve">, код которой представлен на рисунке 11. Эта функция выполняет перебор всех значений </w:t>
      </w:r>
      <w:r>
        <w:rPr>
          <w:lang w:val="en-US"/>
        </w:rPr>
        <w:t>x</w:t>
      </w:r>
      <w:r w:rsidRPr="00D007C7">
        <w:t xml:space="preserve">1 </w:t>
      </w:r>
      <w:r>
        <w:t xml:space="preserve">и </w:t>
      </w:r>
      <w:r>
        <w:rPr>
          <w:lang w:val="en-US"/>
        </w:rPr>
        <w:t>x</w:t>
      </w:r>
      <w:r w:rsidRPr="00D007C7">
        <w:t xml:space="preserve">2 </w:t>
      </w:r>
      <w:r>
        <w:t>с целью поиска точки с минимальной невязкой.</w:t>
      </w:r>
    </w:p>
    <w:p w:rsidR="00D007C7" w:rsidRDefault="00D007C7" w:rsidP="00201961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Tr="00D007C7">
        <w:tc>
          <w:tcPr>
            <w:tcW w:w="9345" w:type="dxa"/>
          </w:tcPr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function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find_switch_time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t_direct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 xml:space="preserve">, 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0;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proofErr w:type="spellStart"/>
            <w:r w:rsidRPr="002106CC">
              <w:rPr>
                <w:lang w:val="en-US"/>
              </w:rPr>
              <w:t>minError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inf</w:t>
            </w:r>
            <w:proofErr w:type="spellEnd"/>
            <w:r w:rsidRPr="002106CC">
              <w:rPr>
                <w:lang w:val="en-US"/>
              </w:rPr>
              <w:t>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for </w:t>
            </w:r>
            <w:proofErr w:type="spellStart"/>
            <w:r w:rsidRPr="002106CC">
              <w:rPr>
                <w:lang w:val="en-US"/>
              </w:rPr>
              <w:t>directCounter</w:t>
            </w:r>
            <w:proofErr w:type="spellEnd"/>
            <w:r w:rsidRPr="002106CC">
              <w:rPr>
                <w:lang w:val="en-US"/>
              </w:rPr>
              <w:t xml:space="preserve"> = 1:length(</w:t>
            </w:r>
            <w:proofErr w:type="spellStart"/>
            <w:r w:rsidRPr="002106CC">
              <w:rPr>
                <w:lang w:val="en-US"/>
              </w:rPr>
              <w:t>t_direct</w:t>
            </w:r>
            <w:proofErr w:type="spellEnd"/>
            <w:r w:rsidRPr="002106CC">
              <w:rPr>
                <w:lang w:val="en-US"/>
              </w:rPr>
              <w:t>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for </w:t>
            </w:r>
            <w:proofErr w:type="spellStart"/>
            <w:r w:rsidRPr="002106CC">
              <w:rPr>
                <w:lang w:val="en-US"/>
              </w:rPr>
              <w:t>inverseCounter</w:t>
            </w:r>
            <w:proofErr w:type="spellEnd"/>
            <w:r w:rsidRPr="002106CC">
              <w:rPr>
                <w:lang w:val="en-US"/>
              </w:rPr>
              <w:t xml:space="preserve"> = 1:length(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>)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</w:t>
            </w:r>
            <w:proofErr w:type="spellStart"/>
            <w:r w:rsidRPr="002106CC">
              <w:rPr>
                <w:lang w:val="en-US"/>
              </w:rPr>
              <w:t>currentError</w:t>
            </w:r>
            <w:proofErr w:type="spellEnd"/>
            <w:r w:rsidRPr="002106CC">
              <w:rPr>
                <w:lang w:val="en-US"/>
              </w:rPr>
              <w:t xml:space="preserve"> = (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(length(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 xml:space="preserve">) - </w:t>
            </w:r>
            <w:proofErr w:type="spellStart"/>
            <w:r w:rsidRPr="002106CC">
              <w:rPr>
                <w:lang w:val="en-US"/>
              </w:rPr>
              <w:t>inverseCounter</w:t>
            </w:r>
            <w:proofErr w:type="spellEnd"/>
            <w:r w:rsidRPr="002106CC">
              <w:rPr>
                <w:lang w:val="en-US"/>
              </w:rPr>
              <w:t xml:space="preserve"> + 1, 2) -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directCounter</w:t>
            </w:r>
            <w:proofErr w:type="spellEnd"/>
            <w:r w:rsidRPr="002106CC">
              <w:rPr>
                <w:lang w:val="en-US"/>
              </w:rPr>
              <w:t>, 2))^2 + ...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               (</w:t>
            </w:r>
            <w:proofErr w:type="spellStart"/>
            <w:r w:rsidRPr="002106CC">
              <w:rPr>
                <w:lang w:val="en-US"/>
              </w:rPr>
              <w:t>x_inverse</w:t>
            </w:r>
            <w:proofErr w:type="spellEnd"/>
            <w:r w:rsidRPr="002106CC">
              <w:rPr>
                <w:lang w:val="en-US"/>
              </w:rPr>
              <w:t>(length(</w:t>
            </w:r>
            <w:proofErr w:type="spellStart"/>
            <w:r w:rsidRPr="002106CC">
              <w:rPr>
                <w:lang w:val="en-US"/>
              </w:rPr>
              <w:t>t_inverse</w:t>
            </w:r>
            <w:proofErr w:type="spellEnd"/>
            <w:r w:rsidRPr="002106CC">
              <w:rPr>
                <w:lang w:val="en-US"/>
              </w:rPr>
              <w:t xml:space="preserve">) - </w:t>
            </w:r>
            <w:proofErr w:type="spellStart"/>
            <w:r w:rsidRPr="002106CC">
              <w:rPr>
                <w:lang w:val="en-US"/>
              </w:rPr>
              <w:t>inverseCounter</w:t>
            </w:r>
            <w:proofErr w:type="spellEnd"/>
            <w:r w:rsidRPr="002106CC">
              <w:rPr>
                <w:lang w:val="en-US"/>
              </w:rPr>
              <w:t xml:space="preserve"> + 1, 1) - </w:t>
            </w:r>
            <w:proofErr w:type="spellStart"/>
            <w:r w:rsidRPr="002106CC">
              <w:rPr>
                <w:lang w:val="en-US"/>
              </w:rPr>
              <w:t>x_direct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directCounter</w:t>
            </w:r>
            <w:proofErr w:type="spellEnd"/>
            <w:r w:rsidRPr="002106CC">
              <w:rPr>
                <w:lang w:val="en-US"/>
              </w:rPr>
              <w:t>, 1))^2;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if </w:t>
            </w:r>
            <w:proofErr w:type="spellStart"/>
            <w:r w:rsidRPr="002106CC">
              <w:rPr>
                <w:lang w:val="en-US"/>
              </w:rPr>
              <w:t>currentError</w:t>
            </w:r>
            <w:proofErr w:type="spellEnd"/>
            <w:r w:rsidRPr="002106CC">
              <w:rPr>
                <w:lang w:val="en-US"/>
              </w:rPr>
              <w:t xml:space="preserve"> &lt; </w:t>
            </w:r>
            <w:proofErr w:type="spellStart"/>
            <w:r w:rsidRPr="002106CC">
              <w:rPr>
                <w:lang w:val="en-US"/>
              </w:rPr>
              <w:t>minError</w:t>
            </w:r>
            <w:proofErr w:type="spellEnd"/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    </w:t>
            </w:r>
            <w:proofErr w:type="spellStart"/>
            <w:r w:rsidRPr="002106CC">
              <w:rPr>
                <w:lang w:val="en-US"/>
              </w:rPr>
              <w:t>minError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currentError</w:t>
            </w:r>
            <w:proofErr w:type="spellEnd"/>
            <w:r w:rsidRPr="002106CC">
              <w:rPr>
                <w:lang w:val="en-US"/>
              </w:rPr>
              <w:t>;</w:t>
            </w:r>
          </w:p>
          <w:p w:rsidR="00D007C7" w:rsidRPr="002106CC" w:rsidRDefault="00D007C7" w:rsidP="002106CC">
            <w:pPr>
              <w:pStyle w:val="Common"/>
              <w:rPr>
                <w:lang w:val="en-US"/>
              </w:rPr>
            </w:pPr>
            <w:r w:rsidRPr="002106CC">
              <w:rPr>
                <w:lang w:val="en-US"/>
              </w:rPr>
              <w:t xml:space="preserve">            </w:t>
            </w:r>
            <w:proofErr w:type="spellStart"/>
            <w:r w:rsidRPr="002106CC">
              <w:rPr>
                <w:lang w:val="en-US"/>
              </w:rPr>
              <w:t>t_switch</w:t>
            </w:r>
            <w:proofErr w:type="spellEnd"/>
            <w:r w:rsidRPr="002106CC">
              <w:rPr>
                <w:lang w:val="en-US"/>
              </w:rPr>
              <w:t xml:space="preserve"> = </w:t>
            </w:r>
            <w:proofErr w:type="spellStart"/>
            <w:r w:rsidRPr="002106CC">
              <w:rPr>
                <w:lang w:val="en-US"/>
              </w:rPr>
              <w:t>t_direct</w:t>
            </w:r>
            <w:proofErr w:type="spellEnd"/>
            <w:r w:rsidRPr="002106CC">
              <w:rPr>
                <w:lang w:val="en-US"/>
              </w:rPr>
              <w:t>(</w:t>
            </w:r>
            <w:proofErr w:type="spellStart"/>
            <w:r w:rsidRPr="002106CC">
              <w:rPr>
                <w:lang w:val="en-US"/>
              </w:rPr>
              <w:t>directCounter</w:t>
            </w:r>
            <w:proofErr w:type="spellEnd"/>
            <w:r w:rsidRPr="002106CC">
              <w:rPr>
                <w:lang w:val="en-US"/>
              </w:rPr>
              <w:t>);</w:t>
            </w:r>
          </w:p>
          <w:p w:rsidR="00D007C7" w:rsidRPr="002106CC" w:rsidRDefault="00D007C7" w:rsidP="002106CC">
            <w:pPr>
              <w:pStyle w:val="Common"/>
            </w:pPr>
            <w:r w:rsidRPr="002106C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Pr="002106CC" w:rsidRDefault="00D007C7" w:rsidP="002106CC">
            <w:pPr>
              <w:pStyle w:val="Common"/>
            </w:pPr>
            <w:r w:rsidRPr="002106CC">
              <w:t xml:space="preserve">    </w:t>
            </w: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Pr="002106CC" w:rsidRDefault="00D007C7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Pr="002106CC" w:rsidRDefault="00D007C7" w:rsidP="002106CC">
            <w:pPr>
              <w:pStyle w:val="Common"/>
            </w:pPr>
            <w:proofErr w:type="spellStart"/>
            <w:proofErr w:type="gramStart"/>
            <w:r w:rsidRPr="002106CC">
              <w:t>end</w:t>
            </w:r>
            <w:proofErr w:type="spellEnd"/>
            <w:proofErr w:type="gramEnd"/>
          </w:p>
          <w:p w:rsidR="00D007C7" w:rsidRPr="00D007C7" w:rsidRDefault="00D007C7" w:rsidP="00D007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D007C7" w:rsidRDefault="00D007C7" w:rsidP="00D007C7">
      <w:pPr>
        <w:pStyle w:val="Common"/>
        <w:jc w:val="center"/>
      </w:pPr>
      <w:r w:rsidRPr="00D007C7">
        <w:t xml:space="preserve"> </w:t>
      </w:r>
      <w:r>
        <w:t>Рисунок</w:t>
      </w:r>
      <w:r w:rsidRPr="00201961">
        <w:t xml:space="preserve"> </w:t>
      </w:r>
      <w:r>
        <w:t>1</w:t>
      </w:r>
      <w:r w:rsidRPr="00D007C7">
        <w:t>1</w:t>
      </w:r>
      <w:r w:rsidRPr="00201961">
        <w:t xml:space="preserve"> – </w:t>
      </w:r>
      <w:r>
        <w:t xml:space="preserve">Графическое решение – </w:t>
      </w:r>
      <w:proofErr w:type="spellStart"/>
      <w:r w:rsidRPr="00D007C7">
        <w:t>find_switch_time</w:t>
      </w:r>
      <w:proofErr w:type="spellEnd"/>
      <w:r w:rsidRPr="00201961">
        <w:t>.</w:t>
      </w:r>
      <w:r>
        <w:rPr>
          <w:lang w:val="en-US"/>
        </w:rPr>
        <w:t>m</w:t>
      </w:r>
    </w:p>
    <w:p w:rsidR="00D007C7" w:rsidRDefault="00D007C7" w:rsidP="00201961">
      <w:pPr>
        <w:pStyle w:val="Common"/>
      </w:pPr>
    </w:p>
    <w:p w:rsidR="00D007C7" w:rsidRPr="00D007C7" w:rsidRDefault="00D007C7" w:rsidP="00201961">
      <w:pPr>
        <w:pStyle w:val="Common"/>
      </w:pPr>
    </w:p>
    <w:p w:rsidR="00D007C7" w:rsidRDefault="00D007C7" w:rsidP="00201961">
      <w:pPr>
        <w:pStyle w:val="Common"/>
      </w:pPr>
    </w:p>
    <w:p w:rsidR="00D30467" w:rsidRDefault="00D30467" w:rsidP="00D30467">
      <w:pPr>
        <w:pStyle w:val="Common"/>
        <w:ind w:firstLine="708"/>
      </w:pPr>
      <w:r>
        <w:t>Фазовый портрет представлен на рисунке 1</w:t>
      </w:r>
      <w:r w:rsidR="00D007C7" w:rsidRPr="00D007C7">
        <w:t>2</w:t>
      </w:r>
      <w:r>
        <w:t>.</w:t>
      </w:r>
    </w:p>
    <w:p w:rsidR="00D30467" w:rsidRDefault="00D30467" w:rsidP="00D30467">
      <w:pPr>
        <w:pStyle w:val="Common"/>
        <w:ind w:firstLine="708"/>
      </w:pPr>
    </w:p>
    <w:p w:rsidR="00D30467" w:rsidRDefault="00D30467" w:rsidP="00D30467">
      <w:pPr>
        <w:pStyle w:val="Common"/>
        <w:ind w:firstLine="708"/>
      </w:pPr>
      <w:r>
        <w:rPr>
          <w:noProof/>
          <w:lang w:eastAsia="ru-RU"/>
        </w:rPr>
        <w:drawing>
          <wp:inline distT="0" distB="0" distL="0" distR="0" wp14:anchorId="1AAAC222" wp14:editId="4DDD58A5">
            <wp:extent cx="4400550" cy="2390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7" w:rsidRPr="00D30467" w:rsidRDefault="00D30467" w:rsidP="00D30467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="00D007C7" w:rsidRPr="002106CC">
        <w:t>2</w:t>
      </w:r>
      <w:r w:rsidRPr="00201961">
        <w:t xml:space="preserve"> – </w:t>
      </w:r>
      <w:r>
        <w:t>Графическое решение – фазовый портрет</w:t>
      </w:r>
    </w:p>
    <w:p w:rsidR="00D30467" w:rsidRDefault="00D30467" w:rsidP="00D30467">
      <w:pPr>
        <w:pStyle w:val="Common"/>
        <w:ind w:firstLine="708"/>
      </w:pPr>
    </w:p>
    <w:p w:rsidR="00D007C7" w:rsidRDefault="00D007C7" w:rsidP="00D30467">
      <w:pPr>
        <w:pStyle w:val="Common"/>
        <w:ind w:firstLine="708"/>
      </w:pPr>
      <w:r>
        <w:t>Графики переходных процессов представлены на рисунке 13.</w:t>
      </w:r>
    </w:p>
    <w:p w:rsidR="00D007C7" w:rsidRDefault="00D007C7" w:rsidP="00D30467">
      <w:pPr>
        <w:pStyle w:val="Common"/>
        <w:ind w:firstLine="708"/>
      </w:pPr>
    </w:p>
    <w:p w:rsidR="00D007C7" w:rsidRPr="00D007C7" w:rsidRDefault="00BC2AB7" w:rsidP="00D007C7">
      <w:pPr>
        <w:pStyle w:val="Common"/>
        <w:ind w:firstLine="708"/>
      </w:pPr>
      <w:r>
        <w:rPr>
          <w:noProof/>
        </w:rPr>
        <w:lastRenderedPageBreak/>
        <w:drawing>
          <wp:inline distT="0" distB="0" distL="0" distR="0" wp14:anchorId="685796DF" wp14:editId="5AC4C949">
            <wp:extent cx="46291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C7" w:rsidRDefault="00D007C7" w:rsidP="002106CC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Pr="002106CC">
        <w:t>3</w:t>
      </w:r>
      <w:r w:rsidRPr="00201961">
        <w:t xml:space="preserve"> – </w:t>
      </w:r>
      <w:r>
        <w:t>Графическое решение – переходные процессы</w:t>
      </w:r>
    </w:p>
    <w:p w:rsidR="002106CC" w:rsidRDefault="002106CC" w:rsidP="002106CC">
      <w:pPr>
        <w:pStyle w:val="Common"/>
        <w:ind w:firstLine="708"/>
      </w:pPr>
    </w:p>
    <w:p w:rsidR="00D007C7" w:rsidRDefault="00D007C7" w:rsidP="002106CC">
      <w:pPr>
        <w:pStyle w:val="Common"/>
        <w:ind w:firstLine="708"/>
      </w:pPr>
      <w:r>
        <w:t>Результат выполнения программы представлен на рисунке 14.</w:t>
      </w:r>
    </w:p>
    <w:p w:rsidR="00BC2AB7" w:rsidRDefault="00BC2AB7" w:rsidP="002106CC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RPr="002106CC" w:rsidTr="00D007C7">
        <w:tc>
          <w:tcPr>
            <w:tcW w:w="9345" w:type="dxa"/>
          </w:tcPr>
          <w:p w:rsidR="00D007C7" w:rsidRDefault="00D007C7" w:rsidP="00D30467">
            <w:pPr>
              <w:pStyle w:val="Common"/>
              <w:rPr>
                <w:lang w:val="en-US"/>
              </w:rPr>
            </w:pPr>
            <w:r w:rsidRPr="00D007C7">
              <w:rPr>
                <w:lang w:val="en-US"/>
              </w:rPr>
              <w:t xml:space="preserve">2. Graphic solution: </w:t>
            </w:r>
            <w:proofErr w:type="spellStart"/>
            <w:r w:rsidRPr="00D007C7">
              <w:rPr>
                <w:lang w:val="en-US"/>
              </w:rPr>
              <w:t>t_switch</w:t>
            </w:r>
            <w:proofErr w:type="spellEnd"/>
            <w:r w:rsidRPr="00D007C7">
              <w:rPr>
                <w:lang w:val="en-US"/>
              </w:rPr>
              <w:t xml:space="preserve"> = 0.883351, </w:t>
            </w:r>
            <w:proofErr w:type="spellStart"/>
            <w:r w:rsidRPr="00D007C7">
              <w:rPr>
                <w:lang w:val="en-US"/>
              </w:rPr>
              <w:t>t_end</w:t>
            </w:r>
            <w:proofErr w:type="spellEnd"/>
            <w:r w:rsidRPr="00D007C7">
              <w:rPr>
                <w:lang w:val="en-US"/>
              </w:rPr>
              <w:t xml:space="preserve"> = 1.344255</w:t>
            </w:r>
          </w:p>
        </w:tc>
      </w:tr>
    </w:tbl>
    <w:p w:rsidR="00BC2AB7" w:rsidRPr="00BC2AB7" w:rsidRDefault="00BC2AB7" w:rsidP="00D007C7">
      <w:pPr>
        <w:pStyle w:val="Common"/>
        <w:jc w:val="center"/>
        <w:rPr>
          <w:lang w:val="en-US"/>
        </w:rPr>
      </w:pPr>
    </w:p>
    <w:p w:rsidR="00D007C7" w:rsidRPr="00D007C7" w:rsidRDefault="00D007C7" w:rsidP="00D007C7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Pr="00D007C7">
        <w:t>4</w:t>
      </w:r>
      <w:r w:rsidRPr="00201961">
        <w:t xml:space="preserve"> – </w:t>
      </w:r>
      <w:r>
        <w:t>Графическое решение – результаты расчетов</w:t>
      </w:r>
    </w:p>
    <w:p w:rsidR="00D007C7" w:rsidRPr="00D007C7" w:rsidRDefault="00D007C7" w:rsidP="002106CC">
      <w:pPr>
        <w:pStyle w:val="Common"/>
      </w:pPr>
    </w:p>
    <w:p w:rsidR="00BC2AB7" w:rsidRDefault="00BC2AB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lastRenderedPageBreak/>
        <w:t>Вывод</w:t>
      </w:r>
    </w:p>
    <w:p w:rsidR="00AE0C48" w:rsidRDefault="00AE0C48" w:rsidP="00D007C7">
      <w:pPr>
        <w:pStyle w:val="Common"/>
        <w:ind w:firstLine="708"/>
        <w:rPr>
          <w:szCs w:val="28"/>
        </w:rPr>
      </w:pPr>
      <w:r>
        <w:t>В ходе работы был</w:t>
      </w:r>
      <w:r w:rsidR="00D007C7">
        <w:t>а</w:t>
      </w:r>
      <w:r>
        <w:t xml:space="preserve"> </w:t>
      </w:r>
      <w:r w:rsidR="00D007C7">
        <w:rPr>
          <w:szCs w:val="28"/>
        </w:rPr>
        <w:t>решена задача максимального быстродействия аналитическим, поисковым и графическими методами. Результат</w:t>
      </w:r>
      <w:r w:rsidR="00E1007F">
        <w:rPr>
          <w:szCs w:val="28"/>
        </w:rPr>
        <w:t>ы всех методов (графики переходных процессов и значения времени переключения и время переходного процесса) отличаются на величину не больше, чем 1.31</w:t>
      </w:r>
      <w:r w:rsidR="00E1007F" w:rsidRPr="00E1007F">
        <w:rPr>
          <w:szCs w:val="28"/>
        </w:rPr>
        <w:t>%</w:t>
      </w:r>
      <w:r w:rsidR="00E1007F">
        <w:rPr>
          <w:szCs w:val="28"/>
        </w:rPr>
        <w:t>.</w:t>
      </w:r>
    </w:p>
    <w:p w:rsidR="00B660BD" w:rsidRDefault="00B660BD" w:rsidP="00D007C7">
      <w:pPr>
        <w:pStyle w:val="Common"/>
        <w:ind w:firstLine="708"/>
        <w:rPr>
          <w:szCs w:val="28"/>
        </w:rPr>
      </w:pPr>
    </w:p>
    <w:p w:rsidR="00B660BD" w:rsidRPr="00E1007F" w:rsidRDefault="00B660BD" w:rsidP="00D007C7">
      <w:pPr>
        <w:pStyle w:val="Common"/>
        <w:ind w:firstLine="708"/>
        <w:rPr>
          <w:szCs w:val="28"/>
        </w:rPr>
      </w:pPr>
      <w:r>
        <w:rPr>
          <w:szCs w:val="28"/>
        </w:rPr>
        <w:t>Сложность решения задачи 2-ого порядка относительно задач более высоких порядков, не высокая.</w:t>
      </w:r>
      <w:bookmarkStart w:id="0" w:name="_GoBack"/>
      <w:bookmarkEnd w:id="0"/>
    </w:p>
    <w:p w:rsidR="00E1007F" w:rsidRDefault="00E1007F" w:rsidP="00D007C7">
      <w:pPr>
        <w:pStyle w:val="Common"/>
        <w:ind w:firstLine="708"/>
        <w:rPr>
          <w:szCs w:val="28"/>
        </w:rPr>
      </w:pPr>
    </w:p>
    <w:p w:rsidR="00E1007F" w:rsidRDefault="00E1007F" w:rsidP="00D007C7">
      <w:pPr>
        <w:pStyle w:val="Common"/>
        <w:ind w:firstLine="708"/>
        <w:rPr>
          <w:szCs w:val="28"/>
        </w:rPr>
      </w:pPr>
      <w:r>
        <w:rPr>
          <w:szCs w:val="28"/>
        </w:rPr>
        <w:t>Все результаты расчетов времен представлены на рисунке 15.</w:t>
      </w:r>
    </w:p>
    <w:p w:rsidR="00E1007F" w:rsidRDefault="00E1007F" w:rsidP="00D007C7">
      <w:pPr>
        <w:pStyle w:val="Common"/>
        <w:ind w:firstLine="708"/>
        <w:rPr>
          <w:szCs w:val="28"/>
        </w:rPr>
      </w:pPr>
      <w:r>
        <w:rPr>
          <w:szCs w:val="28"/>
        </w:rPr>
        <w:t>Все графики переходных процессов представлены на рисунке 16.</w:t>
      </w:r>
    </w:p>
    <w:p w:rsidR="00E1007F" w:rsidRPr="00E1007F" w:rsidRDefault="00E1007F" w:rsidP="00D007C7">
      <w:pPr>
        <w:pStyle w:val="Common"/>
        <w:ind w:firstLine="708"/>
        <w:rPr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C7" w:rsidRPr="002106CC" w:rsidTr="00D007C7">
        <w:tc>
          <w:tcPr>
            <w:tcW w:w="9345" w:type="dxa"/>
          </w:tcPr>
          <w:p w:rsidR="00E1007F" w:rsidRPr="00E1007F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1. </w:t>
            </w:r>
            <w:proofErr w:type="spellStart"/>
            <w:r w:rsidRPr="00E1007F">
              <w:rPr>
                <w:lang w:val="en-US"/>
              </w:rPr>
              <w:t>Alalytical</w:t>
            </w:r>
            <w:proofErr w:type="spellEnd"/>
            <w:r w:rsidRPr="00E1007F">
              <w:rPr>
                <w:lang w:val="en-US"/>
              </w:rPr>
              <w:t xml:space="preserve">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0.881374,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1.342454</w:t>
            </w:r>
          </w:p>
          <w:p w:rsidR="00E1007F" w:rsidRPr="00E1007F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2. Graphic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0.883351,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1.344255</w:t>
            </w:r>
          </w:p>
          <w:p w:rsidR="00D007C7" w:rsidRDefault="00E1007F" w:rsidP="00E1007F">
            <w:pPr>
              <w:pStyle w:val="Common"/>
              <w:rPr>
                <w:lang w:val="en-US"/>
              </w:rPr>
            </w:pPr>
            <w:r w:rsidRPr="00E1007F">
              <w:rPr>
                <w:lang w:val="en-US"/>
              </w:rPr>
              <w:t xml:space="preserve">3. </w:t>
            </w:r>
            <w:proofErr w:type="spellStart"/>
            <w:r w:rsidRPr="00E1007F">
              <w:rPr>
                <w:lang w:val="en-US"/>
              </w:rPr>
              <w:t>Fminsearch</w:t>
            </w:r>
            <w:proofErr w:type="spellEnd"/>
            <w:r w:rsidRPr="00E1007F">
              <w:rPr>
                <w:lang w:val="en-US"/>
              </w:rPr>
              <w:t xml:space="preserve"> solution: </w:t>
            </w:r>
            <w:proofErr w:type="spellStart"/>
            <w:r w:rsidRPr="00E1007F">
              <w:rPr>
                <w:lang w:val="en-US"/>
              </w:rPr>
              <w:t>t_switch</w:t>
            </w:r>
            <w:proofErr w:type="spellEnd"/>
            <w:r w:rsidRPr="00E1007F">
              <w:rPr>
                <w:lang w:val="en-US"/>
              </w:rPr>
              <w:t xml:space="preserve"> = 0.869956, </w:t>
            </w:r>
            <w:proofErr w:type="spellStart"/>
            <w:r w:rsidRPr="00E1007F">
              <w:rPr>
                <w:lang w:val="en-US"/>
              </w:rPr>
              <w:t>t_end</w:t>
            </w:r>
            <w:proofErr w:type="spellEnd"/>
            <w:r w:rsidRPr="00E1007F">
              <w:rPr>
                <w:lang w:val="en-US"/>
              </w:rPr>
              <w:t xml:space="preserve"> = 1.328868</w:t>
            </w:r>
          </w:p>
        </w:tc>
      </w:tr>
    </w:tbl>
    <w:p w:rsidR="00E1007F" w:rsidRPr="00D007C7" w:rsidRDefault="00E1007F" w:rsidP="00E1007F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="00BC2AB7">
        <w:t>5</w:t>
      </w:r>
      <w:r w:rsidRPr="00201961">
        <w:t xml:space="preserve"> – </w:t>
      </w:r>
      <w:r>
        <w:t>Все результаты расчетов времен</w:t>
      </w:r>
    </w:p>
    <w:p w:rsidR="00E1007F" w:rsidRPr="00E1007F" w:rsidRDefault="00E1007F" w:rsidP="00E1007F">
      <w:pPr>
        <w:pStyle w:val="Common"/>
      </w:pPr>
    </w:p>
    <w:p w:rsidR="00E1007F" w:rsidRPr="00BC2AB7" w:rsidRDefault="00E1007F" w:rsidP="00D007C7">
      <w:pPr>
        <w:pStyle w:val="Common"/>
        <w:ind w:firstLine="708"/>
      </w:pPr>
    </w:p>
    <w:p w:rsidR="00E1007F" w:rsidRDefault="00BC2AB7" w:rsidP="00D007C7">
      <w:pPr>
        <w:pStyle w:val="Common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383346B" wp14:editId="7A39BB8A">
            <wp:extent cx="4410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7F" w:rsidRPr="00D007C7" w:rsidRDefault="00E1007F" w:rsidP="00E1007F">
      <w:pPr>
        <w:pStyle w:val="Common"/>
        <w:jc w:val="center"/>
      </w:pPr>
      <w:r>
        <w:t>Рисунок</w:t>
      </w:r>
      <w:r w:rsidRPr="00201961">
        <w:t xml:space="preserve"> </w:t>
      </w:r>
      <w:r>
        <w:t>1</w:t>
      </w:r>
      <w:r w:rsidR="00BC2AB7">
        <w:t>6</w:t>
      </w:r>
      <w:r w:rsidRPr="00201961">
        <w:t xml:space="preserve"> – </w:t>
      </w:r>
      <w:r>
        <w:t>Все графики переходных процессов</w:t>
      </w:r>
    </w:p>
    <w:p w:rsidR="00E1007F" w:rsidRPr="00BC2AB7" w:rsidRDefault="00E1007F" w:rsidP="00D007C7">
      <w:pPr>
        <w:pStyle w:val="Common"/>
        <w:ind w:firstLine="708"/>
      </w:pPr>
    </w:p>
    <w:sectPr w:rsidR="00E1007F" w:rsidRPr="00BC2AB7" w:rsidSect="00A02D3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994" w:rsidRDefault="00CF5994" w:rsidP="00A02D39">
      <w:r>
        <w:separator/>
      </w:r>
    </w:p>
  </w:endnote>
  <w:endnote w:type="continuationSeparator" w:id="0">
    <w:p w:rsidR="00CF5994" w:rsidRDefault="00CF5994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2106CC" w:rsidRDefault="002106C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0BD">
          <w:rPr>
            <w:noProof/>
          </w:rPr>
          <w:t>13</w:t>
        </w:r>
        <w:r>
          <w:fldChar w:fldCharType="end"/>
        </w:r>
      </w:p>
    </w:sdtContent>
  </w:sdt>
  <w:p w:rsidR="002106CC" w:rsidRDefault="002106C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994" w:rsidRDefault="00CF5994" w:rsidP="00A02D39">
      <w:r>
        <w:separator/>
      </w:r>
    </w:p>
  </w:footnote>
  <w:footnote w:type="continuationSeparator" w:id="0">
    <w:p w:rsidR="00CF5994" w:rsidRDefault="00CF5994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1961"/>
    <w:rsid w:val="002051D0"/>
    <w:rsid w:val="002106CC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3395"/>
    <w:rsid w:val="0076447C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660BD"/>
    <w:rsid w:val="00B73951"/>
    <w:rsid w:val="00B742A3"/>
    <w:rsid w:val="00B853A6"/>
    <w:rsid w:val="00B948BA"/>
    <w:rsid w:val="00BA1D8F"/>
    <w:rsid w:val="00BA691E"/>
    <w:rsid w:val="00BB6082"/>
    <w:rsid w:val="00BC2272"/>
    <w:rsid w:val="00BC2AB7"/>
    <w:rsid w:val="00BC36CD"/>
    <w:rsid w:val="00BC487E"/>
    <w:rsid w:val="00BC64D5"/>
    <w:rsid w:val="00BC6914"/>
    <w:rsid w:val="00BD34C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CF5994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C3345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1AE0-8D44-4C93-972B-D105FFDF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13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88</cp:revision>
  <dcterms:created xsi:type="dcterms:W3CDTF">2017-12-28T11:44:00Z</dcterms:created>
  <dcterms:modified xsi:type="dcterms:W3CDTF">2018-11-12T15:57:00Z</dcterms:modified>
</cp:coreProperties>
</file>