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013C2" w14:textId="1FBD7A6C" w:rsidR="00FE3E07" w:rsidRPr="00FE3E07" w:rsidRDefault="00FE3E07" w:rsidP="00FE3E07">
      <w:pPr>
        <w:jc w:val="center"/>
        <w:rPr>
          <w:b/>
          <w:bCs/>
        </w:rPr>
      </w:pPr>
      <w:r w:rsidRPr="00FE3E07">
        <w:rPr>
          <w:b/>
          <w:bCs/>
        </w:rPr>
        <w:t>Отчет по работе «Растровая развертка многоугольника. Алгоритм построчного сканирования с упорядоченным списком ребер»</w:t>
      </w:r>
    </w:p>
    <w:p w14:paraId="150B0E7F" w14:textId="2ED781FA" w:rsidR="00D2382E" w:rsidRPr="00D2382E" w:rsidRDefault="00D2382E">
      <w:r>
        <w:t xml:space="preserve">В ходе работы была разработана процедура </w:t>
      </w:r>
      <w:proofErr w:type="spellStart"/>
      <w:r>
        <w:rPr>
          <w:lang w:val="en-US"/>
        </w:rPr>
        <w:t>FillPoly</w:t>
      </w:r>
      <w:proofErr w:type="spellEnd"/>
      <w:r>
        <w:t xml:space="preserve">, основанная на алгоритме построчного сканирования с упорядоченным списком ребер и произведено сравнение с </w:t>
      </w:r>
      <w:r>
        <w:rPr>
          <w:lang w:val="en-US"/>
        </w:rPr>
        <w:t>YX</w:t>
      </w:r>
      <w:r w:rsidRPr="00D2382E">
        <w:t xml:space="preserve">- </w:t>
      </w:r>
      <w:r>
        <w:t xml:space="preserve">алгоритмом и процедурой </w:t>
      </w:r>
      <w:proofErr w:type="spellStart"/>
      <w:r>
        <w:rPr>
          <w:lang w:val="en-US"/>
        </w:rPr>
        <w:t>FillPolygon</w:t>
      </w:r>
      <w:proofErr w:type="spellEnd"/>
      <w:r w:rsidRPr="00D2382E">
        <w:t xml:space="preserve"> </w:t>
      </w:r>
      <w:r>
        <w:t>из</w:t>
      </w:r>
      <w:r w:rsidRPr="00D2382E">
        <w:t xml:space="preserve"> </w:t>
      </w:r>
      <w:proofErr w:type="spellStart"/>
      <w:r>
        <w:rPr>
          <w:lang w:val="en-US"/>
        </w:rPr>
        <w:t>GraphABC</w:t>
      </w:r>
      <w:proofErr w:type="spellEnd"/>
      <w:r>
        <w:t>.</w:t>
      </w:r>
    </w:p>
    <w:p w14:paraId="3940031F" w14:textId="4E6A7CE8" w:rsidR="0091285A" w:rsidRDefault="00D2382E">
      <w:r>
        <w:t>Было</w:t>
      </w:r>
      <w:r w:rsidR="0091285A">
        <w:t xml:space="preserve"> произведено тестирование на 3 видах многоугольников: невыпуклого без самопересечений, двух невыпуклых с самопересечениями.</w:t>
      </w:r>
    </w:p>
    <w:p w14:paraId="1EBAE7A4" w14:textId="1DD8E036" w:rsidR="0091285A" w:rsidRDefault="0091285A">
      <w:r>
        <w:t>Были выполнены замеры времени быстродействия, результаты представлены в таблице</w:t>
      </w:r>
      <w:r w:rsidR="00236720">
        <w:t xml:space="preserve"> в мс.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2"/>
        <w:gridCol w:w="2309"/>
        <w:gridCol w:w="2320"/>
        <w:gridCol w:w="2314"/>
      </w:tblGrid>
      <w:tr w:rsidR="0091285A" w14:paraId="71BDF2E0" w14:textId="77777777" w:rsidTr="0007168E">
        <w:tc>
          <w:tcPr>
            <w:tcW w:w="2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5CF1A" w14:textId="77777777" w:rsidR="0091285A" w:rsidRDefault="0091285A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5D16F3B5" w14:textId="6530DDF7" w:rsidR="0091285A" w:rsidRPr="0091285A" w:rsidRDefault="0091285A">
            <w:r>
              <w:rPr>
                <w:lang w:val="en-US"/>
              </w:rPr>
              <w:t xml:space="preserve">YX- </w:t>
            </w:r>
            <w:r>
              <w:t>алгоритм</w:t>
            </w:r>
          </w:p>
        </w:tc>
        <w:tc>
          <w:tcPr>
            <w:tcW w:w="2320" w:type="dxa"/>
          </w:tcPr>
          <w:p w14:paraId="549049BC" w14:textId="2BC26DE2" w:rsidR="0091285A" w:rsidRPr="0091285A" w:rsidRDefault="0091285A">
            <w:r>
              <w:t>Алгоритм построчного сканирования с активным списком ребер</w:t>
            </w:r>
          </w:p>
        </w:tc>
        <w:tc>
          <w:tcPr>
            <w:tcW w:w="2314" w:type="dxa"/>
          </w:tcPr>
          <w:p w14:paraId="3E69891D" w14:textId="2ABF59DF" w:rsidR="0091285A" w:rsidRPr="005E3F16" w:rsidRDefault="005E3F16">
            <w:r>
              <w:t xml:space="preserve">Процедура </w:t>
            </w:r>
            <w:proofErr w:type="spellStart"/>
            <w:r>
              <w:rPr>
                <w:lang w:val="en-US"/>
              </w:rPr>
              <w:t>FillPolygon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из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GraphABC</w:t>
            </w:r>
            <w:proofErr w:type="spellEnd"/>
          </w:p>
        </w:tc>
      </w:tr>
      <w:tr w:rsidR="005E3F16" w14:paraId="3DCB2AA4" w14:textId="77777777" w:rsidTr="0007168E">
        <w:trPr>
          <w:trHeight w:val="184"/>
        </w:trPr>
        <w:tc>
          <w:tcPr>
            <w:tcW w:w="24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B774F" w14:textId="43E4A86A" w:rsidR="005E3F16" w:rsidRPr="005E3F16" w:rsidRDefault="005E3F16">
            <w:r>
              <w:t xml:space="preserve">Многоугольник 1 </w:t>
            </w:r>
            <w:proofErr w:type="gramStart"/>
            <w:r>
              <w:t>( невыпуклый</w:t>
            </w:r>
            <w:proofErr w:type="gramEnd"/>
            <w:r>
              <w:t xml:space="preserve"> без самопересечений)</w:t>
            </w:r>
          </w:p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7BBCD5F5" w14:textId="42D90925" w:rsidR="005E3F16" w:rsidRPr="005E3F16" w:rsidRDefault="005E3F16">
            <w:pPr>
              <w:rPr>
                <w:lang w:val="en-US"/>
              </w:rPr>
            </w:pPr>
            <w:r>
              <w:rPr>
                <w:lang w:val="en-US"/>
              </w:rPr>
              <w:t>10.33</w:t>
            </w:r>
          </w:p>
        </w:tc>
        <w:tc>
          <w:tcPr>
            <w:tcW w:w="2320" w:type="dxa"/>
          </w:tcPr>
          <w:p w14:paraId="1669040E" w14:textId="166B5858" w:rsidR="005E3F16" w:rsidRPr="005E3F16" w:rsidRDefault="00015BC7">
            <w:pPr>
              <w:rPr>
                <w:lang w:val="en-US"/>
              </w:rPr>
            </w:pPr>
            <w:r>
              <w:rPr>
                <w:lang w:val="en-US"/>
              </w:rPr>
              <w:t>10.35</w:t>
            </w:r>
          </w:p>
        </w:tc>
        <w:tc>
          <w:tcPr>
            <w:tcW w:w="2314" w:type="dxa"/>
          </w:tcPr>
          <w:p w14:paraId="55CD3DDD" w14:textId="10E2D0C7" w:rsidR="005E3F16" w:rsidRPr="00015BC7" w:rsidRDefault="00015BC7">
            <w:pPr>
              <w:rPr>
                <w:lang w:val="en-US"/>
              </w:rPr>
            </w:pPr>
            <w:r>
              <w:rPr>
                <w:lang w:val="en-US"/>
              </w:rPr>
              <w:t>3.28</w:t>
            </w:r>
          </w:p>
        </w:tc>
      </w:tr>
      <w:tr w:rsidR="005E3F16" w14:paraId="3DA2660E" w14:textId="77777777" w:rsidTr="0007168E">
        <w:trPr>
          <w:trHeight w:val="184"/>
        </w:trPr>
        <w:tc>
          <w:tcPr>
            <w:tcW w:w="24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D726E" w14:textId="77777777" w:rsidR="005E3F16" w:rsidRDefault="005E3F16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410BD2C2" w14:textId="74E1EDB4" w:rsidR="005E3F16" w:rsidRPr="005E3F16" w:rsidRDefault="005E3F16">
            <w:pPr>
              <w:rPr>
                <w:lang w:val="en-US"/>
              </w:rPr>
            </w:pPr>
            <w:r>
              <w:rPr>
                <w:lang w:val="en-US"/>
              </w:rPr>
              <w:t>10.31</w:t>
            </w:r>
          </w:p>
        </w:tc>
        <w:tc>
          <w:tcPr>
            <w:tcW w:w="2320" w:type="dxa"/>
          </w:tcPr>
          <w:p w14:paraId="7DA12C6C" w14:textId="5DC22971" w:rsidR="005E3F16" w:rsidRPr="005E3F16" w:rsidRDefault="005E3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15BC7">
              <w:rPr>
                <w:lang w:val="en-US"/>
              </w:rPr>
              <w:t>0.17</w:t>
            </w:r>
          </w:p>
        </w:tc>
        <w:tc>
          <w:tcPr>
            <w:tcW w:w="2314" w:type="dxa"/>
          </w:tcPr>
          <w:p w14:paraId="2B32242C" w14:textId="0EFF65DF" w:rsidR="005E3F16" w:rsidRPr="00015BC7" w:rsidRDefault="00015BC7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</w:tr>
      <w:tr w:rsidR="005E3F16" w14:paraId="6623FD03" w14:textId="77777777" w:rsidTr="0007168E">
        <w:trPr>
          <w:trHeight w:val="184"/>
        </w:trPr>
        <w:tc>
          <w:tcPr>
            <w:tcW w:w="24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1F829" w14:textId="77777777" w:rsidR="005E3F16" w:rsidRDefault="005E3F16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0A0A04E7" w14:textId="2E51CCD9" w:rsidR="005E3F16" w:rsidRPr="005E3F16" w:rsidRDefault="005E3F16">
            <w:pPr>
              <w:rPr>
                <w:lang w:val="en-US"/>
              </w:rPr>
            </w:pPr>
            <w:r>
              <w:rPr>
                <w:lang w:val="en-US"/>
              </w:rPr>
              <w:t>10.39</w:t>
            </w:r>
          </w:p>
        </w:tc>
        <w:tc>
          <w:tcPr>
            <w:tcW w:w="2320" w:type="dxa"/>
          </w:tcPr>
          <w:p w14:paraId="3D6ADAC0" w14:textId="001F9E5F" w:rsidR="005E3F16" w:rsidRPr="005E3F16" w:rsidRDefault="005E3F1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015BC7">
              <w:rPr>
                <w:lang w:val="en-US"/>
              </w:rPr>
              <w:t>18</w:t>
            </w:r>
          </w:p>
        </w:tc>
        <w:tc>
          <w:tcPr>
            <w:tcW w:w="2314" w:type="dxa"/>
          </w:tcPr>
          <w:p w14:paraId="4756C081" w14:textId="7CB710BE" w:rsidR="005E3F16" w:rsidRPr="00015BC7" w:rsidRDefault="00015BC7">
            <w:pPr>
              <w:rPr>
                <w:lang w:val="en-US"/>
              </w:rPr>
            </w:pPr>
            <w:r>
              <w:rPr>
                <w:lang w:val="en-US"/>
              </w:rPr>
              <w:t>3.13</w:t>
            </w:r>
          </w:p>
        </w:tc>
      </w:tr>
      <w:tr w:rsidR="00236720" w14:paraId="4D3850BF" w14:textId="77777777" w:rsidTr="0007168E">
        <w:trPr>
          <w:trHeight w:val="184"/>
        </w:trPr>
        <w:tc>
          <w:tcPr>
            <w:tcW w:w="24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FA9E0" w14:textId="7CC8F179" w:rsidR="00236720" w:rsidRDefault="00236720">
            <w:r>
              <w:t xml:space="preserve">Многоугольник 2 </w:t>
            </w:r>
            <w:proofErr w:type="gramStart"/>
            <w:r>
              <w:t>( невыпуклый</w:t>
            </w:r>
            <w:proofErr w:type="gramEnd"/>
            <w:r>
              <w:t>, с самопересечениями)</w:t>
            </w:r>
          </w:p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5D94B71D" w14:textId="7766A48E" w:rsidR="00236720" w:rsidRPr="00236720" w:rsidRDefault="00236720">
            <w:r>
              <w:t>10.64</w:t>
            </w:r>
          </w:p>
        </w:tc>
        <w:tc>
          <w:tcPr>
            <w:tcW w:w="2320" w:type="dxa"/>
          </w:tcPr>
          <w:p w14:paraId="2D41AAFA" w14:textId="2E0740B5" w:rsidR="00236720" w:rsidRDefault="00236720">
            <w:r>
              <w:t>10.18</w:t>
            </w:r>
          </w:p>
        </w:tc>
        <w:tc>
          <w:tcPr>
            <w:tcW w:w="2314" w:type="dxa"/>
          </w:tcPr>
          <w:p w14:paraId="4B4911AF" w14:textId="6F6BA683" w:rsidR="00236720" w:rsidRDefault="00236720">
            <w:r>
              <w:t>2.35</w:t>
            </w:r>
          </w:p>
        </w:tc>
      </w:tr>
      <w:tr w:rsidR="00236720" w14:paraId="14E66139" w14:textId="77777777" w:rsidTr="0007168E">
        <w:trPr>
          <w:trHeight w:val="184"/>
        </w:trPr>
        <w:tc>
          <w:tcPr>
            <w:tcW w:w="24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CCE51" w14:textId="77777777" w:rsidR="00236720" w:rsidRDefault="00236720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5143DB22" w14:textId="064F853E" w:rsidR="00236720" w:rsidRPr="00236720" w:rsidRDefault="00236720">
            <w:r>
              <w:t>10.49</w:t>
            </w:r>
          </w:p>
        </w:tc>
        <w:tc>
          <w:tcPr>
            <w:tcW w:w="2320" w:type="dxa"/>
          </w:tcPr>
          <w:p w14:paraId="333A7BCC" w14:textId="026701A8" w:rsidR="00236720" w:rsidRDefault="00236720">
            <w:r>
              <w:t>10.31</w:t>
            </w:r>
          </w:p>
        </w:tc>
        <w:tc>
          <w:tcPr>
            <w:tcW w:w="2314" w:type="dxa"/>
          </w:tcPr>
          <w:p w14:paraId="65AC0FC8" w14:textId="06EC7368" w:rsidR="00236720" w:rsidRDefault="00236720">
            <w:r>
              <w:t>2.09</w:t>
            </w:r>
          </w:p>
        </w:tc>
      </w:tr>
      <w:tr w:rsidR="00236720" w14:paraId="70B802B3" w14:textId="77777777" w:rsidTr="0007168E">
        <w:trPr>
          <w:trHeight w:val="184"/>
        </w:trPr>
        <w:tc>
          <w:tcPr>
            <w:tcW w:w="24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C7AF5" w14:textId="77777777" w:rsidR="00236720" w:rsidRDefault="00236720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7675EC22" w14:textId="18E126C0" w:rsidR="00236720" w:rsidRPr="00236720" w:rsidRDefault="00236720">
            <w:r>
              <w:t>10.79</w:t>
            </w:r>
          </w:p>
        </w:tc>
        <w:tc>
          <w:tcPr>
            <w:tcW w:w="2320" w:type="dxa"/>
          </w:tcPr>
          <w:p w14:paraId="24F0BA1B" w14:textId="0A03C3CF" w:rsidR="00236720" w:rsidRDefault="00236720">
            <w:r>
              <w:t>10.16</w:t>
            </w:r>
          </w:p>
        </w:tc>
        <w:tc>
          <w:tcPr>
            <w:tcW w:w="2314" w:type="dxa"/>
          </w:tcPr>
          <w:p w14:paraId="42206B0F" w14:textId="5B8B655A" w:rsidR="00236720" w:rsidRDefault="00236720">
            <w:r>
              <w:t>2.32</w:t>
            </w:r>
          </w:p>
        </w:tc>
      </w:tr>
      <w:tr w:rsidR="00236720" w14:paraId="02DE68BF" w14:textId="77777777" w:rsidTr="0007168E">
        <w:trPr>
          <w:trHeight w:val="184"/>
        </w:trPr>
        <w:tc>
          <w:tcPr>
            <w:tcW w:w="24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E97FE" w14:textId="323F8BC1" w:rsidR="00236720" w:rsidRDefault="00236720">
            <w:r>
              <w:t xml:space="preserve">Многоугольник 3 </w:t>
            </w:r>
            <w:proofErr w:type="gramStart"/>
            <w:r>
              <w:t>( невыпуклый</w:t>
            </w:r>
            <w:proofErr w:type="gramEnd"/>
            <w:r>
              <w:t>, с самопересечениями)</w:t>
            </w:r>
          </w:p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07998E45" w14:textId="57ABEF40" w:rsidR="00236720" w:rsidRDefault="00236720">
            <w:r>
              <w:t>8.91</w:t>
            </w:r>
          </w:p>
        </w:tc>
        <w:tc>
          <w:tcPr>
            <w:tcW w:w="2320" w:type="dxa"/>
          </w:tcPr>
          <w:p w14:paraId="28F399E0" w14:textId="26D343AE" w:rsidR="00236720" w:rsidRDefault="00236720">
            <w:r>
              <w:t>8.9</w:t>
            </w:r>
          </w:p>
        </w:tc>
        <w:tc>
          <w:tcPr>
            <w:tcW w:w="2314" w:type="dxa"/>
          </w:tcPr>
          <w:p w14:paraId="2462F1AE" w14:textId="51C7AA76" w:rsidR="00236720" w:rsidRDefault="00236720">
            <w:r>
              <w:t>1.56</w:t>
            </w:r>
          </w:p>
        </w:tc>
      </w:tr>
      <w:tr w:rsidR="00236720" w14:paraId="5AD6AED2" w14:textId="77777777" w:rsidTr="0007168E">
        <w:trPr>
          <w:trHeight w:val="184"/>
        </w:trPr>
        <w:tc>
          <w:tcPr>
            <w:tcW w:w="24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03A1F" w14:textId="77777777" w:rsidR="00236720" w:rsidRDefault="00236720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2DC27E85" w14:textId="65125AEF" w:rsidR="00236720" w:rsidRDefault="00236720">
            <w:r>
              <w:t>8.94</w:t>
            </w:r>
          </w:p>
        </w:tc>
        <w:tc>
          <w:tcPr>
            <w:tcW w:w="2320" w:type="dxa"/>
          </w:tcPr>
          <w:p w14:paraId="197C8431" w14:textId="45D72533" w:rsidR="00236720" w:rsidRDefault="00236720">
            <w:r>
              <w:t>8.75</w:t>
            </w:r>
          </w:p>
        </w:tc>
        <w:tc>
          <w:tcPr>
            <w:tcW w:w="2314" w:type="dxa"/>
          </w:tcPr>
          <w:p w14:paraId="58E81767" w14:textId="776B1078" w:rsidR="00236720" w:rsidRDefault="0007168E">
            <w:r>
              <w:t>1.72</w:t>
            </w:r>
          </w:p>
        </w:tc>
      </w:tr>
      <w:tr w:rsidR="00236720" w14:paraId="3A6E2BB2" w14:textId="77777777" w:rsidTr="0007168E">
        <w:trPr>
          <w:trHeight w:val="184"/>
        </w:trPr>
        <w:tc>
          <w:tcPr>
            <w:tcW w:w="24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D9769" w14:textId="77777777" w:rsidR="00236720" w:rsidRDefault="00236720"/>
        </w:tc>
        <w:tc>
          <w:tcPr>
            <w:tcW w:w="2309" w:type="dxa"/>
            <w:tcBorders>
              <w:left w:val="single" w:sz="4" w:space="0" w:color="000000" w:themeColor="text1"/>
            </w:tcBorders>
          </w:tcPr>
          <w:p w14:paraId="33A69147" w14:textId="3C0B4CDA" w:rsidR="00236720" w:rsidRDefault="00236720">
            <w:r>
              <w:t>9.08</w:t>
            </w:r>
          </w:p>
        </w:tc>
        <w:tc>
          <w:tcPr>
            <w:tcW w:w="2320" w:type="dxa"/>
          </w:tcPr>
          <w:p w14:paraId="18202DA2" w14:textId="68F574AA" w:rsidR="00236720" w:rsidRDefault="00236720">
            <w:r>
              <w:t>8.77</w:t>
            </w:r>
          </w:p>
        </w:tc>
        <w:tc>
          <w:tcPr>
            <w:tcW w:w="2314" w:type="dxa"/>
          </w:tcPr>
          <w:p w14:paraId="2583555A" w14:textId="4BA7EB5A" w:rsidR="00236720" w:rsidRDefault="0007168E">
            <w:r>
              <w:t>1.56</w:t>
            </w:r>
          </w:p>
        </w:tc>
      </w:tr>
    </w:tbl>
    <w:p w14:paraId="6209ADCB" w14:textId="77777777" w:rsidR="0091285A" w:rsidRDefault="0091285A"/>
    <w:p w14:paraId="43FCB223" w14:textId="5FAA9FA7" w:rsidR="0007168E" w:rsidRPr="0007168E" w:rsidRDefault="0007168E">
      <w:r>
        <w:t xml:space="preserve">В ходе эксперимента было выяснено, что </w:t>
      </w:r>
      <w:r>
        <w:rPr>
          <w:lang w:val="en-US"/>
        </w:rPr>
        <w:t>YX</w:t>
      </w:r>
      <w:r w:rsidRPr="0007168E">
        <w:t xml:space="preserve">- </w:t>
      </w:r>
      <w:r>
        <w:t>алгоритм</w:t>
      </w:r>
      <w:r w:rsidRPr="0007168E">
        <w:t xml:space="preserve"> </w:t>
      </w:r>
      <w:r>
        <w:t>и алгоритм построчного сканирования с активным списком ребер имеют примерно одинаковое быстродействие с небольшим улучшением в сторону второго</w:t>
      </w:r>
      <w:r w:rsidR="003A7B9B">
        <w:t xml:space="preserve">, и даже теоретически первый имеет сложность </w:t>
      </w:r>
      <w:r w:rsidR="003A7B9B" w:rsidRPr="003A7B9B">
        <w:t>O(n^2)</w:t>
      </w:r>
      <w:r w:rsidR="003A7B9B">
        <w:t xml:space="preserve">, а второй - </w:t>
      </w:r>
      <w:proofErr w:type="gramStart"/>
      <w:r w:rsidR="003A7B9B" w:rsidRPr="003A7B9B">
        <w:t>O(</w:t>
      </w:r>
      <w:proofErr w:type="gramEnd"/>
      <w:r w:rsidR="003A7B9B" w:rsidRPr="003A7B9B">
        <w:t xml:space="preserve">n </w:t>
      </w:r>
      <w:proofErr w:type="spellStart"/>
      <w:r w:rsidR="003A7B9B" w:rsidRPr="003A7B9B">
        <w:t>log</w:t>
      </w:r>
      <w:proofErr w:type="spellEnd"/>
      <w:r w:rsidR="003A7B9B" w:rsidRPr="003A7B9B">
        <w:t xml:space="preserve"> n))</w:t>
      </w:r>
      <w:r w:rsidR="003A7B9B">
        <w:t xml:space="preserve">. </w:t>
      </w:r>
      <w:r>
        <w:t xml:space="preserve"> </w:t>
      </w:r>
      <w:r w:rsidR="003A7B9B">
        <w:t>Оба алгоритма</w:t>
      </w:r>
      <w:r>
        <w:t xml:space="preserve"> уступают </w:t>
      </w:r>
      <w:proofErr w:type="spellStart"/>
      <w:r>
        <w:rPr>
          <w:lang w:val="en-US"/>
        </w:rPr>
        <w:t>FillPolygon</w:t>
      </w:r>
      <w:proofErr w:type="spellEnd"/>
      <w:r w:rsidRPr="0007168E">
        <w:t xml:space="preserve"> </w:t>
      </w:r>
      <w:r>
        <w:t>во времени</w:t>
      </w:r>
      <w:r w:rsidR="003A7B9B">
        <w:t xml:space="preserve">, что логично поскольку </w:t>
      </w:r>
      <w:proofErr w:type="spellStart"/>
      <w:r w:rsidR="003A7B9B">
        <w:rPr>
          <w:lang w:val="en-US"/>
        </w:rPr>
        <w:t>FillPolygon</w:t>
      </w:r>
      <w:proofErr w:type="spellEnd"/>
      <w:r w:rsidR="003A7B9B" w:rsidRPr="003A7B9B">
        <w:t xml:space="preserve"> </w:t>
      </w:r>
      <w:r w:rsidR="003A7B9B">
        <w:t>имеет аппаратное ускорение</w:t>
      </w:r>
      <w:r>
        <w:t xml:space="preserve">.  </w:t>
      </w:r>
    </w:p>
    <w:p w14:paraId="5CBC4837" w14:textId="322EFBD9" w:rsidR="0091285A" w:rsidRDefault="0007168E">
      <w:r>
        <w:t>Теперь рассмотрим непосредственно результаты вывода</w:t>
      </w:r>
      <w:r w:rsidR="009B3BDF">
        <w:t>.</w:t>
      </w:r>
    </w:p>
    <w:p w14:paraId="3B9A16A7" w14:textId="774A5694" w:rsidR="0007168E" w:rsidRDefault="00C435BD">
      <w:r>
        <w:rPr>
          <w:noProof/>
        </w:rPr>
        <w:lastRenderedPageBreak/>
        <w:drawing>
          <wp:inline distT="0" distB="0" distL="0" distR="0" wp14:anchorId="79E872DC" wp14:editId="520F3C90">
            <wp:extent cx="5940425" cy="2557145"/>
            <wp:effectExtent l="0" t="0" r="3175" b="0"/>
            <wp:docPr id="110894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B8BD" w14:textId="6EFB62D2" w:rsidR="00C435BD" w:rsidRDefault="001405CD">
      <w:r>
        <w:rPr>
          <w:noProof/>
        </w:rPr>
        <w:drawing>
          <wp:inline distT="0" distB="0" distL="0" distR="0" wp14:anchorId="3D0B12A4" wp14:editId="2941F8D6">
            <wp:extent cx="5940425" cy="2357755"/>
            <wp:effectExtent l="0" t="0" r="3175" b="4445"/>
            <wp:docPr id="1523770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5310" w14:textId="1107624E" w:rsidR="009E6D08" w:rsidRPr="001405CD" w:rsidRDefault="001405CD">
      <w:pPr>
        <w:rPr>
          <w:lang w:val="en-US"/>
        </w:rPr>
      </w:pPr>
      <w:r>
        <w:rPr>
          <w:noProof/>
        </w:rPr>
        <w:drawing>
          <wp:inline distT="0" distB="0" distL="0" distR="0" wp14:anchorId="6352FCE9" wp14:editId="359D03FD">
            <wp:extent cx="5940425" cy="2288540"/>
            <wp:effectExtent l="0" t="0" r="3175" b="0"/>
            <wp:docPr id="153633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38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3EEF" w14:textId="1A190EA7" w:rsidR="009E6D08" w:rsidRDefault="009E6D08">
      <w:r>
        <w:t>Как видим, все 3 алгоритма успешно выполнили отрисовку и закраску.</w:t>
      </w:r>
    </w:p>
    <w:p w14:paraId="1470D337" w14:textId="5F14AAA9" w:rsidR="009E6D08" w:rsidRDefault="009E6D08">
      <w:r>
        <w:t>Теперь проверим работу алгоритмов на многоугольниках с самопересечениями.</w:t>
      </w:r>
    </w:p>
    <w:p w14:paraId="02CC1171" w14:textId="1581CED7" w:rsidR="009E6D08" w:rsidRPr="003A7B9B" w:rsidRDefault="009E6D08">
      <w:r>
        <w:t>На втором многоугольнике результат следующий</w:t>
      </w:r>
      <w:r w:rsidR="001405CD" w:rsidRPr="001405CD">
        <w:t>.</w:t>
      </w:r>
    </w:p>
    <w:p w14:paraId="0E34EFDE" w14:textId="6F110254" w:rsidR="001405CD" w:rsidRDefault="001405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9337D7" wp14:editId="2FA99BE0">
            <wp:extent cx="5940425" cy="2603500"/>
            <wp:effectExtent l="0" t="0" r="3175" b="6350"/>
            <wp:docPr id="17413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2C76" w14:textId="69A43A8F" w:rsidR="001405CD" w:rsidRDefault="00BA2DF5">
      <w:r>
        <w:rPr>
          <w:noProof/>
        </w:rPr>
        <w:drawing>
          <wp:inline distT="0" distB="0" distL="0" distR="0" wp14:anchorId="5C676D58" wp14:editId="7088A397">
            <wp:extent cx="5940425" cy="2329815"/>
            <wp:effectExtent l="0" t="0" r="3175" b="0"/>
            <wp:docPr id="37451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10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0DDB" w14:textId="04EE0EA7" w:rsidR="00BA2DF5" w:rsidRPr="00BA2DF5" w:rsidRDefault="00BA2DF5">
      <w:r>
        <w:rPr>
          <w:noProof/>
        </w:rPr>
        <w:drawing>
          <wp:inline distT="0" distB="0" distL="0" distR="0" wp14:anchorId="3BB4D2D7" wp14:editId="79233BE3">
            <wp:extent cx="5940425" cy="2245995"/>
            <wp:effectExtent l="0" t="0" r="3175" b="1905"/>
            <wp:docPr id="25777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6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DC4" w14:textId="367FDA5B" w:rsidR="009E6D08" w:rsidRDefault="00BA2DF5">
      <w:r>
        <w:t>И наконец тестируем третий многоугольник.</w:t>
      </w:r>
    </w:p>
    <w:p w14:paraId="34681E54" w14:textId="1E01B7BE" w:rsidR="00BA2DF5" w:rsidRDefault="00BA2DF5">
      <w:r>
        <w:rPr>
          <w:noProof/>
        </w:rPr>
        <w:lastRenderedPageBreak/>
        <w:drawing>
          <wp:inline distT="0" distB="0" distL="0" distR="0" wp14:anchorId="42F2A3E7" wp14:editId="3F1CE4E3">
            <wp:extent cx="5940425" cy="2285365"/>
            <wp:effectExtent l="0" t="0" r="3175" b="635"/>
            <wp:docPr id="62688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6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D5F7" w14:textId="739D7118" w:rsidR="00BA2DF5" w:rsidRDefault="00BA2DF5">
      <w:r>
        <w:rPr>
          <w:noProof/>
        </w:rPr>
        <w:drawing>
          <wp:inline distT="0" distB="0" distL="0" distR="0" wp14:anchorId="7A08A0F9" wp14:editId="432EDF3D">
            <wp:extent cx="5940425" cy="2284095"/>
            <wp:effectExtent l="0" t="0" r="3175" b="1905"/>
            <wp:docPr id="82115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855" w14:textId="5D664FDB" w:rsidR="00BA2DF5" w:rsidRDefault="00BA2DF5">
      <w:r>
        <w:rPr>
          <w:noProof/>
        </w:rPr>
        <w:drawing>
          <wp:inline distT="0" distB="0" distL="0" distR="0" wp14:anchorId="39127B2C" wp14:editId="59689D82">
            <wp:extent cx="5940425" cy="2268220"/>
            <wp:effectExtent l="0" t="0" r="3175" b="0"/>
            <wp:docPr id="58507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75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D22C" w14:textId="515E37F0" w:rsidR="009E6D08" w:rsidRDefault="00B7785B">
      <w:r>
        <w:t>Тут отчетл</w:t>
      </w:r>
      <w:r w:rsidR="00B52571">
        <w:t>и</w:t>
      </w:r>
      <w:r>
        <w:t>во видно, что корректно свою работу выполняет лишь алгоритм построчного сканирования с активных списком ребер, остальные алгоритмы обрабатывают самопересечения лишь частично.</w:t>
      </w:r>
    </w:p>
    <w:p w14:paraId="5DEECFA3" w14:textId="32093ECD" w:rsidR="00FA4C37" w:rsidRPr="00FA4C37" w:rsidRDefault="00005425" w:rsidP="00CD2190">
      <w:pPr>
        <w:tabs>
          <w:tab w:val="num" w:pos="720"/>
        </w:tabs>
      </w:pPr>
      <w:r>
        <w:t xml:space="preserve">Вывод: Самым наглядным алгоритмом заливки является </w:t>
      </w:r>
      <w:r w:rsidR="00FA4C37" w:rsidRPr="00FA4C37">
        <w:t>YX-алгоритм</w:t>
      </w:r>
      <w:r>
        <w:t xml:space="preserve">. </w:t>
      </w:r>
      <w:r w:rsidRPr="00005425">
        <w:t>При достаточно хорошей оптимизации алгоритм построчного сканирования с активным списком ребер</w:t>
      </w:r>
      <w:r>
        <w:t xml:space="preserve"> сможет </w:t>
      </w:r>
      <w:r w:rsidR="00FA4C37" w:rsidRPr="00FA4C37">
        <w:t>обеспечит лучшую производительность</w:t>
      </w:r>
      <w:r>
        <w:t xml:space="preserve">, поскольку имеет наименьшую вычислительную сложность (в моей реализации я использовала сортировки вставками, их можно заменить на более быстрые сортировки и также можно попытаться избавиться от вещественной арифметики или </w:t>
      </w:r>
      <w:proofErr w:type="spellStart"/>
      <w:r>
        <w:t>аппаратно</w:t>
      </w:r>
      <w:proofErr w:type="spellEnd"/>
      <w:r>
        <w:t xml:space="preserve"> ускорить процедуру)</w:t>
      </w:r>
      <w:r w:rsidR="00CD2190">
        <w:t xml:space="preserve">. Хотя на практике и на не </w:t>
      </w:r>
      <w:r w:rsidR="00CD2190">
        <w:lastRenderedPageBreak/>
        <w:t xml:space="preserve">очень сложных многоугольниках </w:t>
      </w:r>
      <w:r w:rsidR="00CD2190" w:rsidRPr="00FA4C37">
        <w:t>YX-алгоритм</w:t>
      </w:r>
      <w:r w:rsidR="00CD2190">
        <w:t xml:space="preserve"> и </w:t>
      </w:r>
      <w:r w:rsidR="00CD2190" w:rsidRPr="00005425">
        <w:t>алгоритм построчного сканирования с активным списком ребер</w:t>
      </w:r>
      <w:r w:rsidR="00CD2190">
        <w:t xml:space="preserve"> работают примерно одинаково по быстродействию и довольно медленно по сравнению с </w:t>
      </w:r>
      <w:proofErr w:type="spellStart"/>
      <w:r w:rsidR="00CD2190">
        <w:rPr>
          <w:lang w:val="en-US"/>
        </w:rPr>
        <w:t>FillPolygon</w:t>
      </w:r>
      <w:proofErr w:type="spellEnd"/>
      <w:r w:rsidR="00CD2190" w:rsidRPr="00CD2190">
        <w:t xml:space="preserve">. </w:t>
      </w:r>
      <w:r w:rsidR="00CD2190">
        <w:t xml:space="preserve">Но зато </w:t>
      </w:r>
      <w:r w:rsidR="00CD2190" w:rsidRPr="00005425">
        <w:t>алгоритм построчного сканирования с активным списком ребер</w:t>
      </w:r>
      <w:r w:rsidR="00CD2190" w:rsidRPr="00CD2190">
        <w:t xml:space="preserve"> </w:t>
      </w:r>
      <w:r w:rsidR="00CD2190">
        <w:t>имеет преимущество в корректности определения самопересекающихся многоугольников.</w:t>
      </w:r>
    </w:p>
    <w:p w14:paraId="31C1B0CA" w14:textId="77777777" w:rsidR="00FA4C37" w:rsidRPr="00FA4C37" w:rsidRDefault="00FA4C37" w:rsidP="00005425"/>
    <w:p w14:paraId="4C3AB2EA" w14:textId="77777777" w:rsidR="00B52571" w:rsidRDefault="00B52571"/>
    <w:p w14:paraId="4F5E53A7" w14:textId="77777777" w:rsidR="00B52571" w:rsidRPr="00B7785B" w:rsidRDefault="00B52571"/>
    <w:sectPr w:rsidR="00B52571" w:rsidRPr="00B7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4346A"/>
    <w:multiLevelType w:val="multilevel"/>
    <w:tmpl w:val="202E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84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5A"/>
    <w:rsid w:val="00005425"/>
    <w:rsid w:val="00015BC7"/>
    <w:rsid w:val="0007168E"/>
    <w:rsid w:val="001405CD"/>
    <w:rsid w:val="00236720"/>
    <w:rsid w:val="003A7B9B"/>
    <w:rsid w:val="003D7DEB"/>
    <w:rsid w:val="004F728D"/>
    <w:rsid w:val="005E3F16"/>
    <w:rsid w:val="006A111D"/>
    <w:rsid w:val="0091285A"/>
    <w:rsid w:val="009413C0"/>
    <w:rsid w:val="009B3BDF"/>
    <w:rsid w:val="009E6D08"/>
    <w:rsid w:val="00B52571"/>
    <w:rsid w:val="00B74F5D"/>
    <w:rsid w:val="00B7785B"/>
    <w:rsid w:val="00BA2DF5"/>
    <w:rsid w:val="00C435BD"/>
    <w:rsid w:val="00CD2190"/>
    <w:rsid w:val="00D2382E"/>
    <w:rsid w:val="00FA4C37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FF3D"/>
  <w15:chartTrackingRefBased/>
  <w15:docId w15:val="{057069ED-CCDE-453D-BECC-7BFF8FA4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2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8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8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8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8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8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8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8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8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8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8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285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1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2025-04-18T12:50:00Z</dcterms:created>
  <dcterms:modified xsi:type="dcterms:W3CDTF">2025-04-26T16:20:00Z</dcterms:modified>
</cp:coreProperties>
</file>