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B941" w14:textId="77777777" w:rsidR="009D42FA" w:rsidRPr="00DF4127" w:rsidRDefault="009D42FA" w:rsidP="009D42FA">
      <w:pPr>
        <w:rPr>
          <w:rFonts w:ascii="Times New Roman" w:hAnsi="Times New Roman"/>
          <w:bCs/>
          <w:sz w:val="24"/>
        </w:rPr>
      </w:pPr>
      <w:r w:rsidRPr="009D42FA">
        <w:rPr>
          <w:rFonts w:ascii="Times New Roman" w:hAnsi="Times New Roman"/>
          <w:bCs/>
          <w:sz w:val="24"/>
        </w:rPr>
        <w:t>TalentZup 3.0 - System Design</w:t>
      </w:r>
    </w:p>
    <w:p w14:paraId="16AD9363" w14:textId="1EFCED47" w:rsidR="009D42FA" w:rsidRPr="009D42FA" w:rsidRDefault="009D42FA" w:rsidP="009D42FA">
      <w:pPr>
        <w:rPr>
          <w:rFonts w:ascii="Times New Roman" w:hAnsi="Times New Roman"/>
          <w:b/>
          <w:sz w:val="24"/>
        </w:rPr>
      </w:pPr>
      <w:r w:rsidRPr="00066C49">
        <w:rPr>
          <w:rFonts w:ascii="Times New Roman" w:hAnsi="Times New Roman"/>
          <w:b/>
          <w:sz w:val="24"/>
        </w:rPr>
        <w:t xml:space="preserve">Introduction </w:t>
      </w:r>
    </w:p>
    <w:p w14:paraId="7D705226" w14:textId="16515316" w:rsidR="00304073" w:rsidRPr="00DF4127" w:rsidRDefault="009D42FA" w:rsidP="00085C00">
      <w:pPr>
        <w:ind w:firstLine="720"/>
        <w:jc w:val="both"/>
        <w:rPr>
          <w:rFonts w:ascii="Times New Roman" w:hAnsi="Times New Roman"/>
          <w:sz w:val="24"/>
        </w:rPr>
      </w:pPr>
      <w:r w:rsidRPr="00DF4127">
        <w:rPr>
          <w:rFonts w:ascii="Times New Roman" w:hAnsi="Times New Roman"/>
          <w:sz w:val="24"/>
        </w:rPr>
        <w:t>Talentzup 3.0 is not just a career platform; it is a revolution that fights against the deep</w:t>
      </w:r>
      <w:r w:rsidR="00BD54BD">
        <w:rPr>
          <w:rFonts w:ascii="Times New Roman" w:hAnsi="Times New Roman"/>
          <w:sz w:val="24"/>
        </w:rPr>
        <w:t xml:space="preserve"> </w:t>
      </w:r>
      <w:r w:rsidRPr="00DF4127">
        <w:rPr>
          <w:rFonts w:ascii="Times New Roman" w:hAnsi="Times New Roman"/>
          <w:sz w:val="24"/>
        </w:rPr>
        <w:t>rooted issues in the education system, job market, and corporate hiring</w:t>
      </w:r>
      <w:r w:rsidRPr="00DF4127">
        <w:rPr>
          <w:rFonts w:ascii="Times New Roman" w:hAnsi="Times New Roman"/>
          <w:sz w:val="24"/>
        </w:rPr>
        <w:t xml:space="preserve"> and</w:t>
      </w:r>
      <w:r w:rsidRPr="00DF4127">
        <w:rPr>
          <w:rFonts w:ascii="Times New Roman" w:hAnsi="Times New Roman"/>
          <w:sz w:val="24"/>
        </w:rPr>
        <w:t xml:space="preserve"> biggest opponent is misalignment—between students and their careers, between companies and their workforce, and between the job market and the real needs of the economy.</w:t>
      </w:r>
    </w:p>
    <w:p w14:paraId="2AFA9FB2" w14:textId="77777777" w:rsidR="005F38AB" w:rsidRPr="00066C49" w:rsidRDefault="005F38AB" w:rsidP="005F38AB">
      <w:pPr>
        <w:rPr>
          <w:rFonts w:ascii="Times New Roman" w:hAnsi="Times New Roman"/>
          <w:b/>
          <w:sz w:val="24"/>
        </w:rPr>
      </w:pPr>
      <w:r w:rsidRPr="005F38AB">
        <w:rPr>
          <w:rFonts w:ascii="Times New Roman" w:hAnsi="Times New Roman"/>
          <w:b/>
          <w:sz w:val="24"/>
        </w:rPr>
        <w:t>System Flow &amp; Components</w:t>
      </w:r>
    </w:p>
    <w:p w14:paraId="0A9580A2" w14:textId="61F82619" w:rsidR="0090281D" w:rsidRPr="00DF4127" w:rsidRDefault="0090281D" w:rsidP="005F38AB">
      <w:pPr>
        <w:rPr>
          <w:rFonts w:ascii="Times New Roman" w:hAnsi="Times New Roman"/>
          <w:bCs/>
          <w:sz w:val="24"/>
        </w:rPr>
      </w:pPr>
      <w:r w:rsidRPr="00DF4127">
        <w:rPr>
          <w:rFonts w:ascii="Times New Roman" w:hAnsi="Times New Roman"/>
          <w:noProof/>
          <w:sz w:val="24"/>
        </w:rPr>
        <w:drawing>
          <wp:inline distT="0" distB="0" distL="0" distR="0" wp14:anchorId="402EC6A6" wp14:editId="0E2115A5">
            <wp:extent cx="4081359" cy="6969369"/>
            <wp:effectExtent l="0" t="0" r="0" b="3175"/>
            <wp:docPr id="8775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59" cy="69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54D2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lastRenderedPageBreak/>
        <w:t>1. User Interactions</w:t>
      </w:r>
    </w:p>
    <w:p w14:paraId="330FC80B" w14:textId="77777777" w:rsidR="00643DCC" w:rsidRPr="00643DCC" w:rsidRDefault="00643DCC" w:rsidP="00F6771D">
      <w:pPr>
        <w:numPr>
          <w:ilvl w:val="0"/>
          <w:numId w:val="28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Users interact with the system via a web or mobile application.</w:t>
      </w:r>
    </w:p>
    <w:p w14:paraId="7F7A19F8" w14:textId="77777777" w:rsidR="00643DCC" w:rsidRPr="00643DCC" w:rsidRDefault="00643DCC" w:rsidP="00F6771D">
      <w:pPr>
        <w:numPr>
          <w:ilvl w:val="0"/>
          <w:numId w:val="28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They register and input their details, career aspirations, and skill levels.</w:t>
      </w:r>
    </w:p>
    <w:p w14:paraId="0A434658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2. Frontend Web Application</w:t>
      </w:r>
    </w:p>
    <w:p w14:paraId="51EE4C33" w14:textId="77777777" w:rsidR="00643DCC" w:rsidRPr="00643DCC" w:rsidRDefault="00643DCC" w:rsidP="00F6771D">
      <w:pPr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The frontend UI allows users to input data and interact with the system.</w:t>
      </w:r>
    </w:p>
    <w:p w14:paraId="3DEE1D24" w14:textId="77777777" w:rsidR="00643DCC" w:rsidRPr="00643DCC" w:rsidRDefault="00643DCC" w:rsidP="00F6771D">
      <w:pPr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It sends the user data to the backend API.</w:t>
      </w:r>
    </w:p>
    <w:p w14:paraId="72E0B508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3. Backend API</w:t>
      </w:r>
    </w:p>
    <w:p w14:paraId="318DF4A2" w14:textId="77777777" w:rsidR="00643DCC" w:rsidRPr="00643DCC" w:rsidRDefault="00643DCC" w:rsidP="00F6771D">
      <w:pPr>
        <w:numPr>
          <w:ilvl w:val="0"/>
          <w:numId w:val="30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The backend processes incoming requests from the frontend.</w:t>
      </w:r>
    </w:p>
    <w:p w14:paraId="2DEEC717" w14:textId="77777777" w:rsidR="00643DCC" w:rsidRPr="00643DCC" w:rsidRDefault="00643DCC" w:rsidP="00F6771D">
      <w:pPr>
        <w:numPr>
          <w:ilvl w:val="0"/>
          <w:numId w:val="30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It communicates with the AI Engine for processing user data.</w:t>
      </w:r>
    </w:p>
    <w:p w14:paraId="3C5887D6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4. AI Engine</w:t>
      </w:r>
    </w:p>
    <w:p w14:paraId="2B5FE559" w14:textId="77777777" w:rsidR="00643DCC" w:rsidRPr="00643DCC" w:rsidRDefault="00643DCC" w:rsidP="00F6771D">
      <w:pPr>
        <w:numPr>
          <w:ilvl w:val="0"/>
          <w:numId w:val="31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The core component of the system that processes career-related data.</w:t>
      </w:r>
    </w:p>
    <w:p w14:paraId="18EE618C" w14:textId="77777777" w:rsidR="00643DCC" w:rsidRPr="00643DCC" w:rsidRDefault="00643DCC" w:rsidP="00F6771D">
      <w:pPr>
        <w:numPr>
          <w:ilvl w:val="0"/>
          <w:numId w:val="31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It consists of two main submodules:</w:t>
      </w:r>
    </w:p>
    <w:p w14:paraId="0C210603" w14:textId="77777777" w:rsidR="00643DCC" w:rsidRPr="00643DCC" w:rsidRDefault="00643DCC" w:rsidP="00F6771D">
      <w:pPr>
        <w:numPr>
          <w:ilvl w:val="1"/>
          <w:numId w:val="31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Job Persona Analyzer: Extracts job persona from industry job descriptions.</w:t>
      </w:r>
    </w:p>
    <w:p w14:paraId="69F065DF" w14:textId="77777777" w:rsidR="00643DCC" w:rsidRPr="00643DCC" w:rsidRDefault="00643DCC" w:rsidP="00F6771D">
      <w:pPr>
        <w:numPr>
          <w:ilvl w:val="1"/>
          <w:numId w:val="31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Career Persona Generator: Analyzes user data to create a career persona.</w:t>
      </w:r>
    </w:p>
    <w:p w14:paraId="46811279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5. AI Matching Algorithm</w:t>
      </w:r>
    </w:p>
    <w:p w14:paraId="60AE8C77" w14:textId="77777777" w:rsidR="00643DCC" w:rsidRPr="00643DCC" w:rsidRDefault="00643DCC" w:rsidP="00F6771D">
      <w:pPr>
        <w:numPr>
          <w:ilvl w:val="0"/>
          <w:numId w:val="32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Matches user career persona with job persona.</w:t>
      </w:r>
    </w:p>
    <w:p w14:paraId="234F8946" w14:textId="77777777" w:rsidR="00643DCC" w:rsidRPr="00643DCC" w:rsidRDefault="00643DCC" w:rsidP="00F6771D">
      <w:pPr>
        <w:numPr>
          <w:ilvl w:val="0"/>
          <w:numId w:val="32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Generates a Career Fitment Score to rank job suitability.</w:t>
      </w:r>
    </w:p>
    <w:p w14:paraId="3D520651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6. Career Recommendation System</w:t>
      </w:r>
    </w:p>
    <w:p w14:paraId="0EC91AA2" w14:textId="77777777" w:rsidR="00643DCC" w:rsidRPr="00643DCC" w:rsidRDefault="00643DCC" w:rsidP="00F6771D">
      <w:pPr>
        <w:numPr>
          <w:ilvl w:val="0"/>
          <w:numId w:val="33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Suggests career paths based on AI-matched results.</w:t>
      </w:r>
    </w:p>
    <w:p w14:paraId="540F7E16" w14:textId="77777777" w:rsidR="00643DCC" w:rsidRPr="00643DCC" w:rsidRDefault="00643DCC" w:rsidP="00F6771D">
      <w:pPr>
        <w:numPr>
          <w:ilvl w:val="0"/>
          <w:numId w:val="33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Recommends necessary skill upgrades and learning resources.</w:t>
      </w:r>
    </w:p>
    <w:p w14:paraId="7164E589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7. Learning &amp; Training Platform</w:t>
      </w:r>
    </w:p>
    <w:p w14:paraId="46C6A6EA" w14:textId="77777777" w:rsidR="00643DCC" w:rsidRPr="00643DCC" w:rsidRDefault="00643DCC" w:rsidP="00F6771D">
      <w:pPr>
        <w:numPr>
          <w:ilvl w:val="0"/>
          <w:numId w:val="34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Provides AI-recommended courses for technical and soft skills.</w:t>
      </w:r>
    </w:p>
    <w:p w14:paraId="4DFE3972" w14:textId="77777777" w:rsidR="00643DCC" w:rsidRPr="00643DCC" w:rsidRDefault="00643DCC" w:rsidP="00F6771D">
      <w:pPr>
        <w:numPr>
          <w:ilvl w:val="0"/>
          <w:numId w:val="34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Users receive project-based learning and hands-on training.</w:t>
      </w:r>
    </w:p>
    <w:p w14:paraId="2CEEAD79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8. AI-Powered Progress Monitor</w:t>
      </w:r>
    </w:p>
    <w:p w14:paraId="5B81B360" w14:textId="77777777" w:rsidR="00643DCC" w:rsidRPr="00643DCC" w:rsidRDefault="00643DCC" w:rsidP="00F6771D">
      <w:pPr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Tracks learning progress and career development.</w:t>
      </w:r>
    </w:p>
    <w:p w14:paraId="19CB6177" w14:textId="77777777" w:rsidR="00643DCC" w:rsidRPr="00643DCC" w:rsidRDefault="00643DCC" w:rsidP="00F6771D">
      <w:pPr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Updates career recommendations dynamically.</w:t>
      </w:r>
    </w:p>
    <w:p w14:paraId="2A66C1D0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9. Job Market &amp; Employer Portal</w:t>
      </w:r>
    </w:p>
    <w:p w14:paraId="43260927" w14:textId="77777777" w:rsidR="00643DCC" w:rsidRPr="00643DCC" w:rsidRDefault="00643DCC" w:rsidP="00F6771D">
      <w:pPr>
        <w:numPr>
          <w:ilvl w:val="0"/>
          <w:numId w:val="36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Connects job-ready users with hiring companies.</w:t>
      </w:r>
    </w:p>
    <w:p w14:paraId="2539E6AD" w14:textId="77777777" w:rsidR="00643DCC" w:rsidRPr="00643DCC" w:rsidRDefault="00643DCC" w:rsidP="00F6771D">
      <w:pPr>
        <w:numPr>
          <w:ilvl w:val="0"/>
          <w:numId w:val="36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AI suggests best-fit candidates to recruiters.</w:t>
      </w:r>
    </w:p>
    <w:p w14:paraId="318A84C6" w14:textId="77777777" w:rsidR="00F3029F" w:rsidRDefault="00F3029F" w:rsidP="00F6771D">
      <w:pPr>
        <w:jc w:val="both"/>
        <w:rPr>
          <w:rFonts w:ascii="Times New Roman" w:hAnsi="Times New Roman"/>
          <w:bCs/>
          <w:sz w:val="24"/>
        </w:rPr>
      </w:pPr>
    </w:p>
    <w:p w14:paraId="39533598" w14:textId="4A44194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lastRenderedPageBreak/>
        <w:t>10. Companies &amp; Recruiters</w:t>
      </w:r>
    </w:p>
    <w:p w14:paraId="483BCB48" w14:textId="77777777" w:rsidR="00643DCC" w:rsidRPr="00643DCC" w:rsidRDefault="00643DCC" w:rsidP="00F6771D">
      <w:pPr>
        <w:numPr>
          <w:ilvl w:val="0"/>
          <w:numId w:val="37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Employers access pre-screened, AI-recommended candidates.</w:t>
      </w:r>
    </w:p>
    <w:p w14:paraId="38F25270" w14:textId="77777777" w:rsidR="00643DCC" w:rsidRPr="00643DCC" w:rsidRDefault="00643DCC" w:rsidP="00F6771D">
      <w:pPr>
        <w:numPr>
          <w:ilvl w:val="0"/>
          <w:numId w:val="37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Companies hire the best-fit talent based on AI insights.</w:t>
      </w:r>
    </w:p>
    <w:p w14:paraId="43515EE4" w14:textId="77777777" w:rsidR="00643DCC" w:rsidRPr="00643DCC" w:rsidRDefault="00643DCC" w:rsidP="00F6771D">
      <w:p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11. Final Job Placement</w:t>
      </w:r>
    </w:p>
    <w:p w14:paraId="23B22041" w14:textId="77777777" w:rsidR="00643DCC" w:rsidRPr="00643DCC" w:rsidRDefault="00643DCC" w:rsidP="00F6771D">
      <w:pPr>
        <w:numPr>
          <w:ilvl w:val="0"/>
          <w:numId w:val="38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Candidates successfully get placed in suitable job roles.</w:t>
      </w:r>
    </w:p>
    <w:p w14:paraId="0B65EE0C" w14:textId="16F7A886" w:rsidR="00EF3627" w:rsidRPr="00643DCC" w:rsidRDefault="00643DCC" w:rsidP="00F6771D">
      <w:pPr>
        <w:numPr>
          <w:ilvl w:val="0"/>
          <w:numId w:val="38"/>
        </w:numPr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The AI system continues tracking career growth and future job shifts.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3DCC" w:rsidRPr="00DF4127" w14:paraId="6EA6258C" w14:textId="77777777" w:rsidTr="00643DCC">
        <w:tc>
          <w:tcPr>
            <w:tcW w:w="2254" w:type="dxa"/>
          </w:tcPr>
          <w:p w14:paraId="7587772D" w14:textId="27A44209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Step No.</w:t>
            </w:r>
          </w:p>
        </w:tc>
        <w:tc>
          <w:tcPr>
            <w:tcW w:w="2254" w:type="dxa"/>
          </w:tcPr>
          <w:p w14:paraId="68F40037" w14:textId="086D4141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Component</w:t>
            </w:r>
          </w:p>
        </w:tc>
        <w:tc>
          <w:tcPr>
            <w:tcW w:w="2254" w:type="dxa"/>
          </w:tcPr>
          <w:p w14:paraId="73B93C62" w14:textId="6EF1980B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Functionality</w:t>
            </w:r>
          </w:p>
        </w:tc>
        <w:tc>
          <w:tcPr>
            <w:tcW w:w="2254" w:type="dxa"/>
          </w:tcPr>
          <w:p w14:paraId="244E65DA" w14:textId="3DC3616D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Process Flow</w:t>
            </w:r>
          </w:p>
        </w:tc>
      </w:tr>
      <w:tr w:rsidR="00643DCC" w:rsidRPr="00DF4127" w14:paraId="1D06225E" w14:textId="77777777" w:rsidTr="00643DCC">
        <w:tc>
          <w:tcPr>
            <w:tcW w:w="2254" w:type="dxa"/>
          </w:tcPr>
          <w:p w14:paraId="76FB6564" w14:textId="0B7D70C9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1</w:t>
            </w:r>
          </w:p>
        </w:tc>
        <w:tc>
          <w:tcPr>
            <w:tcW w:w="2254" w:type="dxa"/>
          </w:tcPr>
          <w:p w14:paraId="256D9F25" w14:textId="3E919D11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User Interactions </w:t>
            </w:r>
          </w:p>
        </w:tc>
        <w:tc>
          <w:tcPr>
            <w:tcW w:w="2254" w:type="dxa"/>
          </w:tcPr>
          <w:p w14:paraId="797F24FB" w14:textId="471B3F48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Users (students, professionals, employers) interact with the system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  <w:tc>
          <w:tcPr>
            <w:tcW w:w="2254" w:type="dxa"/>
          </w:tcPr>
          <w:p w14:paraId="1DBAA985" w14:textId="7B57899D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Register &amp;inputs data into the system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64E78095" w14:textId="77777777" w:rsidTr="00643DCC">
        <w:tc>
          <w:tcPr>
            <w:tcW w:w="2254" w:type="dxa"/>
          </w:tcPr>
          <w:p w14:paraId="0F613BD4" w14:textId="32579F5E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2254" w:type="dxa"/>
          </w:tcPr>
          <w:p w14:paraId="2040F907" w14:textId="684751C8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Frontend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DF4127">
              <w:rPr>
                <w:rFonts w:ascii="Times New Roman" w:hAnsi="Times New Roman"/>
                <w:bCs/>
                <w:sz w:val="24"/>
              </w:rPr>
              <w:t>(web APP)</w:t>
            </w:r>
          </w:p>
        </w:tc>
        <w:tc>
          <w:tcPr>
            <w:tcW w:w="2254" w:type="dxa"/>
          </w:tcPr>
          <w:p w14:paraId="779E402E" w14:textId="2A422892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User-facing platform for registration, input and access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  <w:tc>
          <w:tcPr>
            <w:tcW w:w="2254" w:type="dxa"/>
          </w:tcPr>
          <w:p w14:paraId="0D111F39" w14:textId="475530E9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Sends user data to the backend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444CFA44" w14:textId="77777777" w:rsidTr="00643DCC">
        <w:tc>
          <w:tcPr>
            <w:tcW w:w="2254" w:type="dxa"/>
          </w:tcPr>
          <w:p w14:paraId="203CBAC8" w14:textId="0FDA2309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3</w:t>
            </w:r>
          </w:p>
        </w:tc>
        <w:tc>
          <w:tcPr>
            <w:tcW w:w="2254" w:type="dxa"/>
          </w:tcPr>
          <w:p w14:paraId="54D65EA6" w14:textId="6DD5E42E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Backend API</w:t>
            </w:r>
          </w:p>
        </w:tc>
        <w:tc>
          <w:tcPr>
            <w:tcW w:w="2254" w:type="dxa"/>
          </w:tcPr>
          <w:p w14:paraId="3EF9F7E5" w14:textId="2E824023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Processes user data and requests.</w:t>
            </w:r>
          </w:p>
        </w:tc>
        <w:tc>
          <w:tcPr>
            <w:tcW w:w="2254" w:type="dxa"/>
          </w:tcPr>
          <w:p w14:paraId="16A7F41F" w14:textId="5306CF8D" w:rsidR="00643DCC" w:rsidRPr="00DF4127" w:rsidRDefault="00643DCC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 Transfers data between frontend and AI engine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12841C11" w14:textId="77777777" w:rsidTr="00643DCC">
        <w:tc>
          <w:tcPr>
            <w:tcW w:w="2254" w:type="dxa"/>
          </w:tcPr>
          <w:p w14:paraId="5829D499" w14:textId="5DDEA3FF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4</w:t>
            </w:r>
          </w:p>
        </w:tc>
        <w:tc>
          <w:tcPr>
            <w:tcW w:w="2254" w:type="dxa"/>
          </w:tcPr>
          <w:p w14:paraId="57CDDFE0" w14:textId="7B17F955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AI Engine</w:t>
            </w:r>
          </w:p>
        </w:tc>
        <w:tc>
          <w:tcPr>
            <w:tcW w:w="2254" w:type="dxa"/>
          </w:tcPr>
          <w:p w14:paraId="10127C9A" w14:textId="00BF4618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Core procession unt for AI-driven analysis.</w:t>
            </w:r>
          </w:p>
        </w:tc>
        <w:tc>
          <w:tcPr>
            <w:tcW w:w="2254" w:type="dxa"/>
          </w:tcPr>
          <w:p w14:paraId="3042ECD3" w14:textId="03619E69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Extracts and analyses data for career matching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7FFE4C31" w14:textId="77777777" w:rsidTr="00643DCC">
        <w:tc>
          <w:tcPr>
            <w:tcW w:w="2254" w:type="dxa"/>
          </w:tcPr>
          <w:p w14:paraId="7135819A" w14:textId="58F81A5A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5</w:t>
            </w:r>
          </w:p>
        </w:tc>
        <w:tc>
          <w:tcPr>
            <w:tcW w:w="2254" w:type="dxa"/>
          </w:tcPr>
          <w:p w14:paraId="2CB9F173" w14:textId="23E04822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Job Persona Analyzer</w:t>
            </w:r>
          </w:p>
        </w:tc>
        <w:tc>
          <w:tcPr>
            <w:tcW w:w="2254" w:type="dxa"/>
          </w:tcPr>
          <w:p w14:paraId="74709008" w14:textId="7C67B412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Converts job descriptions into structured job personas.</w:t>
            </w:r>
          </w:p>
        </w:tc>
        <w:tc>
          <w:tcPr>
            <w:tcW w:w="2254" w:type="dxa"/>
          </w:tcPr>
          <w:p w14:paraId="1D527925" w14:textId="25D8A5E9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Feeds job data into the AI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2691E7A8" w14:textId="77777777" w:rsidTr="00643DCC">
        <w:tc>
          <w:tcPr>
            <w:tcW w:w="2254" w:type="dxa"/>
          </w:tcPr>
          <w:p w14:paraId="59BDE624" w14:textId="4D80B423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6.</w:t>
            </w:r>
          </w:p>
        </w:tc>
        <w:tc>
          <w:tcPr>
            <w:tcW w:w="2254" w:type="dxa"/>
          </w:tcPr>
          <w:p w14:paraId="6532D41C" w14:textId="1872C6E3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Career Persona Generator</w:t>
            </w:r>
          </w:p>
        </w:tc>
        <w:tc>
          <w:tcPr>
            <w:tcW w:w="2254" w:type="dxa"/>
          </w:tcPr>
          <w:p w14:paraId="6A0018A0" w14:textId="206D8D76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Creates user career profiles based on input data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  <w:tc>
          <w:tcPr>
            <w:tcW w:w="2254" w:type="dxa"/>
          </w:tcPr>
          <w:p w14:paraId="20BDA5E4" w14:textId="0F6E9597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Matches users to job personas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456FF8AE" w14:textId="77777777" w:rsidTr="00643DCC">
        <w:tc>
          <w:tcPr>
            <w:tcW w:w="2254" w:type="dxa"/>
          </w:tcPr>
          <w:p w14:paraId="4670EAFA" w14:textId="13194857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7.</w:t>
            </w:r>
          </w:p>
        </w:tc>
        <w:tc>
          <w:tcPr>
            <w:tcW w:w="2254" w:type="dxa"/>
          </w:tcPr>
          <w:p w14:paraId="74F35594" w14:textId="1484CCB6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AI Matching Alorithm </w:t>
            </w:r>
          </w:p>
        </w:tc>
        <w:tc>
          <w:tcPr>
            <w:tcW w:w="2254" w:type="dxa"/>
          </w:tcPr>
          <w:p w14:paraId="36270A06" w14:textId="64183322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Finds the best-fit job for the user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  <w:tc>
          <w:tcPr>
            <w:tcW w:w="2254" w:type="dxa"/>
          </w:tcPr>
          <w:p w14:paraId="12B85A61" w14:textId="07D07B55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Generates a Career Fitment Score</w:t>
            </w:r>
            <w:r w:rsidR="00DD0B16" w:rsidRPr="00DF4127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643DCC" w:rsidRPr="00DF4127" w14:paraId="0A5CCEA3" w14:textId="77777777" w:rsidTr="00643DCC">
        <w:tc>
          <w:tcPr>
            <w:tcW w:w="2254" w:type="dxa"/>
          </w:tcPr>
          <w:p w14:paraId="73A402F3" w14:textId="304DFF0D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8. </w:t>
            </w:r>
          </w:p>
        </w:tc>
        <w:tc>
          <w:tcPr>
            <w:tcW w:w="2254" w:type="dxa"/>
          </w:tcPr>
          <w:p w14:paraId="76121903" w14:textId="739210BA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Career Recommendation System</w:t>
            </w:r>
          </w:p>
        </w:tc>
        <w:tc>
          <w:tcPr>
            <w:tcW w:w="2254" w:type="dxa"/>
          </w:tcPr>
          <w:p w14:paraId="2F56884B" w14:textId="4D2638C1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Suggests career options based on AI analysis.</w:t>
            </w:r>
          </w:p>
        </w:tc>
        <w:tc>
          <w:tcPr>
            <w:tcW w:w="2254" w:type="dxa"/>
          </w:tcPr>
          <w:p w14:paraId="25B776FF" w14:textId="1A1A16B3" w:rsidR="00643DCC" w:rsidRPr="00DF4127" w:rsidRDefault="00BA57DF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Provides job recommendations.</w:t>
            </w:r>
          </w:p>
        </w:tc>
      </w:tr>
      <w:tr w:rsidR="00643DCC" w:rsidRPr="00DF4127" w14:paraId="13AD40DE" w14:textId="77777777" w:rsidTr="00643DCC">
        <w:tc>
          <w:tcPr>
            <w:tcW w:w="2254" w:type="dxa"/>
          </w:tcPr>
          <w:p w14:paraId="256FE6F5" w14:textId="24FC98A2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9. </w:t>
            </w:r>
          </w:p>
        </w:tc>
        <w:tc>
          <w:tcPr>
            <w:tcW w:w="2254" w:type="dxa"/>
          </w:tcPr>
          <w:p w14:paraId="50FC1121" w14:textId="0FD8E69A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Learning &amp; Training platform</w:t>
            </w:r>
          </w:p>
        </w:tc>
        <w:tc>
          <w:tcPr>
            <w:tcW w:w="2254" w:type="dxa"/>
          </w:tcPr>
          <w:p w14:paraId="712A0DCE" w14:textId="19ED32FD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Provides skill enhancement &amp; mindset training.</w:t>
            </w:r>
          </w:p>
        </w:tc>
        <w:tc>
          <w:tcPr>
            <w:tcW w:w="2254" w:type="dxa"/>
          </w:tcPr>
          <w:p w14:paraId="75608A79" w14:textId="2B9B81D4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Tracks progress &amp; adjusts learning paths.</w:t>
            </w:r>
          </w:p>
        </w:tc>
      </w:tr>
      <w:tr w:rsidR="00643DCC" w:rsidRPr="00DF4127" w14:paraId="014A563C" w14:textId="77777777" w:rsidTr="00643DCC">
        <w:tc>
          <w:tcPr>
            <w:tcW w:w="2254" w:type="dxa"/>
          </w:tcPr>
          <w:p w14:paraId="789E3054" w14:textId="47C3CEE0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10.</w:t>
            </w:r>
          </w:p>
        </w:tc>
        <w:tc>
          <w:tcPr>
            <w:tcW w:w="2254" w:type="dxa"/>
          </w:tcPr>
          <w:p w14:paraId="67B102BF" w14:textId="0317EB31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AI-Powered Progress Monitor</w:t>
            </w:r>
          </w:p>
        </w:tc>
        <w:tc>
          <w:tcPr>
            <w:tcW w:w="2254" w:type="dxa"/>
          </w:tcPr>
          <w:p w14:paraId="0CC33986" w14:textId="4D05BC2B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Monitors career growth &amp; skill improvements.</w:t>
            </w:r>
          </w:p>
        </w:tc>
        <w:tc>
          <w:tcPr>
            <w:tcW w:w="2254" w:type="dxa"/>
          </w:tcPr>
          <w:p w14:paraId="38827EE1" w14:textId="2E9F2D59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Provides real-time feedback.</w:t>
            </w:r>
          </w:p>
        </w:tc>
      </w:tr>
      <w:tr w:rsidR="00643DCC" w:rsidRPr="00DF4127" w14:paraId="4A1E12FC" w14:textId="77777777" w:rsidTr="00643DCC">
        <w:tc>
          <w:tcPr>
            <w:tcW w:w="2254" w:type="dxa"/>
          </w:tcPr>
          <w:p w14:paraId="1BDADCC5" w14:textId="2C522B32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11.</w:t>
            </w:r>
          </w:p>
        </w:tc>
        <w:tc>
          <w:tcPr>
            <w:tcW w:w="2254" w:type="dxa"/>
          </w:tcPr>
          <w:p w14:paraId="3654220C" w14:textId="5A6D6412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Job Market &amp; Employer Portal</w:t>
            </w:r>
          </w:p>
        </w:tc>
        <w:tc>
          <w:tcPr>
            <w:tcW w:w="2254" w:type="dxa"/>
          </w:tcPr>
          <w:p w14:paraId="54AAF957" w14:textId="1B307FAF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Connects users with job opportunities. </w:t>
            </w:r>
          </w:p>
        </w:tc>
        <w:tc>
          <w:tcPr>
            <w:tcW w:w="2254" w:type="dxa"/>
          </w:tcPr>
          <w:p w14:paraId="3E2C71FF" w14:textId="0D29E485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Displays job recommendations.</w:t>
            </w:r>
          </w:p>
        </w:tc>
      </w:tr>
      <w:tr w:rsidR="00643DCC" w:rsidRPr="00DF4127" w14:paraId="7228A9F0" w14:textId="77777777" w:rsidTr="00643DCC">
        <w:tc>
          <w:tcPr>
            <w:tcW w:w="2254" w:type="dxa"/>
          </w:tcPr>
          <w:p w14:paraId="7ECB3518" w14:textId="03AFBA71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12.</w:t>
            </w:r>
          </w:p>
        </w:tc>
        <w:tc>
          <w:tcPr>
            <w:tcW w:w="2254" w:type="dxa"/>
          </w:tcPr>
          <w:p w14:paraId="54C0DAF8" w14:textId="6D5FADD6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Companies &amp; Recruiters</w:t>
            </w:r>
          </w:p>
        </w:tc>
        <w:tc>
          <w:tcPr>
            <w:tcW w:w="2254" w:type="dxa"/>
          </w:tcPr>
          <w:p w14:paraId="059D42AD" w14:textId="4D628D33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Employers searching for candidates.</w:t>
            </w:r>
          </w:p>
        </w:tc>
        <w:tc>
          <w:tcPr>
            <w:tcW w:w="2254" w:type="dxa"/>
          </w:tcPr>
          <w:p w14:paraId="7D138D82" w14:textId="46B616D3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Hires best-fit candidates based on AI scores.</w:t>
            </w:r>
          </w:p>
        </w:tc>
      </w:tr>
      <w:tr w:rsidR="00643DCC" w:rsidRPr="00DF4127" w14:paraId="74561740" w14:textId="77777777" w:rsidTr="00643DCC">
        <w:tc>
          <w:tcPr>
            <w:tcW w:w="2254" w:type="dxa"/>
          </w:tcPr>
          <w:p w14:paraId="1D0C43D1" w14:textId="63FDD147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13. </w:t>
            </w:r>
          </w:p>
        </w:tc>
        <w:tc>
          <w:tcPr>
            <w:tcW w:w="2254" w:type="dxa"/>
          </w:tcPr>
          <w:p w14:paraId="7A92647E" w14:textId="2EF6CB9F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 xml:space="preserve">Final Job Placement </w:t>
            </w:r>
          </w:p>
        </w:tc>
        <w:tc>
          <w:tcPr>
            <w:tcW w:w="2254" w:type="dxa"/>
          </w:tcPr>
          <w:p w14:paraId="5D261F1F" w14:textId="5B8B618A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The final stage where a user gets hired.</w:t>
            </w:r>
          </w:p>
        </w:tc>
        <w:tc>
          <w:tcPr>
            <w:tcW w:w="2254" w:type="dxa"/>
          </w:tcPr>
          <w:p w14:paraId="1A84D117" w14:textId="0E653412" w:rsidR="00643DCC" w:rsidRPr="00DF4127" w:rsidRDefault="00DD0B16" w:rsidP="00643DCC">
            <w:pPr>
              <w:rPr>
                <w:rFonts w:ascii="Times New Roman" w:hAnsi="Times New Roman"/>
                <w:bCs/>
                <w:sz w:val="24"/>
              </w:rPr>
            </w:pPr>
            <w:r w:rsidRPr="00DF4127">
              <w:rPr>
                <w:rFonts w:ascii="Times New Roman" w:hAnsi="Times New Roman"/>
                <w:bCs/>
                <w:sz w:val="24"/>
              </w:rPr>
              <w:t>Ensures the right talent is matched with the right job.</w:t>
            </w:r>
          </w:p>
        </w:tc>
      </w:tr>
    </w:tbl>
    <w:p w14:paraId="2921C8CF" w14:textId="37960612" w:rsidR="00DD0B16" w:rsidRPr="003B0072" w:rsidRDefault="00DD0B16" w:rsidP="00F6771D">
      <w:pPr>
        <w:jc w:val="both"/>
        <w:rPr>
          <w:rFonts w:ascii="Times New Roman" w:hAnsi="Times New Roman"/>
          <w:b/>
          <w:sz w:val="24"/>
        </w:rPr>
      </w:pPr>
      <w:r w:rsidRPr="003B0072">
        <w:rPr>
          <w:rFonts w:ascii="Times New Roman" w:hAnsi="Times New Roman"/>
          <w:b/>
          <w:sz w:val="24"/>
        </w:rPr>
        <w:lastRenderedPageBreak/>
        <w:t>Working Process Summary:</w:t>
      </w:r>
    </w:p>
    <w:p w14:paraId="206B8548" w14:textId="68DDC104" w:rsidR="00DD0B16" w:rsidRPr="00DF4127" w:rsidRDefault="00DD0B16" w:rsidP="00F6771D">
      <w:pPr>
        <w:jc w:val="both"/>
        <w:rPr>
          <w:rFonts w:ascii="Times New Roman" w:hAnsi="Times New Roman"/>
          <w:bCs/>
          <w:sz w:val="24"/>
        </w:rPr>
      </w:pPr>
      <w:r w:rsidRPr="003B0072">
        <w:rPr>
          <w:rFonts w:ascii="Times New Roman" w:hAnsi="Times New Roman"/>
          <w:b/>
          <w:sz w:val="24"/>
        </w:rPr>
        <w:t>User Registration &amp; Date Input</w:t>
      </w:r>
      <w:r w:rsidRPr="00DF4127">
        <w:rPr>
          <w:rFonts w:ascii="Times New Roman" w:hAnsi="Times New Roman"/>
          <w:bCs/>
          <w:sz w:val="24"/>
        </w:rPr>
        <w:t>: Users register, enter details, and interact with the system.</w:t>
      </w:r>
    </w:p>
    <w:p w14:paraId="7DBB30AB" w14:textId="164BC69D" w:rsidR="00DD0B16" w:rsidRPr="00DF4127" w:rsidRDefault="00DD0B16" w:rsidP="00F6771D">
      <w:pPr>
        <w:jc w:val="both"/>
        <w:rPr>
          <w:rFonts w:ascii="Times New Roman" w:hAnsi="Times New Roman"/>
          <w:bCs/>
          <w:sz w:val="24"/>
        </w:rPr>
      </w:pPr>
      <w:r w:rsidRPr="003B0072">
        <w:rPr>
          <w:rFonts w:ascii="Times New Roman" w:hAnsi="Times New Roman"/>
          <w:b/>
          <w:sz w:val="24"/>
        </w:rPr>
        <w:t>AI Processing</w:t>
      </w:r>
      <w:r w:rsidRPr="00DF4127">
        <w:rPr>
          <w:rFonts w:ascii="Times New Roman" w:hAnsi="Times New Roman"/>
          <w:bCs/>
          <w:sz w:val="24"/>
        </w:rPr>
        <w:t>: The A</w:t>
      </w:r>
      <w:r w:rsidR="003B0072">
        <w:rPr>
          <w:rFonts w:ascii="Times New Roman" w:hAnsi="Times New Roman"/>
          <w:bCs/>
          <w:sz w:val="24"/>
        </w:rPr>
        <w:t>I</w:t>
      </w:r>
      <w:r w:rsidRPr="00DF4127">
        <w:rPr>
          <w:rFonts w:ascii="Times New Roman" w:hAnsi="Times New Roman"/>
          <w:bCs/>
          <w:sz w:val="24"/>
        </w:rPr>
        <w:t xml:space="preserve"> engine analyses the user and job data.</w:t>
      </w:r>
    </w:p>
    <w:p w14:paraId="0ACAEC72" w14:textId="323D0EC7" w:rsidR="00DD0B16" w:rsidRPr="00DF4127" w:rsidRDefault="00DD0B16" w:rsidP="00F6771D">
      <w:pPr>
        <w:jc w:val="both"/>
        <w:rPr>
          <w:rFonts w:ascii="Times New Roman" w:hAnsi="Times New Roman"/>
          <w:bCs/>
          <w:sz w:val="24"/>
        </w:rPr>
      </w:pPr>
      <w:r w:rsidRPr="003B0072">
        <w:rPr>
          <w:rFonts w:ascii="Times New Roman" w:hAnsi="Times New Roman"/>
          <w:b/>
          <w:sz w:val="24"/>
        </w:rPr>
        <w:t>Career Fitment &amp; Recommendations</w:t>
      </w:r>
      <w:r w:rsidRPr="00DF4127">
        <w:rPr>
          <w:rFonts w:ascii="Times New Roman" w:hAnsi="Times New Roman"/>
          <w:bCs/>
          <w:sz w:val="24"/>
        </w:rPr>
        <w:t>: AI suggests career paths and job opport</w:t>
      </w:r>
      <w:r w:rsidR="0008773F" w:rsidRPr="00DF4127">
        <w:rPr>
          <w:rFonts w:ascii="Times New Roman" w:hAnsi="Times New Roman"/>
          <w:bCs/>
          <w:sz w:val="24"/>
        </w:rPr>
        <w:t>unities.</w:t>
      </w:r>
    </w:p>
    <w:p w14:paraId="470CDC44" w14:textId="1FB601D3" w:rsidR="0008773F" w:rsidRPr="00DF4127" w:rsidRDefault="0008773F" w:rsidP="00F6771D">
      <w:pPr>
        <w:jc w:val="both"/>
        <w:rPr>
          <w:rFonts w:ascii="Times New Roman" w:hAnsi="Times New Roman"/>
          <w:bCs/>
          <w:sz w:val="24"/>
        </w:rPr>
      </w:pPr>
      <w:r w:rsidRPr="003B0072">
        <w:rPr>
          <w:rFonts w:ascii="Times New Roman" w:hAnsi="Times New Roman"/>
          <w:b/>
          <w:sz w:val="24"/>
        </w:rPr>
        <w:t>Skill Enhancement &amp; Monitoring</w:t>
      </w:r>
      <w:r w:rsidRPr="00DF4127">
        <w:rPr>
          <w:rFonts w:ascii="Times New Roman" w:hAnsi="Times New Roman"/>
          <w:bCs/>
          <w:sz w:val="24"/>
        </w:rPr>
        <w:t>: Users receive learning resources and career tracking.</w:t>
      </w:r>
    </w:p>
    <w:p w14:paraId="6F1C4BBD" w14:textId="2F733BBF" w:rsidR="0008773F" w:rsidRPr="00DF4127" w:rsidRDefault="0008773F" w:rsidP="00F6771D">
      <w:pPr>
        <w:jc w:val="both"/>
        <w:rPr>
          <w:rFonts w:ascii="Times New Roman" w:hAnsi="Times New Roman"/>
          <w:bCs/>
          <w:sz w:val="24"/>
        </w:rPr>
      </w:pPr>
      <w:r w:rsidRPr="003B0072">
        <w:rPr>
          <w:rFonts w:ascii="Times New Roman" w:hAnsi="Times New Roman"/>
          <w:b/>
          <w:sz w:val="24"/>
        </w:rPr>
        <w:t>Job Matching &amp; Hiring</w:t>
      </w:r>
      <w:r w:rsidRPr="00DF4127">
        <w:rPr>
          <w:rFonts w:ascii="Times New Roman" w:hAnsi="Times New Roman"/>
          <w:bCs/>
          <w:sz w:val="24"/>
        </w:rPr>
        <w:t>: The best-fit candidates get hired through AI-driven recommendations.</w:t>
      </w:r>
    </w:p>
    <w:p w14:paraId="758FFF81" w14:textId="77777777" w:rsidR="0008773F" w:rsidRPr="00DF4127" w:rsidRDefault="0008773F" w:rsidP="00643DCC">
      <w:pPr>
        <w:rPr>
          <w:rFonts w:ascii="Times New Roman" w:hAnsi="Times New Roman"/>
          <w:bCs/>
          <w:sz w:val="24"/>
        </w:rPr>
      </w:pPr>
    </w:p>
    <w:p w14:paraId="1E7F1CC2" w14:textId="018148F9" w:rsidR="00643DCC" w:rsidRPr="00643DCC" w:rsidRDefault="00643DCC" w:rsidP="00643DCC">
      <w:pPr>
        <w:rPr>
          <w:rFonts w:ascii="Times New Roman" w:hAnsi="Times New Roman"/>
          <w:b/>
          <w:sz w:val="24"/>
        </w:rPr>
      </w:pPr>
      <w:r w:rsidRPr="00643DCC">
        <w:rPr>
          <w:rFonts w:ascii="Times New Roman" w:hAnsi="Times New Roman"/>
          <w:b/>
          <w:sz w:val="24"/>
        </w:rPr>
        <w:t>Conclusion</w:t>
      </w:r>
    </w:p>
    <w:p w14:paraId="0D7F0104" w14:textId="77777777" w:rsidR="00643DCC" w:rsidRPr="00643DCC" w:rsidRDefault="00643DCC" w:rsidP="00F6771D">
      <w:pPr>
        <w:ind w:firstLine="720"/>
        <w:jc w:val="both"/>
        <w:rPr>
          <w:rFonts w:ascii="Times New Roman" w:hAnsi="Times New Roman"/>
          <w:bCs/>
          <w:sz w:val="24"/>
        </w:rPr>
      </w:pPr>
      <w:r w:rsidRPr="00643DCC">
        <w:rPr>
          <w:rFonts w:ascii="Times New Roman" w:hAnsi="Times New Roman"/>
          <w:bCs/>
          <w:sz w:val="24"/>
        </w:rPr>
        <w:t>TalentZup 3.0 integrates AI to streamline career development, training, and job placement. It enhances workforce productivity by aligning individual aspirations with industry needs, benefiting both job seekers and employers.</w:t>
      </w:r>
    </w:p>
    <w:p w14:paraId="3563B049" w14:textId="77777777" w:rsidR="00643DCC" w:rsidRPr="005F38AB" w:rsidRDefault="00643DCC" w:rsidP="005F38AB">
      <w:pPr>
        <w:rPr>
          <w:rFonts w:ascii="Times New Roman" w:hAnsi="Times New Roman"/>
          <w:bCs/>
          <w:sz w:val="24"/>
        </w:rPr>
      </w:pPr>
    </w:p>
    <w:p w14:paraId="79F08193" w14:textId="77777777" w:rsidR="00106105" w:rsidRPr="00DF4127" w:rsidRDefault="00106105" w:rsidP="006059BA">
      <w:pPr>
        <w:rPr>
          <w:rFonts w:ascii="Times New Roman" w:hAnsi="Times New Roman"/>
          <w:sz w:val="24"/>
        </w:rPr>
      </w:pPr>
    </w:p>
    <w:sectPr w:rsidR="00106105" w:rsidRPr="00DF4127" w:rsidSect="00F528B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3891F" w14:textId="77777777" w:rsidR="001D67E2" w:rsidRDefault="001D67E2" w:rsidP="008475E4">
      <w:pPr>
        <w:spacing w:after="0" w:line="240" w:lineRule="auto"/>
      </w:pPr>
      <w:r>
        <w:separator/>
      </w:r>
    </w:p>
  </w:endnote>
  <w:endnote w:type="continuationSeparator" w:id="0">
    <w:p w14:paraId="5E0CBF17" w14:textId="77777777" w:rsidR="001D67E2" w:rsidRDefault="001D67E2" w:rsidP="008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5335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D2A5D" w14:textId="7BC704D4" w:rsidR="008475E4" w:rsidRDefault="008475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518FA" w14:textId="77777777" w:rsidR="008475E4" w:rsidRDefault="00847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727C2" w14:textId="77777777" w:rsidR="001D67E2" w:rsidRDefault="001D67E2" w:rsidP="008475E4">
      <w:pPr>
        <w:spacing w:after="0" w:line="240" w:lineRule="auto"/>
      </w:pPr>
      <w:r>
        <w:separator/>
      </w:r>
    </w:p>
  </w:footnote>
  <w:footnote w:type="continuationSeparator" w:id="0">
    <w:p w14:paraId="5D665851" w14:textId="77777777" w:rsidR="001D67E2" w:rsidRDefault="001D67E2" w:rsidP="008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4C0"/>
    <w:multiLevelType w:val="hybridMultilevel"/>
    <w:tmpl w:val="5394C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7428"/>
    <w:multiLevelType w:val="hybridMultilevel"/>
    <w:tmpl w:val="F11EC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272E"/>
    <w:multiLevelType w:val="hybridMultilevel"/>
    <w:tmpl w:val="7298B0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7144045"/>
    <w:multiLevelType w:val="multilevel"/>
    <w:tmpl w:val="AD42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D659F"/>
    <w:multiLevelType w:val="multilevel"/>
    <w:tmpl w:val="9D2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C7608"/>
    <w:multiLevelType w:val="multilevel"/>
    <w:tmpl w:val="A1E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A5D7C"/>
    <w:multiLevelType w:val="multilevel"/>
    <w:tmpl w:val="52E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F49CB"/>
    <w:multiLevelType w:val="hybridMultilevel"/>
    <w:tmpl w:val="496E7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70198"/>
    <w:multiLevelType w:val="multilevel"/>
    <w:tmpl w:val="817A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D18"/>
    <w:multiLevelType w:val="multilevel"/>
    <w:tmpl w:val="7640EB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83C91"/>
    <w:multiLevelType w:val="hybridMultilevel"/>
    <w:tmpl w:val="F9665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07A7D"/>
    <w:multiLevelType w:val="multilevel"/>
    <w:tmpl w:val="CE6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509DE"/>
    <w:multiLevelType w:val="multilevel"/>
    <w:tmpl w:val="8CE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C560B"/>
    <w:multiLevelType w:val="multilevel"/>
    <w:tmpl w:val="446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14C76"/>
    <w:multiLevelType w:val="multilevel"/>
    <w:tmpl w:val="7640EB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03919"/>
    <w:multiLevelType w:val="hybridMultilevel"/>
    <w:tmpl w:val="8252125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A8F6774"/>
    <w:multiLevelType w:val="multilevel"/>
    <w:tmpl w:val="1C2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508A9"/>
    <w:multiLevelType w:val="hybridMultilevel"/>
    <w:tmpl w:val="F95285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EAD5B78"/>
    <w:multiLevelType w:val="multilevel"/>
    <w:tmpl w:val="91E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11D22"/>
    <w:multiLevelType w:val="multilevel"/>
    <w:tmpl w:val="8D3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41B84"/>
    <w:multiLevelType w:val="multilevel"/>
    <w:tmpl w:val="A00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D628F"/>
    <w:multiLevelType w:val="multilevel"/>
    <w:tmpl w:val="B79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725CD"/>
    <w:multiLevelType w:val="multilevel"/>
    <w:tmpl w:val="C1C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D3A3E"/>
    <w:multiLevelType w:val="multilevel"/>
    <w:tmpl w:val="4B5A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A4E4E"/>
    <w:multiLevelType w:val="multilevel"/>
    <w:tmpl w:val="91C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21C06"/>
    <w:multiLevelType w:val="multilevel"/>
    <w:tmpl w:val="A24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40F48"/>
    <w:multiLevelType w:val="hybridMultilevel"/>
    <w:tmpl w:val="05A25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3109E"/>
    <w:multiLevelType w:val="multilevel"/>
    <w:tmpl w:val="7640EB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23C48"/>
    <w:multiLevelType w:val="hybridMultilevel"/>
    <w:tmpl w:val="BC8A8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65333"/>
    <w:multiLevelType w:val="multilevel"/>
    <w:tmpl w:val="424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0388D"/>
    <w:multiLevelType w:val="multilevel"/>
    <w:tmpl w:val="5F8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31942"/>
    <w:multiLevelType w:val="multilevel"/>
    <w:tmpl w:val="6F1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133C7"/>
    <w:multiLevelType w:val="multilevel"/>
    <w:tmpl w:val="333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02991"/>
    <w:multiLevelType w:val="multilevel"/>
    <w:tmpl w:val="ADE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02C08"/>
    <w:multiLevelType w:val="multilevel"/>
    <w:tmpl w:val="C84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04242"/>
    <w:multiLevelType w:val="multilevel"/>
    <w:tmpl w:val="3684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94682"/>
    <w:multiLevelType w:val="multilevel"/>
    <w:tmpl w:val="3FA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43687"/>
    <w:multiLevelType w:val="multilevel"/>
    <w:tmpl w:val="21A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78487">
    <w:abstractNumId w:val="30"/>
  </w:num>
  <w:num w:numId="2" w16cid:durableId="141584062">
    <w:abstractNumId w:val="18"/>
  </w:num>
  <w:num w:numId="3" w16cid:durableId="1601065614">
    <w:abstractNumId w:val="22"/>
  </w:num>
  <w:num w:numId="4" w16cid:durableId="1172140749">
    <w:abstractNumId w:val="16"/>
  </w:num>
  <w:num w:numId="5" w16cid:durableId="1818448392">
    <w:abstractNumId w:val="5"/>
  </w:num>
  <w:num w:numId="6" w16cid:durableId="1235120382">
    <w:abstractNumId w:val="8"/>
  </w:num>
  <w:num w:numId="7" w16cid:durableId="1474519508">
    <w:abstractNumId w:val="25"/>
  </w:num>
  <w:num w:numId="8" w16cid:durableId="2072842511">
    <w:abstractNumId w:val="19"/>
  </w:num>
  <w:num w:numId="9" w16cid:durableId="1229149313">
    <w:abstractNumId w:val="37"/>
  </w:num>
  <w:num w:numId="10" w16cid:durableId="784351910">
    <w:abstractNumId w:val="4"/>
  </w:num>
  <w:num w:numId="11" w16cid:durableId="417337817">
    <w:abstractNumId w:val="36"/>
  </w:num>
  <w:num w:numId="12" w16cid:durableId="999501989">
    <w:abstractNumId w:val="32"/>
  </w:num>
  <w:num w:numId="13" w16cid:durableId="845556700">
    <w:abstractNumId w:val="34"/>
  </w:num>
  <w:num w:numId="14" w16cid:durableId="154534941">
    <w:abstractNumId w:val="29"/>
  </w:num>
  <w:num w:numId="15" w16cid:durableId="1273787250">
    <w:abstractNumId w:val="27"/>
  </w:num>
  <w:num w:numId="16" w16cid:durableId="1989742113">
    <w:abstractNumId w:val="6"/>
  </w:num>
  <w:num w:numId="17" w16cid:durableId="857547708">
    <w:abstractNumId w:val="7"/>
  </w:num>
  <w:num w:numId="18" w16cid:durableId="2092970924">
    <w:abstractNumId w:val="10"/>
  </w:num>
  <w:num w:numId="19" w16cid:durableId="376441720">
    <w:abstractNumId w:val="17"/>
  </w:num>
  <w:num w:numId="20" w16cid:durableId="426924759">
    <w:abstractNumId w:val="15"/>
  </w:num>
  <w:num w:numId="21" w16cid:durableId="1698890738">
    <w:abstractNumId w:val="2"/>
  </w:num>
  <w:num w:numId="22" w16cid:durableId="509880400">
    <w:abstractNumId w:val="26"/>
  </w:num>
  <w:num w:numId="23" w16cid:durableId="1513832561">
    <w:abstractNumId w:val="28"/>
  </w:num>
  <w:num w:numId="24" w16cid:durableId="1007169942">
    <w:abstractNumId w:val="0"/>
  </w:num>
  <w:num w:numId="25" w16cid:durableId="1296332490">
    <w:abstractNumId w:val="1"/>
  </w:num>
  <w:num w:numId="26" w16cid:durableId="703679206">
    <w:abstractNumId w:val="9"/>
  </w:num>
  <w:num w:numId="27" w16cid:durableId="1620378714">
    <w:abstractNumId w:val="14"/>
  </w:num>
  <w:num w:numId="28" w16cid:durableId="1969362207">
    <w:abstractNumId w:val="24"/>
  </w:num>
  <w:num w:numId="29" w16cid:durableId="72630427">
    <w:abstractNumId w:val="33"/>
  </w:num>
  <w:num w:numId="30" w16cid:durableId="315648259">
    <w:abstractNumId w:val="21"/>
  </w:num>
  <w:num w:numId="31" w16cid:durableId="1264076255">
    <w:abstractNumId w:val="31"/>
  </w:num>
  <w:num w:numId="32" w16cid:durableId="1345934151">
    <w:abstractNumId w:val="20"/>
  </w:num>
  <w:num w:numId="33" w16cid:durableId="1838879397">
    <w:abstractNumId w:val="11"/>
  </w:num>
  <w:num w:numId="34" w16cid:durableId="1166478236">
    <w:abstractNumId w:val="35"/>
  </w:num>
  <w:num w:numId="35" w16cid:durableId="1396003335">
    <w:abstractNumId w:val="3"/>
  </w:num>
  <w:num w:numId="36" w16cid:durableId="672686281">
    <w:abstractNumId w:val="13"/>
  </w:num>
  <w:num w:numId="37" w16cid:durableId="1614095559">
    <w:abstractNumId w:val="23"/>
  </w:num>
  <w:num w:numId="38" w16cid:durableId="7543294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21"/>
    <w:rsid w:val="00010613"/>
    <w:rsid w:val="00066C49"/>
    <w:rsid w:val="000725F4"/>
    <w:rsid w:val="00085C00"/>
    <w:rsid w:val="0008773F"/>
    <w:rsid w:val="000C6A49"/>
    <w:rsid w:val="000F7298"/>
    <w:rsid w:val="00106105"/>
    <w:rsid w:val="001128C0"/>
    <w:rsid w:val="00126800"/>
    <w:rsid w:val="00134B80"/>
    <w:rsid w:val="00164D57"/>
    <w:rsid w:val="00172B31"/>
    <w:rsid w:val="00185CD5"/>
    <w:rsid w:val="001D0EF3"/>
    <w:rsid w:val="001D67E2"/>
    <w:rsid w:val="001E3217"/>
    <w:rsid w:val="001F287F"/>
    <w:rsid w:val="00210043"/>
    <w:rsid w:val="00216274"/>
    <w:rsid w:val="00224116"/>
    <w:rsid w:val="002426A1"/>
    <w:rsid w:val="00282DF4"/>
    <w:rsid w:val="00293E10"/>
    <w:rsid w:val="0029668C"/>
    <w:rsid w:val="002A5DB9"/>
    <w:rsid w:val="002B5160"/>
    <w:rsid w:val="002F3506"/>
    <w:rsid w:val="00300365"/>
    <w:rsid w:val="00304073"/>
    <w:rsid w:val="00307246"/>
    <w:rsid w:val="00332EAC"/>
    <w:rsid w:val="00365B3C"/>
    <w:rsid w:val="003732A4"/>
    <w:rsid w:val="00395BF2"/>
    <w:rsid w:val="003B0072"/>
    <w:rsid w:val="003B3442"/>
    <w:rsid w:val="003C2EB6"/>
    <w:rsid w:val="00416720"/>
    <w:rsid w:val="00423803"/>
    <w:rsid w:val="00450783"/>
    <w:rsid w:val="00456A81"/>
    <w:rsid w:val="00470C37"/>
    <w:rsid w:val="0047627B"/>
    <w:rsid w:val="0047695E"/>
    <w:rsid w:val="004773EC"/>
    <w:rsid w:val="0049065A"/>
    <w:rsid w:val="0049779D"/>
    <w:rsid w:val="004A6120"/>
    <w:rsid w:val="004A6973"/>
    <w:rsid w:val="004F46B3"/>
    <w:rsid w:val="005125EF"/>
    <w:rsid w:val="00521239"/>
    <w:rsid w:val="00543B4A"/>
    <w:rsid w:val="00554E70"/>
    <w:rsid w:val="00571209"/>
    <w:rsid w:val="00574737"/>
    <w:rsid w:val="005936D7"/>
    <w:rsid w:val="005B4464"/>
    <w:rsid w:val="005F38AB"/>
    <w:rsid w:val="006059BA"/>
    <w:rsid w:val="0061171D"/>
    <w:rsid w:val="00634238"/>
    <w:rsid w:val="006356EE"/>
    <w:rsid w:val="00643DCC"/>
    <w:rsid w:val="0069250F"/>
    <w:rsid w:val="006925AD"/>
    <w:rsid w:val="006A3AEB"/>
    <w:rsid w:val="006B6445"/>
    <w:rsid w:val="006C2ECF"/>
    <w:rsid w:val="006C3D24"/>
    <w:rsid w:val="006C7846"/>
    <w:rsid w:val="006C7EAC"/>
    <w:rsid w:val="006E4E87"/>
    <w:rsid w:val="00711224"/>
    <w:rsid w:val="007264A5"/>
    <w:rsid w:val="00727EA2"/>
    <w:rsid w:val="00735731"/>
    <w:rsid w:val="00750F89"/>
    <w:rsid w:val="00754E59"/>
    <w:rsid w:val="00766C5F"/>
    <w:rsid w:val="00773C1D"/>
    <w:rsid w:val="007826AE"/>
    <w:rsid w:val="007A0A19"/>
    <w:rsid w:val="007A6623"/>
    <w:rsid w:val="007D5C42"/>
    <w:rsid w:val="007F2E31"/>
    <w:rsid w:val="007F737F"/>
    <w:rsid w:val="00803C25"/>
    <w:rsid w:val="008104C2"/>
    <w:rsid w:val="0082197F"/>
    <w:rsid w:val="0084331D"/>
    <w:rsid w:val="008475E4"/>
    <w:rsid w:val="00861AF5"/>
    <w:rsid w:val="00884C80"/>
    <w:rsid w:val="00890D32"/>
    <w:rsid w:val="00890FAF"/>
    <w:rsid w:val="008A33AD"/>
    <w:rsid w:val="008E6369"/>
    <w:rsid w:val="0090067F"/>
    <w:rsid w:val="0090281D"/>
    <w:rsid w:val="00906F6E"/>
    <w:rsid w:val="009358C5"/>
    <w:rsid w:val="009D22A6"/>
    <w:rsid w:val="009D42FA"/>
    <w:rsid w:val="009E70AF"/>
    <w:rsid w:val="00A04C9E"/>
    <w:rsid w:val="00A21421"/>
    <w:rsid w:val="00A300D4"/>
    <w:rsid w:val="00A310F2"/>
    <w:rsid w:val="00A437F5"/>
    <w:rsid w:val="00A52311"/>
    <w:rsid w:val="00A60E98"/>
    <w:rsid w:val="00A81B4F"/>
    <w:rsid w:val="00AA5472"/>
    <w:rsid w:val="00AF3760"/>
    <w:rsid w:val="00B0488C"/>
    <w:rsid w:val="00B366E1"/>
    <w:rsid w:val="00B761EF"/>
    <w:rsid w:val="00B901B4"/>
    <w:rsid w:val="00BA57DF"/>
    <w:rsid w:val="00BB3F3D"/>
    <w:rsid w:val="00BC513D"/>
    <w:rsid w:val="00BD54BD"/>
    <w:rsid w:val="00BF7F19"/>
    <w:rsid w:val="00C07190"/>
    <w:rsid w:val="00C50FE2"/>
    <w:rsid w:val="00C51242"/>
    <w:rsid w:val="00C646F5"/>
    <w:rsid w:val="00C8190A"/>
    <w:rsid w:val="00C95515"/>
    <w:rsid w:val="00CC16FC"/>
    <w:rsid w:val="00CC7CE7"/>
    <w:rsid w:val="00CD0E9F"/>
    <w:rsid w:val="00CD2185"/>
    <w:rsid w:val="00CF0191"/>
    <w:rsid w:val="00CF2A7B"/>
    <w:rsid w:val="00D01C82"/>
    <w:rsid w:val="00D06557"/>
    <w:rsid w:val="00D43BA2"/>
    <w:rsid w:val="00D45CE2"/>
    <w:rsid w:val="00D658C4"/>
    <w:rsid w:val="00DC2DBA"/>
    <w:rsid w:val="00DC48A6"/>
    <w:rsid w:val="00DD0B16"/>
    <w:rsid w:val="00DD2C13"/>
    <w:rsid w:val="00DD3CB3"/>
    <w:rsid w:val="00DE17FC"/>
    <w:rsid w:val="00DF166E"/>
    <w:rsid w:val="00DF4127"/>
    <w:rsid w:val="00E23A4B"/>
    <w:rsid w:val="00E35B77"/>
    <w:rsid w:val="00E534CF"/>
    <w:rsid w:val="00E66750"/>
    <w:rsid w:val="00EA5CD1"/>
    <w:rsid w:val="00EB1B6C"/>
    <w:rsid w:val="00EB1B75"/>
    <w:rsid w:val="00ED577E"/>
    <w:rsid w:val="00EE24C0"/>
    <w:rsid w:val="00EF3627"/>
    <w:rsid w:val="00EF4A90"/>
    <w:rsid w:val="00F2406B"/>
    <w:rsid w:val="00F3029F"/>
    <w:rsid w:val="00F528B7"/>
    <w:rsid w:val="00F64932"/>
    <w:rsid w:val="00F666E1"/>
    <w:rsid w:val="00F6771D"/>
    <w:rsid w:val="00F756BF"/>
    <w:rsid w:val="00F80DCD"/>
    <w:rsid w:val="00F80EED"/>
    <w:rsid w:val="00F85525"/>
    <w:rsid w:val="00FD04E4"/>
    <w:rsid w:val="00FD5F9C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A306"/>
  <w15:chartTrackingRefBased/>
  <w15:docId w15:val="{3F951B0A-1ACB-4FCA-B2A4-71960147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42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25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7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E4"/>
  </w:style>
  <w:style w:type="paragraph" w:styleId="Footer">
    <w:name w:val="footer"/>
    <w:basedOn w:val="Normal"/>
    <w:link w:val="FooterChar"/>
    <w:uiPriority w:val="99"/>
    <w:unhideWhenUsed/>
    <w:rsid w:val="00847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E4"/>
  </w:style>
  <w:style w:type="table" w:styleId="TableGrid">
    <w:name w:val="Table Grid"/>
    <w:basedOn w:val="TableNormal"/>
    <w:uiPriority w:val="39"/>
    <w:rsid w:val="001D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5B54-ECA0-470F-B68E-4A0EF4B6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Mahesh</dc:creator>
  <cp:keywords/>
  <dc:description/>
  <cp:lastModifiedBy>Mahesh Mahesh</cp:lastModifiedBy>
  <cp:revision>274</cp:revision>
  <cp:lastPrinted>2025-03-22T08:43:00Z</cp:lastPrinted>
  <dcterms:created xsi:type="dcterms:W3CDTF">2025-03-22T06:48:00Z</dcterms:created>
  <dcterms:modified xsi:type="dcterms:W3CDTF">2025-03-26T11:09:00Z</dcterms:modified>
</cp:coreProperties>
</file>