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Source Sans Pro" w:hAnsi="Source Sans Pro" w:cs="Times New Roman" w:eastAsia="Times New Roman"/>
          <w:b/>
          <w:bCs/>
          <w:caps/>
          <w:color w:val="444444"/>
          <w:sz w:val="45"/>
          <w:szCs w:val="45"/>
          <w:lang w:eastAsia="ru-RU"/>
        </w:rPr>
        <w:outlineLvl w:val="0"/>
      </w:pPr>
      <w:r>
        <w:rPr>
          <w:rFonts w:ascii="Source Sans Pro" w:hAnsi="Source Sans Pro" w:cs="Times New Roman" w:eastAsia="Times New Roman"/>
          <w:b/>
          <w:bCs/>
          <w:caps/>
          <w:color w:val="444444"/>
          <w:sz w:val="45"/>
          <w:szCs w:val="45"/>
          <w:lang w:eastAsia="ru-RU"/>
        </w:rPr>
        <w:t xml:space="preserve">НАСТРОЙКА LOGROTATE</w:t>
      </w:r>
      <w:r/>
    </w:p>
    <w:p>
      <w:pPr>
        <w:spacing w:after="0" w:line="300" w:lineRule="atLeast"/>
        <w:rPr>
          <w:rFonts w:ascii="inherit" w:hAnsi="inherit" w:cs="Times New Roman" w:eastAsia="Times New Roman"/>
          <w:color w:val="919191"/>
          <w:sz w:val="24"/>
          <w:szCs w:val="24"/>
          <w:lang w:eastAsia="ru-RU"/>
        </w:rPr>
      </w:pPr>
      <w:r/>
      <w:hyperlink r:id="rId9" w:tooltip="View all posts in Сервер" w:history="1">
        <w:r>
          <w:rPr>
            <w:rFonts w:ascii="inherit" w:hAnsi="inherit" w:cs="Times New Roman" w:eastAsia="Times New Roman"/>
            <w:color w:val="FFFFFF"/>
            <w:sz w:val="21"/>
            <w:szCs w:val="21"/>
            <w:u w:val="single"/>
            <w:shd w:val="clear" w:color="auto" w:fill="ff9950"/>
            <w:lang w:eastAsia="ru-RU"/>
          </w:rPr>
          <w:t xml:space="preserve">Сервер</w:t>
        </w:r>
      </w:hyperlink>
      <w:r>
        <w:rPr>
          <w:rFonts w:ascii="inherit" w:hAnsi="inherit" w:cs="Times New Roman" w:eastAsia="Times New Roman"/>
          <w:color w:val="919191"/>
          <w:sz w:val="24"/>
          <w:szCs w:val="24"/>
          <w:lang w:eastAsia="ru-RU"/>
        </w:rPr>
        <w:t xml:space="preserve"> Обновлено: </w:t>
      </w:r>
      <w:r>
        <w:rPr>
          <w:rFonts w:ascii="inherit" w:hAnsi="inherit" w:cs="Times New Roman" w:eastAsia="Times New Roman"/>
          <w:color w:val="919191"/>
          <w:sz w:val="21"/>
          <w:szCs w:val="21"/>
          <w:lang w:eastAsia="ru-RU"/>
        </w:rPr>
        <w:t xml:space="preserve"> 16 июля, 2020</w:t>
      </w:r>
      <w:r>
        <w:rPr>
          <w:rFonts w:ascii="inherit" w:hAnsi="inherit" w:cs="Times New Roman" w:eastAsia="Times New Roman"/>
          <w:color w:val="919191"/>
          <w:sz w:val="24"/>
          <w:szCs w:val="24"/>
          <w:lang w:eastAsia="ru-RU"/>
        </w:rPr>
        <w:t xml:space="preserve"> </w:t>
      </w:r>
      <w:r>
        <w:rPr>
          <w:rFonts w:ascii="inherit" w:hAnsi="inherit" w:cs="Times New Roman" w:eastAsia="Times New Roman"/>
          <w:color w:val="919191"/>
          <w:sz w:val="21"/>
          <w:szCs w:val="21"/>
          <w:lang w:eastAsia="ru-RU"/>
        </w:rPr>
        <w:t xml:space="preserve"> </w:t>
      </w:r>
      <w:hyperlink r:id="rId10" w:tooltip="https://losst.ru/nastrojka-logrotate#comments" w:anchor="comments" w:history="1">
        <w:r>
          <w:rPr>
            <w:rFonts w:ascii="inherit" w:hAnsi="inherit" w:cs="Times New Roman" w:eastAsia="Times New Roman"/>
            <w:color w:val="919191"/>
            <w:sz w:val="21"/>
            <w:szCs w:val="21"/>
            <w:u w:val="single"/>
            <w:lang w:eastAsia="ru-RU"/>
          </w:rPr>
          <w:t xml:space="preserve">12</w:t>
        </w:r>
      </w:hyperlink>
      <w:r>
        <w:rPr>
          <w:rFonts w:ascii="inherit" w:hAnsi="inherit" w:cs="Times New Roman" w:eastAsia="Times New Roman"/>
          <w:color w:val="919191"/>
          <w:sz w:val="24"/>
          <w:szCs w:val="24"/>
          <w:lang w:eastAsia="ru-RU"/>
        </w:rPr>
        <w:t xml:space="preserve"> </w:t>
      </w:r>
      <w:r>
        <w:rPr>
          <w:rFonts w:ascii="inherit" w:hAnsi="inherit" w:cs="Times New Roman" w:eastAsia="Times New Roman"/>
          <w:color w:val="919191"/>
          <w:sz w:val="21"/>
          <w:szCs w:val="21"/>
          <w:lang w:eastAsia="ru-RU"/>
        </w:rPr>
        <w:t xml:space="preserve"> </w:t>
      </w:r>
      <w:r>
        <w:rPr>
          <w:rFonts w:ascii="inherit" w:hAnsi="inherit" w:cs="Times New Roman" w:eastAsia="Times New Roman"/>
          <w:color w:val="919191"/>
          <w:sz w:val="21"/>
          <w:szCs w:val="21"/>
          <w:lang w:eastAsia="ru-RU"/>
        </w:rPr>
        <w:fldChar w:fldCharType="begin"/>
      </w:r>
      <w:r>
        <w:rPr>
          <w:rFonts w:ascii="inherit" w:hAnsi="inherit" w:cs="Times New Roman" w:eastAsia="Times New Roman"/>
          <w:color w:val="919191"/>
          <w:sz w:val="21"/>
          <w:szCs w:val="21"/>
          <w:lang w:eastAsia="ru-RU"/>
        </w:rPr>
        <w:instrText xml:space="preserve"> HYPERLINK "https://losst.ru/author/admin" \o "</w:instrText>
      </w:r>
      <w:r>
        <w:rPr>
          <w:rFonts w:ascii="inherit" w:hAnsi="inherit" w:cs="Times New Roman" w:eastAsia="Times New Roman" w:hint="eastAsia"/>
          <w:color w:val="919191"/>
          <w:sz w:val="21"/>
          <w:szCs w:val="21"/>
          <w:lang w:eastAsia="ru-RU"/>
        </w:rPr>
        <w:instrText xml:space="preserve">Записи</w:instrText>
      </w:r>
      <w:r>
        <w:rPr>
          <w:rFonts w:ascii="inherit" w:hAnsi="inherit" w:cs="Times New Roman" w:eastAsia="Times New Roman"/>
          <w:color w:val="919191"/>
          <w:sz w:val="21"/>
          <w:szCs w:val="21"/>
          <w:lang w:eastAsia="ru-RU"/>
        </w:rPr>
        <w:instrText xml:space="preserve"> admin" </w:instrText>
      </w:r>
      <w:r>
        <w:rPr>
          <w:rFonts w:ascii="inherit" w:hAnsi="inherit" w:cs="Times New Roman" w:eastAsia="Times New Roman"/>
          <w:color w:val="919191"/>
          <w:sz w:val="21"/>
          <w:szCs w:val="21"/>
          <w:lang w:eastAsia="ru-RU"/>
        </w:rPr>
        <w:fldChar w:fldCharType="separate"/>
      </w:r>
      <w:r>
        <w:rPr>
          <w:rFonts w:ascii="inherit" w:hAnsi="inherit" w:cs="Times New Roman" w:eastAsia="Times New Roman"/>
          <w:color w:val="919191"/>
          <w:sz w:val="21"/>
          <w:szCs w:val="21"/>
          <w:u w:val="single"/>
          <w:lang w:eastAsia="ru-RU"/>
        </w:rPr>
        <w:t xml:space="preserve">admin</w:t>
      </w:r>
      <w:r>
        <w:rPr>
          <w:rFonts w:ascii="inherit" w:hAnsi="inherit" w:cs="Times New Roman" w:eastAsia="Times New Roman"/>
          <w:color w:val="919191"/>
          <w:sz w:val="21"/>
          <w:szCs w:val="21"/>
          <w:lang w:eastAsia="ru-RU"/>
        </w:rPr>
        <w:fldChar w:fldCharType="end"/>
      </w:r>
      <w:r>
        <w:rPr>
          <w:rFonts w:ascii="inherit" w:hAnsi="inherit" w:cs="Times New Roman" w:eastAsia="Times New Roman"/>
          <w:color w:val="919191"/>
          <w:sz w:val="24"/>
          <w:szCs w:val="24"/>
          <w:lang w:eastAsia="ru-RU"/>
        </w:rPr>
        <w:t xml:space="preserve"> </w:t>
      </w:r>
      <w:r/>
    </w:p>
    <w:p>
      <w:pPr>
        <w:spacing w:after="375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В Linux, большинство сервисов и программ, которые работают в фоне, таких как Apache,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Nginx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,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Postfix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и других записывают информацию о своем состоянии, результатах работы и ошибках в лог файлы. Стандартное расположение логов или как их еще называют - журналов - в папке /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var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/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log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.</w:t>
      </w:r>
      <w:r/>
    </w:p>
    <w:p>
      <w:pPr>
        <w:spacing w:after="0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r>
      <w:r/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С помощью анализа логов вы можете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понять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что работает не так, почему произошла ошибка и как решить возникшую проблему. Но тот кроется одна проблема. Размер логов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постоянно растет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и они занимают все больше и больше места на диске, поэтому необходимо вовремя чистить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логи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и удалять устаревшие записи, чтобы они не мешали нормально работать. Это можно делать вручную время от времени или настроить скрипты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Cron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, но есть еще более простой вариант - утилита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logrotate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. В этой статье будет рассмотрена настройка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logrotate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и ее использование.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br/>
      </w:r>
      <w:r/>
    </w:p>
    <w:p>
      <w:pPr>
        <w:spacing w:after="375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Содержание статьи:</w:t>
      </w:r>
      <w:r/>
    </w:p>
    <w:p>
      <w:pPr>
        <w:numPr>
          <w:ilvl w:val="0"/>
          <w:numId w:val="1"/>
        </w:numPr>
        <w:ind w:left="1176"/>
        <w:spacing w:after="0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/>
      <w:hyperlink r:id="rId11" w:tooltip="Как работает Logrotate?" w:anchor="%D0%9A%D0%B0%D0%BA_%D1%80%D0%B0%D0%B1%D0%BE%D1%82%D0%B0%D0%B5%D1%82_Logrotate" w:history="1">
        <w:r>
          <w:rPr>
            <w:rFonts w:ascii="Open Sans" w:hAnsi="Open Sans" w:cs="Open Sans" w:eastAsia="Times New Roman"/>
            <w:color w:val="FF9950"/>
            <w:sz w:val="24"/>
            <w:szCs w:val="24"/>
            <w:u w:val="single"/>
            <w:lang w:eastAsia="ru-RU"/>
          </w:rPr>
          <w:t xml:space="preserve">Как работает </w:t>
        </w:r>
        <w:r>
          <w:rPr>
            <w:rFonts w:ascii="Open Sans" w:hAnsi="Open Sans" w:cs="Open Sans" w:eastAsia="Times New Roman"/>
            <w:color w:val="FF9950"/>
            <w:sz w:val="24"/>
            <w:szCs w:val="24"/>
            <w:u w:val="single"/>
            <w:lang w:eastAsia="ru-RU"/>
          </w:rPr>
          <w:t xml:space="preserve">Logrotate</w:t>
        </w:r>
        <w:r>
          <w:rPr>
            <w:rFonts w:ascii="Open Sans" w:hAnsi="Open Sans" w:cs="Open Sans" w:eastAsia="Times New Roman"/>
            <w:color w:val="FF9950"/>
            <w:sz w:val="24"/>
            <w:szCs w:val="24"/>
            <w:u w:val="single"/>
            <w:lang w:eastAsia="ru-RU"/>
          </w:rPr>
          <w:t xml:space="preserve">?</w:t>
        </w:r>
      </w:hyperlink>
      <w:r/>
      <w:r/>
    </w:p>
    <w:p>
      <w:pPr>
        <w:numPr>
          <w:ilvl w:val="0"/>
          <w:numId w:val="1"/>
        </w:numPr>
        <w:ind w:left="1176"/>
        <w:spacing w:after="0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/>
      <w:hyperlink r:id="rId12" w:tooltip="Настройка Logrotate" w:anchor="%D0%9D%D0%B0%D1%81%D1%82%D1%80%D0%BE%D0%B9%D0%BA%D0%B0_Logrotate" w:history="1">
        <w:r>
          <w:rPr>
            <w:rFonts w:ascii="Open Sans" w:hAnsi="Open Sans" w:cs="Open Sans" w:eastAsia="Times New Roman"/>
            <w:color w:val="FF9950"/>
            <w:sz w:val="24"/>
            <w:szCs w:val="24"/>
            <w:u w:val="single"/>
            <w:lang w:eastAsia="ru-RU"/>
          </w:rPr>
          <w:t xml:space="preserve">Настройка </w:t>
        </w:r>
        <w:r>
          <w:rPr>
            <w:rFonts w:ascii="Open Sans" w:hAnsi="Open Sans" w:cs="Open Sans" w:eastAsia="Times New Roman"/>
            <w:color w:val="FF9950"/>
            <w:sz w:val="24"/>
            <w:szCs w:val="24"/>
            <w:u w:val="single"/>
            <w:lang w:eastAsia="ru-RU"/>
          </w:rPr>
          <w:t xml:space="preserve">Logrotate</w:t>
        </w:r>
      </w:hyperlink>
      <w:r/>
      <w:r/>
    </w:p>
    <w:p>
      <w:pPr>
        <w:numPr>
          <w:ilvl w:val="0"/>
          <w:numId w:val="1"/>
        </w:numPr>
        <w:ind w:left="1176"/>
        <w:spacing w:after="0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/>
      <w:hyperlink r:id="rId13" w:tooltip="Выводы" w:anchor="%D0%92%D1%8B%D0%B2%D0%BE%D0%B4%D1%8B" w:history="1">
        <w:r>
          <w:rPr>
            <w:rFonts w:ascii="Open Sans" w:hAnsi="Open Sans" w:cs="Open Sans" w:eastAsia="Times New Roman"/>
            <w:color w:val="FF9950"/>
            <w:sz w:val="24"/>
            <w:szCs w:val="24"/>
            <w:u w:val="single"/>
            <w:lang w:eastAsia="ru-RU"/>
          </w:rPr>
          <w:t xml:space="preserve">Выводы</w:t>
        </w:r>
      </w:hyperlink>
      <w:r/>
      <w:r/>
    </w:p>
    <w:p>
      <w:pPr>
        <w:spacing w:after="0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line="240" w:lineRule="auto"/>
        <w:shd w:val="clear" w:color="auto" w:fill="ffffff"/>
        <w:rPr>
          <w:rFonts w:ascii="Source Sans Pro" w:hAnsi="Source Sans Pro" w:cs="Open Sans" w:eastAsia="Times New Roman"/>
          <w:b/>
          <w:bCs/>
          <w:caps/>
          <w:color w:val="444444"/>
          <w:sz w:val="39"/>
          <w:szCs w:val="39"/>
          <w:lang w:eastAsia="ru-RU"/>
        </w:rPr>
        <w:outlineLvl w:val="1"/>
      </w:pPr>
      <w:r>
        <w:rPr>
          <w:rFonts w:ascii="Source Sans Pro" w:hAnsi="Source Sans Pro" w:cs="Open Sans" w:eastAsia="Times New Roman"/>
          <w:b/>
          <w:bCs/>
          <w:caps/>
          <w:color w:val="444444"/>
          <w:sz w:val="39"/>
          <w:szCs w:val="39"/>
          <w:lang w:eastAsia="ru-RU"/>
        </w:rPr>
      </w:r>
      <w:r/>
      <w:r>
        <w:rPr>
          <w:rFonts w:ascii="Source Sans Pro" w:hAnsi="Source Sans Pro" w:cs="Open Sans" w:eastAsia="Times New Roman"/>
          <w:b/>
          <w:bCs/>
          <w:caps/>
          <w:color w:val="444444"/>
          <w:sz w:val="39"/>
          <w:szCs w:val="39"/>
          <w:lang w:eastAsia="ru-RU"/>
        </w:rPr>
        <w:t xml:space="preserve">КАК РАБОТАЕТ LOGROTATE?</w:t>
      </w:r>
      <w:r/>
    </w:p>
    <w:p>
      <w:pPr>
        <w:spacing w:after="375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r>
      <w:r/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Утилита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Logrotate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предназначена для автоматизации обработки журналов. Она может выполнять с ними необходимые действия в зависимости от определенных условий и правил соответствия. Например, можно сжимать журналы в архив или отправлять на другой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сервер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когда они достигают определенного размера, возраста, или других параметров.</w:t>
      </w:r>
      <w:r/>
    </w:p>
    <w:p>
      <w:pPr>
        <w:spacing w:after="375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Проверку условий можно настроить ежедневно, еженедельно или ежемесячно. Это позволяет создать схему ротации логов, удобную именно для вас и вашего сервера. Также ротация логов может быть полезна на домашнем компьютере, но здесь она не так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важна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как на серверах, где только в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логи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Apache могут записываться до сотен тысяч строк ежедневно.</w:t>
      </w:r>
      <w:r/>
    </w:p>
    <w:p>
      <w:pPr>
        <w:spacing w:after="0" w:line="240" w:lineRule="auto"/>
        <w:shd w:val="clear" w:color="auto" w:fill="ffffff"/>
        <w:rPr>
          <w:rFonts w:ascii="Source Sans Pro" w:hAnsi="Source Sans Pro" w:cs="Open Sans" w:eastAsia="Times New Roman"/>
          <w:b/>
          <w:bCs/>
          <w:caps/>
          <w:color w:val="444444"/>
          <w:sz w:val="39"/>
          <w:szCs w:val="39"/>
          <w:lang w:eastAsia="ru-RU"/>
        </w:rPr>
        <w:outlineLvl w:val="1"/>
      </w:pPr>
      <w:r>
        <w:rPr>
          <w:rFonts w:ascii="Source Sans Pro" w:hAnsi="Source Sans Pro" w:cs="Open Sans" w:eastAsia="Times New Roman"/>
          <w:b/>
          <w:bCs/>
          <w:caps/>
          <w:color w:val="444444"/>
          <w:sz w:val="39"/>
          <w:szCs w:val="39"/>
          <w:lang w:eastAsia="ru-RU"/>
        </w:rPr>
        <w:t xml:space="preserve">НАСТРОЙКА LOGROTATE</w:t>
      </w:r>
      <w:r/>
    </w:p>
    <w:p>
      <w:pPr>
        <w:spacing w:after="375" w:line="240" w:lineRule="auto"/>
        <w:shd w:val="clear" w:color="auto" w:fill="ffffff"/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</w:pP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Logrotate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- это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 популярная утилита, поэтому в большинстве дистрибутивов она поставляется по умолчанию. Вы можете убедиться, что программа установлена в вашем дистрибутиве, попытавшись ее установить. Например, в 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CentOS</w:t>
      </w:r>
      <w:r>
        <w:rPr>
          <w:rFonts w:ascii="Open Sans" w:hAnsi="Open Sans" w:cs="Open Sans" w:eastAsia="Times New Roman"/>
          <w:color w:val="444444"/>
          <w:sz w:val="24"/>
          <w:szCs w:val="24"/>
          <w:lang w:eastAsia="ru-RU"/>
        </w:rPr>
        <w:t xml:space="preserve">: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Times New Roman">
    <w:panose1 w:val="02020603050405020304"/>
  </w:font>
  <w:font w:name="inherit">
    <w:panose1 w:val="05040102010807070707"/>
  </w:font>
  <w:font w:name="Source Sans Pro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ascii="Wingdings" w:hAnsi="Wingdings" w:hint="default"/>
        <w:sz w:val="20"/>
      </w:rPr>
    </w:lvl>
    <w:lvl w:ilvl="1">
      <w:start w:val="1"/>
      <w:numFmt w:val="bullet"/>
      <w:isLgl w:val="false"/>
      <w:suff w:val="tab"/>
      <w:lvlText w:val=""/>
      <w:lvlJc w:val="left"/>
      <w:pPr>
        <w:ind w:left="1440" w:hanging="360"/>
        <w:tabs>
          <w:tab w:val="num" w:pos="1440" w:leader="none"/>
        </w:tabs>
      </w:pPr>
      <w:rPr>
        <w:rFonts w:ascii="Wingdings" w:hAnsi="Wingdings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3"/>
    <w:link w:val="60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3"/>
    <w:link w:val="602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0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paragraph" w:styleId="601">
    <w:name w:val="Heading 1"/>
    <w:basedOn w:val="600"/>
    <w:link w:val="606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 w:eastAsia="Times New Roman"/>
      <w:b/>
      <w:bCs/>
      <w:sz w:val="48"/>
      <w:szCs w:val="48"/>
      <w:lang w:eastAsia="ru-RU"/>
    </w:rPr>
  </w:style>
  <w:style w:type="paragraph" w:styleId="602">
    <w:name w:val="Heading 2"/>
    <w:basedOn w:val="600"/>
    <w:link w:val="607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 w:eastAsia="Times New Roman"/>
      <w:b/>
      <w:bCs/>
      <w:sz w:val="36"/>
      <w:szCs w:val="36"/>
      <w:lang w:eastAsia="ru-RU"/>
    </w:r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character" w:styleId="606" w:customStyle="1">
    <w:name w:val="Заголовок 1 Знак"/>
    <w:basedOn w:val="603"/>
    <w:link w:val="601"/>
    <w:uiPriority w:val="9"/>
    <w:rPr>
      <w:rFonts w:ascii="Times New Roman" w:hAnsi="Times New Roman" w:cs="Times New Roman" w:eastAsia="Times New Roman"/>
      <w:b/>
      <w:bCs/>
      <w:sz w:val="48"/>
      <w:szCs w:val="48"/>
      <w:lang w:eastAsia="ru-RU"/>
    </w:rPr>
  </w:style>
  <w:style w:type="character" w:styleId="607" w:customStyle="1">
    <w:name w:val="Заголовок 2 Знак"/>
    <w:basedOn w:val="603"/>
    <w:link w:val="602"/>
    <w:uiPriority w:val="9"/>
    <w:rPr>
      <w:rFonts w:ascii="Times New Roman" w:hAnsi="Times New Roman" w:cs="Times New Roman" w:eastAsia="Times New Roman"/>
      <w:b/>
      <w:bCs/>
      <w:sz w:val="36"/>
      <w:szCs w:val="36"/>
      <w:lang w:eastAsia="ru-RU"/>
    </w:rPr>
  </w:style>
  <w:style w:type="character" w:styleId="608">
    <w:name w:val="Hyperlink"/>
    <w:basedOn w:val="603"/>
    <w:uiPriority w:val="99"/>
    <w:semiHidden/>
    <w:unhideWhenUsed/>
    <w:rPr>
      <w:color w:val="0000FF"/>
      <w:u w:val="single"/>
    </w:rPr>
  </w:style>
  <w:style w:type="character" w:styleId="609" w:customStyle="1">
    <w:name w:val="thecategory"/>
    <w:basedOn w:val="603"/>
  </w:style>
  <w:style w:type="character" w:styleId="610" w:customStyle="1">
    <w:name w:val="thetime"/>
    <w:basedOn w:val="603"/>
  </w:style>
  <w:style w:type="character" w:styleId="611" w:customStyle="1">
    <w:name w:val="thecomment"/>
    <w:basedOn w:val="603"/>
  </w:style>
  <w:style w:type="character" w:styleId="612" w:customStyle="1">
    <w:name w:val="theauthor"/>
    <w:basedOn w:val="603"/>
  </w:style>
  <w:style w:type="paragraph" w:styleId="613">
    <w:name w:val="Normal (Web)"/>
    <w:basedOn w:val="600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614" w:customStyle="1">
    <w:name w:val="ez-toc-title"/>
    <w:basedOn w:val="600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615" w:customStyle="1">
    <w:name w:val="ez-toc-page-1"/>
    <w:basedOn w:val="600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losst.ru/server" TargetMode="External"/><Relationship Id="rId10" Type="http://schemas.openxmlformats.org/officeDocument/2006/relationships/hyperlink" Target="https://losst.ru/nastrojka-logrotate" TargetMode="External"/><Relationship Id="rId11" Type="http://schemas.openxmlformats.org/officeDocument/2006/relationships/hyperlink" Target="https://losst.ru/nastrojka-logrotate" TargetMode="External"/><Relationship Id="rId12" Type="http://schemas.openxmlformats.org/officeDocument/2006/relationships/hyperlink" Target="https://losst.ru/nastrojka-logrotate" TargetMode="External"/><Relationship Id="rId13" Type="http://schemas.openxmlformats.org/officeDocument/2006/relationships/hyperlink" Target="https://losst.ru/nastrojka-logrotat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Прохоров Сергей</cp:lastModifiedBy>
  <cp:revision>2</cp:revision>
  <dcterms:created xsi:type="dcterms:W3CDTF">2022-06-06T19:14:00Z</dcterms:created>
  <dcterms:modified xsi:type="dcterms:W3CDTF">2022-11-10T06:44:31Z</dcterms:modified>
</cp:coreProperties>
</file>