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49" w:rsidRPr="00337742" w:rsidRDefault="00E6363F" w:rsidP="00FC155C">
      <w:pPr>
        <w:jc w:val="both"/>
        <w:rPr>
          <w:b/>
        </w:rPr>
      </w:pPr>
      <w:r w:rsidRPr="00337742">
        <w:rPr>
          <w:b/>
        </w:rPr>
        <w:t>Projeto Ponto Mobile</w:t>
      </w:r>
    </w:p>
    <w:p w:rsidR="00E6363F" w:rsidRPr="00337742" w:rsidRDefault="00E6363F" w:rsidP="00FC155C">
      <w:pPr>
        <w:jc w:val="both"/>
        <w:rPr>
          <w:b/>
        </w:rPr>
      </w:pPr>
      <w:r w:rsidRPr="00337742">
        <w:rPr>
          <w:b/>
        </w:rPr>
        <w:t>A ideia</w:t>
      </w:r>
    </w:p>
    <w:p w:rsidR="00E6363F" w:rsidRDefault="00E6363F" w:rsidP="00FC155C">
      <w:pPr>
        <w:jc w:val="both"/>
      </w:pPr>
      <w:r>
        <w:tab/>
        <w:t>A ideia do projeto surgiu inicialmente para atender uma nova demanda gerada pela “PEC das Empregadas Domesticas” que entrou em vigor em 3 de Abril de 2013, onde estabeleceu-se direitos trabalhistas à categoria. Entre os direitos estão a jornada de trabalho regulamentada em 44 horas semanais, com pagamento de horas extras.</w:t>
      </w:r>
    </w:p>
    <w:p w:rsidR="00E6363F" w:rsidRDefault="00E6363F" w:rsidP="00FC155C">
      <w:pPr>
        <w:ind w:firstLine="708"/>
        <w:jc w:val="both"/>
      </w:pPr>
      <w:r>
        <w:t>Contudo, observou-se um ponto complicado e que está gerando amplos questionamentos e discussões em todo país no que se refere ao controle das horas trabalhadas. Há a recomendação para a adoção de um “livro de ponto”, onde diariamente o(a) colaborador(a) escreve os horários de entrada, saída e intervalo realizados para que no final do mês sejam apuradas as horas trabalhadas, e por fim seja calculada a remuneração equivalente do(a) colaborador(a).</w:t>
      </w:r>
    </w:p>
    <w:p w:rsidR="00FC155C" w:rsidRDefault="00FC155C" w:rsidP="00FC155C">
      <w:pPr>
        <w:ind w:firstLine="708"/>
        <w:jc w:val="both"/>
      </w:pPr>
      <w:r>
        <w:t xml:space="preserve">Na pratica tem-se notado a dificuldade nesse controle, pois muitas </w:t>
      </w:r>
      <w:r>
        <w:t xml:space="preserve">esbarram </w:t>
      </w:r>
      <w:proofErr w:type="spellStart"/>
      <w:r>
        <w:t>esbarram</w:t>
      </w:r>
      <w:proofErr w:type="spellEnd"/>
      <w:r>
        <w:t xml:space="preserve"> em questões como</w:t>
      </w:r>
      <w:r>
        <w:t>: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N</w:t>
      </w:r>
      <w:r>
        <w:t>ão acompanhamento do “livro de ponto”</w:t>
      </w:r>
      <w:r>
        <w:t xml:space="preserve"> por parte do empregador por conta de </w:t>
      </w:r>
      <w:r>
        <w:t>rotina diária e principalmente por aqueles que trabalham fora</w:t>
      </w:r>
      <w:r>
        <w:t>;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N</w:t>
      </w:r>
      <w:r>
        <w:t>ão apontamento das horas por analfabetism</w:t>
      </w:r>
      <w:r>
        <w:t>o;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Elevação da margem de erro na contabilização das horas implicando em pagamentos a mais ou a menos;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Aumento na possibilidade de reclamações trabalhistas, por contestação de horas;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A</w:t>
      </w:r>
      <w:r>
        <w:t>umento de custo com contratação de um profissional de contabilidade para apuração e cálculo das horas para correto pagamento a fim de se evitar processos trabalhistas</w:t>
      </w:r>
      <w:r>
        <w:t>;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P</w:t>
      </w:r>
      <w:r>
        <w:t xml:space="preserve">erda das informações com extravio </w:t>
      </w:r>
      <w:r>
        <w:t xml:space="preserve">ou rasuras </w:t>
      </w:r>
      <w:r>
        <w:t>do controle feito em cadernos, blocos de anotação, cartões de ponto, etc</w:t>
      </w:r>
      <w:r>
        <w:t>.</w:t>
      </w:r>
    </w:p>
    <w:p w:rsidR="00FC155C" w:rsidRDefault="00FC155C" w:rsidP="00FC155C">
      <w:pPr>
        <w:pStyle w:val="PargrafodaLista"/>
        <w:numPr>
          <w:ilvl w:val="0"/>
          <w:numId w:val="1"/>
        </w:numPr>
        <w:jc w:val="both"/>
      </w:pPr>
      <w:r>
        <w:t>Alguns recorrem ao controle de entrada e saída de condomínios para a apuração de horas o que no entanto não é uma pratica eficaz pois não é responsabilidade do condomínio e também estão passiveis de falhas que podem prejudicar patrões ou empregados.</w:t>
      </w:r>
    </w:p>
    <w:p w:rsidR="00FC155C" w:rsidRDefault="00FC155C" w:rsidP="00FC155C">
      <w:pPr>
        <w:ind w:left="45" w:firstLine="663"/>
        <w:jc w:val="both"/>
      </w:pPr>
      <w:r>
        <w:t xml:space="preserve">Diante desse cenário e da real necessidade de promover um controle eficaz das horas dos colaboradores domésticos e aproveitando-se das vantagens do uso da tecnologia a nosso favor, surgiu a ideia de se </w:t>
      </w:r>
      <w:r w:rsidRPr="00FC155C">
        <w:rPr>
          <w:b/>
          <w:u w:val="single"/>
        </w:rPr>
        <w:t xml:space="preserve">criar um sistema de apontamento e controle de horas de fácil utilização, </w:t>
      </w:r>
      <w:r w:rsidR="006B7756">
        <w:rPr>
          <w:b/>
          <w:u w:val="single"/>
        </w:rPr>
        <w:t xml:space="preserve">simples, </w:t>
      </w:r>
      <w:r w:rsidRPr="00FC155C">
        <w:rPr>
          <w:b/>
          <w:u w:val="single"/>
        </w:rPr>
        <w:t>amigável e com acessibilidade, voltado a tecnologia mobile</w:t>
      </w:r>
      <w:r>
        <w:t xml:space="preserve"> que principalmente nos dias de hoje estão se tornando cada vez mais presentes, disseminados e acessíveis ao grande público,  suportado por infraestrutura de computação em nuvem.</w:t>
      </w:r>
    </w:p>
    <w:p w:rsidR="00306DC5" w:rsidRDefault="00306DC5" w:rsidP="00FC155C">
      <w:pPr>
        <w:ind w:left="45" w:firstLine="663"/>
        <w:jc w:val="both"/>
      </w:pPr>
      <w:r>
        <w:t>Aprofundando melhor o projeto foi identificado que também existe a mesma necessidade em pequenas empresas e comércios, como escritórios, salões de beleza, lanchonetes, restaurantes, padarias, farmácias, etc</w:t>
      </w:r>
      <w:r w:rsidR="006B7756">
        <w:t>.</w:t>
      </w:r>
      <w:r>
        <w:t xml:space="preserve"> onde esse sistema pode vir a suprir a demanda com vistas a redução de custos e à integridade da manutenção da folha de pagamento.</w:t>
      </w:r>
    </w:p>
    <w:p w:rsidR="00FC155C" w:rsidRDefault="006C0765" w:rsidP="00FC155C">
      <w:pPr>
        <w:ind w:left="45" w:firstLine="663"/>
        <w:jc w:val="both"/>
      </w:pPr>
      <w:r>
        <w:t xml:space="preserve">A ideia inicial é </w:t>
      </w:r>
      <w:r w:rsidRPr="00DB311A">
        <w:rPr>
          <w:b/>
          <w:u w:val="single"/>
        </w:rPr>
        <w:t>distribuir o aplicativo de modo gratuito</w:t>
      </w:r>
      <w:r>
        <w:t xml:space="preserve">, ficando disponível nos “mobile marketings” das plataformas Apple, </w:t>
      </w:r>
      <w:proofErr w:type="spellStart"/>
      <w:r>
        <w:t>Android</w:t>
      </w:r>
      <w:proofErr w:type="spellEnd"/>
      <w:r>
        <w:t xml:space="preserve"> e Windows Phone.</w:t>
      </w:r>
    </w:p>
    <w:p w:rsidR="006C0765" w:rsidRDefault="006C0765" w:rsidP="00FC155C">
      <w:pPr>
        <w:ind w:left="45" w:firstLine="663"/>
        <w:jc w:val="both"/>
      </w:pPr>
      <w:r>
        <w:t xml:space="preserve">A receita viria na </w:t>
      </w:r>
      <w:r w:rsidRPr="00DB311A">
        <w:rPr>
          <w:b/>
          <w:u w:val="single"/>
        </w:rPr>
        <w:t>venda de assinatura mensal do serviço</w:t>
      </w:r>
      <w:r>
        <w:t xml:space="preserve"> de entrega de folha de pagamento</w:t>
      </w:r>
      <w:r w:rsidR="00DB311A">
        <w:t xml:space="preserve"> a ser pago pelo empregador por cada colaborador que este mantiver ativo. O </w:t>
      </w:r>
      <w:r w:rsidR="00DB311A">
        <w:lastRenderedPageBreak/>
        <w:t xml:space="preserve">serviço incluiria também </w:t>
      </w:r>
      <w:r>
        <w:t>envio</w:t>
      </w:r>
      <w:r w:rsidR="00DB311A">
        <w:t>s</w:t>
      </w:r>
      <w:r>
        <w:t xml:space="preserve"> de alertas diários de marcações realizadas e não realizadas, na possibilidade de rastreamento do colaborador enquanto em horário de trabalho.</w:t>
      </w:r>
    </w:p>
    <w:p w:rsidR="006C0765" w:rsidRDefault="006B7756" w:rsidP="00FC155C">
      <w:pPr>
        <w:ind w:left="45" w:firstLine="663"/>
        <w:jc w:val="both"/>
      </w:pPr>
      <w:r>
        <w:t>Num segundo momento, numa versão superior do aplicativo, q</w:t>
      </w:r>
      <w:r w:rsidR="006C0765">
        <w:t xml:space="preserve">uando houver na base um número razoável de usuários, há a </w:t>
      </w:r>
      <w:r w:rsidR="006C0765" w:rsidRPr="00DB311A">
        <w:rPr>
          <w:b/>
          <w:u w:val="single"/>
        </w:rPr>
        <w:t>perspectiva de venda de espaço dentro do aplicativo para publicidade dirigida</w:t>
      </w:r>
      <w:r w:rsidR="006C0765">
        <w:t>, por exemplo, para os empregadores da categoria “domesticas”, haveria a possibilidade de exibir a propaganda de produtos, dicas, de uma determinada marca.</w:t>
      </w:r>
    </w:p>
    <w:p w:rsidR="00DB311A" w:rsidRDefault="00DB311A" w:rsidP="00FC155C">
      <w:pPr>
        <w:ind w:left="45" w:firstLine="663"/>
        <w:jc w:val="both"/>
      </w:pPr>
      <w:r>
        <w:t>A formatação da oferta para o mercado deve vir em momento mais oportuno, mas vislumbra-se a ideia de criar pacotes promocionais por volume de colaboradores e para aqueles empregadores que optarem por receber publicidade, passariam a pagar um valor inferior para estimular a venda de espaço de propaganda.</w:t>
      </w:r>
    </w:p>
    <w:p w:rsidR="00DB311A" w:rsidRDefault="006B7756" w:rsidP="00FC155C">
      <w:pPr>
        <w:ind w:left="45" w:firstLine="663"/>
        <w:jc w:val="both"/>
      </w:pPr>
      <w:r>
        <w:t xml:space="preserve">Por não estar contando com investimento externo, </w:t>
      </w:r>
      <w:r w:rsidRPr="006B7756">
        <w:rPr>
          <w:b/>
          <w:u w:val="single"/>
        </w:rPr>
        <w:t>o aplicativo deve ser “</w:t>
      </w:r>
      <w:proofErr w:type="spellStart"/>
      <w:r w:rsidRPr="006B7756">
        <w:rPr>
          <w:b/>
          <w:u w:val="single"/>
        </w:rPr>
        <w:t>low</w:t>
      </w:r>
      <w:proofErr w:type="spellEnd"/>
      <w:r w:rsidRPr="006B7756">
        <w:rPr>
          <w:b/>
          <w:u w:val="single"/>
        </w:rPr>
        <w:t xml:space="preserve"> </w:t>
      </w:r>
      <w:proofErr w:type="spellStart"/>
      <w:r w:rsidRPr="006B7756">
        <w:rPr>
          <w:b/>
          <w:u w:val="single"/>
        </w:rPr>
        <w:t>cost</w:t>
      </w:r>
      <w:proofErr w:type="spellEnd"/>
      <w:r w:rsidRPr="006B7756">
        <w:rPr>
          <w:b/>
          <w:u w:val="single"/>
        </w:rPr>
        <w:t>”.</w:t>
      </w:r>
      <w:r>
        <w:t xml:space="preserve"> Os custos apurados até o momento seriam: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Registro do Domínio na Internet;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 xml:space="preserve">Plano de hospedagem na </w:t>
      </w:r>
      <w:proofErr w:type="spellStart"/>
      <w:r>
        <w:t>cloud</w:t>
      </w:r>
      <w:proofErr w:type="spellEnd"/>
      <w:r>
        <w:t>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Gráfica para criação de panfletos de divulgação;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proofErr w:type="spellStart"/>
      <w:r>
        <w:t>Panfleteiro</w:t>
      </w:r>
      <w:proofErr w:type="spellEnd"/>
      <w:r>
        <w:t>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Registro no INPI (apurar);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Homologação no MT (apurar);</w:t>
      </w:r>
    </w:p>
    <w:p w:rsidR="00D0554C" w:rsidRDefault="006B7756" w:rsidP="00D0554C">
      <w:pPr>
        <w:pStyle w:val="PargrafodaLista"/>
        <w:numPr>
          <w:ilvl w:val="0"/>
          <w:numId w:val="4"/>
        </w:numPr>
        <w:jc w:val="both"/>
      </w:pPr>
      <w:r>
        <w:t>Abertura de CNPJ para prestação de serviços;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Agente bancário para emissão de boletos de cobrança;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Consultoria Jurídica para criação dos termos e condições de uso;</w:t>
      </w:r>
    </w:p>
    <w:p w:rsidR="00D0554C" w:rsidRDefault="00D0554C" w:rsidP="006B7756">
      <w:pPr>
        <w:pStyle w:val="PargrafodaLista"/>
        <w:numPr>
          <w:ilvl w:val="0"/>
          <w:numId w:val="4"/>
        </w:numPr>
        <w:jc w:val="both"/>
      </w:pPr>
      <w:r>
        <w:t>Consultoria contábil para validação das regras de negócio aplicadas à folha;</w:t>
      </w:r>
    </w:p>
    <w:p w:rsidR="006B7756" w:rsidRDefault="006B7756" w:rsidP="006B7756">
      <w:pPr>
        <w:pStyle w:val="PargrafodaLista"/>
        <w:numPr>
          <w:ilvl w:val="0"/>
          <w:numId w:val="4"/>
        </w:numPr>
        <w:jc w:val="both"/>
      </w:pPr>
      <w:r>
        <w:t>Design gráfico do aplicativo</w:t>
      </w:r>
    </w:p>
    <w:p w:rsidR="00D0554C" w:rsidRDefault="00D0554C" w:rsidP="001C30C1">
      <w:pPr>
        <w:ind w:firstLine="708"/>
        <w:jc w:val="both"/>
      </w:pPr>
      <w:r>
        <w:t>O aplicativo basicamente prever as seguintes interfaces:</w:t>
      </w:r>
    </w:p>
    <w:p w:rsidR="00D0554C" w:rsidRDefault="00D0554C" w:rsidP="00D0554C">
      <w:pPr>
        <w:pStyle w:val="PargrafodaLista"/>
        <w:numPr>
          <w:ilvl w:val="0"/>
          <w:numId w:val="5"/>
        </w:numPr>
        <w:jc w:val="both"/>
      </w:pPr>
      <w:r>
        <w:t>Interface do Colaborador;</w:t>
      </w:r>
    </w:p>
    <w:p w:rsidR="00D0554C" w:rsidRDefault="00D0554C" w:rsidP="00D0554C">
      <w:pPr>
        <w:pStyle w:val="PargrafodaLista"/>
        <w:numPr>
          <w:ilvl w:val="1"/>
          <w:numId w:val="5"/>
        </w:numPr>
        <w:jc w:val="both"/>
      </w:pPr>
      <w:r>
        <w:t>Nela o usuário com perfil de colaborador poderá:</w:t>
      </w:r>
    </w:p>
    <w:p w:rsidR="00D0554C" w:rsidRDefault="00D0554C" w:rsidP="00D0554C">
      <w:pPr>
        <w:pStyle w:val="PargrafodaLista"/>
        <w:numPr>
          <w:ilvl w:val="2"/>
          <w:numId w:val="5"/>
        </w:numPr>
        <w:jc w:val="both"/>
      </w:pPr>
      <w:r>
        <w:t>Efetuar as marcações de ponto;</w:t>
      </w:r>
    </w:p>
    <w:p w:rsidR="00D0554C" w:rsidRDefault="00D0554C" w:rsidP="00D0554C">
      <w:pPr>
        <w:pStyle w:val="PargrafodaLista"/>
        <w:numPr>
          <w:ilvl w:val="2"/>
          <w:numId w:val="5"/>
        </w:numPr>
        <w:jc w:val="both"/>
      </w:pPr>
      <w:r>
        <w:t>Receber alertas;</w:t>
      </w:r>
    </w:p>
    <w:p w:rsidR="001C30C1" w:rsidRDefault="001C30C1" w:rsidP="00D0554C">
      <w:pPr>
        <w:pStyle w:val="PargrafodaLista"/>
        <w:numPr>
          <w:ilvl w:val="2"/>
          <w:numId w:val="5"/>
        </w:numPr>
        <w:jc w:val="both"/>
      </w:pPr>
      <w:r>
        <w:t>Exibir relatórios;</w:t>
      </w:r>
    </w:p>
    <w:p w:rsidR="00D0554C" w:rsidRDefault="00D0554C" w:rsidP="00D0554C">
      <w:pPr>
        <w:pStyle w:val="PargrafodaLista"/>
        <w:numPr>
          <w:ilvl w:val="2"/>
          <w:numId w:val="5"/>
        </w:numPr>
        <w:jc w:val="both"/>
      </w:pPr>
      <w:r>
        <w:t>Digitalizar e anexar atestados;</w:t>
      </w:r>
    </w:p>
    <w:p w:rsidR="00D0554C" w:rsidRDefault="00D0554C" w:rsidP="00D0554C">
      <w:pPr>
        <w:pStyle w:val="PargrafodaLista"/>
        <w:numPr>
          <w:ilvl w:val="0"/>
          <w:numId w:val="5"/>
        </w:numPr>
        <w:jc w:val="both"/>
      </w:pPr>
      <w:r>
        <w:t>Interface do Empregador;</w:t>
      </w:r>
    </w:p>
    <w:p w:rsidR="00D0554C" w:rsidRDefault="00D0554C" w:rsidP="00D0554C">
      <w:pPr>
        <w:pStyle w:val="PargrafodaLista"/>
        <w:numPr>
          <w:ilvl w:val="1"/>
          <w:numId w:val="5"/>
        </w:numPr>
        <w:jc w:val="both"/>
      </w:pPr>
      <w:r>
        <w:t>Nela o usuário com perfil de colaborador poderá:</w:t>
      </w:r>
    </w:p>
    <w:p w:rsidR="00D0554C" w:rsidRDefault="009E1A8B" w:rsidP="00D0554C">
      <w:pPr>
        <w:pStyle w:val="PargrafodaLista"/>
        <w:numPr>
          <w:ilvl w:val="2"/>
          <w:numId w:val="5"/>
        </w:numPr>
        <w:jc w:val="both"/>
      </w:pPr>
      <w:r>
        <w:t>Cadastrar um novo colaborador;</w:t>
      </w:r>
    </w:p>
    <w:p w:rsidR="001C30C1" w:rsidRDefault="001C30C1" w:rsidP="00D0554C">
      <w:pPr>
        <w:pStyle w:val="PargrafodaLista"/>
        <w:numPr>
          <w:ilvl w:val="2"/>
          <w:numId w:val="5"/>
        </w:numPr>
        <w:jc w:val="both"/>
      </w:pPr>
      <w:r>
        <w:t>Receber alertas;</w:t>
      </w:r>
    </w:p>
    <w:p w:rsidR="001C30C1" w:rsidRDefault="001C30C1" w:rsidP="00D0554C">
      <w:pPr>
        <w:pStyle w:val="PargrafodaLista"/>
        <w:numPr>
          <w:ilvl w:val="2"/>
          <w:numId w:val="5"/>
        </w:numPr>
        <w:jc w:val="both"/>
      </w:pPr>
      <w:r>
        <w:t>Exibir relatórios;</w:t>
      </w:r>
    </w:p>
    <w:p w:rsidR="001C30C1" w:rsidRDefault="001C30C1" w:rsidP="00D0554C">
      <w:pPr>
        <w:pStyle w:val="PargrafodaLista"/>
        <w:numPr>
          <w:ilvl w:val="2"/>
          <w:numId w:val="5"/>
        </w:numPr>
        <w:jc w:val="both"/>
      </w:pPr>
      <w:r>
        <w:t>Rastrear colaboradores;</w:t>
      </w:r>
    </w:p>
    <w:p w:rsidR="001C30C1" w:rsidRDefault="001C30C1" w:rsidP="001C30C1">
      <w:pPr>
        <w:pStyle w:val="PargrafodaLista"/>
        <w:numPr>
          <w:ilvl w:val="0"/>
          <w:numId w:val="5"/>
        </w:numPr>
        <w:jc w:val="both"/>
      </w:pPr>
      <w:r>
        <w:t>Interface Administrativa (Back Office);</w:t>
      </w:r>
    </w:p>
    <w:p w:rsidR="001C30C1" w:rsidRDefault="001C30C1" w:rsidP="001C30C1">
      <w:pPr>
        <w:pStyle w:val="PargrafodaLista"/>
        <w:numPr>
          <w:ilvl w:val="1"/>
          <w:numId w:val="5"/>
        </w:numPr>
        <w:jc w:val="both"/>
      </w:pPr>
      <w:r>
        <w:t>Nela o usuário com perfil de administrador poderá:</w:t>
      </w:r>
    </w:p>
    <w:p w:rsidR="001C30C1" w:rsidRDefault="001C30C1" w:rsidP="001C30C1">
      <w:pPr>
        <w:pStyle w:val="PargrafodaLista"/>
        <w:numPr>
          <w:ilvl w:val="2"/>
          <w:numId w:val="5"/>
        </w:numPr>
        <w:jc w:val="both"/>
      </w:pPr>
      <w:r>
        <w:t>Acompanhar os parâmetros do sistema;</w:t>
      </w:r>
    </w:p>
    <w:p w:rsidR="001C30C1" w:rsidRDefault="001C30C1" w:rsidP="001C30C1">
      <w:pPr>
        <w:pStyle w:val="PargrafodaLista"/>
        <w:numPr>
          <w:ilvl w:val="2"/>
          <w:numId w:val="5"/>
        </w:numPr>
        <w:jc w:val="both"/>
      </w:pPr>
      <w:r>
        <w:t>Exibir relatórios;</w:t>
      </w:r>
    </w:p>
    <w:p w:rsidR="001C30C1" w:rsidRDefault="001C30C1" w:rsidP="001C30C1">
      <w:pPr>
        <w:pStyle w:val="PargrafodaLista"/>
        <w:numPr>
          <w:ilvl w:val="2"/>
          <w:numId w:val="5"/>
        </w:numPr>
        <w:jc w:val="both"/>
      </w:pPr>
      <w:r>
        <w:t>Carregar os avisos de pagamento gerado pelo agente bancário;</w:t>
      </w:r>
    </w:p>
    <w:p w:rsidR="001C30C1" w:rsidRDefault="001C30C1" w:rsidP="001C30C1">
      <w:pPr>
        <w:pStyle w:val="PargrafodaLista"/>
        <w:numPr>
          <w:ilvl w:val="0"/>
          <w:numId w:val="5"/>
        </w:numPr>
        <w:jc w:val="both"/>
      </w:pPr>
      <w:r>
        <w:t>Interface para Parceiros;</w:t>
      </w:r>
    </w:p>
    <w:p w:rsidR="001C30C1" w:rsidRDefault="001C30C1" w:rsidP="001C30C1">
      <w:pPr>
        <w:pStyle w:val="PargrafodaLista"/>
        <w:numPr>
          <w:ilvl w:val="1"/>
          <w:numId w:val="5"/>
        </w:numPr>
        <w:jc w:val="both"/>
      </w:pPr>
      <w:r>
        <w:t>Nela os parceiros podem atualizar os conteúdos a serem exibidos para os usuários;</w:t>
      </w:r>
    </w:p>
    <w:p w:rsidR="001C30C1" w:rsidRDefault="001C30C1" w:rsidP="001C30C1">
      <w:pPr>
        <w:jc w:val="both"/>
      </w:pPr>
    </w:p>
    <w:p w:rsidR="001C30C1" w:rsidRDefault="001C30C1" w:rsidP="001C30C1">
      <w:pPr>
        <w:jc w:val="both"/>
      </w:pPr>
      <w:r>
        <w:t xml:space="preserve">A dinâmica funcionaria </w:t>
      </w:r>
      <w:r w:rsidR="009E1A8B">
        <w:t xml:space="preserve">basicamente </w:t>
      </w:r>
      <w:r>
        <w:t>da seguinte maneira:</w:t>
      </w:r>
    </w:p>
    <w:p w:rsidR="001C30C1" w:rsidRDefault="001C30C1" w:rsidP="001C30C1">
      <w:pPr>
        <w:pStyle w:val="PargrafodaLista"/>
        <w:numPr>
          <w:ilvl w:val="0"/>
          <w:numId w:val="6"/>
        </w:numPr>
        <w:jc w:val="both"/>
      </w:pPr>
      <w:r>
        <w:t xml:space="preserve">O empregador baixa o aplicativo no seu </w:t>
      </w:r>
      <w:proofErr w:type="spellStart"/>
      <w:r>
        <w:t>table</w:t>
      </w:r>
      <w:r w:rsidR="00052874">
        <w:t>t</w:t>
      </w:r>
      <w:proofErr w:type="spellEnd"/>
      <w:r>
        <w:t xml:space="preserve"> ou smartphone</w:t>
      </w:r>
      <w:r w:rsidR="00052874">
        <w:t>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O empregador realiza o cadastro do colaborador e da </w:t>
      </w:r>
      <w:proofErr w:type="spellStart"/>
      <w:r>
        <w:t>geolocalização</w:t>
      </w:r>
      <w:proofErr w:type="spellEnd"/>
      <w:r>
        <w:t xml:space="preserve"> onde o serviço será prestado;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O empregador recebe por </w:t>
      </w:r>
      <w:proofErr w:type="spellStart"/>
      <w:r>
        <w:t>email</w:t>
      </w:r>
      <w:proofErr w:type="spellEnd"/>
      <w:r>
        <w:t xml:space="preserve"> um QR </w:t>
      </w:r>
      <w:proofErr w:type="spellStart"/>
      <w:r>
        <w:t>Code</w:t>
      </w:r>
      <w:proofErr w:type="spellEnd"/>
      <w:r>
        <w:t>, que deve ser impresso e disponibilizado no local de prestação do serviço;</w:t>
      </w:r>
    </w:p>
    <w:p w:rsidR="00052874" w:rsidRDefault="00052874" w:rsidP="009E1A8B">
      <w:pPr>
        <w:pStyle w:val="PargrafodaLista"/>
        <w:numPr>
          <w:ilvl w:val="0"/>
          <w:numId w:val="6"/>
        </w:numPr>
        <w:jc w:val="both"/>
      </w:pPr>
      <w:r>
        <w:t xml:space="preserve">O empregador recebe por </w:t>
      </w:r>
      <w:proofErr w:type="spellStart"/>
      <w:r>
        <w:t>email</w:t>
      </w:r>
      <w:proofErr w:type="spellEnd"/>
      <w:r>
        <w:t xml:space="preserve"> o boleto para pagamento e liberação dos serviços;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O colaborador baixa o aplicativo no seu </w:t>
      </w:r>
      <w:proofErr w:type="spellStart"/>
      <w:r>
        <w:t>tablet</w:t>
      </w:r>
      <w:proofErr w:type="spellEnd"/>
      <w:r>
        <w:t xml:space="preserve"> ou smartphone, ou utiliza um “</w:t>
      </w:r>
      <w:proofErr w:type="spellStart"/>
      <w:r>
        <w:t>device</w:t>
      </w:r>
      <w:proofErr w:type="spellEnd"/>
      <w:r>
        <w:t>” disponibilizado pelo próprio empregador;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>O colaborador passa a interagir diariamente com o sistema realizando</w:t>
      </w:r>
      <w:r w:rsidR="009E1A8B">
        <w:t xml:space="preserve"> a leitura do QR </w:t>
      </w:r>
      <w:proofErr w:type="spellStart"/>
      <w:r w:rsidR="009E1A8B">
        <w:t>code</w:t>
      </w:r>
      <w:proofErr w:type="spellEnd"/>
      <w:r w:rsidR="009E1A8B">
        <w:t xml:space="preserve"> que combinado com a posição geográfica permite</w:t>
      </w:r>
      <w:r>
        <w:t xml:space="preserve"> as marcações de ponto e/ou incluindo os atestados;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O sistema envia alertas de marcação por </w:t>
      </w:r>
      <w:proofErr w:type="spellStart"/>
      <w:r>
        <w:t>email</w:t>
      </w:r>
      <w:proofErr w:type="spellEnd"/>
      <w:r>
        <w:t xml:space="preserve"> ou em tela a medida que novas interações forem ocorrendo;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Ao final de 30 dias, o sistema envia por </w:t>
      </w:r>
      <w:proofErr w:type="spellStart"/>
      <w:r>
        <w:t>email</w:t>
      </w:r>
      <w:proofErr w:type="spellEnd"/>
      <w:r>
        <w:t xml:space="preserve"> para o colaborador e para o empregador a folha contabilizada; Sugere-se que seja impressa e assinada por ambos;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A marcação do ponto só pode ser realizada se o colaborador estiver na </w:t>
      </w:r>
      <w:proofErr w:type="spellStart"/>
      <w:r>
        <w:t>geolocalização</w:t>
      </w:r>
      <w:proofErr w:type="spellEnd"/>
      <w:r>
        <w:t xml:space="preserve"> cadastrada pelo empregador;</w:t>
      </w:r>
    </w:p>
    <w:p w:rsidR="00052874" w:rsidRDefault="00052874" w:rsidP="00052874">
      <w:pPr>
        <w:pStyle w:val="PargrafodaLista"/>
        <w:numPr>
          <w:ilvl w:val="0"/>
          <w:numId w:val="6"/>
        </w:numPr>
        <w:jc w:val="both"/>
      </w:pPr>
      <w:r>
        <w:t xml:space="preserve">Como requisito mínimo os </w:t>
      </w:r>
      <w:proofErr w:type="spellStart"/>
      <w:r>
        <w:t>devices</w:t>
      </w:r>
      <w:proofErr w:type="spellEnd"/>
      <w:r>
        <w:t xml:space="preserve"> devem ter pacote de dados 3G e/ou conexão WiFi</w:t>
      </w:r>
      <w:r w:rsidR="009E1A8B">
        <w:t xml:space="preserve"> e GPS funcionais;</w:t>
      </w:r>
    </w:p>
    <w:p w:rsidR="009E1A8B" w:rsidRDefault="009E1A8B" w:rsidP="00052874">
      <w:pPr>
        <w:pStyle w:val="PargrafodaLista"/>
        <w:numPr>
          <w:ilvl w:val="0"/>
          <w:numId w:val="6"/>
        </w:numPr>
        <w:jc w:val="both"/>
      </w:pPr>
      <w:r>
        <w:t>Em caso de não funcionamento de um desses pré-requisitos, o sistema deve armazenar a marcação “off-line” e quando tiver disponibilidade automaticamente sincroniza os dados;</w:t>
      </w:r>
    </w:p>
    <w:p w:rsidR="001C30C1" w:rsidRDefault="001C30C1" w:rsidP="001C30C1">
      <w:pPr>
        <w:jc w:val="both"/>
      </w:pPr>
    </w:p>
    <w:p w:rsidR="00FC155C" w:rsidRPr="00510CF0" w:rsidRDefault="00510CF0" w:rsidP="00FC155C">
      <w:pPr>
        <w:jc w:val="both"/>
        <w:rPr>
          <w:b/>
        </w:rPr>
      </w:pPr>
      <w:bookmarkStart w:id="0" w:name="_GoBack"/>
      <w:r w:rsidRPr="00510CF0">
        <w:rPr>
          <w:b/>
        </w:rPr>
        <w:t>Concorrentes:</w:t>
      </w:r>
    </w:p>
    <w:bookmarkEnd w:id="0"/>
    <w:p w:rsidR="00510CF0" w:rsidRDefault="00510CF0" w:rsidP="00FC155C">
      <w:pPr>
        <w:jc w:val="both"/>
      </w:pPr>
      <w:r>
        <w:fldChar w:fldCharType="begin"/>
      </w:r>
      <w:r>
        <w:instrText xml:space="preserve"> HYPERLINK "</w:instrText>
      </w:r>
      <w:r w:rsidRPr="00510CF0">
        <w:instrText>http://app.e-ponto.net.br/</w:instrText>
      </w:r>
      <w:r>
        <w:instrText xml:space="preserve">" </w:instrText>
      </w:r>
      <w:r>
        <w:fldChar w:fldCharType="separate"/>
      </w:r>
      <w:r w:rsidRPr="00A339B8">
        <w:rPr>
          <w:rStyle w:val="Hyperlink"/>
        </w:rPr>
        <w:t>http://app.e-ponto.net.br/</w:t>
      </w:r>
      <w:r>
        <w:fldChar w:fldCharType="end"/>
      </w:r>
    </w:p>
    <w:p w:rsidR="00510CF0" w:rsidRDefault="00510CF0" w:rsidP="00FC155C">
      <w:pPr>
        <w:jc w:val="both"/>
      </w:pPr>
      <w:hyperlink r:id="rId5" w:history="1">
        <w:r w:rsidRPr="00A339B8">
          <w:rPr>
            <w:rStyle w:val="Hyperlink"/>
          </w:rPr>
          <w:t>http://www.ahgora.com.br/ponto-eletronico-online</w:t>
        </w:r>
      </w:hyperlink>
    </w:p>
    <w:p w:rsidR="00510CF0" w:rsidRDefault="00510CF0" w:rsidP="00FC155C">
      <w:pPr>
        <w:jc w:val="both"/>
      </w:pPr>
      <w:hyperlink r:id="rId6" w:history="1">
        <w:r w:rsidRPr="00A339B8">
          <w:rPr>
            <w:rStyle w:val="Hyperlink"/>
          </w:rPr>
          <w:t>http://logponto.com/LPMobi.aspx</w:t>
        </w:r>
      </w:hyperlink>
    </w:p>
    <w:p w:rsidR="00510CF0" w:rsidRDefault="00510CF0" w:rsidP="00FC155C">
      <w:pPr>
        <w:jc w:val="both"/>
      </w:pPr>
      <w:hyperlink r:id="rId7" w:history="1">
        <w:r w:rsidRPr="00A339B8">
          <w:rPr>
            <w:rStyle w:val="Hyperlink"/>
          </w:rPr>
          <w:t>http://www.aebrelogioponto.com.br/software-2/item/ponto-mobile.html</w:t>
        </w:r>
      </w:hyperlink>
    </w:p>
    <w:p w:rsidR="00510CF0" w:rsidRDefault="00510CF0" w:rsidP="00FC155C">
      <w:pPr>
        <w:jc w:val="both"/>
      </w:pPr>
      <w:hyperlink r:id="rId8" w:history="1">
        <w:r w:rsidRPr="00A339B8">
          <w:rPr>
            <w:rStyle w:val="Hyperlink"/>
          </w:rPr>
          <w:t>http://www2.hitecnet.com.br/post/solucoes/ponto-web/</w:t>
        </w:r>
      </w:hyperlink>
    </w:p>
    <w:p w:rsidR="00510CF0" w:rsidRDefault="00510CF0" w:rsidP="00FC155C">
      <w:pPr>
        <w:jc w:val="both"/>
      </w:pPr>
    </w:p>
    <w:sectPr w:rsidR="00510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4BBE"/>
    <w:multiLevelType w:val="hybridMultilevel"/>
    <w:tmpl w:val="FFEE0F14"/>
    <w:lvl w:ilvl="0" w:tplc="3AEE194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AAA16DE"/>
    <w:multiLevelType w:val="hybridMultilevel"/>
    <w:tmpl w:val="E7E4A1B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16F5E64"/>
    <w:multiLevelType w:val="hybridMultilevel"/>
    <w:tmpl w:val="D2A0D6F2"/>
    <w:lvl w:ilvl="0" w:tplc="6E02DF08">
      <w:start w:val="1"/>
      <w:numFmt w:val="decimal"/>
      <w:lvlText w:val="%1.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66AA4554"/>
    <w:multiLevelType w:val="hybridMultilevel"/>
    <w:tmpl w:val="D1C656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C5A038F"/>
    <w:multiLevelType w:val="hybridMultilevel"/>
    <w:tmpl w:val="4A840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752E5"/>
    <w:multiLevelType w:val="hybridMultilevel"/>
    <w:tmpl w:val="CFF2061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3F"/>
    <w:rsid w:val="00052874"/>
    <w:rsid w:val="001C30C1"/>
    <w:rsid w:val="00306DC5"/>
    <w:rsid w:val="00337742"/>
    <w:rsid w:val="00510CF0"/>
    <w:rsid w:val="006B7756"/>
    <w:rsid w:val="006C0765"/>
    <w:rsid w:val="009E1A8B"/>
    <w:rsid w:val="00C43F49"/>
    <w:rsid w:val="00D0554C"/>
    <w:rsid w:val="00DB311A"/>
    <w:rsid w:val="00E6363F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3FC83-9973-4097-9045-688030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5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0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hitecnet.com.br/post/solucoes/ponto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ebrelogioponto.com.br/software-2/item/ponto-mob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ponto.com/LPMobi.aspx" TargetMode="External"/><Relationship Id="rId5" Type="http://schemas.openxmlformats.org/officeDocument/2006/relationships/hyperlink" Target="http://www.ahgora.com.br/ponto-eletronico-on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1097</Words>
  <Characters>5926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Carvalho</dc:creator>
  <cp:keywords/>
  <dc:description/>
  <cp:lastModifiedBy>Glauco Carvalho</cp:lastModifiedBy>
  <cp:revision>2</cp:revision>
  <dcterms:created xsi:type="dcterms:W3CDTF">2014-08-28T12:09:00Z</dcterms:created>
  <dcterms:modified xsi:type="dcterms:W3CDTF">2014-08-28T15:23:00Z</dcterms:modified>
</cp:coreProperties>
</file>