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41"/>
      </w:tblGrid>
      <w:tr w:rsidR="00F1671D" w:rsidRPr="00C105E7" w14:paraId="69FE5834" w14:textId="77777777" w:rsidTr="004B7E44">
        <w:trPr>
          <w:trHeight w:val="2536"/>
        </w:trPr>
        <w:tc>
          <w:tcPr>
            <w:tcW w:w="8541" w:type="dxa"/>
            <w:tcBorders>
              <w:top w:val="nil"/>
              <w:left w:val="nil"/>
              <w:bottom w:val="nil"/>
              <w:right w:val="nil"/>
            </w:tcBorders>
          </w:tcPr>
          <w:p w14:paraId="3F727620" w14:textId="1CF1F359" w:rsidR="004B7E44" w:rsidRPr="00C105E7" w:rsidRDefault="004B7E44" w:rsidP="004B7E44">
            <w:pPr>
              <w:rPr>
                <w:rFonts w:ascii="Calibri" w:hAnsi="Calibri" w:cs="Calibri"/>
                <w:color w:val="161718" w:themeColor="text1"/>
                <w:sz w:val="24"/>
                <w:szCs w:val="24"/>
              </w:rPr>
            </w:pPr>
            <w:r w:rsidRPr="00C105E7">
              <w:rPr>
                <w:rFonts w:ascii="Calibri" w:hAnsi="Calibri" w:cs="Calibri"/>
                <w:noProof/>
                <w:color w:val="161718" w:themeColor="text1"/>
                <w:sz w:val="24"/>
                <w:szCs w:val="24"/>
              </w:rPr>
              <mc:AlternateContent>
                <mc:Choice Requires="wps">
                  <w:drawing>
                    <wp:inline distT="0" distB="0" distL="0" distR="0" wp14:anchorId="3514D4C7" wp14:editId="78478784">
                      <wp:extent cx="5391150" cy="2305050"/>
                      <wp:effectExtent l="0" t="0" r="0" b="0"/>
                      <wp:docPr id="8" name="Text Box 8"/>
                      <wp:cNvGraphicFramePr/>
                      <a:graphic xmlns:a="http://schemas.openxmlformats.org/drawingml/2006/main">
                        <a:graphicData uri="http://schemas.microsoft.com/office/word/2010/wordprocessingShape">
                          <wps:wsp>
                            <wps:cNvSpPr txBox="1"/>
                            <wps:spPr>
                              <a:xfrm>
                                <a:off x="0" y="0"/>
                                <a:ext cx="5391150" cy="2305050"/>
                              </a:xfrm>
                              <a:prstGeom prst="rect">
                                <a:avLst/>
                              </a:prstGeom>
                              <a:noFill/>
                              <a:ln w="6350">
                                <a:noFill/>
                              </a:ln>
                            </wps:spPr>
                            <wps:txbx>
                              <w:txbxContent>
                                <w:p w14:paraId="7C631EEB" w14:textId="4B8FAD89" w:rsidR="00E77E0A" w:rsidRPr="004B7E44" w:rsidRDefault="005204BD" w:rsidP="004B7E44">
                                  <w:pPr>
                                    <w:pStyle w:val="Title"/>
                                  </w:pPr>
                                  <w:r>
                                    <w:t>Gorica GROUP</w:t>
                                  </w:r>
                                  <w:r w:rsidR="00E77E0A">
                                    <w:t xml:space="preserve"> </w:t>
                                  </w:r>
                                  <w:r w:rsidR="00E77E0A">
                                    <w:rPr>
                                      <w:b w:val="0"/>
                                      <w:bCs/>
                                    </w:rPr>
                                    <w:t xml:space="preserve">– </w:t>
                                  </w:r>
                                  <w:r w:rsidR="00FF46C9">
                                    <w:t>INVOICE AUTOMATION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514D4C7" id="_x0000_t202" coordsize="21600,21600" o:spt="202" path="m,l,21600r21600,l21600,xe">
                      <v:stroke joinstyle="miter"/>
                      <v:path gradientshapeok="t" o:connecttype="rect"/>
                    </v:shapetype>
                    <v:shape id="Text Box 8" o:spid="_x0000_s1026" type="#_x0000_t202" style="width:424.5pt;height:1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" filled="f" stroked="f" strokeweight=".5pt">
                      <v:textbox>
                        <w:txbxContent>
                          <w:p w14:paraId="7C631EEB" w14:textId="4B8FAD89" w:rsidR="00E77E0A" w:rsidRPr="004B7E44" w:rsidRDefault="005204BD" w:rsidP="004B7E44">
                            <w:pPr>
                              <w:pStyle w:val="Title"/>
                            </w:pPr>
                            <w:r>
                              <w:t>Gorica GROUP</w:t>
                            </w:r>
                            <w:r w:rsidR="00E77E0A">
                              <w:t xml:space="preserve"> </w:t>
                            </w:r>
                            <w:r w:rsidR="00E77E0A">
                              <w:rPr>
                                <w:b w:val="0"/>
                                <w:bCs/>
                              </w:rPr>
                              <w:t xml:space="preserve">– </w:t>
                            </w:r>
                            <w:r w:rsidR="00FF46C9">
                              <w:t>INVOICE AUTOMATION</w:t>
                            </w:r>
                          </w:p>
                        </w:txbxContent>
                      </v:textbox>
                      <w10:anchorlock/>
                    </v:shape>
                  </w:pict>
                </mc:Fallback>
              </mc:AlternateContent>
            </w:r>
          </w:p>
          <w:p w14:paraId="252A75D4" w14:textId="77777777" w:rsidR="004B7E44" w:rsidRPr="00C105E7" w:rsidRDefault="004B7E44" w:rsidP="004B7E44">
            <w:pPr>
              <w:rPr>
                <w:rFonts w:ascii="Calibri" w:hAnsi="Calibri" w:cs="Calibri"/>
                <w:color w:val="161718" w:themeColor="text1"/>
                <w:sz w:val="24"/>
                <w:szCs w:val="24"/>
              </w:rPr>
            </w:pPr>
            <w:r w:rsidRPr="00C105E7">
              <w:rPr>
                <w:rFonts w:ascii="Calibri" w:hAnsi="Calibri" w:cs="Calibri"/>
                <w:noProof/>
                <w:color w:val="161718" w:themeColor="text1"/>
                <w:sz w:val="24"/>
                <w:szCs w:val="24"/>
              </w:rPr>
              <mc:AlternateContent>
                <mc:Choice Requires="wps">
                  <w:drawing>
                    <wp:inline distT="0" distB="0" distL="0" distR="0" wp14:anchorId="0A492AE5" wp14:editId="33FF56DA">
                      <wp:extent cx="785611" cy="0"/>
                      <wp:effectExtent l="0" t="38100" r="52705" b="38100"/>
                      <wp:docPr id="5" name="Straight Connector 5" descr="text divider"/>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38A939A"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" strokecolor="white [3212]" strokeweight="6pt">
                      <w10:anchorlock/>
                    </v:line>
                  </w:pict>
                </mc:Fallback>
              </mc:AlternateContent>
            </w:r>
          </w:p>
          <w:p w14:paraId="68F71570" w14:textId="77777777" w:rsidR="004B7E44" w:rsidRPr="00C105E7" w:rsidRDefault="004B7E44" w:rsidP="004B7E44">
            <w:pPr>
              <w:rPr>
                <w:rFonts w:ascii="Calibri" w:hAnsi="Calibri" w:cs="Calibri"/>
                <w:color w:val="161718" w:themeColor="text1"/>
                <w:sz w:val="24"/>
                <w:szCs w:val="24"/>
              </w:rPr>
            </w:pPr>
            <w:r w:rsidRPr="00C105E7">
              <w:rPr>
                <w:rFonts w:ascii="Calibri" w:hAnsi="Calibri" w:cs="Calibri"/>
                <w:noProof/>
                <w:color w:val="161718" w:themeColor="text1"/>
                <w:sz w:val="24"/>
                <w:szCs w:val="24"/>
              </w:rPr>
              <mc:AlternateContent>
                <mc:Choice Requires="wps">
                  <w:drawing>
                    <wp:inline distT="0" distB="0" distL="0" distR="0" wp14:anchorId="65B3C3DB" wp14:editId="3C6DA085">
                      <wp:extent cx="5138670" cy="746975"/>
                      <wp:effectExtent l="0" t="0" r="0" b="0"/>
                      <wp:docPr id="3" name="Text Box 3"/>
                      <wp:cNvGraphicFramePr/>
                      <a:graphic xmlns:a="http://schemas.openxmlformats.org/drawingml/2006/main">
                        <a:graphicData uri="http://schemas.microsoft.com/office/word/2010/wordprocessingShape">
                          <wps:wsp>
                            <wps:cNvSpPr txBox="1"/>
                            <wps:spPr>
                              <a:xfrm>
                                <a:off x="0" y="0"/>
                                <a:ext cx="5138670" cy="746975"/>
                              </a:xfrm>
                              <a:prstGeom prst="rect">
                                <a:avLst/>
                              </a:prstGeom>
                              <a:noFill/>
                              <a:ln w="6350">
                                <a:noFill/>
                              </a:ln>
                            </wps:spPr>
                            <wps:txbx>
                              <w:txbxContent>
                                <w:p w14:paraId="5A53DE65" w14:textId="33071160" w:rsidR="00E77E0A" w:rsidRPr="00B1429B" w:rsidRDefault="00B1429B" w:rsidP="004B7E44">
                                  <w:pPr>
                                    <w:pStyle w:val="Subtitle"/>
                                    <w:rPr>
                                      <w:sz w:val="44"/>
                                      <w:szCs w:val="44"/>
                                    </w:rPr>
                                  </w:pPr>
                                  <w:r w:rsidRPr="00B1429B">
                                    <w:rPr>
                                      <w:sz w:val="44"/>
                                      <w:szCs w:val="44"/>
                                    </w:rPr>
                                    <w:t xml:space="preserve">Commercial &amp; Technical </w:t>
                                  </w:r>
                                  <w:r w:rsidR="00E77E0A" w:rsidRPr="00B1429B">
                                    <w:rPr>
                                      <w:sz w:val="44"/>
                                      <w:szCs w:val="44"/>
                                    </w:rPr>
                                    <w:t>P</w:t>
                                  </w:r>
                                  <w:r>
                                    <w:rPr>
                                      <w:sz w:val="44"/>
                                      <w:szCs w:val="44"/>
                                    </w:rPr>
                                    <w:t>roposal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5B3C3DB" id="Text Box 3" o:spid="_x0000_s1027" type="#_x0000_t202" style="width:404.6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" filled="f" stroked="f" strokeweight=".5pt">
                      <v:textbox>
                        <w:txbxContent>
                          <w:p w14:paraId="5A53DE65" w14:textId="33071160" w:rsidR="00E77E0A" w:rsidRPr="00B1429B" w:rsidRDefault="00B1429B" w:rsidP="004B7E44">
                            <w:pPr>
                              <w:pStyle w:val="Subtitle"/>
                              <w:rPr>
                                <w:sz w:val="44"/>
                                <w:szCs w:val="44"/>
                              </w:rPr>
                            </w:pPr>
                            <w:r w:rsidRPr="00B1429B">
                              <w:rPr>
                                <w:sz w:val="44"/>
                                <w:szCs w:val="44"/>
                              </w:rPr>
                              <w:t xml:space="preserve">Commercial &amp; Technical </w:t>
                            </w:r>
                            <w:r w:rsidR="00E77E0A" w:rsidRPr="00B1429B">
                              <w:rPr>
                                <w:sz w:val="44"/>
                                <w:szCs w:val="44"/>
                              </w:rPr>
                              <w:t>P</w:t>
                            </w:r>
                            <w:r>
                              <w:rPr>
                                <w:sz w:val="44"/>
                                <w:szCs w:val="44"/>
                              </w:rPr>
                              <w:t>roposal</w:t>
                            </w:r>
                          </w:p>
                        </w:txbxContent>
                      </v:textbox>
                      <w10:anchorlock/>
                    </v:shape>
                  </w:pict>
                </mc:Fallback>
              </mc:AlternateContent>
            </w:r>
          </w:p>
        </w:tc>
      </w:tr>
      <w:tr w:rsidR="00F1671D" w:rsidRPr="00C105E7" w14:paraId="17717D34" w14:textId="77777777" w:rsidTr="004B7E44">
        <w:trPr>
          <w:trHeight w:val="3814"/>
        </w:trPr>
        <w:tc>
          <w:tcPr>
            <w:tcW w:w="8541" w:type="dxa"/>
            <w:tcBorders>
              <w:top w:val="nil"/>
              <w:left w:val="nil"/>
              <w:bottom w:val="nil"/>
              <w:right w:val="nil"/>
            </w:tcBorders>
            <w:vAlign w:val="bottom"/>
          </w:tcPr>
          <w:p w14:paraId="5D8AC005" w14:textId="28D43401" w:rsidR="004B7E44" w:rsidRPr="00C105E7" w:rsidRDefault="004B7E44" w:rsidP="004B7E44">
            <w:pPr>
              <w:rPr>
                <w:rFonts w:ascii="Calibri" w:hAnsi="Calibri" w:cs="Calibri"/>
                <w:noProof/>
                <w:color w:val="161718" w:themeColor="text1"/>
                <w:sz w:val="24"/>
                <w:szCs w:val="24"/>
              </w:rPr>
            </w:pPr>
            <w:r w:rsidRPr="00C105E7">
              <w:rPr>
                <w:rFonts w:ascii="Calibri" w:hAnsi="Calibri" w:cs="Calibri"/>
                <w:noProof/>
                <w:color w:val="161718" w:themeColor="text1"/>
                <w:sz w:val="24"/>
                <w:szCs w:val="24"/>
              </w:rPr>
              <mc:AlternateContent>
                <mc:Choice Requires="wps">
                  <w:drawing>
                    <wp:inline distT="0" distB="0" distL="0" distR="0" wp14:anchorId="54B3E0BD" wp14:editId="0F9D65EE">
                      <wp:extent cx="3978875" cy="535459"/>
                      <wp:effectExtent l="0" t="0" r="0" b="0"/>
                      <wp:docPr id="6" name="Text Box 6"/>
                      <wp:cNvGraphicFramePr/>
                      <a:graphic xmlns:a="http://schemas.openxmlformats.org/drawingml/2006/main">
                        <a:graphicData uri="http://schemas.microsoft.com/office/word/2010/wordprocessingShape">
                          <wps:wsp>
                            <wps:cNvSpPr txBox="1"/>
                            <wps:spPr>
                              <a:xfrm>
                                <a:off x="0" y="0"/>
                                <a:ext cx="3978875" cy="535459"/>
                              </a:xfrm>
                              <a:prstGeom prst="rect">
                                <a:avLst/>
                              </a:prstGeom>
                              <a:noFill/>
                              <a:ln w="6350">
                                <a:noFill/>
                              </a:ln>
                            </wps:spPr>
                            <wps:txbx>
                              <w:txbxContent>
                                <w:p w14:paraId="17671688" w14:textId="2B365209" w:rsidR="00E77E0A" w:rsidRPr="004B7E44" w:rsidRDefault="00225EFC" w:rsidP="004B7E44">
                                  <w:pPr>
                                    <w:pStyle w:val="Heading1"/>
                                  </w:pPr>
                                  <w:r>
                                    <w:t>SAISOFT ITC LTD.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4B3E0BD" id="Text Box 6" o:spid="_x0000_s1028" type="#_x0000_t202" style="width:313.3pt;height:4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" filled="f" stroked="f" strokeweight=".5pt">
                      <v:textbox>
                        <w:txbxContent>
                          <w:p w14:paraId="17671688" w14:textId="2B365209" w:rsidR="00E77E0A" w:rsidRPr="004B7E44" w:rsidRDefault="00225EFC" w:rsidP="004B7E44">
                            <w:pPr>
                              <w:pStyle w:val="Heading1"/>
                            </w:pPr>
                            <w:r>
                              <w:t>SAISOFT ITC LTD.</w:t>
                            </w:r>
                          </w:p>
                        </w:txbxContent>
                      </v:textbox>
                      <w10:anchorlock/>
                    </v:shape>
                  </w:pict>
                </mc:Fallback>
              </mc:AlternateContent>
            </w:r>
          </w:p>
          <w:p w14:paraId="2EF566B2" w14:textId="1A74B481" w:rsidR="004B7E44" w:rsidRPr="00C105E7" w:rsidRDefault="004B7E44" w:rsidP="004B7E44">
            <w:pPr>
              <w:rPr>
                <w:rFonts w:ascii="Calibri" w:hAnsi="Calibri" w:cs="Calibri"/>
                <w:noProof/>
                <w:color w:val="161718" w:themeColor="text1"/>
                <w:sz w:val="24"/>
                <w:szCs w:val="24"/>
              </w:rPr>
            </w:pPr>
            <w:r w:rsidRPr="00C105E7">
              <w:rPr>
                <w:rFonts w:ascii="Calibri" w:hAnsi="Calibri" w:cs="Calibri"/>
                <w:noProof/>
                <w:color w:val="161718" w:themeColor="text1"/>
                <w:sz w:val="24"/>
                <w:szCs w:val="24"/>
              </w:rPr>
              <mc:AlternateContent>
                <mc:Choice Requires="wps">
                  <w:drawing>
                    <wp:inline distT="0" distB="0" distL="0" distR="0" wp14:anchorId="7269A5D3" wp14:editId="3E63ACFD">
                      <wp:extent cx="3162300" cy="605155"/>
                      <wp:effectExtent l="0" t="0" r="0" b="4445"/>
                      <wp:docPr id="10" name="Text Box 10"/>
                      <wp:cNvGraphicFramePr/>
                      <a:graphic xmlns:a="http://schemas.openxmlformats.org/drawingml/2006/main">
                        <a:graphicData uri="http://schemas.microsoft.com/office/word/2010/wordprocessingShape">
                          <wps:wsp>
                            <wps:cNvSpPr txBox="1"/>
                            <wps:spPr>
                              <a:xfrm>
                                <a:off x="0" y="0"/>
                                <a:ext cx="3162300" cy="605155"/>
                              </a:xfrm>
                              <a:prstGeom prst="rect">
                                <a:avLst/>
                              </a:prstGeom>
                              <a:noFill/>
                              <a:ln w="6350">
                                <a:noFill/>
                              </a:ln>
                            </wps:spPr>
                            <wps:txbx>
                              <w:txbxContent>
                                <w:p w14:paraId="2337CCFD" w14:textId="700D562C" w:rsidR="00E77E0A" w:rsidRDefault="00E77E0A" w:rsidP="004B7E44">
                                  <w:r>
                                    <w:t>+971 585</w:t>
                                  </w:r>
                                  <w:r w:rsidR="00225EFC">
                                    <w:t>848052</w:t>
                                  </w:r>
                                </w:p>
                                <w:p w14:paraId="2EBFB8B7" w14:textId="20E1C448" w:rsidR="00E77E0A" w:rsidRPr="004B7E44" w:rsidRDefault="00225EFC" w:rsidP="004B7E44">
                                  <w:r>
                                    <w:t>K</w:t>
                                  </w:r>
                                  <w:r w:rsidR="00E77E0A">
                                    <w:t>ishor</w:t>
                                  </w:r>
                                  <w:r>
                                    <w:t>.namburu@saisoftglobal.com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269A5D3" id="Text Box 10" o:spid="_x0000_s1029" type="#_x0000_t202" style="width:249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" filled="f" stroked="f" strokeweight=".5pt">
                      <v:textbox>
                        <w:txbxContent>
                          <w:p w14:paraId="2337CCFD" w14:textId="700D562C" w:rsidR="00E77E0A" w:rsidRDefault="00E77E0A" w:rsidP="004B7E44">
                            <w:r>
                              <w:t>+971 585</w:t>
                            </w:r>
                            <w:r w:rsidR="00225EFC">
                              <w:t>848052</w:t>
                            </w:r>
                          </w:p>
                          <w:p w14:paraId="2EBFB8B7" w14:textId="20E1C448" w:rsidR="00E77E0A" w:rsidRPr="004B7E44" w:rsidRDefault="00225EFC" w:rsidP="004B7E44">
                            <w:r>
                              <w:t>K</w:t>
                            </w:r>
                            <w:r w:rsidR="00E77E0A">
                              <w:t>ishor</w:t>
                            </w:r>
                            <w:r>
                              <w:t>.namburu@saisoftglobal.com</w:t>
                            </w:r>
                          </w:p>
                        </w:txbxContent>
                      </v:textbox>
                      <w10:anchorlock/>
                    </v:shape>
                  </w:pict>
                </mc:Fallback>
              </mc:AlternateContent>
            </w:r>
          </w:p>
        </w:tc>
      </w:tr>
    </w:tbl>
    <w:p w14:paraId="77DCF2C1" w14:textId="4EA95B22" w:rsidR="004B7E44" w:rsidRPr="00C105E7" w:rsidRDefault="009F09DE" w:rsidP="004B7E44">
      <w:pPr>
        <w:rPr>
          <w:rFonts w:ascii="Calibri" w:hAnsi="Calibri" w:cs="Calibri"/>
          <w:color w:val="161718" w:themeColor="text1"/>
          <w:sz w:val="24"/>
          <w:szCs w:val="24"/>
        </w:rPr>
      </w:pPr>
      <w:r w:rsidRPr="00C105E7">
        <w:rPr>
          <w:rFonts w:ascii="Calibri" w:hAnsi="Calibri" w:cs="Calibri"/>
          <w:noProof/>
          <w:color w:val="161718" w:themeColor="text1"/>
          <w:sz w:val="24"/>
          <w:szCs w:val="24"/>
        </w:rPr>
        <w:drawing>
          <wp:anchor distT="0" distB="0" distL="114300" distR="114300" simplePos="0" relativeHeight="251660288" behindDoc="0" locked="0" layoutInCell="1" allowOverlap="1" wp14:anchorId="485C460F" wp14:editId="0898A0E6">
            <wp:simplePos x="0" y="0"/>
            <wp:positionH relativeFrom="margin">
              <wp:posOffset>4892304</wp:posOffset>
            </wp:positionH>
            <wp:positionV relativeFrom="paragraph">
              <wp:posOffset>171152</wp:posOffset>
            </wp:positionV>
            <wp:extent cx="1415333" cy="368612"/>
            <wp:effectExtent l="0" t="0" r="0" b="0"/>
            <wp:wrapNone/>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a:extLst>
                        <a:ext uri="{FF2B5EF4-FFF2-40B4-BE49-F238E27FC236}">
                          <a16:creationId xmlns:a16="http://schemas.microsoft.com/office/drawing/2014/main" id="{F3D65186-AB5A-4584-87C3-0FAA2992263B}"/>
                        </a:ext>
                      </a:extLst>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15333" cy="368612"/>
                    </a:xfrm>
                    <a:prstGeom prst="rect">
                      <a:avLst/>
                    </a:prstGeom>
                  </pic:spPr>
                </pic:pic>
              </a:graphicData>
            </a:graphic>
            <wp14:sizeRelH relativeFrom="margin">
              <wp14:pctWidth>0</wp14:pctWidth>
            </wp14:sizeRelH>
            <wp14:sizeRelV relativeFrom="margin">
              <wp14:pctHeight>0</wp14:pctHeight>
            </wp14:sizeRelV>
          </wp:anchor>
        </w:drawing>
      </w:r>
      <w:r w:rsidRPr="00C105E7">
        <w:rPr>
          <w:rFonts w:ascii="Calibri" w:hAnsi="Calibri" w:cs="Calibri"/>
          <w:noProof/>
          <w:color w:val="161718" w:themeColor="text1"/>
          <w:sz w:val="24"/>
          <w:szCs w:val="24"/>
        </w:rPr>
        <w:drawing>
          <wp:anchor distT="0" distB="0" distL="114300" distR="114300" simplePos="0" relativeHeight="251658240" behindDoc="1" locked="0" layoutInCell="1" allowOverlap="1" wp14:anchorId="053C3D1B" wp14:editId="3BFDB923">
            <wp:simplePos x="0" y="0"/>
            <wp:positionH relativeFrom="page">
              <wp:align>left</wp:align>
            </wp:positionH>
            <wp:positionV relativeFrom="page">
              <wp:posOffset>-827288</wp:posOffset>
            </wp:positionV>
            <wp:extent cx="7760043" cy="11688606"/>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7766183" cy="11697855"/>
                    </a:xfrm>
                    <a:prstGeom prst="rect">
                      <a:avLst/>
                    </a:prstGeom>
                  </pic:spPr>
                </pic:pic>
              </a:graphicData>
            </a:graphic>
            <wp14:sizeRelH relativeFrom="margin">
              <wp14:pctWidth>0</wp14:pctWidth>
            </wp14:sizeRelH>
            <wp14:sizeRelV relativeFrom="margin">
              <wp14:pctHeight>0</wp14:pctHeight>
            </wp14:sizeRelV>
          </wp:anchor>
        </w:drawing>
      </w:r>
      <w:r w:rsidR="00B1429B" w:rsidRPr="00C105E7">
        <w:rPr>
          <w:rFonts w:ascii="Calibri" w:hAnsi="Calibri" w:cs="Calibri"/>
          <w:color w:val="161718" w:themeColor="text1"/>
        </w:rPr>
        <w:t xml:space="preserve"> </w:t>
      </w:r>
      <w:r w:rsidR="00B1429B" w:rsidRPr="00C105E7">
        <w:rPr>
          <w:rFonts w:ascii="Calibri" w:hAnsi="Calibri" w:cs="Calibri"/>
          <w:noProof/>
          <w:color w:val="161718" w:themeColor="text1"/>
        </w:rPr>
        <w:drawing>
          <wp:inline distT="0" distB="0" distL="0" distR="0" wp14:anchorId="65C97CD4" wp14:editId="53D0D21E">
            <wp:extent cx="791870" cy="791870"/>
            <wp:effectExtent l="0" t="0" r="825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791870" cy="791870"/>
                    </a:xfrm>
                    <a:prstGeom prst="rect">
                      <a:avLst/>
                    </a:prstGeom>
                    <a:noFill/>
                    <a:ln>
                      <a:noFill/>
                    </a:ln>
                  </pic:spPr>
                </pic:pic>
              </a:graphicData>
            </a:graphic>
          </wp:inline>
        </w:drawing>
      </w:r>
    </w:p>
    <w:p w14:paraId="7259BF29" w14:textId="54A8FAE2" w:rsidR="004B7E44" w:rsidRPr="00C105E7" w:rsidRDefault="00386766">
      <w:pPr>
        <w:spacing w:after="200"/>
        <w:rPr>
          <w:rFonts w:ascii="Calibri" w:hAnsi="Calibri" w:cs="Calibri"/>
          <w:color w:val="161718" w:themeColor="text1"/>
          <w:sz w:val="24"/>
          <w:szCs w:val="24"/>
        </w:rPr>
      </w:pPr>
      <w:r w:rsidRPr="00C105E7">
        <w:rPr>
          <w:rFonts w:ascii="Calibri" w:hAnsi="Calibri" w:cs="Calibri"/>
          <w:noProof/>
          <w:color w:val="161718" w:themeColor="text1"/>
          <w:sz w:val="24"/>
          <w:szCs w:val="24"/>
        </w:rPr>
        <mc:AlternateContent>
          <mc:Choice Requires="wps">
            <w:drawing>
              <wp:anchor distT="0" distB="0" distL="114300" distR="114300" simplePos="0" relativeHeight="251659264" behindDoc="1" locked="0" layoutInCell="1" allowOverlap="1" wp14:anchorId="07238FF1" wp14:editId="0C5FFB7C">
                <wp:simplePos x="0" y="0"/>
                <wp:positionH relativeFrom="page">
                  <wp:align>left</wp:align>
                </wp:positionH>
                <wp:positionV relativeFrom="page">
                  <wp:posOffset>2059459</wp:posOffset>
                </wp:positionV>
                <wp:extent cx="6748145" cy="61371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6748145" cy="613719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27DCF1" id="Rectangle 2" o:spid="_x0000_s1026" alt="colored rectangle" style="position:absolute;margin-left:0;margin-top:162.15pt;width:531.35pt;height:483.2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" fillcolor="red" stroked="f" strokeweight="2pt">
                <w10:wrap anchorx="page" anchory="page"/>
              </v:rect>
            </w:pict>
          </mc:Fallback>
        </mc:AlternateContent>
      </w:r>
      <w:r w:rsidR="004B7E44" w:rsidRPr="00C105E7">
        <w:rPr>
          <w:rFonts w:ascii="Calibri" w:hAnsi="Calibri" w:cs="Calibri"/>
          <w:color w:val="161718" w:themeColor="text1"/>
          <w:sz w:val="24"/>
          <w:szCs w:val="24"/>
        </w:rPr>
        <w:br w:type="page"/>
      </w:r>
    </w:p>
    <w:p w14:paraId="5FF754F1" w14:textId="77777777" w:rsidR="00A12771" w:rsidRPr="00C105E7" w:rsidRDefault="00A12771" w:rsidP="004B7E44">
      <w:pPr>
        <w:pStyle w:val="Heading2"/>
        <w:spacing w:after="500"/>
        <w:rPr>
          <w:rFonts w:ascii="Calibri" w:hAnsi="Calibri" w:cs="Calibri"/>
          <w:color w:val="161718" w:themeColor="text1"/>
          <w:sz w:val="24"/>
          <w:szCs w:val="24"/>
        </w:rPr>
      </w:pPr>
      <w:r w:rsidRPr="00C105E7">
        <w:rPr>
          <w:rFonts w:ascii="Calibri" w:hAnsi="Calibri" w:cs="Calibri"/>
          <w:color w:val="161718" w:themeColor="text1"/>
          <w:sz w:val="24"/>
          <w:szCs w:val="24"/>
        </w:rPr>
        <w:lastRenderedPageBreak/>
        <w:t>Corporate Background</w:t>
      </w:r>
    </w:p>
    <w:p w14:paraId="1AE0B0D7" w14:textId="77777777" w:rsidR="004E2F0C" w:rsidRPr="00C105E7" w:rsidRDefault="004E2F0C" w:rsidP="004E2F0C">
      <w:pPr>
        <w:rPr>
          <w:rFonts w:ascii="Calibri" w:hAnsi="Calibri" w:cs="Calibri"/>
          <w:color w:val="161718" w:themeColor="text1"/>
        </w:rPr>
      </w:pPr>
      <w:r w:rsidRPr="00C105E7">
        <w:rPr>
          <w:rFonts w:ascii="Calibri" w:hAnsi="Calibri" w:cs="Calibri"/>
          <w:color w:val="161718" w:themeColor="text1"/>
        </w:rPr>
        <w:t>SAISOFT ITC LTD is a globally recognized technology consulting firm specializing in the implementation and management of SAP, Salesforce, Oracle, and Robotic Process Automation (RPA) solutions. With a strong focus on delivering exceptional services, we have established ourselves as a trusted partner in the IT industry.</w:t>
      </w:r>
    </w:p>
    <w:p w14:paraId="38ECEEC3" w14:textId="77777777" w:rsidR="004E2F0C" w:rsidRPr="00C105E7" w:rsidRDefault="004E2F0C" w:rsidP="004E2F0C">
      <w:pPr>
        <w:rPr>
          <w:rFonts w:ascii="Calibri" w:hAnsi="Calibri" w:cs="Calibri"/>
          <w:color w:val="161718" w:themeColor="text1"/>
        </w:rPr>
      </w:pPr>
      <w:r w:rsidRPr="00C105E7">
        <w:rPr>
          <w:rFonts w:ascii="Calibri" w:hAnsi="Calibri" w:cs="Calibri"/>
          <w:color w:val="161718" w:themeColor="text1"/>
        </w:rPr>
        <w:t>With a team of over 30 experienced consultants located across the United Arab Emirates, India, and other regions, we bring a wealth of knowledge and expertise to our clients. Our consultants have extensive experience in SAP, Salesforce, Oracle, and RPA, enabling us to deliver tailored solutions that meet the unique requirements of various industries.</w:t>
      </w:r>
    </w:p>
    <w:p w14:paraId="749093B1" w14:textId="77777777" w:rsidR="004E2F0C" w:rsidRPr="00C105E7" w:rsidRDefault="004E2F0C" w:rsidP="004E2F0C">
      <w:pPr>
        <w:rPr>
          <w:rFonts w:ascii="Calibri" w:hAnsi="Calibri" w:cs="Calibri"/>
          <w:color w:val="161718" w:themeColor="text1"/>
        </w:rPr>
      </w:pPr>
      <w:r w:rsidRPr="00C105E7">
        <w:rPr>
          <w:rFonts w:ascii="Calibri" w:hAnsi="Calibri" w:cs="Calibri"/>
          <w:color w:val="161718" w:themeColor="text1"/>
        </w:rPr>
        <w:t>We have a proven track record of serving clients in the banking, healthcare, property development, and other sectors. Our deep understanding of these industries allows us to provide customized solutions that optimize business processes, enhance customer experiences, and drive operational efficiency.</w:t>
      </w:r>
    </w:p>
    <w:p w14:paraId="697ED9DF" w14:textId="77777777" w:rsidR="004E2F0C" w:rsidRPr="00C105E7" w:rsidRDefault="004E2F0C" w:rsidP="004E2F0C">
      <w:pPr>
        <w:rPr>
          <w:rFonts w:ascii="Calibri" w:hAnsi="Calibri" w:cs="Calibri"/>
          <w:color w:val="161718" w:themeColor="text1"/>
        </w:rPr>
      </w:pPr>
      <w:r w:rsidRPr="00C105E7">
        <w:rPr>
          <w:rFonts w:ascii="Calibri" w:hAnsi="Calibri" w:cs="Calibri"/>
          <w:color w:val="161718" w:themeColor="text1"/>
        </w:rPr>
        <w:t>At SAISOFT, we not only specialize in solution implementation but also offer comprehensive managed services to ensure the smooth functioning and continuous improvement of our clients' IT systems. Our team is dedicated to providing ongoing support, maintenance, and system enhancements, allowing our clients to focus on their core business while we handle their technology needs.</w:t>
      </w:r>
    </w:p>
    <w:p w14:paraId="4279217E" w14:textId="77777777" w:rsidR="004E2F0C" w:rsidRPr="00C105E7" w:rsidRDefault="004E2F0C" w:rsidP="004E2F0C">
      <w:pPr>
        <w:rPr>
          <w:rFonts w:ascii="Calibri" w:hAnsi="Calibri" w:cs="Calibri"/>
          <w:color w:val="161718" w:themeColor="text1"/>
        </w:rPr>
      </w:pPr>
      <w:r w:rsidRPr="00C105E7">
        <w:rPr>
          <w:rFonts w:ascii="Calibri" w:hAnsi="Calibri" w:cs="Calibri"/>
          <w:color w:val="161718" w:themeColor="text1"/>
        </w:rPr>
        <w:t>As a globally recognized IT service provider, we pride ourselves on delivering innovative solutions that transform businesses and drive growth. We stay up-to-date with the latest industry trends and best practices to ensure that our clients benefit from cutting-edge technologies and stay ahead of the competition.</w:t>
      </w:r>
    </w:p>
    <w:p w14:paraId="3C06C4AD" w14:textId="77777777" w:rsidR="004E2F0C" w:rsidRPr="00C105E7" w:rsidRDefault="004E2F0C" w:rsidP="004E2F0C">
      <w:pPr>
        <w:rPr>
          <w:rFonts w:ascii="Calibri" w:hAnsi="Calibri" w:cs="Calibri"/>
          <w:color w:val="161718" w:themeColor="text1"/>
        </w:rPr>
      </w:pPr>
      <w:r w:rsidRPr="00C105E7">
        <w:rPr>
          <w:rFonts w:ascii="Calibri" w:hAnsi="Calibri" w:cs="Calibri"/>
          <w:color w:val="161718" w:themeColor="text1"/>
        </w:rPr>
        <w:t>Choose SAISOFT ITC LTD as your trusted technology partner, and let us help you unlock the full potential of SAP, Salesforce, Oracle, and RPA solutions, driving your business towards success in the digital age.</w:t>
      </w:r>
    </w:p>
    <w:p w14:paraId="4CF05660" w14:textId="683841AA" w:rsidR="0026662D" w:rsidRPr="00C105E7" w:rsidRDefault="0026662D" w:rsidP="004B7E44">
      <w:pPr>
        <w:pStyle w:val="Heading3"/>
        <w:rPr>
          <w:rFonts w:ascii="Calibri" w:hAnsi="Calibri" w:cs="Calibri"/>
          <w:b/>
          <w:i w:val="0"/>
          <w:color w:val="161718" w:themeColor="text1"/>
          <w:szCs w:val="24"/>
        </w:rPr>
      </w:pPr>
    </w:p>
    <w:p w14:paraId="513BF65E" w14:textId="4C271625" w:rsidR="00750DBD" w:rsidRPr="00C105E7" w:rsidRDefault="00750DBD" w:rsidP="004B7E44">
      <w:pPr>
        <w:pStyle w:val="Heading3"/>
        <w:rPr>
          <w:rFonts w:ascii="Calibri" w:hAnsi="Calibri" w:cs="Calibri"/>
          <w:b/>
          <w:i w:val="0"/>
          <w:color w:val="161718" w:themeColor="text1"/>
          <w:szCs w:val="24"/>
        </w:rPr>
      </w:pPr>
    </w:p>
    <w:p w14:paraId="08DA4396" w14:textId="52DBA0DE" w:rsidR="00750DBD" w:rsidRPr="00C105E7" w:rsidRDefault="00C42E06" w:rsidP="004B7E44">
      <w:pPr>
        <w:pStyle w:val="Heading3"/>
        <w:rPr>
          <w:rFonts w:ascii="Calibri" w:hAnsi="Calibri" w:cs="Calibri"/>
          <w:b/>
          <w:i w:val="0"/>
          <w:color w:val="161718" w:themeColor="text1"/>
          <w:szCs w:val="24"/>
        </w:rPr>
      </w:pPr>
      <w:r w:rsidRPr="00C105E7">
        <w:rPr>
          <w:rFonts w:ascii="Calibri" w:eastAsiaTheme="minorEastAsia" w:hAnsi="Calibri" w:cs="Calibri"/>
          <w:i w:val="0"/>
          <w:noProof/>
          <w:color w:val="161718" w:themeColor="text1"/>
          <w:sz w:val="28"/>
        </w:rPr>
        <w:drawing>
          <wp:anchor distT="0" distB="0" distL="114300" distR="114300" simplePos="0" relativeHeight="251666432" behindDoc="0" locked="0" layoutInCell="1" allowOverlap="1" wp14:anchorId="219D7CC0" wp14:editId="68F03B8B">
            <wp:simplePos x="0" y="0"/>
            <wp:positionH relativeFrom="column">
              <wp:posOffset>5398719</wp:posOffset>
            </wp:positionH>
            <wp:positionV relativeFrom="paragraph">
              <wp:posOffset>179070</wp:posOffset>
            </wp:positionV>
            <wp:extent cx="687122" cy="319127"/>
            <wp:effectExtent l="0" t="0" r="0" b="5080"/>
            <wp:wrapNone/>
            <wp:docPr id="20" name="Picture 4">
              <a:extLst xmlns:a="http://schemas.openxmlformats.org/drawingml/2006/main">
                <a:ext uri="{FF2B5EF4-FFF2-40B4-BE49-F238E27FC236}">
                  <a16:creationId xmlns:a16="http://schemas.microsoft.com/office/drawing/2014/main" id="{C31A9D1D-8E42-4343-9029-13DEAFE6C1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a:extLst>
                        <a:ext uri="{FF2B5EF4-FFF2-40B4-BE49-F238E27FC236}">
                          <a16:creationId xmlns:a16="http://schemas.microsoft.com/office/drawing/2014/main" id="{C31A9D1D-8E42-4343-9029-13DEAFE6C1A6}"/>
                        </a:ext>
                      </a:extLst>
                    </pic:cNvPr>
                    <pic:cNvPicPr>
                      <a:picLocks noChangeAspect="1" noChangeArrowheads="1"/>
                    </pic:cNvPicPr>
                  </pic:nvPicPr>
                  <pic:blipFill rotWithShape="1">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t="25681" b="27875"/>
                    <a:stretch/>
                  </pic:blipFill>
                  <pic:spPr bwMode="auto">
                    <a:xfrm>
                      <a:off x="0" y="0"/>
                      <a:ext cx="687122" cy="319127"/>
                    </a:xfrm>
                    <a:prstGeom prst="rect">
                      <a:avLst/>
                    </a:prstGeom>
                    <a:noFill/>
                  </pic:spPr>
                </pic:pic>
              </a:graphicData>
            </a:graphic>
            <wp14:sizeRelH relativeFrom="margin">
              <wp14:pctWidth>0</wp14:pctWidth>
            </wp14:sizeRelH>
            <wp14:sizeRelV relativeFrom="margin">
              <wp14:pctHeight>0</wp14:pctHeight>
            </wp14:sizeRelV>
          </wp:anchor>
        </w:drawing>
      </w:r>
    </w:p>
    <w:p w14:paraId="46121205" w14:textId="4A06BBD8" w:rsidR="00750DBD" w:rsidRPr="00C105E7" w:rsidRDefault="00C42E06" w:rsidP="00495C9B">
      <w:pPr>
        <w:pStyle w:val="Heading3"/>
        <w:rPr>
          <w:rFonts w:ascii="Calibri" w:hAnsi="Calibri" w:cs="Calibri"/>
          <w:b/>
          <w:i w:val="0"/>
          <w:color w:val="161718" w:themeColor="text1"/>
          <w:szCs w:val="24"/>
        </w:rPr>
      </w:pPr>
      <w:r w:rsidRPr="00C105E7">
        <w:rPr>
          <w:rFonts w:ascii="Calibri" w:hAnsi="Calibri" w:cs="Calibri"/>
          <w:b/>
          <w:i w:val="0"/>
          <w:noProof/>
          <w:color w:val="161718" w:themeColor="text1"/>
          <w:szCs w:val="24"/>
        </w:rPr>
        <w:drawing>
          <wp:anchor distT="0" distB="0" distL="114300" distR="114300" simplePos="0" relativeHeight="251663360" behindDoc="0" locked="0" layoutInCell="1" allowOverlap="1" wp14:anchorId="26A2A639" wp14:editId="29A6A029">
            <wp:simplePos x="0" y="0"/>
            <wp:positionH relativeFrom="margin">
              <wp:posOffset>3033884</wp:posOffset>
            </wp:positionH>
            <wp:positionV relativeFrom="paragraph">
              <wp:posOffset>8255</wp:posOffset>
            </wp:positionV>
            <wp:extent cx="486270" cy="319498"/>
            <wp:effectExtent l="0" t="0" r="9525" b="4445"/>
            <wp:wrapNone/>
            <wp:docPr id="1250107527" name="Picture 2" descr="Dubai Municipality New Logo - Colaboratory">
              <a:extLst xmlns:a="http://schemas.openxmlformats.org/drawingml/2006/main">
                <a:ext uri="{FF2B5EF4-FFF2-40B4-BE49-F238E27FC236}">
                  <a16:creationId xmlns:a16="http://schemas.microsoft.com/office/drawing/2014/main" id="{7BAF0E5B-073D-BBB3-34C2-8C1D571258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Dubai Municipality New Logo - Colaboratory">
                      <a:extLst>
                        <a:ext uri="{FF2B5EF4-FFF2-40B4-BE49-F238E27FC236}">
                          <a16:creationId xmlns:a16="http://schemas.microsoft.com/office/drawing/2014/main" id="{7BAF0E5B-073D-BBB3-34C2-8C1D57125835}"/>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6270" cy="319498"/>
                    </a:xfrm>
                    <a:prstGeom prst="rect">
                      <a:avLst/>
                    </a:prstGeom>
                    <a:noFill/>
                  </pic:spPr>
                </pic:pic>
              </a:graphicData>
            </a:graphic>
            <wp14:sizeRelH relativeFrom="margin">
              <wp14:pctWidth>0</wp14:pctWidth>
            </wp14:sizeRelH>
            <wp14:sizeRelV relativeFrom="margin">
              <wp14:pctHeight>0</wp14:pctHeight>
            </wp14:sizeRelV>
          </wp:anchor>
        </w:drawing>
      </w:r>
      <w:r w:rsidRPr="00C105E7">
        <w:rPr>
          <w:rFonts w:ascii="Calibri" w:eastAsiaTheme="minorEastAsia" w:hAnsi="Calibri" w:cs="Calibri"/>
          <w:i w:val="0"/>
          <w:noProof/>
          <w:color w:val="161718" w:themeColor="text1"/>
          <w:sz w:val="28"/>
        </w:rPr>
        <w:drawing>
          <wp:anchor distT="0" distB="0" distL="114300" distR="114300" simplePos="0" relativeHeight="251665408" behindDoc="0" locked="0" layoutInCell="1" allowOverlap="1" wp14:anchorId="3CA2FBCC" wp14:editId="015A8478">
            <wp:simplePos x="0" y="0"/>
            <wp:positionH relativeFrom="column">
              <wp:posOffset>3971892</wp:posOffset>
            </wp:positionH>
            <wp:positionV relativeFrom="paragraph">
              <wp:posOffset>5715</wp:posOffset>
            </wp:positionV>
            <wp:extent cx="866080" cy="306562"/>
            <wp:effectExtent l="0" t="0" r="0" b="0"/>
            <wp:wrapNone/>
            <wp:docPr id="1034" name="Picture 10">
              <a:extLst xmlns:a="http://schemas.openxmlformats.org/drawingml/2006/main">
                <a:ext uri="{FF2B5EF4-FFF2-40B4-BE49-F238E27FC236}">
                  <a16:creationId xmlns:a16="http://schemas.microsoft.com/office/drawing/2014/main" id="{2DB6A71F-2CCA-47CF-A3E5-4477E09C07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a:extLst>
                        <a:ext uri="{FF2B5EF4-FFF2-40B4-BE49-F238E27FC236}">
                          <a16:creationId xmlns:a16="http://schemas.microsoft.com/office/drawing/2014/main" id="{2DB6A71F-2CCA-47CF-A3E5-4477E09C074D}"/>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pic:blipFill>
                  <pic:spPr bwMode="auto">
                    <a:xfrm>
                      <a:off x="0" y="0"/>
                      <a:ext cx="866080" cy="306562"/>
                    </a:xfrm>
                    <a:prstGeom prst="rect">
                      <a:avLst/>
                    </a:prstGeom>
                    <a:noFill/>
                  </pic:spPr>
                </pic:pic>
              </a:graphicData>
            </a:graphic>
            <wp14:sizeRelH relativeFrom="margin">
              <wp14:pctWidth>0</wp14:pctWidth>
            </wp14:sizeRelH>
            <wp14:sizeRelV relativeFrom="margin">
              <wp14:pctHeight>0</wp14:pctHeight>
            </wp14:sizeRelV>
          </wp:anchor>
        </w:drawing>
      </w:r>
      <w:r w:rsidR="00CD39CD" w:rsidRPr="00C105E7">
        <w:rPr>
          <w:rFonts w:ascii="Calibri" w:hAnsi="Calibri" w:cs="Calibri"/>
          <w:b/>
          <w:i w:val="0"/>
          <w:noProof/>
          <w:color w:val="161718" w:themeColor="text1"/>
          <w:szCs w:val="24"/>
        </w:rPr>
        <w:drawing>
          <wp:inline distT="0" distB="0" distL="0" distR="0" wp14:anchorId="0056297A" wp14:editId="485BB5CE">
            <wp:extent cx="407613" cy="274848"/>
            <wp:effectExtent l="0" t="0" r="0" b="0"/>
            <wp:docPr id="554046203" name="Picture 4">
              <a:extLst xmlns:a="http://schemas.openxmlformats.org/drawingml/2006/main">
                <a:ext uri="{FF2B5EF4-FFF2-40B4-BE49-F238E27FC236}">
                  <a16:creationId xmlns:a16="http://schemas.microsoft.com/office/drawing/2014/main" id="{B02EDC21-87A2-5DE0-0BDB-EF53E89431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02EDC21-87A2-5DE0-0BDB-EF53E8943127}"/>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0952" cy="277099"/>
                    </a:xfrm>
                    <a:prstGeom prst="rect">
                      <a:avLst/>
                    </a:prstGeom>
                  </pic:spPr>
                </pic:pic>
              </a:graphicData>
            </a:graphic>
          </wp:inline>
        </w:drawing>
      </w:r>
      <w:r w:rsidR="00CD39CD" w:rsidRPr="00C105E7">
        <w:rPr>
          <w:rFonts w:ascii="Calibri" w:hAnsi="Calibri" w:cs="Calibri"/>
          <w:b/>
          <w:i w:val="0"/>
          <w:color w:val="161718" w:themeColor="text1"/>
          <w:szCs w:val="24"/>
        </w:rPr>
        <w:t xml:space="preserve"> </w:t>
      </w:r>
      <w:r w:rsidR="00CD39CD" w:rsidRPr="00C105E7">
        <w:rPr>
          <w:rFonts w:ascii="Calibri" w:hAnsi="Calibri" w:cs="Calibri"/>
          <w:b/>
          <w:i w:val="0"/>
          <w:noProof/>
          <w:color w:val="161718" w:themeColor="text1"/>
          <w:szCs w:val="24"/>
        </w:rPr>
        <w:drawing>
          <wp:inline distT="0" distB="0" distL="0" distR="0" wp14:anchorId="1BA536C1" wp14:editId="08B50CE3">
            <wp:extent cx="782021" cy="327726"/>
            <wp:effectExtent l="0" t="0" r="0" b="0"/>
            <wp:docPr id="1082253642" name="Picture 2">
              <a:extLst xmlns:a="http://schemas.openxmlformats.org/drawingml/2006/main">
                <a:ext uri="{FF2B5EF4-FFF2-40B4-BE49-F238E27FC236}">
                  <a16:creationId xmlns:a16="http://schemas.microsoft.com/office/drawing/2014/main" id="{161DAF2C-1200-4071-8331-15F2145368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61DAF2C-1200-4071-8331-15F21453681E}"/>
                        </a:ext>
                      </a:extLst>
                    </pic:cNvPr>
                    <pic:cNvPicPr>
                      <a:picLocks noChangeAspect="1"/>
                    </pic:cNvPicPr>
                  </pic:nvPicPr>
                  <pic:blipFill>
                    <a:blip r:embed="rId14"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pic:blipFill>
                  <pic:spPr>
                    <a:xfrm>
                      <a:off x="0" y="0"/>
                      <a:ext cx="825962" cy="346141"/>
                    </a:xfrm>
                    <a:prstGeom prst="rect">
                      <a:avLst/>
                    </a:prstGeom>
                  </pic:spPr>
                </pic:pic>
              </a:graphicData>
            </a:graphic>
          </wp:inline>
        </w:drawing>
      </w:r>
      <w:r w:rsidR="008F5465" w:rsidRPr="00C105E7">
        <w:rPr>
          <w:rFonts w:ascii="Calibri" w:eastAsiaTheme="minorEastAsia" w:hAnsi="Calibri" w:cs="Calibri"/>
          <w:i w:val="0"/>
          <w:noProof/>
          <w:color w:val="161718" w:themeColor="text1"/>
          <w:sz w:val="28"/>
        </w:rPr>
        <w:t xml:space="preserve"> </w:t>
      </w:r>
      <w:r w:rsidR="00495C9B" w:rsidRPr="00C105E7">
        <w:rPr>
          <w:rFonts w:ascii="Calibri" w:eastAsiaTheme="minorEastAsia" w:hAnsi="Calibri" w:cs="Calibri"/>
          <w:i w:val="0"/>
          <w:noProof/>
          <w:color w:val="161718" w:themeColor="text1"/>
          <w:sz w:val="28"/>
        </w:rPr>
        <w:drawing>
          <wp:inline distT="0" distB="0" distL="0" distR="0" wp14:anchorId="340CB38E" wp14:editId="0488E66B">
            <wp:extent cx="1289674" cy="233637"/>
            <wp:effectExtent l="0" t="0" r="6350" b="0"/>
            <wp:docPr id="1026" name="Picture 2" descr="DDA | Zoning e-Services">
              <a:extLst xmlns:a="http://schemas.openxmlformats.org/drawingml/2006/main">
                <a:ext uri="{FF2B5EF4-FFF2-40B4-BE49-F238E27FC236}">
                  <a16:creationId xmlns:a16="http://schemas.microsoft.com/office/drawing/2014/main" id="{6484D423-FFFC-97C5-AACE-A4D8B927E8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DA | Zoning e-Services">
                      <a:extLst>
                        <a:ext uri="{FF2B5EF4-FFF2-40B4-BE49-F238E27FC236}">
                          <a16:creationId xmlns:a16="http://schemas.microsoft.com/office/drawing/2014/main" id="{6484D423-FFFC-97C5-AACE-A4D8B927E880}"/>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14411" cy="238118"/>
                    </a:xfrm>
                    <a:prstGeom prst="rect">
                      <a:avLst/>
                    </a:prstGeom>
                    <a:noFill/>
                  </pic:spPr>
                </pic:pic>
              </a:graphicData>
            </a:graphic>
          </wp:inline>
        </w:drawing>
      </w:r>
    </w:p>
    <w:p w14:paraId="3EE4A315" w14:textId="0835293C" w:rsidR="00750DBD" w:rsidRPr="00C105E7" w:rsidRDefault="00C42E06" w:rsidP="004B7E44">
      <w:pPr>
        <w:pStyle w:val="Heading3"/>
        <w:rPr>
          <w:rFonts w:ascii="Calibri" w:hAnsi="Calibri" w:cs="Calibri"/>
          <w:b/>
          <w:i w:val="0"/>
          <w:color w:val="161718" w:themeColor="text1"/>
          <w:szCs w:val="24"/>
        </w:rPr>
      </w:pPr>
      <w:r w:rsidRPr="00C105E7">
        <w:rPr>
          <w:rFonts w:ascii="Calibri" w:hAnsi="Calibri" w:cs="Calibri"/>
          <w:b/>
          <w:i w:val="0"/>
          <w:noProof/>
          <w:color w:val="161718" w:themeColor="text1"/>
          <w:szCs w:val="24"/>
        </w:rPr>
        <w:drawing>
          <wp:anchor distT="0" distB="0" distL="114300" distR="114300" simplePos="0" relativeHeight="251662336" behindDoc="0" locked="0" layoutInCell="1" allowOverlap="1" wp14:anchorId="58C46E9D" wp14:editId="751E5F8F">
            <wp:simplePos x="0" y="0"/>
            <wp:positionH relativeFrom="column">
              <wp:posOffset>2693244</wp:posOffset>
            </wp:positionH>
            <wp:positionV relativeFrom="paragraph">
              <wp:posOffset>185468</wp:posOffset>
            </wp:positionV>
            <wp:extent cx="1125220" cy="269875"/>
            <wp:effectExtent l="0" t="0" r="0" b="0"/>
            <wp:wrapNone/>
            <wp:docPr id="225754321" name="Picture 1" descr="Invest Bank :: Home - A Premier Commercial Bank In UAE - Recognized by  World Finance">
              <a:extLst xmlns:a="http://schemas.openxmlformats.org/drawingml/2006/main">
                <a:ext uri="{FF2B5EF4-FFF2-40B4-BE49-F238E27FC236}">
                  <a16:creationId xmlns:a16="http://schemas.microsoft.com/office/drawing/2014/main" id="{3967C228-FF34-23AD-1885-FE44F86B66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nvest Bank :: Home - A Premier Commercial Bank In UAE - Recognized by  World Finance">
                      <a:extLst>
                        <a:ext uri="{FF2B5EF4-FFF2-40B4-BE49-F238E27FC236}">
                          <a16:creationId xmlns:a16="http://schemas.microsoft.com/office/drawing/2014/main" id="{3967C228-FF34-23AD-1885-FE44F86B6680}"/>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25220" cy="269875"/>
                    </a:xfrm>
                    <a:prstGeom prst="rect">
                      <a:avLst/>
                    </a:prstGeom>
                    <a:noFill/>
                  </pic:spPr>
                </pic:pic>
              </a:graphicData>
            </a:graphic>
            <wp14:sizeRelH relativeFrom="margin">
              <wp14:pctWidth>0</wp14:pctWidth>
            </wp14:sizeRelH>
            <wp14:sizeRelV relativeFrom="margin">
              <wp14:pctHeight>0</wp14:pctHeight>
            </wp14:sizeRelV>
          </wp:anchor>
        </w:drawing>
      </w:r>
      <w:r w:rsidR="00495C9B" w:rsidRPr="00C105E7">
        <w:rPr>
          <w:rFonts w:ascii="Calibri" w:hAnsi="Calibri" w:cs="Calibri"/>
          <w:b/>
          <w:i w:val="0"/>
          <w:noProof/>
          <w:color w:val="161718" w:themeColor="text1"/>
          <w:szCs w:val="24"/>
        </w:rPr>
        <w:drawing>
          <wp:anchor distT="0" distB="0" distL="114300" distR="114300" simplePos="0" relativeHeight="251668480" behindDoc="0" locked="0" layoutInCell="1" allowOverlap="1" wp14:anchorId="0CE9F58B" wp14:editId="65887C49">
            <wp:simplePos x="0" y="0"/>
            <wp:positionH relativeFrom="column">
              <wp:posOffset>879776</wp:posOffset>
            </wp:positionH>
            <wp:positionV relativeFrom="paragraph">
              <wp:posOffset>188877</wp:posOffset>
            </wp:positionV>
            <wp:extent cx="380560" cy="380560"/>
            <wp:effectExtent l="0" t="0" r="635" b="635"/>
            <wp:wrapNone/>
            <wp:docPr id="2039764292" name="Picture 5">
              <a:extLst xmlns:a="http://schemas.openxmlformats.org/drawingml/2006/main">
                <a:ext uri="{FF2B5EF4-FFF2-40B4-BE49-F238E27FC236}">
                  <a16:creationId xmlns:a16="http://schemas.microsoft.com/office/drawing/2014/main" id="{6E0A13FB-79FA-43D4-B32A-E36E92CB9A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E0A13FB-79FA-43D4-B32A-E36E92CB9AD3}"/>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0560" cy="380560"/>
                    </a:xfrm>
                    <a:prstGeom prst="rect">
                      <a:avLst/>
                    </a:prstGeom>
                  </pic:spPr>
                </pic:pic>
              </a:graphicData>
            </a:graphic>
            <wp14:sizeRelH relativeFrom="margin">
              <wp14:pctWidth>0</wp14:pctWidth>
            </wp14:sizeRelH>
            <wp14:sizeRelV relativeFrom="margin">
              <wp14:pctHeight>0</wp14:pctHeight>
            </wp14:sizeRelV>
          </wp:anchor>
        </w:drawing>
      </w:r>
    </w:p>
    <w:p w14:paraId="61D616B6" w14:textId="5DB51FA4" w:rsidR="00CD13A2" w:rsidRPr="00C105E7" w:rsidRDefault="00495C9B" w:rsidP="004B7E44">
      <w:pPr>
        <w:pStyle w:val="Heading3"/>
        <w:rPr>
          <w:rFonts w:ascii="Calibri" w:hAnsi="Calibri" w:cs="Calibri"/>
          <w:b/>
          <w:i w:val="0"/>
          <w:color w:val="161718" w:themeColor="text1"/>
          <w:szCs w:val="24"/>
        </w:rPr>
      </w:pPr>
      <w:r w:rsidRPr="00C105E7">
        <w:rPr>
          <w:rFonts w:ascii="Calibri" w:hAnsi="Calibri" w:cs="Calibri"/>
          <w:b/>
          <w:i w:val="0"/>
          <w:noProof/>
          <w:color w:val="161718" w:themeColor="text1"/>
          <w:szCs w:val="24"/>
        </w:rPr>
        <w:drawing>
          <wp:anchor distT="0" distB="0" distL="114300" distR="114300" simplePos="0" relativeHeight="251670528" behindDoc="0" locked="0" layoutInCell="1" allowOverlap="1" wp14:anchorId="60C13CA1" wp14:editId="19E6DA91">
            <wp:simplePos x="0" y="0"/>
            <wp:positionH relativeFrom="column">
              <wp:posOffset>1989455</wp:posOffset>
            </wp:positionH>
            <wp:positionV relativeFrom="paragraph">
              <wp:posOffset>51809</wp:posOffset>
            </wp:positionV>
            <wp:extent cx="290830" cy="290195"/>
            <wp:effectExtent l="0" t="0" r="0" b="0"/>
            <wp:wrapNone/>
            <wp:docPr id="1073379031" name="Picture 7">
              <a:extLst xmlns:a="http://schemas.openxmlformats.org/drawingml/2006/main">
                <a:ext uri="{FF2B5EF4-FFF2-40B4-BE49-F238E27FC236}">
                  <a16:creationId xmlns:a16="http://schemas.microsoft.com/office/drawing/2014/main" id="{0DB829B8-2E72-B4EF-DC7F-B2BB7956BA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DB829B8-2E72-B4EF-DC7F-B2BB7956BA3A}"/>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0830" cy="290195"/>
                    </a:xfrm>
                    <a:prstGeom prst="rect">
                      <a:avLst/>
                    </a:prstGeom>
                  </pic:spPr>
                </pic:pic>
              </a:graphicData>
            </a:graphic>
            <wp14:sizeRelH relativeFrom="margin">
              <wp14:pctWidth>0</wp14:pctWidth>
            </wp14:sizeRelH>
            <wp14:sizeRelV relativeFrom="margin">
              <wp14:pctHeight>0</wp14:pctHeight>
            </wp14:sizeRelV>
          </wp:anchor>
        </w:drawing>
      </w:r>
      <w:r w:rsidRPr="00C105E7">
        <w:rPr>
          <w:rFonts w:ascii="Calibri" w:hAnsi="Calibri" w:cs="Calibri"/>
          <w:b/>
          <w:i w:val="0"/>
          <w:noProof/>
          <w:color w:val="161718" w:themeColor="text1"/>
          <w:szCs w:val="24"/>
        </w:rPr>
        <w:drawing>
          <wp:anchor distT="0" distB="0" distL="114300" distR="114300" simplePos="0" relativeHeight="251669504" behindDoc="0" locked="0" layoutInCell="1" allowOverlap="1" wp14:anchorId="19A9025F" wp14:editId="620FF996">
            <wp:simplePos x="0" y="0"/>
            <wp:positionH relativeFrom="margin">
              <wp:align>left</wp:align>
            </wp:positionH>
            <wp:positionV relativeFrom="paragraph">
              <wp:posOffset>89443</wp:posOffset>
            </wp:positionV>
            <wp:extent cx="443986" cy="294382"/>
            <wp:effectExtent l="0" t="0" r="0" b="0"/>
            <wp:wrapNone/>
            <wp:docPr id="1426453078" name="Picture 2" descr="Health &amp; Medical Services - HMS Group | HMS Group of Hospital in UAE">
              <a:extLst xmlns:a="http://schemas.openxmlformats.org/drawingml/2006/main">
                <a:ext uri="{FF2B5EF4-FFF2-40B4-BE49-F238E27FC236}">
                  <a16:creationId xmlns:a16="http://schemas.microsoft.com/office/drawing/2014/main" id="{090F1015-7BBC-A0E0-DB23-615B12FE1E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Health &amp; Medical Services - HMS Group | HMS Group of Hospital in UAE">
                      <a:extLst>
                        <a:ext uri="{FF2B5EF4-FFF2-40B4-BE49-F238E27FC236}">
                          <a16:creationId xmlns:a16="http://schemas.microsoft.com/office/drawing/2014/main" id="{090F1015-7BBC-A0E0-DB23-615B12FE1EA2}"/>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3986" cy="294382"/>
                    </a:xfrm>
                    <a:prstGeom prst="rect">
                      <a:avLst/>
                    </a:prstGeom>
                    <a:noFill/>
                  </pic:spPr>
                </pic:pic>
              </a:graphicData>
            </a:graphic>
            <wp14:sizeRelH relativeFrom="margin">
              <wp14:pctWidth>0</wp14:pctWidth>
            </wp14:sizeRelH>
            <wp14:sizeRelV relativeFrom="margin">
              <wp14:pctHeight>0</wp14:pctHeight>
            </wp14:sizeRelV>
          </wp:anchor>
        </w:drawing>
      </w:r>
    </w:p>
    <w:p w14:paraId="3A1B0A7E" w14:textId="22C629F4" w:rsidR="00CD13A2" w:rsidRPr="00C105E7" w:rsidRDefault="00CD13A2" w:rsidP="00495C9B">
      <w:pPr>
        <w:pStyle w:val="Heading3"/>
        <w:rPr>
          <w:rFonts w:ascii="Calibri" w:hAnsi="Calibri" w:cs="Calibri"/>
          <w:b/>
          <w:i w:val="0"/>
          <w:color w:val="161718" w:themeColor="text1"/>
          <w:szCs w:val="24"/>
        </w:rPr>
      </w:pPr>
    </w:p>
    <w:p w14:paraId="1621A716" w14:textId="77777777" w:rsidR="00CD39CD" w:rsidRPr="00C105E7" w:rsidRDefault="00CD39CD" w:rsidP="004B7E44">
      <w:pPr>
        <w:pStyle w:val="Heading3"/>
        <w:rPr>
          <w:rFonts w:ascii="Calibri" w:hAnsi="Calibri" w:cs="Calibri"/>
          <w:b/>
          <w:i w:val="0"/>
          <w:color w:val="161718" w:themeColor="text1"/>
          <w:szCs w:val="24"/>
        </w:rPr>
      </w:pPr>
    </w:p>
    <w:p w14:paraId="33D406B2" w14:textId="77777777" w:rsidR="00CD13A2" w:rsidRPr="00C105E7" w:rsidRDefault="00CD13A2" w:rsidP="004B7E44">
      <w:pPr>
        <w:pStyle w:val="Heading3"/>
        <w:rPr>
          <w:rFonts w:ascii="Calibri" w:hAnsi="Calibri" w:cs="Calibri"/>
          <w:b/>
          <w:i w:val="0"/>
          <w:color w:val="161718" w:themeColor="text1"/>
          <w:szCs w:val="24"/>
        </w:rPr>
      </w:pPr>
    </w:p>
    <w:p w14:paraId="089D1DAE" w14:textId="77777777" w:rsidR="00CD13A2" w:rsidRPr="00C105E7" w:rsidRDefault="00CD13A2" w:rsidP="004B7E44">
      <w:pPr>
        <w:pStyle w:val="Heading3"/>
        <w:rPr>
          <w:rFonts w:ascii="Calibri" w:hAnsi="Calibri" w:cs="Calibri"/>
          <w:b/>
          <w:i w:val="0"/>
          <w:color w:val="161718" w:themeColor="text1"/>
          <w:szCs w:val="24"/>
        </w:rPr>
      </w:pPr>
    </w:p>
    <w:p w14:paraId="399E75DB" w14:textId="77777777" w:rsidR="00F1671D" w:rsidRPr="00C105E7" w:rsidRDefault="00F1671D" w:rsidP="00F1671D">
      <w:pPr>
        <w:rPr>
          <w:rFonts w:ascii="Calibri" w:hAnsi="Calibri" w:cs="Calibri"/>
          <w:b/>
          <w:bCs/>
          <w:color w:val="161718" w:themeColor="text1"/>
          <w:sz w:val="24"/>
          <w:szCs w:val="24"/>
        </w:rPr>
      </w:pPr>
      <w:r w:rsidRPr="00C105E7">
        <w:rPr>
          <w:rFonts w:ascii="Calibri" w:hAnsi="Calibri" w:cs="Calibri"/>
          <w:b/>
          <w:bCs/>
          <w:color w:val="161718" w:themeColor="text1"/>
          <w:sz w:val="24"/>
          <w:szCs w:val="24"/>
        </w:rPr>
        <w:lastRenderedPageBreak/>
        <w:t xml:space="preserve">About Gorica </w:t>
      </w:r>
      <w:proofErr w:type="gramStart"/>
      <w:r w:rsidRPr="00C105E7">
        <w:rPr>
          <w:rFonts w:ascii="Calibri" w:hAnsi="Calibri" w:cs="Calibri"/>
          <w:b/>
          <w:bCs/>
          <w:color w:val="161718" w:themeColor="text1"/>
          <w:sz w:val="24"/>
          <w:szCs w:val="24"/>
        </w:rPr>
        <w:t>Group :</w:t>
      </w:r>
      <w:proofErr w:type="gramEnd"/>
    </w:p>
    <w:p w14:paraId="0F1C13AD" w14:textId="77777777" w:rsidR="00F1671D" w:rsidRPr="00C105E7" w:rsidRDefault="00F1671D" w:rsidP="00F1671D">
      <w:pPr>
        <w:rPr>
          <w:rFonts w:ascii="Calibri" w:hAnsi="Calibri" w:cs="Calibri"/>
          <w:color w:val="161718" w:themeColor="text1"/>
        </w:rPr>
      </w:pPr>
      <w:r w:rsidRPr="00C105E7">
        <w:rPr>
          <w:rFonts w:ascii="Calibri" w:hAnsi="Calibri" w:cs="Calibri"/>
          <w:color w:val="161718" w:themeColor="text1"/>
        </w:rPr>
        <w:t>Gorica was founded in 1990 as a specialist Commercial Vehicles, Trailers and Truck bodies Company, based in the Al-</w:t>
      </w:r>
      <w:proofErr w:type="spellStart"/>
      <w:r w:rsidRPr="00C105E7">
        <w:rPr>
          <w:rFonts w:ascii="Calibri" w:hAnsi="Calibri" w:cs="Calibri"/>
          <w:color w:val="161718" w:themeColor="text1"/>
        </w:rPr>
        <w:t>Aweer</w:t>
      </w:r>
      <w:proofErr w:type="spellEnd"/>
      <w:r w:rsidRPr="00C105E7">
        <w:rPr>
          <w:rFonts w:ascii="Calibri" w:hAnsi="Calibri" w:cs="Calibri"/>
          <w:color w:val="161718" w:themeColor="text1"/>
        </w:rPr>
        <w:t xml:space="preserve"> Industrial Area, Dubai under the registered identity of GORICA Trading. In 1993 the Company outgrew its premises and GOTRADE L.L.C. was established. The service facility now widely referred to as GOTRADE Workshop opened soon afterwards in 1995, with a branch office in Abu Dhabi in support of the growing demand and sales of GORICA products, spare parts and components.</w:t>
      </w:r>
    </w:p>
    <w:p w14:paraId="432B8167" w14:textId="77777777" w:rsidR="00F1671D" w:rsidRPr="00C105E7" w:rsidRDefault="00F1671D" w:rsidP="00F1671D">
      <w:pPr>
        <w:rPr>
          <w:rFonts w:ascii="Calibri" w:hAnsi="Calibri" w:cs="Calibri"/>
          <w:color w:val="161718" w:themeColor="text1"/>
        </w:rPr>
      </w:pPr>
      <w:r w:rsidRPr="00C105E7">
        <w:rPr>
          <w:rFonts w:ascii="Calibri" w:hAnsi="Calibri" w:cs="Calibri"/>
          <w:color w:val="161718" w:themeColor="text1"/>
        </w:rPr>
        <w:t xml:space="preserve">In light of major expansion works, manufacturing facilities were shifted in 1998 to the Jebel Ali Industrial Area. An Industrial unit GORICA Industries L.L.C. was established covering an area of over 50,000 sq. </w:t>
      </w:r>
      <w:proofErr w:type="spellStart"/>
      <w:r w:rsidRPr="00C105E7">
        <w:rPr>
          <w:rFonts w:ascii="Calibri" w:hAnsi="Calibri" w:cs="Calibri"/>
          <w:color w:val="161718" w:themeColor="text1"/>
        </w:rPr>
        <w:t>mtrs</w:t>
      </w:r>
      <w:proofErr w:type="spellEnd"/>
      <w:r w:rsidRPr="00C105E7">
        <w:rPr>
          <w:rFonts w:ascii="Calibri" w:hAnsi="Calibri" w:cs="Calibri"/>
          <w:color w:val="161718" w:themeColor="text1"/>
        </w:rPr>
        <w:t xml:space="preserve"> including 20,000 sq. </w:t>
      </w:r>
      <w:proofErr w:type="spellStart"/>
      <w:r w:rsidRPr="00C105E7">
        <w:rPr>
          <w:rFonts w:ascii="Calibri" w:hAnsi="Calibri" w:cs="Calibri"/>
          <w:color w:val="161718" w:themeColor="text1"/>
        </w:rPr>
        <w:t>mtrs</w:t>
      </w:r>
      <w:proofErr w:type="spellEnd"/>
      <w:r w:rsidRPr="00C105E7">
        <w:rPr>
          <w:rFonts w:ascii="Calibri" w:hAnsi="Calibri" w:cs="Calibri"/>
          <w:color w:val="161718" w:themeColor="text1"/>
        </w:rPr>
        <w:t xml:space="preserve"> of covered area for fabrication, equipped with overhead cranes and other modern machinery. Both GORICA Industries and GOTRADE are ISO 9001 certified Companies.</w:t>
      </w:r>
    </w:p>
    <w:p w14:paraId="441C66AE" w14:textId="77777777" w:rsidR="00F1671D" w:rsidRPr="00C105E7" w:rsidRDefault="00F1671D" w:rsidP="00F1671D">
      <w:pPr>
        <w:rPr>
          <w:rFonts w:ascii="Calibri" w:hAnsi="Calibri" w:cs="Calibri"/>
          <w:b/>
          <w:bCs/>
          <w:color w:val="161718" w:themeColor="text1"/>
        </w:rPr>
      </w:pPr>
    </w:p>
    <w:p w14:paraId="109BF85B" w14:textId="77777777" w:rsidR="00F1671D" w:rsidRPr="00C105E7" w:rsidRDefault="00F1671D" w:rsidP="00F1671D">
      <w:pPr>
        <w:rPr>
          <w:rFonts w:ascii="Calibri" w:hAnsi="Calibri" w:cs="Calibri"/>
          <w:b/>
          <w:bCs/>
          <w:color w:val="161718" w:themeColor="text1"/>
          <w:sz w:val="24"/>
          <w:szCs w:val="24"/>
        </w:rPr>
      </w:pPr>
      <w:r w:rsidRPr="00C105E7">
        <w:rPr>
          <w:rFonts w:ascii="Calibri" w:hAnsi="Calibri" w:cs="Calibri"/>
          <w:b/>
          <w:bCs/>
          <w:color w:val="161718" w:themeColor="text1"/>
          <w:sz w:val="24"/>
          <w:szCs w:val="24"/>
        </w:rPr>
        <w:t xml:space="preserve">About </w:t>
      </w:r>
      <w:proofErr w:type="spellStart"/>
      <w:r w:rsidRPr="00C105E7">
        <w:rPr>
          <w:rFonts w:ascii="Calibri" w:hAnsi="Calibri" w:cs="Calibri"/>
          <w:b/>
          <w:bCs/>
          <w:color w:val="161718" w:themeColor="text1"/>
          <w:sz w:val="24"/>
          <w:szCs w:val="24"/>
        </w:rPr>
        <w:t>neobots</w:t>
      </w:r>
      <w:proofErr w:type="spellEnd"/>
      <w:r w:rsidRPr="00C105E7">
        <w:rPr>
          <w:rFonts w:ascii="Calibri" w:hAnsi="Calibri" w:cs="Calibri"/>
          <w:b/>
          <w:bCs/>
          <w:color w:val="161718" w:themeColor="text1"/>
          <w:sz w:val="24"/>
          <w:szCs w:val="24"/>
        </w:rPr>
        <w:t xml:space="preserve">: </w:t>
      </w:r>
    </w:p>
    <w:p w14:paraId="4A93780D" w14:textId="77777777" w:rsidR="00F1671D" w:rsidRPr="00C105E7" w:rsidRDefault="00F1671D" w:rsidP="00F1671D">
      <w:pPr>
        <w:rPr>
          <w:rFonts w:ascii="Calibri" w:hAnsi="Calibri" w:cs="Calibri"/>
          <w:color w:val="161718" w:themeColor="text1"/>
        </w:rPr>
      </w:pPr>
      <w:proofErr w:type="spellStart"/>
      <w:r w:rsidRPr="00C105E7">
        <w:rPr>
          <w:rFonts w:ascii="Calibri" w:hAnsi="Calibri" w:cs="Calibri"/>
          <w:b/>
          <w:bCs/>
          <w:color w:val="161718" w:themeColor="text1"/>
        </w:rPr>
        <w:t>neobots</w:t>
      </w:r>
      <w:proofErr w:type="spellEnd"/>
      <w:r w:rsidRPr="00C105E7">
        <w:rPr>
          <w:rFonts w:ascii="Calibri" w:hAnsi="Calibri" w:cs="Calibri"/>
          <w:color w:val="161718" w:themeColor="text1"/>
        </w:rPr>
        <w:t xml:space="preserve"> is a comprehensive suite of AI-powered automation solutions designed to transform Small and Medium-sized Enterprises (SMEs) into efficient, data-driven powerhouses. Our modular approach allows you to tailor your automation journey, from streamlined tasks to AI-driven insights</w:t>
      </w:r>
    </w:p>
    <w:p w14:paraId="16715F05" w14:textId="77777777" w:rsidR="00F1671D" w:rsidRPr="00C105E7" w:rsidRDefault="00F1671D" w:rsidP="00F1671D">
      <w:pPr>
        <w:rPr>
          <w:rFonts w:ascii="Calibri" w:hAnsi="Calibri" w:cs="Calibri"/>
          <w:b/>
          <w:bCs/>
          <w:color w:val="161718" w:themeColor="text1"/>
        </w:rPr>
      </w:pPr>
    </w:p>
    <w:p w14:paraId="1657038F" w14:textId="77777777" w:rsidR="00F1671D" w:rsidRPr="00C105E7" w:rsidRDefault="00F1671D" w:rsidP="00F1671D">
      <w:pPr>
        <w:rPr>
          <w:rFonts w:ascii="Calibri" w:hAnsi="Calibri" w:cs="Calibri"/>
          <w:b/>
          <w:bCs/>
          <w:color w:val="161718" w:themeColor="text1"/>
          <w:sz w:val="24"/>
          <w:szCs w:val="24"/>
        </w:rPr>
      </w:pPr>
      <w:r w:rsidRPr="00C105E7">
        <w:rPr>
          <w:rFonts w:ascii="Calibri" w:hAnsi="Calibri" w:cs="Calibri"/>
          <w:b/>
          <w:bCs/>
          <w:color w:val="161718" w:themeColor="text1"/>
        </w:rPr>
        <w:t xml:space="preserve"> </w:t>
      </w:r>
      <w:r w:rsidRPr="00C105E7">
        <w:rPr>
          <w:rFonts w:ascii="Calibri" w:hAnsi="Calibri" w:cs="Calibri"/>
          <w:b/>
          <w:bCs/>
          <w:color w:val="161718" w:themeColor="text1"/>
          <w:sz w:val="24"/>
          <w:szCs w:val="24"/>
        </w:rPr>
        <w:t>Executive Summary</w:t>
      </w:r>
    </w:p>
    <w:p w14:paraId="23303608" w14:textId="0BD889D6" w:rsidR="00F1671D" w:rsidRPr="00C105E7" w:rsidRDefault="00F1671D" w:rsidP="00F1671D">
      <w:pPr>
        <w:rPr>
          <w:rFonts w:ascii="Calibri" w:hAnsi="Calibri" w:cs="Calibri"/>
          <w:color w:val="161718" w:themeColor="text1"/>
        </w:rPr>
      </w:pPr>
      <w:r w:rsidRPr="00C105E7">
        <w:rPr>
          <w:rFonts w:ascii="Calibri" w:hAnsi="Calibri" w:cs="Calibri"/>
          <w:color w:val="161718" w:themeColor="text1"/>
        </w:rPr>
        <w:t xml:space="preserve">This proposal outlines the development and implementation of an invoice automation system leveraging </w:t>
      </w:r>
      <w:proofErr w:type="spellStart"/>
      <w:r w:rsidRPr="00C105E7">
        <w:rPr>
          <w:rFonts w:ascii="Calibri" w:hAnsi="Calibri" w:cs="Calibri"/>
          <w:color w:val="161718" w:themeColor="text1"/>
        </w:rPr>
        <w:t>Neobots</w:t>
      </w:r>
      <w:proofErr w:type="spellEnd"/>
      <w:r w:rsidRPr="00C105E7">
        <w:rPr>
          <w:rFonts w:ascii="Calibri" w:hAnsi="Calibri" w:cs="Calibri"/>
          <w:color w:val="161718" w:themeColor="text1"/>
        </w:rPr>
        <w:t xml:space="preserve"> for Robotic Process Automation (RPA) and </w:t>
      </w:r>
      <w:proofErr w:type="spellStart"/>
      <w:r w:rsidRPr="00C105E7">
        <w:rPr>
          <w:rFonts w:ascii="Calibri" w:hAnsi="Calibri" w:cs="Calibri"/>
          <w:color w:val="161718" w:themeColor="text1"/>
        </w:rPr>
        <w:t>NeoCapture</w:t>
      </w:r>
      <w:proofErr w:type="spellEnd"/>
      <w:r w:rsidRPr="00C105E7">
        <w:rPr>
          <w:rFonts w:ascii="Calibri" w:hAnsi="Calibri" w:cs="Calibri"/>
          <w:color w:val="161718" w:themeColor="text1"/>
        </w:rPr>
        <w:t xml:space="preserve"> for Intelligent Document Processing (IDP) for Gorica Group. The system aims to streamline the invoice processing workflow, enhance data accuracy, reduce manual intervention, and integrate seamlessly with SAP HANA/SAP ERP for efficient retrieval and processing of purchase order (PO) and delivery note numbers. Additionally, the system will perform three-way matching, create downstream invoices in SAP in hold mode, and generate detailed status reports in SAP. The vendor portal will also integrate with SAP ERP to show relevant PO information and vendor details.</w:t>
      </w:r>
    </w:p>
    <w:p w14:paraId="4FF91074" w14:textId="77777777" w:rsidR="00F1671D" w:rsidRPr="00C105E7" w:rsidRDefault="00F1671D" w:rsidP="00CD39CD">
      <w:pPr>
        <w:pStyle w:val="Heading3"/>
        <w:rPr>
          <w:rFonts w:ascii="Calibri" w:hAnsi="Calibri" w:cs="Calibri"/>
          <w:b/>
          <w:i w:val="0"/>
          <w:color w:val="161718" w:themeColor="text1"/>
          <w:szCs w:val="24"/>
        </w:rPr>
      </w:pPr>
    </w:p>
    <w:p w14:paraId="0DA969B8" w14:textId="77777777" w:rsidR="00F1671D" w:rsidRPr="00C105E7" w:rsidRDefault="00F1671D" w:rsidP="00CD39CD">
      <w:pPr>
        <w:pStyle w:val="Heading3"/>
        <w:rPr>
          <w:rFonts w:ascii="Calibri" w:hAnsi="Calibri" w:cs="Calibri"/>
          <w:b/>
          <w:i w:val="0"/>
          <w:color w:val="161718" w:themeColor="text1"/>
          <w:szCs w:val="24"/>
        </w:rPr>
      </w:pPr>
    </w:p>
    <w:p w14:paraId="19D195FE" w14:textId="77777777" w:rsidR="00F1671D" w:rsidRPr="00C105E7" w:rsidRDefault="00F1671D" w:rsidP="00CD39CD">
      <w:pPr>
        <w:pStyle w:val="Heading3"/>
        <w:rPr>
          <w:rFonts w:ascii="Calibri" w:hAnsi="Calibri" w:cs="Calibri"/>
          <w:b/>
          <w:i w:val="0"/>
          <w:color w:val="161718" w:themeColor="text1"/>
          <w:szCs w:val="24"/>
        </w:rPr>
      </w:pPr>
    </w:p>
    <w:p w14:paraId="351ABD62" w14:textId="77777777" w:rsidR="00F1671D" w:rsidRPr="00C105E7" w:rsidRDefault="00F1671D" w:rsidP="00CD39CD">
      <w:pPr>
        <w:pStyle w:val="Heading3"/>
        <w:rPr>
          <w:rFonts w:ascii="Calibri" w:hAnsi="Calibri" w:cs="Calibri"/>
          <w:b/>
          <w:i w:val="0"/>
          <w:color w:val="161718" w:themeColor="text1"/>
          <w:szCs w:val="24"/>
        </w:rPr>
      </w:pPr>
    </w:p>
    <w:p w14:paraId="7B863B88" w14:textId="77777777" w:rsidR="00F1671D" w:rsidRPr="00C105E7" w:rsidRDefault="00F1671D" w:rsidP="00CD39CD">
      <w:pPr>
        <w:pStyle w:val="Heading3"/>
        <w:rPr>
          <w:rFonts w:ascii="Calibri" w:hAnsi="Calibri" w:cs="Calibri"/>
          <w:b/>
          <w:i w:val="0"/>
          <w:color w:val="161718" w:themeColor="text1"/>
          <w:szCs w:val="24"/>
        </w:rPr>
      </w:pPr>
    </w:p>
    <w:p w14:paraId="0558C587" w14:textId="77777777" w:rsidR="00F1671D" w:rsidRPr="00C105E7" w:rsidRDefault="00F1671D" w:rsidP="00CD39CD">
      <w:pPr>
        <w:pStyle w:val="Heading3"/>
        <w:rPr>
          <w:rFonts w:ascii="Calibri" w:hAnsi="Calibri" w:cs="Calibri"/>
          <w:b/>
          <w:i w:val="0"/>
          <w:color w:val="161718" w:themeColor="text1"/>
          <w:szCs w:val="24"/>
        </w:rPr>
      </w:pPr>
    </w:p>
    <w:p w14:paraId="01040FA2" w14:textId="77777777" w:rsidR="00F1671D" w:rsidRPr="00C105E7" w:rsidRDefault="00F1671D" w:rsidP="00CD39CD">
      <w:pPr>
        <w:pStyle w:val="Heading3"/>
        <w:rPr>
          <w:rFonts w:ascii="Calibri" w:hAnsi="Calibri" w:cs="Calibri"/>
          <w:b/>
          <w:i w:val="0"/>
          <w:color w:val="161718" w:themeColor="text1"/>
          <w:szCs w:val="24"/>
        </w:rPr>
      </w:pPr>
    </w:p>
    <w:p w14:paraId="520E8F12" w14:textId="1A9C80C0" w:rsidR="004B7E44" w:rsidRPr="00C105E7" w:rsidRDefault="007F016A" w:rsidP="00CD39CD">
      <w:pPr>
        <w:pStyle w:val="Heading3"/>
        <w:rPr>
          <w:rFonts w:ascii="Calibri" w:hAnsi="Calibri" w:cs="Calibri"/>
          <w:b/>
          <w:i w:val="0"/>
          <w:color w:val="161718" w:themeColor="text1"/>
          <w:szCs w:val="24"/>
        </w:rPr>
      </w:pPr>
      <w:r w:rsidRPr="00C105E7">
        <w:rPr>
          <w:rFonts w:ascii="Calibri" w:hAnsi="Calibri" w:cs="Calibri"/>
          <w:b/>
          <w:i w:val="0"/>
          <w:color w:val="161718" w:themeColor="text1"/>
          <w:szCs w:val="24"/>
        </w:rPr>
        <w:lastRenderedPageBreak/>
        <w:t>Scope</w:t>
      </w:r>
    </w:p>
    <w:p w14:paraId="6305007A" w14:textId="77777777" w:rsidR="000F33C3" w:rsidRPr="00C105E7" w:rsidRDefault="000F33C3" w:rsidP="000F33C3">
      <w:pPr>
        <w:pStyle w:val="HeadingBar"/>
        <w:rPr>
          <w:rFonts w:ascii="Calibri" w:hAnsi="Calibri" w:cs="Calibri"/>
          <w:color w:val="161718" w:themeColor="text1"/>
          <w:sz w:val="24"/>
          <w:szCs w:val="24"/>
        </w:rPr>
      </w:pPr>
    </w:p>
    <w:p w14:paraId="3C015EB0" w14:textId="77777777" w:rsidR="00CE6EFC" w:rsidRPr="00C105E7" w:rsidRDefault="00CE6EFC" w:rsidP="00800668">
      <w:pPr>
        <w:pStyle w:val="BodyText"/>
        <w:rPr>
          <w:rFonts w:ascii="Calibri" w:hAnsi="Calibri" w:cs="Calibri"/>
          <w:color w:val="161718" w:themeColor="text1"/>
          <w:sz w:val="24"/>
          <w:szCs w:val="24"/>
        </w:rPr>
      </w:pPr>
    </w:p>
    <w:p w14:paraId="69A69866" w14:textId="0757CF22" w:rsidR="00CE6EFC" w:rsidRPr="00C105E7" w:rsidRDefault="00CE6EFC" w:rsidP="00800668">
      <w:pPr>
        <w:pStyle w:val="BodyText"/>
        <w:rPr>
          <w:rFonts w:ascii="Calibri" w:hAnsi="Calibri" w:cs="Calibri"/>
          <w:color w:val="161718" w:themeColor="text1"/>
          <w:sz w:val="24"/>
          <w:szCs w:val="24"/>
        </w:rPr>
      </w:pPr>
      <w:r w:rsidRPr="00C105E7">
        <w:rPr>
          <w:rFonts w:ascii="Calibri" w:hAnsi="Calibri" w:cs="Calibri"/>
          <w:color w:val="161718" w:themeColor="text1"/>
          <w:sz w:val="24"/>
          <w:szCs w:val="24"/>
        </w:rPr>
        <w:t xml:space="preserve">The Scope of the project is restricted </w:t>
      </w:r>
      <w:r w:rsidR="0051596B" w:rsidRPr="00C105E7">
        <w:rPr>
          <w:rFonts w:ascii="Calibri" w:hAnsi="Calibri" w:cs="Calibri"/>
          <w:color w:val="161718" w:themeColor="text1"/>
          <w:sz w:val="24"/>
          <w:szCs w:val="24"/>
        </w:rPr>
        <w:t>to implement</w:t>
      </w:r>
      <w:r w:rsidR="00B130BD" w:rsidRPr="00C105E7">
        <w:rPr>
          <w:rFonts w:ascii="Calibri" w:hAnsi="Calibri" w:cs="Calibri"/>
          <w:color w:val="161718" w:themeColor="text1"/>
          <w:sz w:val="24"/>
          <w:szCs w:val="24"/>
        </w:rPr>
        <w:t xml:space="preserve"> </w:t>
      </w:r>
      <w:r w:rsidR="00F17CF2" w:rsidRPr="00C105E7">
        <w:rPr>
          <w:rFonts w:ascii="Calibri" w:hAnsi="Calibri" w:cs="Calibri"/>
          <w:color w:val="161718" w:themeColor="text1"/>
          <w:sz w:val="24"/>
          <w:szCs w:val="24"/>
        </w:rPr>
        <w:t xml:space="preserve">of invoice Automation </w:t>
      </w:r>
      <w:r w:rsidR="00F021E2" w:rsidRPr="00C105E7">
        <w:rPr>
          <w:rFonts w:ascii="Calibri" w:hAnsi="Calibri" w:cs="Calibri"/>
          <w:color w:val="161718" w:themeColor="text1"/>
          <w:sz w:val="24"/>
          <w:szCs w:val="24"/>
        </w:rPr>
        <w:t xml:space="preserve"> </w:t>
      </w:r>
      <w:r w:rsidRPr="00C105E7">
        <w:rPr>
          <w:rFonts w:ascii="Calibri" w:hAnsi="Calibri" w:cs="Calibri"/>
          <w:color w:val="161718" w:themeColor="text1"/>
          <w:sz w:val="24"/>
          <w:szCs w:val="24"/>
        </w:rPr>
        <w:t xml:space="preserve"> Solutions</w:t>
      </w:r>
      <w:r w:rsidR="00F17CF2" w:rsidRPr="00C105E7">
        <w:rPr>
          <w:rFonts w:ascii="Calibri" w:hAnsi="Calibri" w:cs="Calibri"/>
          <w:color w:val="161718" w:themeColor="text1"/>
          <w:sz w:val="24"/>
          <w:szCs w:val="24"/>
        </w:rPr>
        <w:t xml:space="preserve"> &amp; Integrating with SAP ERP</w:t>
      </w:r>
      <w:r w:rsidR="00810BC9" w:rsidRPr="00C105E7">
        <w:rPr>
          <w:rFonts w:ascii="Calibri" w:hAnsi="Calibri" w:cs="Calibri"/>
          <w:color w:val="161718" w:themeColor="text1"/>
          <w:sz w:val="24"/>
          <w:szCs w:val="24"/>
        </w:rPr>
        <w:t xml:space="preserve"> including having SAP resource to handle </w:t>
      </w:r>
      <w:r w:rsidR="006453C6" w:rsidRPr="00C105E7">
        <w:rPr>
          <w:rFonts w:ascii="Calibri" w:hAnsi="Calibri" w:cs="Calibri"/>
          <w:color w:val="161718" w:themeColor="text1"/>
          <w:sz w:val="24"/>
          <w:szCs w:val="24"/>
        </w:rPr>
        <w:t>SAP,</w:t>
      </w:r>
      <w:r w:rsidRPr="00C105E7">
        <w:rPr>
          <w:rFonts w:ascii="Calibri" w:hAnsi="Calibri" w:cs="Calibri"/>
          <w:color w:val="161718" w:themeColor="text1"/>
          <w:sz w:val="24"/>
          <w:szCs w:val="24"/>
        </w:rPr>
        <w:t xml:space="preserve"> the following modules are part of the implementation scope</w:t>
      </w:r>
    </w:p>
    <w:p w14:paraId="003EC41B" w14:textId="23B54768" w:rsidR="002F22F9" w:rsidRPr="00C105E7" w:rsidRDefault="002F22F9" w:rsidP="002F22F9">
      <w:pPr>
        <w:pStyle w:val="ListParagraph"/>
        <w:numPr>
          <w:ilvl w:val="0"/>
          <w:numId w:val="29"/>
        </w:numPr>
        <w:spacing w:after="0" w:line="240" w:lineRule="auto"/>
        <w:rPr>
          <w:rFonts w:cs="Calibri"/>
          <w:sz w:val="24"/>
          <w:szCs w:val="24"/>
          <w:lang w:eastAsia="en-AE"/>
        </w:rPr>
      </w:pPr>
      <w:r w:rsidRPr="00C105E7">
        <w:rPr>
          <w:rFonts w:cs="Calibri"/>
          <w:b/>
          <w:bCs/>
          <w:sz w:val="24"/>
          <w:szCs w:val="24"/>
          <w:lang w:eastAsia="en-AE"/>
        </w:rPr>
        <w:t>Invoice Capture:</w:t>
      </w:r>
      <w:r w:rsidRPr="00C105E7">
        <w:rPr>
          <w:rFonts w:cs="Calibri"/>
          <w:sz w:val="24"/>
          <w:szCs w:val="24"/>
          <w:lang w:eastAsia="en-AE"/>
        </w:rPr>
        <w:t xml:space="preserve"> Use </w:t>
      </w:r>
      <w:proofErr w:type="spellStart"/>
      <w:r w:rsidR="00467C1A" w:rsidRPr="00C105E7">
        <w:rPr>
          <w:rFonts w:cs="Calibri"/>
          <w:sz w:val="24"/>
          <w:szCs w:val="24"/>
          <w:lang w:eastAsia="en-AE"/>
        </w:rPr>
        <w:t>n</w:t>
      </w:r>
      <w:r w:rsidRPr="00C105E7">
        <w:rPr>
          <w:rFonts w:cs="Calibri"/>
          <w:sz w:val="24"/>
          <w:szCs w:val="24"/>
          <w:lang w:eastAsia="en-AE"/>
        </w:rPr>
        <w:t>eoCapture</w:t>
      </w:r>
      <w:proofErr w:type="spellEnd"/>
      <w:r w:rsidRPr="00C105E7">
        <w:rPr>
          <w:rFonts w:cs="Calibri"/>
          <w:sz w:val="24"/>
          <w:szCs w:val="24"/>
          <w:lang w:eastAsia="en-AE"/>
        </w:rPr>
        <w:t xml:space="preserve"> to capture invoice images and extract data.</w:t>
      </w:r>
    </w:p>
    <w:p w14:paraId="02F5EF51" w14:textId="017F7C4C" w:rsidR="002F22F9" w:rsidRPr="00C105E7" w:rsidRDefault="002F22F9" w:rsidP="002F22F9">
      <w:pPr>
        <w:pStyle w:val="ListParagraph"/>
        <w:numPr>
          <w:ilvl w:val="0"/>
          <w:numId w:val="29"/>
        </w:numPr>
        <w:spacing w:after="0" w:line="240" w:lineRule="auto"/>
        <w:rPr>
          <w:rFonts w:cs="Calibri"/>
          <w:sz w:val="24"/>
          <w:szCs w:val="24"/>
          <w:lang w:eastAsia="en-AE"/>
        </w:rPr>
      </w:pPr>
      <w:r w:rsidRPr="00C105E7">
        <w:rPr>
          <w:rFonts w:cs="Calibri"/>
          <w:b/>
          <w:bCs/>
          <w:sz w:val="24"/>
          <w:szCs w:val="24"/>
          <w:lang w:eastAsia="en-AE"/>
        </w:rPr>
        <w:t>Data Validation:</w:t>
      </w:r>
      <w:r w:rsidRPr="00C105E7">
        <w:rPr>
          <w:rFonts w:cs="Calibri"/>
          <w:sz w:val="24"/>
          <w:szCs w:val="24"/>
          <w:lang w:eastAsia="en-AE"/>
        </w:rPr>
        <w:t xml:space="preserve"> Implement </w:t>
      </w:r>
      <w:proofErr w:type="spellStart"/>
      <w:r w:rsidR="00467C1A" w:rsidRPr="00C105E7">
        <w:rPr>
          <w:rFonts w:cs="Calibri"/>
          <w:sz w:val="24"/>
          <w:szCs w:val="24"/>
          <w:lang w:eastAsia="en-AE"/>
        </w:rPr>
        <w:t>n</w:t>
      </w:r>
      <w:r w:rsidRPr="00C105E7">
        <w:rPr>
          <w:rFonts w:cs="Calibri"/>
          <w:sz w:val="24"/>
          <w:szCs w:val="24"/>
          <w:lang w:eastAsia="en-AE"/>
        </w:rPr>
        <w:t>eobots</w:t>
      </w:r>
      <w:proofErr w:type="spellEnd"/>
      <w:r w:rsidRPr="00C105E7">
        <w:rPr>
          <w:rFonts w:cs="Calibri"/>
          <w:sz w:val="24"/>
          <w:szCs w:val="24"/>
          <w:lang w:eastAsia="en-AE"/>
        </w:rPr>
        <w:t xml:space="preserve"> to validate extracted data against predefined rules and databases.</w:t>
      </w:r>
    </w:p>
    <w:p w14:paraId="2FEAB00C" w14:textId="77777777" w:rsidR="002F22F9" w:rsidRPr="00C105E7" w:rsidRDefault="002F22F9" w:rsidP="002F22F9">
      <w:pPr>
        <w:pStyle w:val="ListParagraph"/>
        <w:numPr>
          <w:ilvl w:val="0"/>
          <w:numId w:val="29"/>
        </w:numPr>
        <w:spacing w:after="0" w:line="240" w:lineRule="auto"/>
        <w:rPr>
          <w:rFonts w:cs="Calibri"/>
          <w:sz w:val="24"/>
          <w:szCs w:val="24"/>
          <w:lang w:eastAsia="en-AE"/>
        </w:rPr>
      </w:pPr>
      <w:r w:rsidRPr="00C105E7">
        <w:rPr>
          <w:rFonts w:cs="Calibri"/>
          <w:b/>
          <w:bCs/>
          <w:sz w:val="24"/>
          <w:szCs w:val="24"/>
          <w:lang w:eastAsia="en-AE"/>
        </w:rPr>
        <w:t>Three-Way Matching:</w:t>
      </w:r>
      <w:r w:rsidRPr="00C105E7">
        <w:rPr>
          <w:rFonts w:cs="Calibri"/>
          <w:sz w:val="24"/>
          <w:szCs w:val="24"/>
          <w:lang w:eastAsia="en-AE"/>
        </w:rPr>
        <w:t xml:space="preserve"> Match invoice data with PO and goods receipt in SAP HANA.</w:t>
      </w:r>
    </w:p>
    <w:p w14:paraId="5970985C" w14:textId="77777777" w:rsidR="002F22F9" w:rsidRPr="00C105E7" w:rsidRDefault="002F22F9" w:rsidP="002F22F9">
      <w:pPr>
        <w:pStyle w:val="ListParagraph"/>
        <w:numPr>
          <w:ilvl w:val="0"/>
          <w:numId w:val="29"/>
        </w:numPr>
        <w:spacing w:after="0" w:line="240" w:lineRule="auto"/>
        <w:rPr>
          <w:rFonts w:cs="Calibri"/>
          <w:sz w:val="24"/>
          <w:szCs w:val="24"/>
          <w:lang w:eastAsia="en-AE"/>
        </w:rPr>
      </w:pPr>
      <w:r w:rsidRPr="00C105E7">
        <w:rPr>
          <w:rFonts w:cs="Calibri"/>
          <w:b/>
          <w:bCs/>
          <w:sz w:val="24"/>
          <w:szCs w:val="24"/>
          <w:lang w:eastAsia="en-AE"/>
        </w:rPr>
        <w:t>Vendor Portal:</w:t>
      </w:r>
      <w:r w:rsidRPr="00C105E7">
        <w:rPr>
          <w:rFonts w:cs="Calibri"/>
          <w:sz w:val="24"/>
          <w:szCs w:val="24"/>
          <w:lang w:eastAsia="en-AE"/>
        </w:rPr>
        <w:t xml:space="preserve"> Develop a web-based portal for vendors to log in, upload invoices, and enter PO/delivery note numbers.</w:t>
      </w:r>
    </w:p>
    <w:p w14:paraId="4F91DD78" w14:textId="77777777" w:rsidR="002F22F9" w:rsidRPr="00C105E7" w:rsidRDefault="002F22F9" w:rsidP="002F22F9">
      <w:pPr>
        <w:pStyle w:val="ListParagraph"/>
        <w:numPr>
          <w:ilvl w:val="0"/>
          <w:numId w:val="29"/>
        </w:numPr>
        <w:spacing w:after="0" w:line="240" w:lineRule="auto"/>
        <w:rPr>
          <w:rFonts w:cs="Calibri"/>
          <w:sz w:val="24"/>
          <w:szCs w:val="24"/>
          <w:lang w:eastAsia="en-AE"/>
        </w:rPr>
      </w:pPr>
      <w:r w:rsidRPr="00C105E7">
        <w:rPr>
          <w:rFonts w:cs="Calibri"/>
          <w:b/>
          <w:bCs/>
          <w:sz w:val="24"/>
          <w:szCs w:val="24"/>
          <w:lang w:eastAsia="en-AE"/>
        </w:rPr>
        <w:t>Invoice Creation:</w:t>
      </w:r>
      <w:r w:rsidRPr="00C105E7">
        <w:rPr>
          <w:rFonts w:cs="Calibri"/>
          <w:sz w:val="24"/>
          <w:szCs w:val="24"/>
          <w:lang w:eastAsia="en-AE"/>
        </w:rPr>
        <w:t xml:space="preserve"> Create downstream invoices in SAP in hold mode after successful validation and matching.</w:t>
      </w:r>
    </w:p>
    <w:p w14:paraId="29EA373C" w14:textId="77777777" w:rsidR="002F22F9" w:rsidRPr="00C105E7" w:rsidRDefault="002F22F9" w:rsidP="002F22F9">
      <w:pPr>
        <w:pStyle w:val="ListParagraph"/>
        <w:numPr>
          <w:ilvl w:val="0"/>
          <w:numId w:val="29"/>
        </w:numPr>
        <w:spacing w:after="0" w:line="240" w:lineRule="auto"/>
        <w:rPr>
          <w:rFonts w:cs="Calibri"/>
          <w:sz w:val="24"/>
          <w:szCs w:val="24"/>
          <w:lang w:eastAsia="en-AE"/>
        </w:rPr>
      </w:pPr>
      <w:r w:rsidRPr="00C105E7">
        <w:rPr>
          <w:rFonts w:cs="Calibri"/>
          <w:b/>
          <w:bCs/>
          <w:sz w:val="24"/>
          <w:szCs w:val="24"/>
          <w:lang w:eastAsia="en-AE"/>
        </w:rPr>
        <w:t>Integration with SAP HANA:</w:t>
      </w:r>
      <w:r w:rsidRPr="00C105E7">
        <w:rPr>
          <w:rFonts w:cs="Calibri"/>
          <w:sz w:val="24"/>
          <w:szCs w:val="24"/>
          <w:lang w:eastAsia="en-AE"/>
        </w:rPr>
        <w:t xml:space="preserve"> Develop APIs/middleware to retrieve LPO numbers and ensure seamless data integration.</w:t>
      </w:r>
    </w:p>
    <w:p w14:paraId="1955CF31" w14:textId="77777777" w:rsidR="002F22F9" w:rsidRPr="00C105E7" w:rsidRDefault="002F22F9" w:rsidP="002F22F9">
      <w:pPr>
        <w:pStyle w:val="ListParagraph"/>
        <w:numPr>
          <w:ilvl w:val="0"/>
          <w:numId w:val="29"/>
        </w:numPr>
        <w:spacing w:after="0" w:line="240" w:lineRule="auto"/>
        <w:rPr>
          <w:rFonts w:cs="Calibri"/>
          <w:sz w:val="24"/>
          <w:szCs w:val="24"/>
          <w:lang w:eastAsia="en-AE"/>
        </w:rPr>
      </w:pPr>
      <w:r w:rsidRPr="00C105E7">
        <w:rPr>
          <w:rFonts w:cs="Calibri"/>
          <w:b/>
          <w:bCs/>
          <w:sz w:val="24"/>
          <w:szCs w:val="24"/>
          <w:lang w:eastAsia="en-AE"/>
        </w:rPr>
        <w:t>Report Generation:</w:t>
      </w:r>
      <w:r w:rsidRPr="00C105E7">
        <w:rPr>
          <w:rFonts w:cs="Calibri"/>
          <w:sz w:val="24"/>
          <w:szCs w:val="24"/>
          <w:lang w:eastAsia="en-AE"/>
        </w:rPr>
        <w:t xml:space="preserve"> Generate detailed status reports in SAP.</w:t>
      </w:r>
    </w:p>
    <w:p w14:paraId="0BFA4ED7" w14:textId="77777777" w:rsidR="002F22F9" w:rsidRPr="00C105E7" w:rsidRDefault="002F22F9" w:rsidP="002F22F9">
      <w:pPr>
        <w:pStyle w:val="ListParagraph"/>
        <w:numPr>
          <w:ilvl w:val="0"/>
          <w:numId w:val="29"/>
        </w:numPr>
        <w:spacing w:after="0" w:line="240" w:lineRule="auto"/>
        <w:rPr>
          <w:rFonts w:cs="Calibri"/>
          <w:sz w:val="24"/>
          <w:szCs w:val="24"/>
          <w:lang w:eastAsia="en-AE"/>
        </w:rPr>
      </w:pPr>
      <w:r w:rsidRPr="00C105E7">
        <w:rPr>
          <w:rFonts w:cs="Calibri"/>
          <w:b/>
          <w:bCs/>
          <w:sz w:val="24"/>
          <w:szCs w:val="24"/>
          <w:lang w:eastAsia="en-AE"/>
        </w:rPr>
        <w:t>Vendor Integration:</w:t>
      </w:r>
      <w:r w:rsidRPr="00C105E7">
        <w:rPr>
          <w:rFonts w:cs="Calibri"/>
          <w:sz w:val="24"/>
          <w:szCs w:val="24"/>
          <w:lang w:eastAsia="en-AE"/>
        </w:rPr>
        <w:t xml:space="preserve"> Integrate with SAP ERP to retrieve and display vendor information, POs, and delivery notes.</w:t>
      </w:r>
    </w:p>
    <w:p w14:paraId="1CAF3EE3" w14:textId="77777777" w:rsidR="002F22F9" w:rsidRPr="00C105E7" w:rsidRDefault="002F22F9" w:rsidP="002F22F9">
      <w:pPr>
        <w:pStyle w:val="ListParagraph"/>
        <w:numPr>
          <w:ilvl w:val="0"/>
          <w:numId w:val="29"/>
        </w:numPr>
        <w:spacing w:after="0" w:line="240" w:lineRule="auto"/>
        <w:rPr>
          <w:rFonts w:cs="Calibri"/>
          <w:sz w:val="24"/>
          <w:szCs w:val="24"/>
          <w:lang w:eastAsia="en-AE"/>
        </w:rPr>
      </w:pPr>
      <w:r w:rsidRPr="00C105E7">
        <w:rPr>
          <w:rFonts w:cs="Calibri"/>
          <w:b/>
          <w:bCs/>
          <w:sz w:val="24"/>
          <w:szCs w:val="24"/>
          <w:lang w:eastAsia="en-AE"/>
        </w:rPr>
        <w:t>User Interface:</w:t>
      </w:r>
      <w:r w:rsidRPr="00C105E7">
        <w:rPr>
          <w:rFonts w:cs="Calibri"/>
          <w:sz w:val="24"/>
          <w:szCs w:val="24"/>
          <w:lang w:eastAsia="en-AE"/>
        </w:rPr>
        <w:t xml:space="preserve"> Provide a user-friendly interface for reviewing and managing invoices.</w:t>
      </w:r>
    </w:p>
    <w:p w14:paraId="0A0C4776" w14:textId="77777777" w:rsidR="002F22F9" w:rsidRPr="00C105E7" w:rsidRDefault="002F22F9" w:rsidP="002F22F9">
      <w:pPr>
        <w:pStyle w:val="ListParagraph"/>
        <w:numPr>
          <w:ilvl w:val="0"/>
          <w:numId w:val="29"/>
        </w:numPr>
        <w:spacing w:after="160" w:line="259" w:lineRule="auto"/>
        <w:rPr>
          <w:rFonts w:cs="Calibri"/>
        </w:rPr>
      </w:pPr>
      <w:r w:rsidRPr="00C105E7">
        <w:rPr>
          <w:rFonts w:cs="Calibri"/>
          <w:b/>
          <w:bCs/>
          <w:sz w:val="24"/>
          <w:szCs w:val="24"/>
          <w:lang w:eastAsia="en-AE"/>
        </w:rPr>
        <w:t>Reporting:</w:t>
      </w:r>
      <w:r w:rsidRPr="00C105E7">
        <w:rPr>
          <w:rFonts w:cs="Calibri"/>
          <w:sz w:val="24"/>
          <w:szCs w:val="24"/>
          <w:lang w:eastAsia="en-AE"/>
        </w:rPr>
        <w:t xml:space="preserve"> Generate reports on invoice processing status and performance metrics.</w:t>
      </w:r>
    </w:p>
    <w:p w14:paraId="141E27CD" w14:textId="138AF035" w:rsidR="002F22F9" w:rsidRPr="00C105E7" w:rsidRDefault="002F22F9" w:rsidP="002F22F9">
      <w:pPr>
        <w:pStyle w:val="ListParagraph"/>
        <w:numPr>
          <w:ilvl w:val="0"/>
          <w:numId w:val="29"/>
        </w:numPr>
        <w:spacing w:after="160" w:line="259" w:lineRule="auto"/>
        <w:rPr>
          <w:rFonts w:cs="Calibri"/>
        </w:rPr>
      </w:pPr>
      <w:r w:rsidRPr="00C105E7">
        <w:rPr>
          <w:rFonts w:cs="Calibri"/>
          <w:b/>
          <w:bCs/>
          <w:sz w:val="24"/>
          <w:szCs w:val="24"/>
          <w:lang w:eastAsia="en-AE"/>
        </w:rPr>
        <w:t xml:space="preserve">SAP </w:t>
      </w:r>
      <w:r w:rsidR="004244CD" w:rsidRPr="00C105E7">
        <w:rPr>
          <w:rFonts w:cs="Calibri"/>
          <w:b/>
          <w:bCs/>
          <w:sz w:val="24"/>
          <w:szCs w:val="24"/>
          <w:lang w:eastAsia="en-AE"/>
        </w:rPr>
        <w:t>Resource:</w:t>
      </w:r>
      <w:r w:rsidRPr="00C105E7">
        <w:rPr>
          <w:rFonts w:cs="Calibri"/>
        </w:rPr>
        <w:t xml:space="preserve"> An SAP resource to handle the integration &amp; Required developments</w:t>
      </w:r>
    </w:p>
    <w:p w14:paraId="4FEB3DA4" w14:textId="77777777" w:rsidR="0047287C" w:rsidRPr="00C105E7" w:rsidRDefault="0047287C" w:rsidP="00750DBD">
      <w:pPr>
        <w:pStyle w:val="BodyText"/>
        <w:rPr>
          <w:rFonts w:ascii="Calibri" w:eastAsia="Times New Roman" w:hAnsi="Calibri" w:cs="Calibri"/>
          <w:b/>
          <w:color w:val="161718" w:themeColor="text1"/>
          <w:sz w:val="24"/>
          <w:szCs w:val="24"/>
        </w:rPr>
      </w:pPr>
    </w:p>
    <w:p w14:paraId="50CB28FE" w14:textId="619559F6" w:rsidR="00750DBD" w:rsidRPr="00C105E7" w:rsidRDefault="00347EDF" w:rsidP="00750DBD">
      <w:pPr>
        <w:pStyle w:val="BodyText"/>
        <w:rPr>
          <w:rFonts w:ascii="Calibri" w:eastAsia="Times New Roman" w:hAnsi="Calibri" w:cs="Calibri"/>
          <w:b/>
          <w:color w:val="161718" w:themeColor="text1"/>
          <w:sz w:val="24"/>
          <w:szCs w:val="24"/>
        </w:rPr>
      </w:pPr>
      <w:r w:rsidRPr="00C105E7">
        <w:rPr>
          <w:rFonts w:ascii="Calibri" w:eastAsia="Times New Roman" w:hAnsi="Calibri" w:cs="Calibri"/>
          <w:b/>
          <w:color w:val="161718" w:themeColor="text1"/>
          <w:sz w:val="24"/>
          <w:szCs w:val="24"/>
        </w:rPr>
        <w:t>Project Understanding, Approach &amp; Schedule</w:t>
      </w:r>
    </w:p>
    <w:p w14:paraId="1CF075A3" w14:textId="77777777" w:rsidR="00750DBD" w:rsidRPr="00C105E7" w:rsidRDefault="00750DBD" w:rsidP="00750DBD">
      <w:pPr>
        <w:pStyle w:val="HeadingBar"/>
        <w:rPr>
          <w:rFonts w:ascii="Calibri" w:hAnsi="Calibri" w:cs="Calibri"/>
          <w:color w:val="161718" w:themeColor="text1"/>
          <w:sz w:val="24"/>
          <w:szCs w:val="24"/>
        </w:rPr>
      </w:pPr>
    </w:p>
    <w:p w14:paraId="4D3B8576" w14:textId="7F7BDEDF" w:rsidR="00E80D2D" w:rsidRPr="00C105E7" w:rsidRDefault="00E80D2D" w:rsidP="00800668">
      <w:pPr>
        <w:pStyle w:val="BodyText"/>
        <w:rPr>
          <w:rFonts w:ascii="Calibri" w:hAnsi="Calibri" w:cs="Calibri"/>
          <w:color w:val="161718" w:themeColor="text1"/>
          <w:sz w:val="24"/>
          <w:szCs w:val="24"/>
        </w:rPr>
      </w:pPr>
    </w:p>
    <w:p w14:paraId="485FA0F2" w14:textId="0D2C81E8" w:rsidR="003101C4" w:rsidRPr="00C105E7" w:rsidRDefault="00E80D2D" w:rsidP="00800668">
      <w:pPr>
        <w:pStyle w:val="BodyText"/>
        <w:rPr>
          <w:rFonts w:ascii="Calibri" w:hAnsi="Calibri" w:cs="Calibri"/>
          <w:color w:val="161718" w:themeColor="text1"/>
          <w:sz w:val="24"/>
          <w:szCs w:val="24"/>
        </w:rPr>
      </w:pPr>
      <w:r w:rsidRPr="00C105E7">
        <w:rPr>
          <w:rFonts w:ascii="Calibri" w:hAnsi="Calibri" w:cs="Calibri"/>
          <w:color w:val="161718" w:themeColor="text1"/>
          <w:sz w:val="24"/>
          <w:szCs w:val="24"/>
        </w:rPr>
        <w:t>Our understanding is that the high level scope for this project is to implement</w:t>
      </w:r>
      <w:r w:rsidR="003101C4" w:rsidRPr="00C105E7">
        <w:rPr>
          <w:rFonts w:ascii="Calibri" w:hAnsi="Calibri" w:cs="Calibri"/>
          <w:color w:val="161718" w:themeColor="text1"/>
          <w:sz w:val="24"/>
          <w:szCs w:val="24"/>
        </w:rPr>
        <w:t xml:space="preserve"> a vendor portal which can </w:t>
      </w:r>
      <w:proofErr w:type="spellStart"/>
      <w:r w:rsidR="003101C4" w:rsidRPr="00C105E7">
        <w:rPr>
          <w:rFonts w:ascii="Calibri" w:hAnsi="Calibri" w:cs="Calibri"/>
          <w:color w:val="161718" w:themeColor="text1"/>
          <w:sz w:val="24"/>
          <w:szCs w:val="24"/>
        </w:rPr>
        <w:t>fascilitate</w:t>
      </w:r>
      <w:proofErr w:type="spellEnd"/>
      <w:r w:rsidR="003101C4" w:rsidRPr="00C105E7">
        <w:rPr>
          <w:rFonts w:ascii="Calibri" w:hAnsi="Calibri" w:cs="Calibri"/>
          <w:color w:val="161718" w:themeColor="text1"/>
          <w:sz w:val="24"/>
          <w:szCs w:val="24"/>
        </w:rPr>
        <w:t xml:space="preserve"> vendors to login &amp; upload invoices, automatically extract invoices information &amp; perform a 3 way match, then create a invoice automatically in </w:t>
      </w:r>
      <w:proofErr w:type="gramStart"/>
      <w:r w:rsidR="003101C4" w:rsidRPr="00C105E7">
        <w:rPr>
          <w:rFonts w:ascii="Calibri" w:hAnsi="Calibri" w:cs="Calibri"/>
          <w:color w:val="161718" w:themeColor="text1"/>
          <w:sz w:val="24"/>
          <w:szCs w:val="24"/>
        </w:rPr>
        <w:t xml:space="preserve">SAP </w:t>
      </w:r>
      <w:r w:rsidRPr="00C105E7">
        <w:rPr>
          <w:rFonts w:ascii="Calibri" w:hAnsi="Calibri" w:cs="Calibri"/>
          <w:color w:val="161718" w:themeColor="text1"/>
          <w:sz w:val="24"/>
          <w:szCs w:val="24"/>
        </w:rPr>
        <w:t xml:space="preserve"> </w:t>
      </w:r>
      <w:r w:rsidR="0047287C" w:rsidRPr="00C105E7">
        <w:rPr>
          <w:rFonts w:ascii="Calibri" w:hAnsi="Calibri" w:cs="Calibri"/>
          <w:color w:val="161718" w:themeColor="text1"/>
          <w:sz w:val="24"/>
          <w:szCs w:val="24"/>
        </w:rPr>
        <w:t>ERP</w:t>
      </w:r>
      <w:proofErr w:type="gramEnd"/>
      <w:r w:rsidRPr="00C105E7">
        <w:rPr>
          <w:rFonts w:ascii="Calibri" w:hAnsi="Calibri" w:cs="Calibri"/>
          <w:color w:val="161718" w:themeColor="text1"/>
          <w:sz w:val="24"/>
          <w:szCs w:val="24"/>
        </w:rPr>
        <w:t xml:space="preserve">. </w:t>
      </w:r>
    </w:p>
    <w:p w14:paraId="033175C6" w14:textId="42942516" w:rsidR="00E80D2D" w:rsidRPr="00C105E7" w:rsidRDefault="00E80D2D" w:rsidP="00800668">
      <w:pPr>
        <w:pStyle w:val="BodyText"/>
        <w:rPr>
          <w:rFonts w:ascii="Calibri" w:hAnsi="Calibri" w:cs="Calibri"/>
          <w:color w:val="161718" w:themeColor="text1"/>
          <w:sz w:val="24"/>
          <w:szCs w:val="24"/>
        </w:rPr>
      </w:pPr>
      <w:r w:rsidRPr="00C105E7">
        <w:rPr>
          <w:rFonts w:ascii="Calibri" w:hAnsi="Calibri" w:cs="Calibri"/>
          <w:color w:val="161718" w:themeColor="text1"/>
          <w:sz w:val="24"/>
          <w:szCs w:val="24"/>
        </w:rPr>
        <w:t xml:space="preserve">The following </w:t>
      </w:r>
      <w:r w:rsidR="003101C4" w:rsidRPr="00C105E7">
        <w:rPr>
          <w:rFonts w:ascii="Calibri" w:hAnsi="Calibri" w:cs="Calibri"/>
          <w:color w:val="161718" w:themeColor="text1"/>
          <w:sz w:val="24"/>
          <w:szCs w:val="24"/>
        </w:rPr>
        <w:t>components</w:t>
      </w:r>
      <w:r w:rsidRPr="00C105E7">
        <w:rPr>
          <w:rFonts w:ascii="Calibri" w:hAnsi="Calibri" w:cs="Calibri"/>
          <w:color w:val="161718" w:themeColor="text1"/>
          <w:sz w:val="24"/>
          <w:szCs w:val="24"/>
        </w:rPr>
        <w:t xml:space="preserve"> are in-scope: </w:t>
      </w:r>
    </w:p>
    <w:p w14:paraId="1CFBF064" w14:textId="77777777" w:rsidR="00AB6414" w:rsidRPr="00C105E7" w:rsidRDefault="00AB6414" w:rsidP="00AB6414">
      <w:pPr>
        <w:pStyle w:val="ListParagraph"/>
        <w:numPr>
          <w:ilvl w:val="0"/>
          <w:numId w:val="31"/>
        </w:numPr>
        <w:spacing w:after="0" w:line="240" w:lineRule="auto"/>
        <w:rPr>
          <w:rFonts w:cs="Calibri"/>
          <w:sz w:val="24"/>
          <w:szCs w:val="24"/>
          <w:lang w:eastAsia="en-AE"/>
        </w:rPr>
      </w:pPr>
      <w:r w:rsidRPr="00C105E7">
        <w:rPr>
          <w:rFonts w:cs="Calibri"/>
          <w:b/>
          <w:bCs/>
          <w:sz w:val="24"/>
          <w:szCs w:val="24"/>
          <w:lang w:eastAsia="en-AE"/>
        </w:rPr>
        <w:t>Automate Invoice Data Extraction:</w:t>
      </w:r>
      <w:r w:rsidRPr="00C105E7">
        <w:rPr>
          <w:rFonts w:cs="Calibri"/>
          <w:sz w:val="24"/>
          <w:szCs w:val="24"/>
          <w:lang w:eastAsia="en-AE"/>
        </w:rPr>
        <w:t xml:space="preserve"> Utilize </w:t>
      </w:r>
      <w:proofErr w:type="spellStart"/>
      <w:r w:rsidRPr="00C105E7">
        <w:rPr>
          <w:rFonts w:cs="Calibri"/>
          <w:sz w:val="24"/>
          <w:szCs w:val="24"/>
          <w:lang w:eastAsia="en-AE"/>
        </w:rPr>
        <w:t>NeoCapture</w:t>
      </w:r>
      <w:proofErr w:type="spellEnd"/>
      <w:r w:rsidRPr="00C105E7">
        <w:rPr>
          <w:rFonts w:cs="Calibri"/>
          <w:sz w:val="24"/>
          <w:szCs w:val="24"/>
          <w:lang w:eastAsia="en-AE"/>
        </w:rPr>
        <w:t xml:space="preserve"> for capturing and extracting data from invoices.</w:t>
      </w:r>
    </w:p>
    <w:p w14:paraId="0841FB62" w14:textId="77777777" w:rsidR="00AB6414" w:rsidRPr="00C105E7" w:rsidRDefault="00AB6414" w:rsidP="00AB6414">
      <w:pPr>
        <w:pStyle w:val="ListParagraph"/>
        <w:numPr>
          <w:ilvl w:val="0"/>
          <w:numId w:val="31"/>
        </w:numPr>
        <w:spacing w:after="0" w:line="240" w:lineRule="auto"/>
        <w:rPr>
          <w:rFonts w:cs="Calibri"/>
          <w:sz w:val="24"/>
          <w:szCs w:val="24"/>
          <w:lang w:eastAsia="en-AE"/>
        </w:rPr>
      </w:pPr>
      <w:r w:rsidRPr="00C105E7">
        <w:rPr>
          <w:rFonts w:cs="Calibri"/>
          <w:b/>
          <w:bCs/>
          <w:sz w:val="24"/>
          <w:szCs w:val="24"/>
          <w:lang w:eastAsia="en-AE"/>
        </w:rPr>
        <w:t>Enhance Data Accuracy:</w:t>
      </w:r>
      <w:r w:rsidRPr="00C105E7">
        <w:rPr>
          <w:rFonts w:cs="Calibri"/>
          <w:sz w:val="24"/>
          <w:szCs w:val="24"/>
          <w:lang w:eastAsia="en-AE"/>
        </w:rPr>
        <w:t xml:space="preserve"> Implement </w:t>
      </w:r>
      <w:proofErr w:type="spellStart"/>
      <w:r w:rsidRPr="00C105E7">
        <w:rPr>
          <w:rFonts w:cs="Calibri"/>
          <w:sz w:val="24"/>
          <w:szCs w:val="24"/>
          <w:lang w:eastAsia="en-AE"/>
        </w:rPr>
        <w:t>Neobots</w:t>
      </w:r>
      <w:proofErr w:type="spellEnd"/>
      <w:r w:rsidRPr="00C105E7">
        <w:rPr>
          <w:rFonts w:cs="Calibri"/>
          <w:sz w:val="24"/>
          <w:szCs w:val="24"/>
          <w:lang w:eastAsia="en-AE"/>
        </w:rPr>
        <w:t xml:space="preserve"> for validating and cross-checking extracted data.</w:t>
      </w:r>
    </w:p>
    <w:p w14:paraId="665583EA" w14:textId="77777777" w:rsidR="00AB6414" w:rsidRPr="00C105E7" w:rsidRDefault="00AB6414" w:rsidP="00AB6414">
      <w:pPr>
        <w:pStyle w:val="ListParagraph"/>
        <w:numPr>
          <w:ilvl w:val="0"/>
          <w:numId w:val="31"/>
        </w:numPr>
        <w:spacing w:after="0" w:line="240" w:lineRule="auto"/>
        <w:rPr>
          <w:rFonts w:cs="Calibri"/>
          <w:sz w:val="24"/>
          <w:szCs w:val="24"/>
          <w:lang w:eastAsia="en-AE"/>
        </w:rPr>
      </w:pPr>
      <w:r w:rsidRPr="00C105E7">
        <w:rPr>
          <w:rFonts w:cs="Calibri"/>
          <w:b/>
          <w:bCs/>
          <w:sz w:val="24"/>
          <w:szCs w:val="24"/>
          <w:lang w:eastAsia="en-AE"/>
        </w:rPr>
        <w:t>Three-Way Matching:</w:t>
      </w:r>
      <w:r w:rsidRPr="00C105E7">
        <w:rPr>
          <w:rFonts w:cs="Calibri"/>
          <w:sz w:val="24"/>
          <w:szCs w:val="24"/>
          <w:lang w:eastAsia="en-AE"/>
        </w:rPr>
        <w:t xml:space="preserve"> Ensure accurate matching of the invoice, PO, and goods receipt.</w:t>
      </w:r>
    </w:p>
    <w:p w14:paraId="79B29360" w14:textId="77777777" w:rsidR="00AB6414" w:rsidRPr="00C105E7" w:rsidRDefault="00AB6414" w:rsidP="00AB6414">
      <w:pPr>
        <w:pStyle w:val="ListParagraph"/>
        <w:numPr>
          <w:ilvl w:val="0"/>
          <w:numId w:val="31"/>
        </w:numPr>
        <w:spacing w:after="0" w:line="240" w:lineRule="auto"/>
        <w:rPr>
          <w:rFonts w:cs="Calibri"/>
          <w:sz w:val="24"/>
          <w:szCs w:val="24"/>
          <w:lang w:eastAsia="en-AE"/>
        </w:rPr>
      </w:pPr>
      <w:r w:rsidRPr="00C105E7">
        <w:rPr>
          <w:rFonts w:cs="Calibri"/>
          <w:b/>
          <w:bCs/>
          <w:sz w:val="24"/>
          <w:szCs w:val="24"/>
          <w:lang w:eastAsia="en-AE"/>
        </w:rPr>
        <w:t>Invoice Creation in SAP:</w:t>
      </w:r>
      <w:r w:rsidRPr="00C105E7">
        <w:rPr>
          <w:rFonts w:cs="Calibri"/>
          <w:sz w:val="24"/>
          <w:szCs w:val="24"/>
          <w:lang w:eastAsia="en-AE"/>
        </w:rPr>
        <w:t xml:space="preserve"> Create downstream invoices in SAP in hold mode after successful validation.</w:t>
      </w:r>
    </w:p>
    <w:p w14:paraId="52CCD53E" w14:textId="77777777" w:rsidR="00AB6414" w:rsidRPr="00C105E7" w:rsidRDefault="00AB6414" w:rsidP="00AB6414">
      <w:pPr>
        <w:pStyle w:val="ListParagraph"/>
        <w:numPr>
          <w:ilvl w:val="0"/>
          <w:numId w:val="31"/>
        </w:numPr>
        <w:spacing w:after="0" w:line="240" w:lineRule="auto"/>
        <w:rPr>
          <w:rFonts w:cs="Calibri"/>
          <w:sz w:val="24"/>
          <w:szCs w:val="24"/>
          <w:lang w:eastAsia="en-AE"/>
        </w:rPr>
      </w:pPr>
      <w:r w:rsidRPr="00C105E7">
        <w:rPr>
          <w:rFonts w:cs="Calibri"/>
          <w:b/>
          <w:bCs/>
          <w:sz w:val="24"/>
          <w:szCs w:val="24"/>
          <w:lang w:eastAsia="en-AE"/>
        </w:rPr>
        <w:t>User Portal:</w:t>
      </w:r>
      <w:r w:rsidRPr="00C105E7">
        <w:rPr>
          <w:rFonts w:cs="Calibri"/>
          <w:sz w:val="24"/>
          <w:szCs w:val="24"/>
          <w:lang w:eastAsia="en-AE"/>
        </w:rPr>
        <w:t xml:space="preserve"> Provide a UI for vendors to log in, upload invoices, and enter PO or delivery note numbers.</w:t>
      </w:r>
    </w:p>
    <w:p w14:paraId="171D7FAC" w14:textId="77777777" w:rsidR="00AB6414" w:rsidRPr="00C105E7" w:rsidRDefault="00AB6414" w:rsidP="00AB6414">
      <w:pPr>
        <w:pStyle w:val="ListParagraph"/>
        <w:numPr>
          <w:ilvl w:val="0"/>
          <w:numId w:val="31"/>
        </w:numPr>
        <w:spacing w:after="0" w:line="240" w:lineRule="auto"/>
        <w:rPr>
          <w:rFonts w:cs="Calibri"/>
          <w:sz w:val="24"/>
          <w:szCs w:val="24"/>
          <w:lang w:eastAsia="en-AE"/>
        </w:rPr>
      </w:pPr>
      <w:r w:rsidRPr="00C105E7">
        <w:rPr>
          <w:rFonts w:cs="Calibri"/>
          <w:b/>
          <w:bCs/>
          <w:sz w:val="24"/>
          <w:szCs w:val="24"/>
          <w:lang w:eastAsia="en-AE"/>
        </w:rPr>
        <w:t>SAP HANA Integration:</w:t>
      </w:r>
      <w:r w:rsidRPr="00C105E7">
        <w:rPr>
          <w:rFonts w:cs="Calibri"/>
          <w:sz w:val="24"/>
          <w:szCs w:val="24"/>
          <w:lang w:eastAsia="en-AE"/>
        </w:rPr>
        <w:t xml:space="preserve"> Integrate with SAP HANA to retrieve linked LPO numbers and facilitate data exchange.</w:t>
      </w:r>
    </w:p>
    <w:p w14:paraId="61B79C49" w14:textId="77777777" w:rsidR="00AB6414" w:rsidRPr="00C105E7" w:rsidRDefault="00AB6414" w:rsidP="00AB6414">
      <w:pPr>
        <w:pStyle w:val="ListParagraph"/>
        <w:numPr>
          <w:ilvl w:val="0"/>
          <w:numId w:val="31"/>
        </w:numPr>
        <w:spacing w:after="0" w:line="240" w:lineRule="auto"/>
        <w:rPr>
          <w:rFonts w:cs="Calibri"/>
          <w:sz w:val="24"/>
          <w:szCs w:val="24"/>
          <w:lang w:eastAsia="en-AE"/>
        </w:rPr>
      </w:pPr>
      <w:r w:rsidRPr="00C105E7">
        <w:rPr>
          <w:rFonts w:cs="Calibri"/>
          <w:b/>
          <w:bCs/>
          <w:sz w:val="24"/>
          <w:szCs w:val="24"/>
          <w:lang w:eastAsia="en-AE"/>
        </w:rPr>
        <w:lastRenderedPageBreak/>
        <w:t>Report Generation:</w:t>
      </w:r>
      <w:r w:rsidRPr="00C105E7">
        <w:rPr>
          <w:rFonts w:cs="Calibri"/>
          <w:sz w:val="24"/>
          <w:szCs w:val="24"/>
          <w:lang w:eastAsia="en-AE"/>
        </w:rPr>
        <w:t xml:space="preserve"> Generate reports in SAP showing the status of all invoices and any issues that occurred.</w:t>
      </w:r>
    </w:p>
    <w:p w14:paraId="5BF37C34" w14:textId="77777777" w:rsidR="00AB6414" w:rsidRPr="00C105E7" w:rsidRDefault="00AB6414" w:rsidP="00AB6414">
      <w:pPr>
        <w:pStyle w:val="ListParagraph"/>
        <w:numPr>
          <w:ilvl w:val="0"/>
          <w:numId w:val="31"/>
        </w:numPr>
        <w:spacing w:after="0" w:line="240" w:lineRule="auto"/>
        <w:rPr>
          <w:rFonts w:cs="Calibri"/>
          <w:sz w:val="24"/>
          <w:szCs w:val="24"/>
          <w:lang w:eastAsia="en-AE"/>
        </w:rPr>
      </w:pPr>
      <w:r w:rsidRPr="00C105E7">
        <w:rPr>
          <w:rFonts w:cs="Calibri"/>
          <w:b/>
          <w:bCs/>
          <w:sz w:val="24"/>
          <w:szCs w:val="24"/>
          <w:lang w:eastAsia="en-AE"/>
        </w:rPr>
        <w:t>Vendor Integration:</w:t>
      </w:r>
      <w:r w:rsidRPr="00C105E7">
        <w:rPr>
          <w:rFonts w:cs="Calibri"/>
          <w:sz w:val="24"/>
          <w:szCs w:val="24"/>
          <w:lang w:eastAsia="en-AE"/>
        </w:rPr>
        <w:t xml:space="preserve"> Integrate the vendor portal with SAP ERP to show vendor IDs, POs, and other relevant information.</w:t>
      </w:r>
    </w:p>
    <w:p w14:paraId="26F0AF02" w14:textId="77777777" w:rsidR="00AB6414" w:rsidRPr="00C105E7" w:rsidRDefault="00AB6414" w:rsidP="00AB6414">
      <w:pPr>
        <w:pStyle w:val="ListParagraph"/>
        <w:numPr>
          <w:ilvl w:val="0"/>
          <w:numId w:val="31"/>
        </w:numPr>
        <w:spacing w:after="160" w:line="259" w:lineRule="auto"/>
        <w:rPr>
          <w:rFonts w:cs="Calibri"/>
        </w:rPr>
      </w:pPr>
      <w:r w:rsidRPr="00C105E7">
        <w:rPr>
          <w:rFonts w:cs="Calibri"/>
          <w:b/>
          <w:bCs/>
          <w:sz w:val="24"/>
          <w:szCs w:val="24"/>
          <w:lang w:eastAsia="en-AE"/>
        </w:rPr>
        <w:t>Improve Workflow Efficiency:</w:t>
      </w:r>
      <w:r w:rsidRPr="00C105E7">
        <w:rPr>
          <w:rFonts w:cs="Calibri"/>
          <w:sz w:val="24"/>
          <w:szCs w:val="24"/>
          <w:lang w:eastAsia="en-AE"/>
        </w:rPr>
        <w:t xml:space="preserve"> Minimize manual intervention and accelerate the invoice processing cycle.</w:t>
      </w:r>
    </w:p>
    <w:p w14:paraId="3ABF3DF2" w14:textId="10960C47" w:rsidR="00FF1E47" w:rsidRPr="00C105E7" w:rsidRDefault="00523529" w:rsidP="00800668">
      <w:pPr>
        <w:pStyle w:val="BodyText"/>
        <w:rPr>
          <w:rFonts w:ascii="Calibri" w:eastAsia="Times New Roman" w:hAnsi="Calibri" w:cs="Calibri"/>
          <w:b/>
          <w:color w:val="161718" w:themeColor="text1"/>
          <w:sz w:val="24"/>
          <w:szCs w:val="24"/>
        </w:rPr>
      </w:pPr>
      <w:r w:rsidRPr="00C105E7">
        <w:rPr>
          <w:rFonts w:ascii="Calibri" w:hAnsi="Calibri" w:cs="Calibri"/>
          <w:color w:val="161718" w:themeColor="text1"/>
          <w:sz w:val="24"/>
          <w:szCs w:val="24"/>
        </w:rPr>
        <w:t>Implement Invoice</w:t>
      </w:r>
      <w:r w:rsidR="003101C4" w:rsidRPr="00C105E7">
        <w:rPr>
          <w:rFonts w:ascii="Calibri" w:hAnsi="Calibri" w:cs="Calibri"/>
          <w:color w:val="161718" w:themeColor="text1"/>
          <w:sz w:val="24"/>
          <w:szCs w:val="24"/>
        </w:rPr>
        <w:t xml:space="preserve"> Automation with varying templates &amp; Content, identify the respective SKU’s etc. and create the Invoice automatically in SAP, Integrate with SAP for various areas </w:t>
      </w:r>
      <w:r w:rsidR="0047287C" w:rsidRPr="00C105E7">
        <w:rPr>
          <w:rFonts w:ascii="Calibri" w:hAnsi="Calibri" w:cs="Calibri"/>
          <w:color w:val="161718" w:themeColor="text1"/>
          <w:sz w:val="24"/>
          <w:szCs w:val="24"/>
        </w:rPr>
        <w:t xml:space="preserve"> </w:t>
      </w:r>
    </w:p>
    <w:p w14:paraId="2CFF43E9" w14:textId="291A5662" w:rsidR="00F25C1C" w:rsidRPr="00C105E7" w:rsidRDefault="00F25C1C" w:rsidP="00800668">
      <w:pPr>
        <w:pStyle w:val="BodyText"/>
        <w:rPr>
          <w:rFonts w:ascii="Calibri" w:eastAsia="Times New Roman" w:hAnsi="Calibri" w:cs="Calibri"/>
          <w:b/>
          <w:color w:val="161718" w:themeColor="text1"/>
          <w:sz w:val="24"/>
          <w:szCs w:val="24"/>
        </w:rPr>
      </w:pPr>
      <w:r w:rsidRPr="00C105E7">
        <w:rPr>
          <w:rFonts w:ascii="Calibri" w:eastAsia="Times New Roman" w:hAnsi="Calibri" w:cs="Calibri"/>
          <w:b/>
          <w:color w:val="161718" w:themeColor="text1"/>
          <w:sz w:val="24"/>
          <w:szCs w:val="24"/>
        </w:rPr>
        <w:t>Roles &amp; Responsibilities</w:t>
      </w:r>
    </w:p>
    <w:p w14:paraId="78B2BB43" w14:textId="77777777" w:rsidR="000F33C3" w:rsidRPr="00C105E7" w:rsidRDefault="000F33C3" w:rsidP="000F33C3">
      <w:pPr>
        <w:pStyle w:val="HeadingBar"/>
        <w:rPr>
          <w:rFonts w:ascii="Calibri" w:hAnsi="Calibri" w:cs="Calibri"/>
          <w:color w:val="161718" w:themeColor="text1"/>
          <w:sz w:val="24"/>
          <w:szCs w:val="24"/>
        </w:rPr>
      </w:pPr>
    </w:p>
    <w:p w14:paraId="07B9A9C6" w14:textId="79FBCE03" w:rsidR="000F33C3" w:rsidRPr="00C105E7" w:rsidRDefault="00F021E2" w:rsidP="00800668">
      <w:pPr>
        <w:pStyle w:val="BodyText"/>
        <w:rPr>
          <w:rFonts w:ascii="Calibri" w:eastAsia="Times New Roman" w:hAnsi="Calibri" w:cs="Calibri"/>
          <w:b/>
          <w:color w:val="161718" w:themeColor="text1"/>
          <w:sz w:val="24"/>
          <w:szCs w:val="24"/>
        </w:rPr>
      </w:pPr>
      <w:r w:rsidRPr="00C105E7">
        <w:rPr>
          <w:rFonts w:ascii="Calibri" w:hAnsi="Calibri" w:cs="Calibri"/>
          <w:color w:val="161718" w:themeColor="text1"/>
          <w:sz w:val="24"/>
          <w:szCs w:val="24"/>
        </w:rPr>
        <w:t xml:space="preserve">SAISOFT ITC </w:t>
      </w:r>
      <w:r w:rsidR="00FF1E47" w:rsidRPr="00C105E7">
        <w:rPr>
          <w:rFonts w:ascii="Calibri" w:hAnsi="Calibri" w:cs="Calibri"/>
          <w:color w:val="161718" w:themeColor="text1"/>
          <w:sz w:val="24"/>
          <w:szCs w:val="24"/>
        </w:rPr>
        <w:t xml:space="preserve">proposes a joint team of Consulting and </w:t>
      </w:r>
      <w:r w:rsidR="002240F4" w:rsidRPr="00C105E7">
        <w:rPr>
          <w:rFonts w:ascii="Calibri" w:hAnsi="Calibri" w:cs="Calibri"/>
          <w:color w:val="161718" w:themeColor="text1"/>
          <w:sz w:val="24"/>
          <w:szCs w:val="24"/>
        </w:rPr>
        <w:t>GORICA INDUSTRIES LLC</w:t>
      </w:r>
      <w:r w:rsidR="00FF1E47" w:rsidRPr="00C105E7">
        <w:rPr>
          <w:rFonts w:ascii="Calibri" w:hAnsi="Calibri" w:cs="Calibri"/>
          <w:color w:val="161718" w:themeColor="text1"/>
          <w:sz w:val="24"/>
          <w:szCs w:val="24"/>
        </w:rPr>
        <w:t xml:space="preserve"> resources to ensure a successful project. A cohesive team with well-defined roles allows for alignment, collaboration and knowledge transfer. Key </w:t>
      </w:r>
      <w:r w:rsidR="002240F4" w:rsidRPr="00C105E7">
        <w:rPr>
          <w:rFonts w:ascii="Calibri" w:hAnsi="Calibri" w:cs="Calibri"/>
          <w:color w:val="161718" w:themeColor="text1"/>
          <w:sz w:val="24"/>
          <w:szCs w:val="24"/>
        </w:rPr>
        <w:t>GORICA INDUSTRIES LLC</w:t>
      </w:r>
      <w:r w:rsidR="00FF1E47" w:rsidRPr="00C105E7">
        <w:rPr>
          <w:rFonts w:ascii="Calibri" w:hAnsi="Calibri" w:cs="Calibri"/>
          <w:color w:val="161718" w:themeColor="text1"/>
          <w:sz w:val="24"/>
          <w:szCs w:val="24"/>
        </w:rPr>
        <w:t xml:space="preserve"> resources will be active participants for the duration of the project and a wider group of subject matter experts will be leveraged to provide insight into current processes, proposed changes and feedback during project milestones and testing. The table below outlines the roles provided by </w:t>
      </w:r>
      <w:r w:rsidRPr="00C105E7">
        <w:rPr>
          <w:rFonts w:ascii="Calibri" w:hAnsi="Calibri" w:cs="Calibri"/>
          <w:color w:val="161718" w:themeColor="text1"/>
          <w:sz w:val="24"/>
          <w:szCs w:val="24"/>
        </w:rPr>
        <w:t xml:space="preserve">SAISOFT ITC </w:t>
      </w:r>
      <w:r w:rsidR="00FF1E47" w:rsidRPr="00C105E7">
        <w:rPr>
          <w:rFonts w:ascii="Calibri" w:hAnsi="Calibri" w:cs="Calibri"/>
          <w:color w:val="161718" w:themeColor="text1"/>
          <w:sz w:val="24"/>
          <w:szCs w:val="24"/>
        </w:rPr>
        <w:t>resources. We have also included resumes as an appendix to this document</w:t>
      </w:r>
    </w:p>
    <w:tbl>
      <w:tblPr>
        <w:tblStyle w:val="GridTable4"/>
        <w:tblW w:w="0" w:type="auto"/>
        <w:tblLook w:val="04A0" w:firstRow="1" w:lastRow="0" w:firstColumn="1" w:lastColumn="0" w:noHBand="0" w:noVBand="1"/>
      </w:tblPr>
      <w:tblGrid>
        <w:gridCol w:w="3495"/>
        <w:gridCol w:w="2884"/>
      </w:tblGrid>
      <w:tr w:rsidR="005A305F" w:rsidRPr="00C105E7" w14:paraId="4ECB3C49" w14:textId="0EE07C46" w:rsidTr="00812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0F2F6C9B" w14:textId="6B23E005" w:rsidR="005A305F" w:rsidRPr="00C105E7" w:rsidRDefault="005A305F" w:rsidP="000138F8">
            <w:pPr>
              <w:pStyle w:val="Heading3"/>
              <w:rPr>
                <w:rFonts w:ascii="Calibri" w:hAnsi="Calibri" w:cs="Calibri"/>
                <w:i w:val="0"/>
                <w:iCs/>
                <w:color w:val="FFFFFF" w:themeColor="background1"/>
                <w:szCs w:val="24"/>
              </w:rPr>
            </w:pPr>
            <w:bookmarkStart w:id="0" w:name="_Toc454096010"/>
            <w:r w:rsidRPr="00C105E7">
              <w:rPr>
                <w:rFonts w:ascii="Calibri" w:hAnsi="Calibri" w:cs="Calibri"/>
                <w:i w:val="0"/>
                <w:iCs/>
                <w:color w:val="FFFFFF" w:themeColor="background1"/>
                <w:szCs w:val="24"/>
              </w:rPr>
              <w:t>Role</w:t>
            </w:r>
          </w:p>
        </w:tc>
        <w:tc>
          <w:tcPr>
            <w:tcW w:w="2884" w:type="dxa"/>
          </w:tcPr>
          <w:p w14:paraId="550C308B" w14:textId="506967D6" w:rsidR="005A305F" w:rsidRPr="00C105E7" w:rsidRDefault="005A305F" w:rsidP="000138F8">
            <w:pPr>
              <w:pStyle w:val="Heading3"/>
              <w:cnfStyle w:val="100000000000" w:firstRow="1" w:lastRow="0" w:firstColumn="0" w:lastColumn="0" w:oddVBand="0" w:evenVBand="0" w:oddHBand="0" w:evenHBand="0" w:firstRowFirstColumn="0" w:firstRowLastColumn="0" w:lastRowFirstColumn="0" w:lastRowLastColumn="0"/>
              <w:rPr>
                <w:rFonts w:ascii="Calibri" w:hAnsi="Calibri" w:cs="Calibri"/>
                <w:i w:val="0"/>
                <w:iCs/>
                <w:color w:val="FFFFFF" w:themeColor="background1"/>
                <w:szCs w:val="24"/>
              </w:rPr>
            </w:pPr>
            <w:r w:rsidRPr="00C105E7">
              <w:rPr>
                <w:rFonts w:ascii="Calibri" w:hAnsi="Calibri" w:cs="Calibri"/>
                <w:i w:val="0"/>
                <w:iCs/>
                <w:color w:val="FFFFFF" w:themeColor="background1"/>
                <w:szCs w:val="24"/>
              </w:rPr>
              <w:t>% Onsite</w:t>
            </w:r>
          </w:p>
        </w:tc>
      </w:tr>
      <w:tr w:rsidR="005A305F" w:rsidRPr="00C105E7" w14:paraId="2B2162FA" w14:textId="4FAF174B" w:rsidTr="00812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65D4A844" w14:textId="75535B00" w:rsidR="005A305F" w:rsidRPr="00C105E7" w:rsidRDefault="005A305F" w:rsidP="000138F8">
            <w:pPr>
              <w:pStyle w:val="Heading3"/>
              <w:rPr>
                <w:rFonts w:ascii="Calibri" w:eastAsiaTheme="minorHAnsi" w:hAnsi="Calibri" w:cs="Calibri"/>
                <w:i w:val="0"/>
                <w:color w:val="161718" w:themeColor="text1"/>
                <w:szCs w:val="24"/>
              </w:rPr>
            </w:pPr>
            <w:r w:rsidRPr="00C105E7">
              <w:rPr>
                <w:rFonts w:ascii="Calibri" w:eastAsiaTheme="minorHAnsi" w:hAnsi="Calibri" w:cs="Calibri"/>
                <w:i w:val="0"/>
                <w:color w:val="161718" w:themeColor="text1"/>
                <w:szCs w:val="24"/>
              </w:rPr>
              <w:t>Solution Architect</w:t>
            </w:r>
          </w:p>
        </w:tc>
        <w:tc>
          <w:tcPr>
            <w:tcW w:w="2884" w:type="dxa"/>
          </w:tcPr>
          <w:p w14:paraId="0B1D6713" w14:textId="633E87D7" w:rsidR="005A305F" w:rsidRPr="00C105E7" w:rsidRDefault="005A305F" w:rsidP="000138F8">
            <w:pPr>
              <w:pStyle w:val="Heading3"/>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i w:val="0"/>
                <w:color w:val="161718" w:themeColor="text1"/>
                <w:szCs w:val="24"/>
              </w:rPr>
            </w:pPr>
            <w:r w:rsidRPr="00C105E7">
              <w:rPr>
                <w:rFonts w:ascii="Calibri" w:eastAsiaTheme="minorHAnsi" w:hAnsi="Calibri" w:cs="Calibri"/>
                <w:i w:val="0"/>
                <w:color w:val="161718" w:themeColor="text1"/>
                <w:szCs w:val="24"/>
              </w:rPr>
              <w:t>0%</w:t>
            </w:r>
          </w:p>
        </w:tc>
      </w:tr>
      <w:tr w:rsidR="005A305F" w:rsidRPr="00C105E7" w14:paraId="67972ED0" w14:textId="0207FAAE" w:rsidTr="008127F8">
        <w:tc>
          <w:tcPr>
            <w:cnfStyle w:val="001000000000" w:firstRow="0" w:lastRow="0" w:firstColumn="1" w:lastColumn="0" w:oddVBand="0" w:evenVBand="0" w:oddHBand="0" w:evenHBand="0" w:firstRowFirstColumn="0" w:firstRowLastColumn="0" w:lastRowFirstColumn="0" w:lastRowLastColumn="0"/>
            <w:tcW w:w="3495" w:type="dxa"/>
          </w:tcPr>
          <w:p w14:paraId="3ADEEBDC" w14:textId="301D843E" w:rsidR="005A305F" w:rsidRPr="00C105E7" w:rsidRDefault="005A305F" w:rsidP="000138F8">
            <w:pPr>
              <w:pStyle w:val="Heading3"/>
              <w:rPr>
                <w:rFonts w:ascii="Calibri" w:eastAsiaTheme="minorHAnsi" w:hAnsi="Calibri" w:cs="Calibri"/>
                <w:i w:val="0"/>
                <w:color w:val="161718" w:themeColor="text1"/>
                <w:szCs w:val="24"/>
              </w:rPr>
            </w:pPr>
            <w:r w:rsidRPr="00C105E7">
              <w:rPr>
                <w:rFonts w:ascii="Calibri" w:eastAsiaTheme="minorHAnsi" w:hAnsi="Calibri" w:cs="Calibri"/>
                <w:i w:val="0"/>
                <w:color w:val="161718" w:themeColor="text1"/>
                <w:szCs w:val="24"/>
              </w:rPr>
              <w:t>Project Lead/Manager</w:t>
            </w:r>
          </w:p>
        </w:tc>
        <w:tc>
          <w:tcPr>
            <w:tcW w:w="2884" w:type="dxa"/>
          </w:tcPr>
          <w:p w14:paraId="07289039" w14:textId="0F5B9C61" w:rsidR="005A305F" w:rsidRPr="00C105E7" w:rsidRDefault="005A305F" w:rsidP="000138F8">
            <w:pPr>
              <w:pStyle w:val="Heading3"/>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i w:val="0"/>
                <w:color w:val="161718" w:themeColor="text1"/>
                <w:szCs w:val="24"/>
              </w:rPr>
            </w:pPr>
            <w:r w:rsidRPr="00C105E7">
              <w:rPr>
                <w:rFonts w:ascii="Calibri" w:eastAsiaTheme="minorHAnsi" w:hAnsi="Calibri" w:cs="Calibri"/>
                <w:i w:val="0"/>
                <w:color w:val="161718" w:themeColor="text1"/>
                <w:szCs w:val="24"/>
              </w:rPr>
              <w:t>10%</w:t>
            </w:r>
          </w:p>
        </w:tc>
      </w:tr>
      <w:tr w:rsidR="005A305F" w:rsidRPr="00C105E7" w14:paraId="00517DF8" w14:textId="3A31983A" w:rsidTr="00812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2DEBDC26" w14:textId="6621008C" w:rsidR="005A305F" w:rsidRPr="00C105E7" w:rsidRDefault="005A305F" w:rsidP="000138F8">
            <w:pPr>
              <w:pStyle w:val="Heading3"/>
              <w:rPr>
                <w:rFonts w:ascii="Calibri" w:eastAsiaTheme="minorHAnsi" w:hAnsi="Calibri" w:cs="Calibri"/>
                <w:i w:val="0"/>
                <w:color w:val="161718" w:themeColor="text1"/>
                <w:szCs w:val="24"/>
              </w:rPr>
            </w:pPr>
            <w:r w:rsidRPr="00C105E7">
              <w:rPr>
                <w:rFonts w:ascii="Calibri" w:eastAsiaTheme="minorHAnsi" w:hAnsi="Calibri" w:cs="Calibri"/>
                <w:i w:val="0"/>
                <w:color w:val="161718" w:themeColor="text1"/>
                <w:szCs w:val="24"/>
              </w:rPr>
              <w:t>RPA &amp; IDP Developer</w:t>
            </w:r>
          </w:p>
        </w:tc>
        <w:tc>
          <w:tcPr>
            <w:tcW w:w="2884" w:type="dxa"/>
          </w:tcPr>
          <w:p w14:paraId="1BA9B86A" w14:textId="15A80D62" w:rsidR="005A305F" w:rsidRPr="00C105E7" w:rsidRDefault="005A305F" w:rsidP="000138F8">
            <w:pPr>
              <w:pStyle w:val="Heading3"/>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i w:val="0"/>
                <w:color w:val="161718" w:themeColor="text1"/>
                <w:szCs w:val="24"/>
              </w:rPr>
            </w:pPr>
            <w:r w:rsidRPr="00C105E7">
              <w:rPr>
                <w:rFonts w:ascii="Calibri" w:eastAsiaTheme="minorHAnsi" w:hAnsi="Calibri" w:cs="Calibri"/>
                <w:i w:val="0"/>
                <w:color w:val="161718" w:themeColor="text1"/>
                <w:szCs w:val="24"/>
              </w:rPr>
              <w:t>0%</w:t>
            </w:r>
          </w:p>
        </w:tc>
      </w:tr>
      <w:tr w:rsidR="005A305F" w:rsidRPr="00C105E7" w14:paraId="1BCA5BDD" w14:textId="59146C69" w:rsidTr="008127F8">
        <w:tc>
          <w:tcPr>
            <w:cnfStyle w:val="001000000000" w:firstRow="0" w:lastRow="0" w:firstColumn="1" w:lastColumn="0" w:oddVBand="0" w:evenVBand="0" w:oddHBand="0" w:evenHBand="0" w:firstRowFirstColumn="0" w:firstRowLastColumn="0" w:lastRowFirstColumn="0" w:lastRowLastColumn="0"/>
            <w:tcW w:w="3495" w:type="dxa"/>
          </w:tcPr>
          <w:p w14:paraId="515A4538" w14:textId="4E448CF5" w:rsidR="005A305F" w:rsidRPr="00C105E7" w:rsidRDefault="005A305F" w:rsidP="000138F8">
            <w:pPr>
              <w:pStyle w:val="Heading3"/>
              <w:rPr>
                <w:rFonts w:ascii="Calibri" w:eastAsiaTheme="minorHAnsi" w:hAnsi="Calibri" w:cs="Calibri"/>
                <w:i w:val="0"/>
                <w:color w:val="161718" w:themeColor="text1"/>
                <w:szCs w:val="24"/>
              </w:rPr>
            </w:pPr>
            <w:r w:rsidRPr="00C105E7">
              <w:rPr>
                <w:rFonts w:ascii="Calibri" w:eastAsiaTheme="minorHAnsi" w:hAnsi="Calibri" w:cs="Calibri"/>
                <w:i w:val="0"/>
                <w:color w:val="161718" w:themeColor="text1"/>
                <w:szCs w:val="24"/>
              </w:rPr>
              <w:t>SAP Integration/Report Consultant</w:t>
            </w:r>
          </w:p>
        </w:tc>
        <w:tc>
          <w:tcPr>
            <w:tcW w:w="2884" w:type="dxa"/>
          </w:tcPr>
          <w:p w14:paraId="7F8FD0EE" w14:textId="747032D9" w:rsidR="005A305F" w:rsidRPr="00C105E7" w:rsidRDefault="005A305F" w:rsidP="000138F8">
            <w:pPr>
              <w:pStyle w:val="Heading3"/>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i w:val="0"/>
                <w:color w:val="161718" w:themeColor="text1"/>
                <w:szCs w:val="24"/>
              </w:rPr>
            </w:pPr>
            <w:r w:rsidRPr="00C105E7">
              <w:rPr>
                <w:rFonts w:ascii="Calibri" w:eastAsiaTheme="minorHAnsi" w:hAnsi="Calibri" w:cs="Calibri"/>
                <w:i w:val="0"/>
                <w:color w:val="161718" w:themeColor="text1"/>
                <w:szCs w:val="24"/>
              </w:rPr>
              <w:t>0%</w:t>
            </w:r>
          </w:p>
        </w:tc>
      </w:tr>
    </w:tbl>
    <w:p w14:paraId="0185AFD4" w14:textId="00B6FF5B" w:rsidR="00703528" w:rsidRPr="00C105E7" w:rsidRDefault="00703528" w:rsidP="000138F8">
      <w:pPr>
        <w:pStyle w:val="Heading3"/>
        <w:rPr>
          <w:rFonts w:ascii="Calibri" w:hAnsi="Calibri" w:cs="Calibri"/>
          <w:i w:val="0"/>
          <w:iCs/>
          <w:color w:val="161718" w:themeColor="text1"/>
          <w:szCs w:val="24"/>
        </w:rPr>
      </w:pPr>
    </w:p>
    <w:p w14:paraId="076F0767" w14:textId="4DB235C0" w:rsidR="00703528" w:rsidRPr="00C105E7" w:rsidRDefault="00DA2BBC" w:rsidP="000138F8">
      <w:pPr>
        <w:pStyle w:val="Heading3"/>
        <w:rPr>
          <w:rFonts w:ascii="Calibri" w:hAnsi="Calibri" w:cs="Calibri"/>
          <w:i w:val="0"/>
          <w:iCs/>
          <w:color w:val="161718" w:themeColor="text1"/>
          <w:szCs w:val="24"/>
        </w:rPr>
      </w:pPr>
      <w:r w:rsidRPr="00C105E7">
        <w:rPr>
          <w:rFonts w:ascii="Calibri" w:hAnsi="Calibri" w:cs="Calibri"/>
          <w:i w:val="0"/>
          <w:iCs/>
          <w:color w:val="161718" w:themeColor="text1"/>
          <w:szCs w:val="24"/>
        </w:rPr>
        <w:t>Outlines the expected resources and level of participation</w:t>
      </w:r>
      <w:r w:rsidR="00703528" w:rsidRPr="00C105E7">
        <w:rPr>
          <w:rFonts w:ascii="Calibri" w:hAnsi="Calibri" w:cs="Calibri"/>
          <w:i w:val="0"/>
          <w:iCs/>
          <w:color w:val="161718" w:themeColor="text1"/>
          <w:szCs w:val="24"/>
        </w:rPr>
        <w:t xml:space="preserve"> from </w:t>
      </w:r>
      <w:r w:rsidR="002240F4" w:rsidRPr="00C105E7">
        <w:rPr>
          <w:rFonts w:ascii="Calibri" w:hAnsi="Calibri" w:cs="Calibri"/>
          <w:i w:val="0"/>
          <w:iCs/>
          <w:color w:val="161718" w:themeColor="text1"/>
          <w:szCs w:val="24"/>
        </w:rPr>
        <w:t>GORICA INDUSTRIES LLC</w:t>
      </w:r>
    </w:p>
    <w:p w14:paraId="2703495F" w14:textId="77777777" w:rsidR="00703528" w:rsidRPr="00C105E7" w:rsidRDefault="00703528" w:rsidP="000138F8">
      <w:pPr>
        <w:pStyle w:val="Heading3"/>
        <w:rPr>
          <w:rFonts w:ascii="Calibri" w:hAnsi="Calibri" w:cs="Calibri"/>
          <w:i w:val="0"/>
          <w:iCs/>
          <w:color w:val="161718" w:themeColor="text1"/>
          <w:szCs w:val="24"/>
        </w:rPr>
      </w:pPr>
    </w:p>
    <w:tbl>
      <w:tblPr>
        <w:tblStyle w:val="GridTable4"/>
        <w:tblW w:w="0" w:type="auto"/>
        <w:tblLook w:val="04A0" w:firstRow="1" w:lastRow="0" w:firstColumn="1" w:lastColumn="0" w:noHBand="0" w:noVBand="1"/>
      </w:tblPr>
      <w:tblGrid>
        <w:gridCol w:w="3495"/>
        <w:gridCol w:w="2350"/>
        <w:gridCol w:w="4081"/>
      </w:tblGrid>
      <w:tr w:rsidR="00F1671D" w:rsidRPr="00C105E7" w14:paraId="22FF5039" w14:textId="77777777" w:rsidTr="00A23D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19336E5C" w14:textId="77777777" w:rsidR="00E64A28" w:rsidRPr="00C105E7" w:rsidRDefault="00E64A28" w:rsidP="00274033">
            <w:pPr>
              <w:pStyle w:val="Heading3"/>
              <w:rPr>
                <w:rFonts w:ascii="Calibri" w:hAnsi="Calibri" w:cs="Calibri"/>
                <w:i w:val="0"/>
                <w:iCs/>
                <w:color w:val="161718" w:themeColor="text1"/>
                <w:szCs w:val="24"/>
              </w:rPr>
            </w:pPr>
            <w:r w:rsidRPr="00C105E7">
              <w:rPr>
                <w:rFonts w:ascii="Calibri" w:hAnsi="Calibri" w:cs="Calibri"/>
                <w:i w:val="0"/>
                <w:iCs/>
                <w:color w:val="161718" w:themeColor="text1"/>
                <w:szCs w:val="24"/>
              </w:rPr>
              <w:t>Role</w:t>
            </w:r>
          </w:p>
        </w:tc>
        <w:tc>
          <w:tcPr>
            <w:tcW w:w="2350" w:type="dxa"/>
          </w:tcPr>
          <w:p w14:paraId="651D89AD" w14:textId="77777777" w:rsidR="00E64A28" w:rsidRPr="00C105E7" w:rsidRDefault="00E64A28" w:rsidP="00274033">
            <w:pPr>
              <w:pStyle w:val="Heading3"/>
              <w:cnfStyle w:val="100000000000" w:firstRow="1" w:lastRow="0" w:firstColumn="0" w:lastColumn="0" w:oddVBand="0" w:evenVBand="0" w:oddHBand="0" w:evenHBand="0" w:firstRowFirstColumn="0" w:firstRowLastColumn="0" w:lastRowFirstColumn="0" w:lastRowLastColumn="0"/>
              <w:rPr>
                <w:rFonts w:ascii="Calibri" w:hAnsi="Calibri" w:cs="Calibri"/>
                <w:i w:val="0"/>
                <w:iCs/>
                <w:color w:val="161718" w:themeColor="text1"/>
                <w:szCs w:val="24"/>
              </w:rPr>
            </w:pPr>
            <w:r w:rsidRPr="00C105E7">
              <w:rPr>
                <w:rFonts w:ascii="Calibri" w:hAnsi="Calibri" w:cs="Calibri"/>
                <w:i w:val="0"/>
                <w:iCs/>
                <w:color w:val="161718" w:themeColor="text1"/>
                <w:szCs w:val="24"/>
              </w:rPr>
              <w:t xml:space="preserve">Responsibility </w:t>
            </w:r>
          </w:p>
        </w:tc>
        <w:tc>
          <w:tcPr>
            <w:tcW w:w="4081" w:type="dxa"/>
          </w:tcPr>
          <w:p w14:paraId="39378BEA" w14:textId="0F53F542" w:rsidR="00E64A28" w:rsidRPr="00C105E7" w:rsidRDefault="00565624" w:rsidP="00274033">
            <w:pPr>
              <w:pStyle w:val="Heading3"/>
              <w:cnfStyle w:val="100000000000" w:firstRow="1" w:lastRow="0" w:firstColumn="0" w:lastColumn="0" w:oddVBand="0" w:evenVBand="0" w:oddHBand="0" w:evenHBand="0" w:firstRowFirstColumn="0" w:firstRowLastColumn="0" w:lastRowFirstColumn="0" w:lastRowLastColumn="0"/>
              <w:rPr>
                <w:rFonts w:ascii="Calibri" w:hAnsi="Calibri" w:cs="Calibri"/>
                <w:i w:val="0"/>
                <w:iCs/>
                <w:color w:val="161718" w:themeColor="text1"/>
                <w:szCs w:val="24"/>
              </w:rPr>
            </w:pPr>
            <w:r w:rsidRPr="00C105E7">
              <w:rPr>
                <w:rFonts w:ascii="Calibri" w:hAnsi="Calibri" w:cs="Calibri"/>
                <w:i w:val="0"/>
                <w:iCs/>
                <w:color w:val="161718" w:themeColor="text1"/>
                <w:szCs w:val="24"/>
              </w:rPr>
              <w:t xml:space="preserve">Participation </w:t>
            </w:r>
            <w:r w:rsidR="00063759" w:rsidRPr="00C105E7">
              <w:rPr>
                <w:rFonts w:ascii="Calibri" w:hAnsi="Calibri" w:cs="Calibri"/>
                <w:i w:val="0"/>
                <w:iCs/>
                <w:color w:val="161718" w:themeColor="text1"/>
                <w:szCs w:val="24"/>
              </w:rPr>
              <w:t>Requirement</w:t>
            </w:r>
          </w:p>
        </w:tc>
      </w:tr>
      <w:tr w:rsidR="00F1671D" w:rsidRPr="00C105E7" w14:paraId="1B304FAA" w14:textId="77777777" w:rsidTr="00A23D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37B567BC" w14:textId="74545E87" w:rsidR="00E64A28" w:rsidRPr="00C105E7" w:rsidRDefault="00E64A28" w:rsidP="00E64A28">
            <w:pPr>
              <w:pStyle w:val="Heading3"/>
              <w:rPr>
                <w:rFonts w:ascii="Calibri" w:eastAsiaTheme="minorHAnsi" w:hAnsi="Calibri" w:cs="Calibri"/>
                <w:i w:val="0"/>
                <w:iCs/>
                <w:color w:val="161718" w:themeColor="text1"/>
                <w:szCs w:val="24"/>
              </w:rPr>
            </w:pPr>
            <w:r w:rsidRPr="00C105E7">
              <w:rPr>
                <w:rFonts w:ascii="Calibri" w:hAnsi="Calibri" w:cs="Calibri"/>
                <w:i w:val="0"/>
                <w:iCs/>
                <w:color w:val="161718" w:themeColor="text1"/>
                <w:szCs w:val="24"/>
              </w:rPr>
              <w:t xml:space="preserve">Executive Sponsor </w:t>
            </w:r>
          </w:p>
        </w:tc>
        <w:tc>
          <w:tcPr>
            <w:tcW w:w="2350" w:type="dxa"/>
          </w:tcPr>
          <w:p w14:paraId="6EDEAD32" w14:textId="77777777" w:rsidR="003137D1" w:rsidRPr="00C105E7" w:rsidRDefault="003137D1" w:rsidP="00E64A28">
            <w:pPr>
              <w:pStyle w:val="Heading3"/>
              <w:cnfStyle w:val="000000100000" w:firstRow="0" w:lastRow="0" w:firstColumn="0" w:lastColumn="0" w:oddVBand="0" w:evenVBand="0" w:oddHBand="1" w:evenHBand="0" w:firstRowFirstColumn="0" w:firstRowLastColumn="0" w:lastRowFirstColumn="0" w:lastRowLastColumn="0"/>
              <w:rPr>
                <w:rFonts w:ascii="Calibri" w:hAnsi="Calibri" w:cs="Calibri"/>
                <w:i w:val="0"/>
                <w:iCs/>
                <w:color w:val="161718" w:themeColor="text1"/>
                <w:szCs w:val="24"/>
              </w:rPr>
            </w:pPr>
            <w:r w:rsidRPr="00C105E7">
              <w:rPr>
                <w:rFonts w:ascii="Calibri" w:hAnsi="Calibri" w:cs="Calibri"/>
                <w:i w:val="0"/>
                <w:iCs/>
                <w:color w:val="161718" w:themeColor="text1"/>
                <w:szCs w:val="24"/>
              </w:rPr>
              <w:t xml:space="preserve">Oversight </w:t>
            </w:r>
            <w:r w:rsidR="00E64A28" w:rsidRPr="00C105E7">
              <w:rPr>
                <w:rFonts w:ascii="Calibri" w:hAnsi="Calibri" w:cs="Calibri"/>
                <w:i w:val="0"/>
                <w:iCs/>
                <w:color w:val="161718" w:themeColor="text1"/>
                <w:szCs w:val="24"/>
              </w:rPr>
              <w:t xml:space="preserve">Role </w:t>
            </w:r>
          </w:p>
          <w:p w14:paraId="455966A5" w14:textId="08FA435A" w:rsidR="00E64A28" w:rsidRPr="00C105E7" w:rsidRDefault="00E64A28" w:rsidP="00E64A28">
            <w:pPr>
              <w:pStyle w:val="Heading3"/>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i w:val="0"/>
                <w:iCs/>
                <w:color w:val="161718" w:themeColor="text1"/>
                <w:szCs w:val="24"/>
              </w:rPr>
            </w:pPr>
          </w:p>
        </w:tc>
        <w:tc>
          <w:tcPr>
            <w:tcW w:w="4081" w:type="dxa"/>
          </w:tcPr>
          <w:p w14:paraId="0FEB7677" w14:textId="77777777" w:rsidR="00CE5454" w:rsidRPr="00C105E7" w:rsidRDefault="00CE5454">
            <w:pPr>
              <w:pStyle w:val="Heading3"/>
              <w:numPr>
                <w:ilvl w:val="0"/>
                <w:numId w:val="23"/>
              </w:numPr>
              <w:cnfStyle w:val="000000100000" w:firstRow="0" w:lastRow="0" w:firstColumn="0" w:lastColumn="0" w:oddVBand="0" w:evenVBand="0" w:oddHBand="1" w:evenHBand="0" w:firstRowFirstColumn="0" w:firstRowLastColumn="0" w:lastRowFirstColumn="0" w:lastRowLastColumn="0"/>
              <w:rPr>
                <w:rFonts w:ascii="Calibri" w:hAnsi="Calibri" w:cs="Calibri"/>
                <w:i w:val="0"/>
                <w:iCs/>
                <w:color w:val="161718" w:themeColor="text1"/>
                <w:szCs w:val="24"/>
              </w:rPr>
            </w:pPr>
            <w:r w:rsidRPr="00C105E7">
              <w:rPr>
                <w:rFonts w:ascii="Calibri" w:hAnsi="Calibri" w:cs="Calibri"/>
                <w:i w:val="0"/>
                <w:iCs/>
                <w:color w:val="161718" w:themeColor="text1"/>
                <w:szCs w:val="24"/>
              </w:rPr>
              <w:t xml:space="preserve">Provide </w:t>
            </w:r>
            <w:r w:rsidR="00E64A28" w:rsidRPr="00C105E7">
              <w:rPr>
                <w:rFonts w:ascii="Calibri" w:hAnsi="Calibri" w:cs="Calibri"/>
                <w:i w:val="0"/>
                <w:iCs/>
                <w:color w:val="161718" w:themeColor="text1"/>
                <w:szCs w:val="24"/>
              </w:rPr>
              <w:t xml:space="preserve">executive leadership </w:t>
            </w:r>
          </w:p>
          <w:p w14:paraId="11C3AF7F" w14:textId="23E31233" w:rsidR="00E64A28" w:rsidRPr="00C105E7" w:rsidRDefault="00E64A28">
            <w:pPr>
              <w:pStyle w:val="Heading3"/>
              <w:numPr>
                <w:ilvl w:val="0"/>
                <w:numId w:val="23"/>
              </w:numP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i w:val="0"/>
                <w:iCs/>
                <w:color w:val="161718" w:themeColor="text1"/>
                <w:szCs w:val="24"/>
              </w:rPr>
            </w:pPr>
            <w:r w:rsidRPr="00C105E7">
              <w:rPr>
                <w:rFonts w:ascii="Calibri" w:hAnsi="Calibri" w:cs="Calibri"/>
                <w:i w:val="0"/>
                <w:iCs/>
                <w:color w:val="161718" w:themeColor="text1"/>
                <w:szCs w:val="24"/>
              </w:rPr>
              <w:t>Assist with decisions</w:t>
            </w:r>
          </w:p>
        </w:tc>
      </w:tr>
      <w:tr w:rsidR="00F1671D" w:rsidRPr="00C105E7" w14:paraId="79516F09" w14:textId="77777777" w:rsidTr="00A23D28">
        <w:tc>
          <w:tcPr>
            <w:cnfStyle w:val="001000000000" w:firstRow="0" w:lastRow="0" w:firstColumn="1" w:lastColumn="0" w:oddVBand="0" w:evenVBand="0" w:oddHBand="0" w:evenHBand="0" w:firstRowFirstColumn="0" w:firstRowLastColumn="0" w:lastRowFirstColumn="0" w:lastRowLastColumn="0"/>
            <w:tcW w:w="3495" w:type="dxa"/>
          </w:tcPr>
          <w:p w14:paraId="276CECE6" w14:textId="59AA1AD2" w:rsidR="00E64A28" w:rsidRPr="00C105E7" w:rsidRDefault="003137D1" w:rsidP="00274033">
            <w:pPr>
              <w:pStyle w:val="Heading3"/>
              <w:rPr>
                <w:rFonts w:ascii="Calibri" w:eastAsiaTheme="minorHAnsi" w:hAnsi="Calibri" w:cs="Calibri"/>
                <w:i w:val="0"/>
                <w:iCs/>
                <w:color w:val="161718" w:themeColor="text1"/>
                <w:szCs w:val="24"/>
              </w:rPr>
            </w:pPr>
            <w:r w:rsidRPr="00C105E7">
              <w:rPr>
                <w:rFonts w:ascii="Calibri" w:hAnsi="Calibri" w:cs="Calibri"/>
                <w:i w:val="0"/>
                <w:iCs/>
                <w:color w:val="161718" w:themeColor="text1"/>
                <w:szCs w:val="24"/>
              </w:rPr>
              <w:t xml:space="preserve">Project Sponsor </w:t>
            </w:r>
          </w:p>
        </w:tc>
        <w:tc>
          <w:tcPr>
            <w:tcW w:w="2350" w:type="dxa"/>
          </w:tcPr>
          <w:p w14:paraId="18C8F99E" w14:textId="7DA4125B" w:rsidR="00E64A28" w:rsidRPr="00C105E7" w:rsidRDefault="00067789" w:rsidP="00274033">
            <w:pPr>
              <w:pStyle w:val="Heading3"/>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i w:val="0"/>
                <w:iCs/>
                <w:color w:val="161718" w:themeColor="text1"/>
                <w:szCs w:val="24"/>
              </w:rPr>
            </w:pPr>
            <w:r w:rsidRPr="00C105E7">
              <w:rPr>
                <w:rFonts w:ascii="Calibri" w:hAnsi="Calibri" w:cs="Calibri"/>
                <w:i w:val="0"/>
                <w:iCs/>
                <w:color w:val="161718" w:themeColor="text1"/>
                <w:szCs w:val="24"/>
              </w:rPr>
              <w:t>Oversight Role</w:t>
            </w:r>
          </w:p>
        </w:tc>
        <w:tc>
          <w:tcPr>
            <w:tcW w:w="4081" w:type="dxa"/>
          </w:tcPr>
          <w:p w14:paraId="17290704" w14:textId="77777777" w:rsidR="00063759" w:rsidRPr="00C105E7" w:rsidRDefault="00067789">
            <w:pPr>
              <w:pStyle w:val="Heading3"/>
              <w:numPr>
                <w:ilvl w:val="0"/>
                <w:numId w:val="24"/>
              </w:numPr>
              <w:cnfStyle w:val="000000000000" w:firstRow="0" w:lastRow="0" w:firstColumn="0" w:lastColumn="0" w:oddVBand="0" w:evenVBand="0" w:oddHBand="0" w:evenHBand="0" w:firstRowFirstColumn="0" w:firstRowLastColumn="0" w:lastRowFirstColumn="0" w:lastRowLastColumn="0"/>
              <w:rPr>
                <w:rFonts w:ascii="Calibri" w:hAnsi="Calibri" w:cs="Calibri"/>
                <w:i w:val="0"/>
                <w:iCs/>
                <w:color w:val="161718" w:themeColor="text1"/>
                <w:szCs w:val="24"/>
              </w:rPr>
            </w:pPr>
            <w:r w:rsidRPr="00C105E7">
              <w:rPr>
                <w:rFonts w:ascii="Calibri" w:hAnsi="Calibri" w:cs="Calibri"/>
                <w:i w:val="0"/>
                <w:iCs/>
                <w:color w:val="161718" w:themeColor="text1"/>
                <w:szCs w:val="24"/>
              </w:rPr>
              <w:t xml:space="preserve">Attend weekly status meetings </w:t>
            </w:r>
          </w:p>
          <w:p w14:paraId="711CCF81" w14:textId="07FA7CBB" w:rsidR="00E64A28" w:rsidRPr="00C105E7" w:rsidRDefault="00067789">
            <w:pPr>
              <w:pStyle w:val="Heading3"/>
              <w:numPr>
                <w:ilvl w:val="0"/>
                <w:numId w:val="24"/>
              </w:numPr>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i w:val="0"/>
                <w:iCs/>
                <w:color w:val="161718" w:themeColor="text1"/>
                <w:szCs w:val="24"/>
              </w:rPr>
            </w:pPr>
            <w:r w:rsidRPr="00C105E7">
              <w:rPr>
                <w:rFonts w:ascii="Calibri" w:hAnsi="Calibri" w:cs="Calibri"/>
                <w:i w:val="0"/>
                <w:iCs/>
                <w:color w:val="161718" w:themeColor="text1"/>
                <w:szCs w:val="24"/>
              </w:rPr>
              <w:t>Navigate organization to assist with decisions and resistance to change</w:t>
            </w:r>
          </w:p>
        </w:tc>
      </w:tr>
      <w:tr w:rsidR="00F1671D" w:rsidRPr="00C105E7" w14:paraId="791E390D" w14:textId="77777777" w:rsidTr="00A23D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54D2BF9C" w14:textId="48F18748" w:rsidR="00067789" w:rsidRPr="00C105E7" w:rsidRDefault="00067789" w:rsidP="00274033">
            <w:pPr>
              <w:pStyle w:val="Heading3"/>
              <w:rPr>
                <w:rFonts w:ascii="Calibri" w:hAnsi="Calibri" w:cs="Calibri"/>
                <w:i w:val="0"/>
                <w:iCs/>
                <w:color w:val="161718" w:themeColor="text1"/>
                <w:szCs w:val="24"/>
              </w:rPr>
            </w:pPr>
            <w:r w:rsidRPr="00C105E7">
              <w:rPr>
                <w:rFonts w:ascii="Calibri" w:hAnsi="Calibri" w:cs="Calibri"/>
                <w:i w:val="0"/>
                <w:iCs/>
                <w:color w:val="161718" w:themeColor="text1"/>
                <w:szCs w:val="24"/>
              </w:rPr>
              <w:t>Project Manager</w:t>
            </w:r>
          </w:p>
        </w:tc>
        <w:tc>
          <w:tcPr>
            <w:tcW w:w="2350" w:type="dxa"/>
          </w:tcPr>
          <w:p w14:paraId="340D987E" w14:textId="3AF9CB07" w:rsidR="00067789" w:rsidRPr="00C105E7" w:rsidRDefault="00067789" w:rsidP="00274033">
            <w:pPr>
              <w:pStyle w:val="Heading3"/>
              <w:cnfStyle w:val="000000100000" w:firstRow="0" w:lastRow="0" w:firstColumn="0" w:lastColumn="0" w:oddVBand="0" w:evenVBand="0" w:oddHBand="1" w:evenHBand="0" w:firstRowFirstColumn="0" w:firstRowLastColumn="0" w:lastRowFirstColumn="0" w:lastRowLastColumn="0"/>
              <w:rPr>
                <w:rFonts w:ascii="Calibri" w:hAnsi="Calibri" w:cs="Calibri"/>
                <w:i w:val="0"/>
                <w:iCs/>
                <w:color w:val="161718" w:themeColor="text1"/>
                <w:szCs w:val="24"/>
              </w:rPr>
            </w:pPr>
            <w:r w:rsidRPr="00C105E7">
              <w:rPr>
                <w:rFonts w:ascii="Calibri" w:hAnsi="Calibri" w:cs="Calibri"/>
                <w:i w:val="0"/>
                <w:iCs/>
                <w:color w:val="161718" w:themeColor="text1"/>
                <w:szCs w:val="24"/>
              </w:rPr>
              <w:t>Oversight Role</w:t>
            </w:r>
          </w:p>
        </w:tc>
        <w:tc>
          <w:tcPr>
            <w:tcW w:w="4081" w:type="dxa"/>
          </w:tcPr>
          <w:p w14:paraId="68EFB802" w14:textId="77777777" w:rsidR="00C85028" w:rsidRPr="00C105E7" w:rsidRDefault="00067789">
            <w:pPr>
              <w:pStyle w:val="Heading3"/>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i w:val="0"/>
                <w:iCs/>
                <w:color w:val="161718" w:themeColor="text1"/>
                <w:szCs w:val="24"/>
              </w:rPr>
            </w:pPr>
            <w:r w:rsidRPr="00C105E7">
              <w:rPr>
                <w:rFonts w:ascii="Calibri" w:hAnsi="Calibri" w:cs="Calibri"/>
                <w:i w:val="0"/>
                <w:iCs/>
                <w:color w:val="161718" w:themeColor="text1"/>
                <w:szCs w:val="24"/>
              </w:rPr>
              <w:t xml:space="preserve">Serve as key contact for all team members </w:t>
            </w:r>
          </w:p>
          <w:p w14:paraId="42E4B951" w14:textId="77777777" w:rsidR="00C85028" w:rsidRPr="00C105E7" w:rsidRDefault="00067789">
            <w:pPr>
              <w:pStyle w:val="Heading3"/>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i w:val="0"/>
                <w:iCs/>
                <w:color w:val="161718" w:themeColor="text1"/>
                <w:szCs w:val="24"/>
              </w:rPr>
            </w:pPr>
            <w:r w:rsidRPr="00C105E7">
              <w:rPr>
                <w:rFonts w:ascii="Calibri" w:hAnsi="Calibri" w:cs="Calibri"/>
                <w:i w:val="0"/>
                <w:iCs/>
                <w:color w:val="161718" w:themeColor="text1"/>
                <w:szCs w:val="24"/>
              </w:rPr>
              <w:t>Schedule resources and meetings</w:t>
            </w:r>
          </w:p>
          <w:p w14:paraId="089FE4EE" w14:textId="166E3F0D" w:rsidR="00067789" w:rsidRPr="00C105E7" w:rsidRDefault="00067789">
            <w:pPr>
              <w:pStyle w:val="Heading3"/>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i w:val="0"/>
                <w:iCs/>
                <w:color w:val="161718" w:themeColor="text1"/>
                <w:szCs w:val="24"/>
              </w:rPr>
            </w:pPr>
            <w:r w:rsidRPr="00C105E7">
              <w:rPr>
                <w:rFonts w:ascii="Calibri" w:hAnsi="Calibri" w:cs="Calibri"/>
                <w:i w:val="0"/>
                <w:iCs/>
                <w:color w:val="161718" w:themeColor="text1"/>
                <w:szCs w:val="24"/>
              </w:rPr>
              <w:t>Facilitate communication Communicate project status</w:t>
            </w:r>
          </w:p>
        </w:tc>
      </w:tr>
      <w:tr w:rsidR="00F1671D" w:rsidRPr="00C105E7" w14:paraId="67FCF86C" w14:textId="77777777" w:rsidTr="00A23D28">
        <w:tc>
          <w:tcPr>
            <w:cnfStyle w:val="001000000000" w:firstRow="0" w:lastRow="0" w:firstColumn="1" w:lastColumn="0" w:oddVBand="0" w:evenVBand="0" w:oddHBand="0" w:evenHBand="0" w:firstRowFirstColumn="0" w:firstRowLastColumn="0" w:lastRowFirstColumn="0" w:lastRowLastColumn="0"/>
            <w:tcW w:w="3495" w:type="dxa"/>
          </w:tcPr>
          <w:p w14:paraId="441DB11E" w14:textId="165E7C89" w:rsidR="00E64A28" w:rsidRPr="00C105E7" w:rsidRDefault="00C204E2" w:rsidP="00274033">
            <w:pPr>
              <w:pStyle w:val="Heading3"/>
              <w:rPr>
                <w:rFonts w:ascii="Calibri" w:eastAsiaTheme="minorHAnsi" w:hAnsi="Calibri" w:cs="Calibri"/>
                <w:i w:val="0"/>
                <w:color w:val="161718" w:themeColor="text1"/>
                <w:szCs w:val="24"/>
              </w:rPr>
            </w:pPr>
            <w:r w:rsidRPr="00C105E7">
              <w:rPr>
                <w:rFonts w:ascii="Calibri" w:hAnsi="Calibri" w:cs="Calibri"/>
                <w:color w:val="161718" w:themeColor="text1"/>
                <w:szCs w:val="24"/>
              </w:rPr>
              <w:t>RPA &amp; IDP developer</w:t>
            </w:r>
            <w:r w:rsidR="00414B44" w:rsidRPr="00C105E7">
              <w:rPr>
                <w:rFonts w:ascii="Calibri" w:hAnsi="Calibri" w:cs="Calibri"/>
                <w:color w:val="161718" w:themeColor="text1"/>
                <w:szCs w:val="24"/>
              </w:rPr>
              <w:t xml:space="preserve"> </w:t>
            </w:r>
          </w:p>
        </w:tc>
        <w:tc>
          <w:tcPr>
            <w:tcW w:w="2350" w:type="dxa"/>
          </w:tcPr>
          <w:p w14:paraId="4220A7B0" w14:textId="04FBCC3D" w:rsidR="00E64A28" w:rsidRPr="00C105E7" w:rsidRDefault="00067789" w:rsidP="00274033">
            <w:pPr>
              <w:pStyle w:val="Heading3"/>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i w:val="0"/>
                <w:iCs/>
                <w:color w:val="161718" w:themeColor="text1"/>
                <w:szCs w:val="24"/>
              </w:rPr>
            </w:pPr>
            <w:r w:rsidRPr="00C105E7">
              <w:rPr>
                <w:rFonts w:ascii="Calibri" w:hAnsi="Calibri" w:cs="Calibri"/>
                <w:i w:val="0"/>
                <w:iCs/>
                <w:color w:val="161718" w:themeColor="text1"/>
                <w:szCs w:val="24"/>
              </w:rPr>
              <w:t>Moderate Engagement</w:t>
            </w:r>
          </w:p>
        </w:tc>
        <w:tc>
          <w:tcPr>
            <w:tcW w:w="4081" w:type="dxa"/>
          </w:tcPr>
          <w:p w14:paraId="3B64610B" w14:textId="77777777" w:rsidR="006D3623" w:rsidRPr="00C105E7" w:rsidRDefault="00067789">
            <w:pPr>
              <w:pStyle w:val="Heading3"/>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i w:val="0"/>
                <w:iCs/>
                <w:color w:val="161718" w:themeColor="text1"/>
                <w:szCs w:val="24"/>
              </w:rPr>
            </w:pPr>
            <w:r w:rsidRPr="00C105E7">
              <w:rPr>
                <w:rFonts w:ascii="Calibri" w:hAnsi="Calibri" w:cs="Calibri"/>
                <w:i w:val="0"/>
                <w:iCs/>
                <w:color w:val="161718" w:themeColor="text1"/>
                <w:szCs w:val="24"/>
              </w:rPr>
              <w:t>Participate in requirements/ design meetings</w:t>
            </w:r>
          </w:p>
          <w:p w14:paraId="1D10FFD6" w14:textId="14EBC7C7" w:rsidR="006D3623" w:rsidRPr="00C105E7" w:rsidRDefault="00067789">
            <w:pPr>
              <w:pStyle w:val="Heading3"/>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i w:val="0"/>
                <w:iCs/>
                <w:color w:val="161718" w:themeColor="text1"/>
                <w:szCs w:val="24"/>
              </w:rPr>
            </w:pPr>
            <w:r w:rsidRPr="00C105E7">
              <w:rPr>
                <w:rFonts w:ascii="Calibri" w:hAnsi="Calibri" w:cs="Calibri"/>
                <w:i w:val="0"/>
                <w:iCs/>
                <w:color w:val="161718" w:themeColor="text1"/>
                <w:szCs w:val="24"/>
              </w:rPr>
              <w:t xml:space="preserve">Participate in application testing cycles </w:t>
            </w:r>
          </w:p>
          <w:p w14:paraId="79CDD1F7" w14:textId="3EFE4058" w:rsidR="00E64A28" w:rsidRPr="00C105E7" w:rsidRDefault="00067789">
            <w:pPr>
              <w:pStyle w:val="Heading3"/>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i w:val="0"/>
                <w:iCs/>
                <w:color w:val="161718" w:themeColor="text1"/>
                <w:szCs w:val="24"/>
              </w:rPr>
            </w:pPr>
            <w:r w:rsidRPr="00C105E7">
              <w:rPr>
                <w:rFonts w:ascii="Calibri" w:hAnsi="Calibri" w:cs="Calibri"/>
                <w:i w:val="0"/>
                <w:iCs/>
                <w:color w:val="161718" w:themeColor="text1"/>
                <w:szCs w:val="24"/>
              </w:rPr>
              <w:lastRenderedPageBreak/>
              <w:t>Participate in end-user training</w:t>
            </w:r>
          </w:p>
        </w:tc>
      </w:tr>
      <w:tr w:rsidR="00F1671D" w:rsidRPr="00C105E7" w14:paraId="624B5BA9" w14:textId="77777777" w:rsidTr="00A23D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6ED345A3" w14:textId="47208CA5" w:rsidR="00E64A28" w:rsidRPr="00C105E7" w:rsidRDefault="00414B44" w:rsidP="00274033">
            <w:pPr>
              <w:pStyle w:val="Heading3"/>
              <w:rPr>
                <w:rFonts w:ascii="Calibri" w:eastAsiaTheme="minorHAnsi" w:hAnsi="Calibri" w:cs="Calibri"/>
                <w:i w:val="0"/>
                <w:color w:val="161718" w:themeColor="text1"/>
                <w:szCs w:val="24"/>
              </w:rPr>
            </w:pPr>
            <w:r w:rsidRPr="00C105E7">
              <w:rPr>
                <w:rFonts w:ascii="Calibri" w:hAnsi="Calibri" w:cs="Calibri"/>
                <w:color w:val="161718" w:themeColor="text1"/>
                <w:szCs w:val="24"/>
              </w:rPr>
              <w:lastRenderedPageBreak/>
              <w:t xml:space="preserve">Power Users </w:t>
            </w:r>
          </w:p>
        </w:tc>
        <w:tc>
          <w:tcPr>
            <w:tcW w:w="2350" w:type="dxa"/>
          </w:tcPr>
          <w:p w14:paraId="3A236877" w14:textId="53281758" w:rsidR="00E64A28" w:rsidRPr="00C105E7" w:rsidRDefault="00067789" w:rsidP="00274033">
            <w:pPr>
              <w:pStyle w:val="Heading3"/>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i w:val="0"/>
                <w:iCs/>
                <w:color w:val="161718" w:themeColor="text1"/>
                <w:szCs w:val="24"/>
              </w:rPr>
            </w:pPr>
            <w:r w:rsidRPr="00C105E7">
              <w:rPr>
                <w:rFonts w:ascii="Calibri" w:hAnsi="Calibri" w:cs="Calibri"/>
                <w:i w:val="0"/>
                <w:iCs/>
                <w:color w:val="161718" w:themeColor="text1"/>
                <w:szCs w:val="24"/>
              </w:rPr>
              <w:t>Heavy Engagement</w:t>
            </w:r>
          </w:p>
        </w:tc>
        <w:tc>
          <w:tcPr>
            <w:tcW w:w="4081" w:type="dxa"/>
          </w:tcPr>
          <w:p w14:paraId="1A3C4AAC" w14:textId="77777777" w:rsidR="00AA55F8" w:rsidRPr="00C105E7" w:rsidRDefault="00067789">
            <w:pPr>
              <w:pStyle w:val="Heading3"/>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i w:val="0"/>
                <w:iCs/>
                <w:color w:val="161718" w:themeColor="text1"/>
                <w:szCs w:val="24"/>
              </w:rPr>
            </w:pPr>
            <w:r w:rsidRPr="00C105E7">
              <w:rPr>
                <w:rFonts w:ascii="Calibri" w:hAnsi="Calibri" w:cs="Calibri"/>
                <w:i w:val="0"/>
                <w:iCs/>
                <w:color w:val="161718" w:themeColor="text1"/>
                <w:szCs w:val="24"/>
              </w:rPr>
              <w:t xml:space="preserve">Participate in all project meetings </w:t>
            </w:r>
          </w:p>
          <w:p w14:paraId="34DCB319" w14:textId="77777777" w:rsidR="00AA55F8" w:rsidRPr="00C105E7" w:rsidRDefault="00067789">
            <w:pPr>
              <w:pStyle w:val="Heading3"/>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i w:val="0"/>
                <w:iCs/>
                <w:color w:val="161718" w:themeColor="text1"/>
                <w:szCs w:val="24"/>
              </w:rPr>
            </w:pPr>
            <w:r w:rsidRPr="00C105E7">
              <w:rPr>
                <w:rFonts w:ascii="Calibri" w:hAnsi="Calibri" w:cs="Calibri"/>
                <w:i w:val="0"/>
                <w:iCs/>
                <w:color w:val="161718" w:themeColor="text1"/>
                <w:szCs w:val="24"/>
              </w:rPr>
              <w:t xml:space="preserve">Assist with developing </w:t>
            </w:r>
            <w:proofErr w:type="gramStart"/>
            <w:r w:rsidRPr="00C105E7">
              <w:rPr>
                <w:rFonts w:ascii="Calibri" w:hAnsi="Calibri" w:cs="Calibri"/>
                <w:i w:val="0"/>
                <w:iCs/>
                <w:color w:val="161718" w:themeColor="text1"/>
                <w:szCs w:val="24"/>
              </w:rPr>
              <w:t>reports  Perform</w:t>
            </w:r>
            <w:proofErr w:type="gramEnd"/>
            <w:r w:rsidRPr="00C105E7">
              <w:rPr>
                <w:rFonts w:ascii="Calibri" w:hAnsi="Calibri" w:cs="Calibri"/>
                <w:i w:val="0"/>
                <w:iCs/>
                <w:color w:val="161718" w:themeColor="text1"/>
                <w:szCs w:val="24"/>
              </w:rPr>
              <w:t xml:space="preserve"> testing </w:t>
            </w:r>
          </w:p>
          <w:p w14:paraId="5F7DE54F" w14:textId="77777777" w:rsidR="00AA55F8" w:rsidRPr="00C105E7" w:rsidRDefault="00067789">
            <w:pPr>
              <w:pStyle w:val="Heading3"/>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i w:val="0"/>
                <w:iCs/>
                <w:color w:val="161718" w:themeColor="text1"/>
                <w:szCs w:val="24"/>
              </w:rPr>
            </w:pPr>
            <w:r w:rsidRPr="00C105E7">
              <w:rPr>
                <w:rFonts w:ascii="Calibri" w:hAnsi="Calibri" w:cs="Calibri"/>
                <w:i w:val="0"/>
                <w:iCs/>
                <w:color w:val="161718" w:themeColor="text1"/>
                <w:szCs w:val="24"/>
              </w:rPr>
              <w:t xml:space="preserve">Participate in Training Delivery </w:t>
            </w:r>
          </w:p>
          <w:p w14:paraId="7B6B6695" w14:textId="7BD2F684" w:rsidR="00E64A28" w:rsidRPr="00C105E7" w:rsidRDefault="00067789">
            <w:pPr>
              <w:pStyle w:val="Heading3"/>
              <w:numPr>
                <w:ilvl w:val="0"/>
                <w:numId w:val="26"/>
              </w:numPr>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i w:val="0"/>
                <w:iCs/>
                <w:color w:val="161718" w:themeColor="text1"/>
                <w:szCs w:val="24"/>
              </w:rPr>
            </w:pPr>
            <w:r w:rsidRPr="00C105E7">
              <w:rPr>
                <w:rFonts w:ascii="Calibri" w:hAnsi="Calibri" w:cs="Calibri"/>
                <w:i w:val="0"/>
                <w:iCs/>
                <w:color w:val="161718" w:themeColor="text1"/>
                <w:szCs w:val="24"/>
              </w:rPr>
              <w:t>Participate in Knowledge Transfer</w:t>
            </w:r>
          </w:p>
        </w:tc>
      </w:tr>
      <w:tr w:rsidR="00F1671D" w:rsidRPr="00C105E7" w14:paraId="5A3D974B" w14:textId="77777777" w:rsidTr="00A23D28">
        <w:tc>
          <w:tcPr>
            <w:cnfStyle w:val="001000000000" w:firstRow="0" w:lastRow="0" w:firstColumn="1" w:lastColumn="0" w:oddVBand="0" w:evenVBand="0" w:oddHBand="0" w:evenHBand="0" w:firstRowFirstColumn="0" w:firstRowLastColumn="0" w:lastRowFirstColumn="0" w:lastRowLastColumn="0"/>
            <w:tcW w:w="3495" w:type="dxa"/>
          </w:tcPr>
          <w:p w14:paraId="00085437" w14:textId="46C06092" w:rsidR="00E64A28" w:rsidRPr="00C105E7" w:rsidRDefault="00414B44" w:rsidP="00274033">
            <w:pPr>
              <w:pStyle w:val="Heading3"/>
              <w:rPr>
                <w:rFonts w:ascii="Calibri" w:eastAsiaTheme="minorHAnsi" w:hAnsi="Calibri" w:cs="Calibri"/>
                <w:i w:val="0"/>
                <w:color w:val="161718" w:themeColor="text1"/>
                <w:szCs w:val="24"/>
              </w:rPr>
            </w:pPr>
            <w:r w:rsidRPr="00C105E7">
              <w:rPr>
                <w:rFonts w:ascii="Calibri" w:hAnsi="Calibri" w:cs="Calibri"/>
                <w:color w:val="161718" w:themeColor="text1"/>
                <w:szCs w:val="24"/>
              </w:rPr>
              <w:t xml:space="preserve">IT Personnel </w:t>
            </w:r>
          </w:p>
        </w:tc>
        <w:tc>
          <w:tcPr>
            <w:tcW w:w="2350" w:type="dxa"/>
          </w:tcPr>
          <w:p w14:paraId="5A937215" w14:textId="07DCD330" w:rsidR="00E64A28" w:rsidRPr="00C105E7" w:rsidRDefault="00067789" w:rsidP="00274033">
            <w:pPr>
              <w:pStyle w:val="Heading3"/>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i w:val="0"/>
                <w:iCs/>
                <w:color w:val="161718" w:themeColor="text1"/>
                <w:szCs w:val="24"/>
              </w:rPr>
            </w:pPr>
            <w:r w:rsidRPr="00C105E7">
              <w:rPr>
                <w:rFonts w:ascii="Calibri" w:hAnsi="Calibri" w:cs="Calibri"/>
                <w:i w:val="0"/>
                <w:iCs/>
                <w:color w:val="161718" w:themeColor="text1"/>
                <w:szCs w:val="24"/>
              </w:rPr>
              <w:t>Moderate Engagement</w:t>
            </w:r>
          </w:p>
        </w:tc>
        <w:tc>
          <w:tcPr>
            <w:tcW w:w="4081" w:type="dxa"/>
          </w:tcPr>
          <w:p w14:paraId="37526D9E" w14:textId="77777777" w:rsidR="00AA55F8" w:rsidRPr="00C105E7" w:rsidRDefault="00067789">
            <w:pPr>
              <w:pStyle w:val="Heading3"/>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i w:val="0"/>
                <w:iCs/>
                <w:color w:val="161718" w:themeColor="text1"/>
                <w:szCs w:val="24"/>
              </w:rPr>
            </w:pPr>
            <w:r w:rsidRPr="00C105E7">
              <w:rPr>
                <w:rFonts w:ascii="Calibri" w:hAnsi="Calibri" w:cs="Calibri"/>
                <w:i w:val="0"/>
                <w:iCs/>
                <w:color w:val="161718" w:themeColor="text1"/>
                <w:szCs w:val="24"/>
              </w:rPr>
              <w:t xml:space="preserve">Provide data files </w:t>
            </w:r>
          </w:p>
          <w:p w14:paraId="126610AD" w14:textId="77777777" w:rsidR="00AA55F8" w:rsidRPr="00C105E7" w:rsidRDefault="00067789">
            <w:pPr>
              <w:pStyle w:val="Heading3"/>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i w:val="0"/>
                <w:iCs/>
                <w:color w:val="161718" w:themeColor="text1"/>
                <w:szCs w:val="24"/>
              </w:rPr>
            </w:pPr>
            <w:r w:rsidRPr="00C105E7">
              <w:rPr>
                <w:rFonts w:ascii="Calibri" w:hAnsi="Calibri" w:cs="Calibri"/>
                <w:i w:val="0"/>
                <w:iCs/>
                <w:color w:val="161718" w:themeColor="text1"/>
                <w:szCs w:val="24"/>
              </w:rPr>
              <w:t xml:space="preserve">Troubleshoot data integration issues </w:t>
            </w:r>
          </w:p>
          <w:p w14:paraId="658C80FF" w14:textId="14B22C9C" w:rsidR="00E64A28" w:rsidRPr="00C105E7" w:rsidRDefault="00067789">
            <w:pPr>
              <w:pStyle w:val="Heading3"/>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i w:val="0"/>
                <w:iCs/>
                <w:color w:val="161718" w:themeColor="text1"/>
                <w:szCs w:val="24"/>
              </w:rPr>
            </w:pPr>
            <w:r w:rsidRPr="00C105E7">
              <w:rPr>
                <w:rFonts w:ascii="Calibri" w:hAnsi="Calibri" w:cs="Calibri"/>
                <w:i w:val="0"/>
                <w:iCs/>
                <w:color w:val="161718" w:themeColor="text1"/>
                <w:szCs w:val="24"/>
              </w:rPr>
              <w:t>Participate in Knowledge Transfer</w:t>
            </w:r>
          </w:p>
        </w:tc>
      </w:tr>
    </w:tbl>
    <w:p w14:paraId="74A5D6EE" w14:textId="77777777" w:rsidR="00E64A28" w:rsidRPr="00C105E7" w:rsidRDefault="00E64A28" w:rsidP="000138F8">
      <w:pPr>
        <w:pStyle w:val="Heading3"/>
        <w:rPr>
          <w:rFonts w:ascii="Calibri" w:hAnsi="Calibri" w:cs="Calibri"/>
          <w:i w:val="0"/>
          <w:iCs/>
          <w:color w:val="161718" w:themeColor="text1"/>
          <w:szCs w:val="24"/>
        </w:rPr>
      </w:pPr>
    </w:p>
    <w:p w14:paraId="29236FCE" w14:textId="2835075C" w:rsidR="00F25C1C" w:rsidRPr="00C105E7" w:rsidRDefault="00F25C1C" w:rsidP="000138F8">
      <w:pPr>
        <w:pStyle w:val="Heading3"/>
        <w:rPr>
          <w:rFonts w:ascii="Calibri" w:hAnsi="Calibri" w:cs="Calibri"/>
          <w:i w:val="0"/>
          <w:iCs/>
          <w:color w:val="161718" w:themeColor="text1"/>
          <w:szCs w:val="24"/>
        </w:rPr>
      </w:pPr>
    </w:p>
    <w:p w14:paraId="156820A0" w14:textId="77777777" w:rsidR="009C60AD" w:rsidRPr="00C105E7" w:rsidRDefault="009C60AD" w:rsidP="000138F8">
      <w:pPr>
        <w:pStyle w:val="Heading3"/>
        <w:rPr>
          <w:rFonts w:ascii="Calibri" w:hAnsi="Calibri" w:cs="Calibri"/>
          <w:i w:val="0"/>
          <w:iCs/>
          <w:color w:val="161718" w:themeColor="text1"/>
          <w:szCs w:val="24"/>
        </w:rPr>
      </w:pPr>
    </w:p>
    <w:p w14:paraId="4E0C78B8" w14:textId="1D41E99E" w:rsidR="000138F8" w:rsidRPr="00C105E7" w:rsidRDefault="00067789" w:rsidP="000138F8">
      <w:pPr>
        <w:pStyle w:val="Heading3"/>
        <w:rPr>
          <w:rFonts w:ascii="Calibri" w:hAnsi="Calibri" w:cs="Calibri"/>
          <w:b/>
          <w:i w:val="0"/>
          <w:color w:val="161718" w:themeColor="text1"/>
          <w:szCs w:val="24"/>
        </w:rPr>
      </w:pPr>
      <w:r w:rsidRPr="00C105E7">
        <w:rPr>
          <w:rFonts w:ascii="Calibri" w:hAnsi="Calibri" w:cs="Calibri"/>
          <w:b/>
          <w:i w:val="0"/>
          <w:color w:val="161718" w:themeColor="text1"/>
          <w:szCs w:val="24"/>
        </w:rPr>
        <w:t>Estimate</w:t>
      </w:r>
      <w:r w:rsidR="000138F8" w:rsidRPr="00C105E7">
        <w:rPr>
          <w:rFonts w:ascii="Calibri" w:hAnsi="Calibri" w:cs="Calibri"/>
          <w:b/>
          <w:i w:val="0"/>
          <w:color w:val="161718" w:themeColor="text1"/>
          <w:szCs w:val="24"/>
        </w:rPr>
        <w:t xml:space="preserve"> Assumptions</w:t>
      </w:r>
      <w:bookmarkEnd w:id="0"/>
    </w:p>
    <w:p w14:paraId="62E7B89C" w14:textId="77777777" w:rsidR="00291570" w:rsidRPr="00C105E7" w:rsidRDefault="00291570" w:rsidP="00291570">
      <w:pPr>
        <w:pStyle w:val="HeadingBar"/>
        <w:rPr>
          <w:rFonts w:ascii="Calibri" w:hAnsi="Calibri" w:cs="Calibri"/>
          <w:color w:val="161718" w:themeColor="text1"/>
          <w:sz w:val="24"/>
          <w:szCs w:val="24"/>
        </w:rPr>
      </w:pPr>
    </w:p>
    <w:p w14:paraId="54FCC4E4" w14:textId="2DA65008" w:rsidR="00291570" w:rsidRPr="00C105E7" w:rsidRDefault="00291570" w:rsidP="000138F8">
      <w:pPr>
        <w:pStyle w:val="Heading3"/>
        <w:rPr>
          <w:rFonts w:ascii="Calibri" w:hAnsi="Calibri" w:cs="Calibri"/>
          <w:b/>
          <w:i w:val="0"/>
          <w:color w:val="161718" w:themeColor="text1"/>
          <w:szCs w:val="24"/>
        </w:rPr>
      </w:pPr>
    </w:p>
    <w:tbl>
      <w:tblPr>
        <w:tblStyle w:val="GridTable4"/>
        <w:tblW w:w="0" w:type="auto"/>
        <w:tblLook w:val="04A0" w:firstRow="1" w:lastRow="0" w:firstColumn="1" w:lastColumn="0" w:noHBand="0" w:noVBand="1"/>
      </w:tblPr>
      <w:tblGrid>
        <w:gridCol w:w="3308"/>
        <w:gridCol w:w="3309"/>
        <w:gridCol w:w="3309"/>
      </w:tblGrid>
      <w:tr w:rsidR="00F1671D" w:rsidRPr="00C105E7" w14:paraId="165F4423" w14:textId="77777777" w:rsidTr="00C123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8" w:type="dxa"/>
          </w:tcPr>
          <w:p w14:paraId="4D70AD4A" w14:textId="53957447" w:rsidR="00E42403" w:rsidRPr="00C105E7" w:rsidRDefault="00E42403" w:rsidP="000138F8">
            <w:pPr>
              <w:pStyle w:val="Heading3"/>
              <w:rPr>
                <w:rFonts w:ascii="Calibri" w:hAnsi="Calibri" w:cs="Calibri"/>
                <w:b w:val="0"/>
                <w:i w:val="0"/>
                <w:color w:val="161718" w:themeColor="text1"/>
                <w:szCs w:val="24"/>
              </w:rPr>
            </w:pPr>
            <w:r w:rsidRPr="00C105E7">
              <w:rPr>
                <w:rFonts w:ascii="Calibri" w:hAnsi="Calibri" w:cs="Calibri"/>
                <w:b w:val="0"/>
                <w:i w:val="0"/>
                <w:color w:val="161718" w:themeColor="text1"/>
                <w:szCs w:val="24"/>
              </w:rPr>
              <w:t>Area</w:t>
            </w:r>
          </w:p>
        </w:tc>
        <w:tc>
          <w:tcPr>
            <w:tcW w:w="3309" w:type="dxa"/>
          </w:tcPr>
          <w:p w14:paraId="76B4DE53" w14:textId="6F1CDB45" w:rsidR="00E42403" w:rsidRPr="00C105E7" w:rsidRDefault="00E42403" w:rsidP="000138F8">
            <w:pPr>
              <w:pStyle w:val="Heading3"/>
              <w:cnfStyle w:val="100000000000" w:firstRow="1" w:lastRow="0" w:firstColumn="0" w:lastColumn="0" w:oddVBand="0" w:evenVBand="0" w:oddHBand="0" w:evenHBand="0" w:firstRowFirstColumn="0" w:firstRowLastColumn="0" w:lastRowFirstColumn="0" w:lastRowLastColumn="0"/>
              <w:rPr>
                <w:rFonts w:ascii="Calibri" w:hAnsi="Calibri" w:cs="Calibri"/>
                <w:b w:val="0"/>
                <w:i w:val="0"/>
                <w:color w:val="161718" w:themeColor="text1"/>
                <w:szCs w:val="24"/>
              </w:rPr>
            </w:pPr>
            <w:r w:rsidRPr="00C105E7">
              <w:rPr>
                <w:rFonts w:ascii="Calibri" w:hAnsi="Calibri" w:cs="Calibri"/>
                <w:b w:val="0"/>
                <w:i w:val="0"/>
                <w:color w:val="161718" w:themeColor="text1"/>
                <w:szCs w:val="24"/>
              </w:rPr>
              <w:t>Estimating Assumptions</w:t>
            </w:r>
          </w:p>
        </w:tc>
        <w:tc>
          <w:tcPr>
            <w:tcW w:w="3309" w:type="dxa"/>
          </w:tcPr>
          <w:p w14:paraId="13C20C51" w14:textId="29F8B2EB" w:rsidR="00E42403" w:rsidRPr="00C105E7" w:rsidRDefault="00E42403" w:rsidP="000138F8">
            <w:pPr>
              <w:pStyle w:val="Heading3"/>
              <w:cnfStyle w:val="100000000000" w:firstRow="1" w:lastRow="0" w:firstColumn="0" w:lastColumn="0" w:oddVBand="0" w:evenVBand="0" w:oddHBand="0" w:evenHBand="0" w:firstRowFirstColumn="0" w:firstRowLastColumn="0" w:lastRowFirstColumn="0" w:lastRowLastColumn="0"/>
              <w:rPr>
                <w:rFonts w:ascii="Calibri" w:hAnsi="Calibri" w:cs="Calibri"/>
                <w:b w:val="0"/>
                <w:i w:val="0"/>
                <w:color w:val="161718" w:themeColor="text1"/>
                <w:szCs w:val="24"/>
              </w:rPr>
            </w:pPr>
            <w:r w:rsidRPr="00C105E7">
              <w:rPr>
                <w:rFonts w:ascii="Calibri" w:hAnsi="Calibri" w:cs="Calibri"/>
                <w:b w:val="0"/>
                <w:i w:val="0"/>
                <w:color w:val="161718" w:themeColor="text1"/>
                <w:szCs w:val="24"/>
              </w:rPr>
              <w:t>Comments</w:t>
            </w:r>
          </w:p>
        </w:tc>
      </w:tr>
      <w:tr w:rsidR="00F1671D" w:rsidRPr="00C105E7" w14:paraId="1E694D29" w14:textId="77777777" w:rsidTr="00C12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8" w:type="dxa"/>
          </w:tcPr>
          <w:p w14:paraId="5FC5BBD8" w14:textId="42094115" w:rsidR="00E42403" w:rsidRPr="00C105E7" w:rsidRDefault="00656E0C" w:rsidP="000138F8">
            <w:pPr>
              <w:pStyle w:val="Heading3"/>
              <w:rPr>
                <w:rFonts w:ascii="Calibri" w:hAnsi="Calibri" w:cs="Calibri"/>
                <w:b w:val="0"/>
                <w:i w:val="0"/>
                <w:color w:val="161718" w:themeColor="text1"/>
                <w:szCs w:val="24"/>
              </w:rPr>
            </w:pPr>
            <w:r w:rsidRPr="00C105E7">
              <w:rPr>
                <w:rFonts w:ascii="Calibri" w:hAnsi="Calibri" w:cs="Calibri"/>
                <w:color w:val="161718" w:themeColor="text1"/>
                <w:szCs w:val="24"/>
              </w:rPr>
              <w:t>Business Processes</w:t>
            </w:r>
          </w:p>
        </w:tc>
        <w:tc>
          <w:tcPr>
            <w:tcW w:w="3309" w:type="dxa"/>
          </w:tcPr>
          <w:p w14:paraId="4095F9CE" w14:textId="3A35D365" w:rsidR="00994196" w:rsidRPr="00C105E7" w:rsidRDefault="00B5623D" w:rsidP="000138F8">
            <w:pPr>
              <w:pStyle w:val="Heading3"/>
              <w:cnfStyle w:val="000000100000" w:firstRow="0" w:lastRow="0" w:firstColumn="0" w:lastColumn="0" w:oddVBand="0" w:evenVBand="0" w:oddHBand="1" w:evenHBand="0" w:firstRowFirstColumn="0" w:firstRowLastColumn="0" w:lastRowFirstColumn="0" w:lastRowLastColumn="0"/>
              <w:rPr>
                <w:rFonts w:ascii="Calibri" w:hAnsi="Calibri" w:cs="Calibri"/>
                <w:i w:val="0"/>
                <w:iCs/>
                <w:color w:val="161718" w:themeColor="text1"/>
                <w:szCs w:val="24"/>
              </w:rPr>
            </w:pPr>
            <w:r w:rsidRPr="00C105E7">
              <w:rPr>
                <w:rFonts w:ascii="Calibri" w:hAnsi="Calibri" w:cs="Calibri"/>
                <w:i w:val="0"/>
                <w:iCs/>
                <w:color w:val="161718" w:themeColor="text1"/>
                <w:szCs w:val="24"/>
              </w:rPr>
              <w:t xml:space="preserve">Ability to upload invoice for vendors by </w:t>
            </w:r>
            <w:proofErr w:type="spellStart"/>
            <w:r w:rsidRPr="00C105E7">
              <w:rPr>
                <w:rFonts w:ascii="Calibri" w:hAnsi="Calibri" w:cs="Calibri"/>
                <w:i w:val="0"/>
                <w:iCs/>
                <w:color w:val="161718" w:themeColor="text1"/>
                <w:szCs w:val="24"/>
              </w:rPr>
              <w:t>loging</w:t>
            </w:r>
            <w:proofErr w:type="spellEnd"/>
            <w:r w:rsidRPr="00C105E7">
              <w:rPr>
                <w:rFonts w:ascii="Calibri" w:hAnsi="Calibri" w:cs="Calibri"/>
                <w:i w:val="0"/>
                <w:iCs/>
                <w:color w:val="161718" w:themeColor="text1"/>
                <w:szCs w:val="24"/>
              </w:rPr>
              <w:t xml:space="preserve"> in to the portal &amp; search the PO or delivery note to upload the invoice</w:t>
            </w:r>
          </w:p>
          <w:p w14:paraId="78C35554" w14:textId="6761BBE3" w:rsidR="00B5623D" w:rsidRPr="00C105E7" w:rsidRDefault="00B5623D" w:rsidP="000138F8">
            <w:pPr>
              <w:pStyle w:val="Heading3"/>
              <w:cnfStyle w:val="000000100000" w:firstRow="0" w:lastRow="0" w:firstColumn="0" w:lastColumn="0" w:oddVBand="0" w:evenVBand="0" w:oddHBand="1" w:evenHBand="0" w:firstRowFirstColumn="0" w:firstRowLastColumn="0" w:lastRowFirstColumn="0" w:lastRowLastColumn="0"/>
              <w:rPr>
                <w:rFonts w:ascii="Calibri" w:hAnsi="Calibri" w:cs="Calibri"/>
                <w:i w:val="0"/>
                <w:iCs/>
                <w:color w:val="161718" w:themeColor="text1"/>
                <w:szCs w:val="24"/>
              </w:rPr>
            </w:pPr>
            <w:r w:rsidRPr="00C105E7">
              <w:rPr>
                <w:rFonts w:ascii="Calibri" w:hAnsi="Calibri" w:cs="Calibri"/>
                <w:i w:val="0"/>
                <w:iCs/>
                <w:color w:val="161718" w:themeColor="text1"/>
                <w:szCs w:val="24"/>
              </w:rPr>
              <w:t xml:space="preserve">Able to scan the Invoice </w:t>
            </w:r>
            <w:r w:rsidR="00F46438" w:rsidRPr="00C105E7">
              <w:rPr>
                <w:rFonts w:ascii="Calibri" w:hAnsi="Calibri" w:cs="Calibri"/>
                <w:i w:val="0"/>
                <w:iCs/>
                <w:color w:val="161718" w:themeColor="text1"/>
                <w:szCs w:val="24"/>
              </w:rPr>
              <w:t xml:space="preserve">and extract the data, perform </w:t>
            </w:r>
            <w:proofErr w:type="gramStart"/>
            <w:r w:rsidR="00F46438" w:rsidRPr="00C105E7">
              <w:rPr>
                <w:rFonts w:ascii="Calibri" w:hAnsi="Calibri" w:cs="Calibri"/>
                <w:i w:val="0"/>
                <w:iCs/>
                <w:color w:val="161718" w:themeColor="text1"/>
                <w:szCs w:val="24"/>
              </w:rPr>
              <w:t>3 way</w:t>
            </w:r>
            <w:proofErr w:type="gramEnd"/>
            <w:r w:rsidR="00F46438" w:rsidRPr="00C105E7">
              <w:rPr>
                <w:rFonts w:ascii="Calibri" w:hAnsi="Calibri" w:cs="Calibri"/>
                <w:i w:val="0"/>
                <w:iCs/>
                <w:color w:val="161718" w:themeColor="text1"/>
                <w:szCs w:val="24"/>
              </w:rPr>
              <w:t xml:space="preserve"> match with respect to the PO,</w:t>
            </w:r>
            <w:r w:rsidR="00523529">
              <w:rPr>
                <w:rFonts w:ascii="Calibri" w:hAnsi="Calibri" w:cs="Calibri"/>
                <w:i w:val="0"/>
                <w:iCs/>
                <w:color w:val="161718" w:themeColor="text1"/>
                <w:szCs w:val="24"/>
              </w:rPr>
              <w:t xml:space="preserve"> </w:t>
            </w:r>
            <w:r w:rsidR="00F46438" w:rsidRPr="00C105E7">
              <w:rPr>
                <w:rFonts w:ascii="Calibri" w:hAnsi="Calibri" w:cs="Calibri"/>
                <w:i w:val="0"/>
                <w:iCs/>
                <w:color w:val="161718" w:themeColor="text1"/>
                <w:szCs w:val="24"/>
              </w:rPr>
              <w:t>GRN attached in SAP by calling the required API</w:t>
            </w:r>
          </w:p>
          <w:p w14:paraId="76B30325" w14:textId="690E34B5" w:rsidR="00F46438" w:rsidRPr="00C105E7" w:rsidRDefault="00F46438" w:rsidP="000138F8">
            <w:pPr>
              <w:pStyle w:val="Heading3"/>
              <w:cnfStyle w:val="000000100000" w:firstRow="0" w:lastRow="0" w:firstColumn="0" w:lastColumn="0" w:oddVBand="0" w:evenVBand="0" w:oddHBand="1" w:evenHBand="0" w:firstRowFirstColumn="0" w:firstRowLastColumn="0" w:lastRowFirstColumn="0" w:lastRowLastColumn="0"/>
              <w:rPr>
                <w:rFonts w:ascii="Calibri" w:hAnsi="Calibri" w:cs="Calibri"/>
                <w:i w:val="0"/>
                <w:iCs/>
                <w:color w:val="161718" w:themeColor="text1"/>
                <w:szCs w:val="24"/>
              </w:rPr>
            </w:pPr>
            <w:r w:rsidRPr="00C105E7">
              <w:rPr>
                <w:rFonts w:ascii="Calibri" w:hAnsi="Calibri" w:cs="Calibri"/>
                <w:i w:val="0"/>
                <w:iCs/>
                <w:color w:val="161718" w:themeColor="text1"/>
                <w:szCs w:val="24"/>
              </w:rPr>
              <w:t>Inn SAP</w:t>
            </w:r>
          </w:p>
          <w:p w14:paraId="2C85DDC1" w14:textId="3DCC7357" w:rsidR="00F46438" w:rsidRPr="00C105E7" w:rsidRDefault="00F46438" w:rsidP="000138F8">
            <w:pPr>
              <w:pStyle w:val="Heading3"/>
              <w:cnfStyle w:val="000000100000" w:firstRow="0" w:lastRow="0" w:firstColumn="0" w:lastColumn="0" w:oddVBand="0" w:evenVBand="0" w:oddHBand="1" w:evenHBand="0" w:firstRowFirstColumn="0" w:firstRowLastColumn="0" w:lastRowFirstColumn="0" w:lastRowLastColumn="0"/>
              <w:rPr>
                <w:rFonts w:ascii="Calibri" w:hAnsi="Calibri" w:cs="Calibri"/>
                <w:i w:val="0"/>
                <w:iCs/>
                <w:color w:val="161718" w:themeColor="text1"/>
                <w:szCs w:val="24"/>
              </w:rPr>
            </w:pPr>
            <w:r w:rsidRPr="00C105E7">
              <w:rPr>
                <w:rFonts w:ascii="Calibri" w:hAnsi="Calibri" w:cs="Calibri"/>
                <w:i w:val="0"/>
                <w:iCs/>
                <w:color w:val="161718" w:themeColor="text1"/>
                <w:szCs w:val="24"/>
              </w:rPr>
              <w:t>Pre validate the required and create an invoice in SAP through the SAP integrations for creating invoice</w:t>
            </w:r>
          </w:p>
          <w:p w14:paraId="3FC43219" w14:textId="4701642D" w:rsidR="00C50174" w:rsidRPr="00C105E7" w:rsidRDefault="00C50174" w:rsidP="000138F8">
            <w:pPr>
              <w:pStyle w:val="Heading3"/>
              <w:cnfStyle w:val="000000100000" w:firstRow="0" w:lastRow="0" w:firstColumn="0" w:lastColumn="0" w:oddVBand="0" w:evenVBand="0" w:oddHBand="1" w:evenHBand="0" w:firstRowFirstColumn="0" w:firstRowLastColumn="0" w:lastRowFirstColumn="0" w:lastRowLastColumn="0"/>
              <w:rPr>
                <w:rFonts w:ascii="Calibri" w:hAnsi="Calibri" w:cs="Calibri"/>
                <w:i w:val="0"/>
                <w:iCs/>
                <w:color w:val="161718" w:themeColor="text1"/>
                <w:szCs w:val="24"/>
              </w:rPr>
            </w:pPr>
          </w:p>
        </w:tc>
        <w:tc>
          <w:tcPr>
            <w:tcW w:w="3309" w:type="dxa"/>
          </w:tcPr>
          <w:p w14:paraId="64C2C0BF" w14:textId="77777777" w:rsidR="00E42403" w:rsidRPr="00C105E7" w:rsidRDefault="00E42403" w:rsidP="000138F8">
            <w:pPr>
              <w:pStyle w:val="Heading3"/>
              <w:cnfStyle w:val="000000100000" w:firstRow="0" w:lastRow="0" w:firstColumn="0" w:lastColumn="0" w:oddVBand="0" w:evenVBand="0" w:oddHBand="1" w:evenHBand="0" w:firstRowFirstColumn="0" w:firstRowLastColumn="0" w:lastRowFirstColumn="0" w:lastRowLastColumn="0"/>
              <w:rPr>
                <w:rFonts w:ascii="Calibri" w:hAnsi="Calibri" w:cs="Calibri"/>
                <w:color w:val="161718" w:themeColor="text1"/>
                <w:szCs w:val="24"/>
              </w:rPr>
            </w:pPr>
          </w:p>
        </w:tc>
      </w:tr>
      <w:tr w:rsidR="00F1671D" w:rsidRPr="00C105E7" w14:paraId="61A22533" w14:textId="77777777" w:rsidTr="00C12368">
        <w:tc>
          <w:tcPr>
            <w:cnfStyle w:val="001000000000" w:firstRow="0" w:lastRow="0" w:firstColumn="1" w:lastColumn="0" w:oddVBand="0" w:evenVBand="0" w:oddHBand="0" w:evenHBand="0" w:firstRowFirstColumn="0" w:firstRowLastColumn="0" w:lastRowFirstColumn="0" w:lastRowLastColumn="0"/>
            <w:tcW w:w="3308" w:type="dxa"/>
          </w:tcPr>
          <w:p w14:paraId="48C1D557" w14:textId="4F7437E1" w:rsidR="00E42403" w:rsidRPr="00C105E7" w:rsidRDefault="00D11604" w:rsidP="000138F8">
            <w:pPr>
              <w:pStyle w:val="Heading3"/>
              <w:rPr>
                <w:rFonts w:ascii="Calibri" w:hAnsi="Calibri" w:cs="Calibri"/>
                <w:b w:val="0"/>
                <w:i w:val="0"/>
                <w:color w:val="161718" w:themeColor="text1"/>
                <w:szCs w:val="24"/>
              </w:rPr>
            </w:pPr>
            <w:r w:rsidRPr="00C105E7">
              <w:rPr>
                <w:rFonts w:ascii="Calibri" w:hAnsi="Calibri" w:cs="Calibri"/>
                <w:color w:val="161718" w:themeColor="text1"/>
                <w:szCs w:val="24"/>
              </w:rPr>
              <w:t xml:space="preserve">Processes </w:t>
            </w:r>
          </w:p>
        </w:tc>
        <w:tc>
          <w:tcPr>
            <w:tcW w:w="3309" w:type="dxa"/>
          </w:tcPr>
          <w:p w14:paraId="1736E9BB" w14:textId="77777777" w:rsidR="00BF2D95" w:rsidRPr="00C105E7" w:rsidRDefault="00BF2D95" w:rsidP="000138F8">
            <w:pPr>
              <w:pStyle w:val="Heading3"/>
              <w:cnfStyle w:val="000000000000" w:firstRow="0" w:lastRow="0" w:firstColumn="0" w:lastColumn="0" w:oddVBand="0" w:evenVBand="0" w:oddHBand="0" w:evenHBand="0" w:firstRowFirstColumn="0" w:firstRowLastColumn="0" w:lastRowFirstColumn="0" w:lastRowLastColumn="0"/>
              <w:rPr>
                <w:rFonts w:ascii="Calibri" w:hAnsi="Calibri" w:cs="Calibri"/>
                <w:i w:val="0"/>
                <w:iCs/>
                <w:color w:val="161718" w:themeColor="text1"/>
                <w:szCs w:val="24"/>
              </w:rPr>
            </w:pPr>
            <w:r w:rsidRPr="00C105E7">
              <w:rPr>
                <w:rFonts w:ascii="Calibri" w:hAnsi="Calibri" w:cs="Calibri"/>
                <w:i w:val="0"/>
                <w:iCs/>
                <w:color w:val="161718" w:themeColor="text1"/>
                <w:szCs w:val="24"/>
              </w:rPr>
              <w:t>UI to login</w:t>
            </w:r>
          </w:p>
          <w:p w14:paraId="1575B1E7" w14:textId="77777777" w:rsidR="00BF2D95" w:rsidRPr="00C105E7" w:rsidRDefault="00BF2D95" w:rsidP="000138F8">
            <w:pPr>
              <w:pStyle w:val="Heading3"/>
              <w:cnfStyle w:val="000000000000" w:firstRow="0" w:lastRow="0" w:firstColumn="0" w:lastColumn="0" w:oddVBand="0" w:evenVBand="0" w:oddHBand="0" w:evenHBand="0" w:firstRowFirstColumn="0" w:firstRowLastColumn="0" w:lastRowFirstColumn="0" w:lastRowLastColumn="0"/>
              <w:rPr>
                <w:rFonts w:ascii="Calibri" w:hAnsi="Calibri" w:cs="Calibri"/>
                <w:i w:val="0"/>
                <w:iCs/>
                <w:color w:val="161718" w:themeColor="text1"/>
                <w:szCs w:val="24"/>
              </w:rPr>
            </w:pPr>
            <w:r w:rsidRPr="00C105E7">
              <w:rPr>
                <w:rFonts w:ascii="Calibri" w:hAnsi="Calibri" w:cs="Calibri"/>
                <w:i w:val="0"/>
                <w:iCs/>
                <w:color w:val="161718" w:themeColor="text1"/>
                <w:szCs w:val="24"/>
              </w:rPr>
              <w:t xml:space="preserve">UI to upload </w:t>
            </w:r>
          </w:p>
          <w:p w14:paraId="5F2D8E8E" w14:textId="77777777" w:rsidR="00BF2D95" w:rsidRPr="00C105E7" w:rsidRDefault="00BF2D95" w:rsidP="000138F8">
            <w:pPr>
              <w:pStyle w:val="Heading3"/>
              <w:cnfStyle w:val="000000000000" w:firstRow="0" w:lastRow="0" w:firstColumn="0" w:lastColumn="0" w:oddVBand="0" w:evenVBand="0" w:oddHBand="0" w:evenHBand="0" w:firstRowFirstColumn="0" w:firstRowLastColumn="0" w:lastRowFirstColumn="0" w:lastRowLastColumn="0"/>
              <w:rPr>
                <w:rFonts w:ascii="Calibri" w:hAnsi="Calibri" w:cs="Calibri"/>
                <w:i w:val="0"/>
                <w:iCs/>
                <w:color w:val="161718" w:themeColor="text1"/>
                <w:szCs w:val="24"/>
              </w:rPr>
            </w:pPr>
            <w:r w:rsidRPr="00C105E7">
              <w:rPr>
                <w:rFonts w:ascii="Calibri" w:hAnsi="Calibri" w:cs="Calibri"/>
                <w:i w:val="0"/>
                <w:iCs/>
                <w:color w:val="161718" w:themeColor="text1"/>
                <w:szCs w:val="24"/>
              </w:rPr>
              <w:t>Intelligent OCR To extract Data &amp; Match data/item lines and identify the SKUs</w:t>
            </w:r>
          </w:p>
          <w:p w14:paraId="1B87F85F" w14:textId="77777777" w:rsidR="00BF2D95" w:rsidRPr="00C105E7" w:rsidRDefault="00BF2D95" w:rsidP="000138F8">
            <w:pPr>
              <w:pStyle w:val="Heading3"/>
              <w:cnfStyle w:val="000000000000" w:firstRow="0" w:lastRow="0" w:firstColumn="0" w:lastColumn="0" w:oddVBand="0" w:evenVBand="0" w:oddHBand="0" w:evenHBand="0" w:firstRowFirstColumn="0" w:firstRowLastColumn="0" w:lastRowFirstColumn="0" w:lastRowLastColumn="0"/>
              <w:rPr>
                <w:rFonts w:ascii="Calibri" w:hAnsi="Calibri" w:cs="Calibri"/>
                <w:i w:val="0"/>
                <w:iCs/>
                <w:color w:val="161718" w:themeColor="text1"/>
                <w:szCs w:val="24"/>
              </w:rPr>
            </w:pPr>
            <w:r w:rsidRPr="00C105E7">
              <w:rPr>
                <w:rFonts w:ascii="Calibri" w:hAnsi="Calibri" w:cs="Calibri"/>
                <w:i w:val="0"/>
                <w:iCs/>
                <w:color w:val="161718" w:themeColor="text1"/>
                <w:szCs w:val="24"/>
              </w:rPr>
              <w:t xml:space="preserve">Validate the invoice uploaded </w:t>
            </w:r>
          </w:p>
          <w:p w14:paraId="4F225454" w14:textId="40975155" w:rsidR="000E2EC4" w:rsidRPr="00C105E7" w:rsidRDefault="00BF2D95" w:rsidP="000138F8">
            <w:pPr>
              <w:pStyle w:val="Heading3"/>
              <w:cnfStyle w:val="000000000000" w:firstRow="0" w:lastRow="0" w:firstColumn="0" w:lastColumn="0" w:oddVBand="0" w:evenVBand="0" w:oddHBand="0" w:evenHBand="0" w:firstRowFirstColumn="0" w:firstRowLastColumn="0" w:lastRowFirstColumn="0" w:lastRowLastColumn="0"/>
              <w:rPr>
                <w:rFonts w:ascii="Calibri" w:hAnsi="Calibri" w:cs="Calibri"/>
                <w:b/>
                <w:i w:val="0"/>
                <w:color w:val="161718" w:themeColor="text1"/>
                <w:szCs w:val="24"/>
              </w:rPr>
            </w:pPr>
            <w:r w:rsidRPr="00C105E7">
              <w:rPr>
                <w:rFonts w:ascii="Calibri" w:hAnsi="Calibri" w:cs="Calibri"/>
                <w:i w:val="0"/>
                <w:iCs/>
                <w:color w:val="161718" w:themeColor="text1"/>
                <w:szCs w:val="24"/>
              </w:rPr>
              <w:t>Create invoice in SAP</w:t>
            </w:r>
            <w:r w:rsidR="00D11604" w:rsidRPr="00C105E7">
              <w:rPr>
                <w:rFonts w:ascii="Calibri" w:hAnsi="Calibri" w:cs="Calibri"/>
                <w:i w:val="0"/>
                <w:iCs/>
                <w:color w:val="161718" w:themeColor="text1"/>
                <w:szCs w:val="24"/>
              </w:rPr>
              <w:t xml:space="preserve"> </w:t>
            </w:r>
          </w:p>
        </w:tc>
        <w:tc>
          <w:tcPr>
            <w:tcW w:w="3309" w:type="dxa"/>
          </w:tcPr>
          <w:p w14:paraId="7309FFAB" w14:textId="77777777" w:rsidR="00E42403" w:rsidRPr="00C105E7" w:rsidRDefault="00E42403" w:rsidP="000138F8">
            <w:pPr>
              <w:pStyle w:val="Heading3"/>
              <w:cnfStyle w:val="000000000000" w:firstRow="0" w:lastRow="0" w:firstColumn="0" w:lastColumn="0" w:oddVBand="0" w:evenVBand="0" w:oddHBand="0" w:evenHBand="0" w:firstRowFirstColumn="0" w:firstRowLastColumn="0" w:lastRowFirstColumn="0" w:lastRowLastColumn="0"/>
              <w:rPr>
                <w:rFonts w:ascii="Calibri" w:hAnsi="Calibri" w:cs="Calibri"/>
                <w:b/>
                <w:i w:val="0"/>
                <w:color w:val="161718" w:themeColor="text1"/>
                <w:szCs w:val="24"/>
              </w:rPr>
            </w:pPr>
          </w:p>
        </w:tc>
      </w:tr>
      <w:tr w:rsidR="00F1671D" w:rsidRPr="00C105E7" w14:paraId="157DC867" w14:textId="77777777" w:rsidTr="00C12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8" w:type="dxa"/>
          </w:tcPr>
          <w:p w14:paraId="247A0CE4" w14:textId="43EDF562" w:rsidR="00E42403" w:rsidRPr="00C105E7" w:rsidRDefault="00C50174" w:rsidP="000138F8">
            <w:pPr>
              <w:pStyle w:val="Heading3"/>
              <w:rPr>
                <w:rFonts w:ascii="Calibri" w:hAnsi="Calibri" w:cs="Calibri"/>
                <w:b w:val="0"/>
                <w:i w:val="0"/>
                <w:color w:val="161718" w:themeColor="text1"/>
                <w:szCs w:val="24"/>
              </w:rPr>
            </w:pPr>
            <w:r w:rsidRPr="00C105E7">
              <w:rPr>
                <w:rFonts w:ascii="Calibri" w:hAnsi="Calibri" w:cs="Calibri"/>
                <w:color w:val="161718" w:themeColor="text1"/>
                <w:szCs w:val="24"/>
              </w:rPr>
              <w:t>Interfaces</w:t>
            </w:r>
          </w:p>
        </w:tc>
        <w:tc>
          <w:tcPr>
            <w:tcW w:w="3309" w:type="dxa"/>
          </w:tcPr>
          <w:p w14:paraId="672231EA" w14:textId="43874089" w:rsidR="007753C5" w:rsidRPr="00C105E7" w:rsidRDefault="00C77154">
            <w:pPr>
              <w:pStyle w:val="Heading3"/>
              <w:numPr>
                <w:ilvl w:val="0"/>
                <w:numId w:val="22"/>
              </w:numPr>
              <w:cnfStyle w:val="000000100000" w:firstRow="0" w:lastRow="0" w:firstColumn="0" w:lastColumn="0" w:oddVBand="0" w:evenVBand="0" w:oddHBand="1" w:evenHBand="0" w:firstRowFirstColumn="0" w:firstRowLastColumn="0" w:lastRowFirstColumn="0" w:lastRowLastColumn="0"/>
              <w:rPr>
                <w:rFonts w:ascii="Calibri" w:hAnsi="Calibri" w:cs="Calibri"/>
                <w:i w:val="0"/>
                <w:iCs/>
                <w:color w:val="161718" w:themeColor="text1"/>
                <w:szCs w:val="24"/>
              </w:rPr>
            </w:pPr>
            <w:r w:rsidRPr="00C105E7">
              <w:rPr>
                <w:rFonts w:ascii="Calibri" w:hAnsi="Calibri" w:cs="Calibri"/>
                <w:i w:val="0"/>
                <w:iCs/>
                <w:color w:val="161718" w:themeColor="text1"/>
                <w:szCs w:val="24"/>
              </w:rPr>
              <w:t xml:space="preserve">SAP Integration for vendors </w:t>
            </w:r>
          </w:p>
          <w:p w14:paraId="25E1CF9A" w14:textId="09D51598" w:rsidR="007753C5" w:rsidRPr="00C105E7" w:rsidRDefault="00C77154">
            <w:pPr>
              <w:pStyle w:val="Heading3"/>
              <w:numPr>
                <w:ilvl w:val="0"/>
                <w:numId w:val="22"/>
              </w:numPr>
              <w:cnfStyle w:val="000000100000" w:firstRow="0" w:lastRow="0" w:firstColumn="0" w:lastColumn="0" w:oddVBand="0" w:evenVBand="0" w:oddHBand="1" w:evenHBand="0" w:firstRowFirstColumn="0" w:firstRowLastColumn="0" w:lastRowFirstColumn="0" w:lastRowLastColumn="0"/>
              <w:rPr>
                <w:rFonts w:ascii="Calibri" w:hAnsi="Calibri" w:cs="Calibri"/>
                <w:i w:val="0"/>
                <w:iCs/>
                <w:color w:val="161718" w:themeColor="text1"/>
                <w:szCs w:val="24"/>
              </w:rPr>
            </w:pPr>
            <w:r w:rsidRPr="00C105E7">
              <w:rPr>
                <w:rFonts w:ascii="Calibri" w:hAnsi="Calibri" w:cs="Calibri"/>
                <w:i w:val="0"/>
                <w:iCs/>
                <w:color w:val="161718" w:themeColor="text1"/>
                <w:szCs w:val="24"/>
              </w:rPr>
              <w:lastRenderedPageBreak/>
              <w:t xml:space="preserve">SAP integration for PO &amp; delivery note search </w:t>
            </w:r>
          </w:p>
          <w:p w14:paraId="6DB63BB0" w14:textId="497348C6" w:rsidR="00C77154" w:rsidRPr="00C105E7" w:rsidRDefault="00C77154">
            <w:pPr>
              <w:pStyle w:val="Heading3"/>
              <w:numPr>
                <w:ilvl w:val="0"/>
                <w:numId w:val="22"/>
              </w:numPr>
              <w:cnfStyle w:val="000000100000" w:firstRow="0" w:lastRow="0" w:firstColumn="0" w:lastColumn="0" w:oddVBand="0" w:evenVBand="0" w:oddHBand="1" w:evenHBand="0" w:firstRowFirstColumn="0" w:firstRowLastColumn="0" w:lastRowFirstColumn="0" w:lastRowLastColumn="0"/>
              <w:rPr>
                <w:rFonts w:ascii="Calibri" w:hAnsi="Calibri" w:cs="Calibri"/>
                <w:i w:val="0"/>
                <w:iCs/>
                <w:color w:val="161718" w:themeColor="text1"/>
                <w:szCs w:val="24"/>
              </w:rPr>
            </w:pPr>
            <w:r w:rsidRPr="00C105E7">
              <w:rPr>
                <w:rFonts w:ascii="Calibri" w:hAnsi="Calibri" w:cs="Calibri"/>
                <w:i w:val="0"/>
                <w:iCs/>
                <w:color w:val="161718" w:themeColor="text1"/>
                <w:szCs w:val="24"/>
              </w:rPr>
              <w:t xml:space="preserve">SAP integration to perform </w:t>
            </w:r>
            <w:r w:rsidR="00523529" w:rsidRPr="00C105E7">
              <w:rPr>
                <w:rFonts w:ascii="Calibri" w:hAnsi="Calibri" w:cs="Calibri"/>
                <w:i w:val="0"/>
                <w:iCs/>
                <w:color w:val="161718" w:themeColor="text1"/>
                <w:szCs w:val="24"/>
              </w:rPr>
              <w:t>3-way</w:t>
            </w:r>
            <w:r w:rsidRPr="00C105E7">
              <w:rPr>
                <w:rFonts w:ascii="Calibri" w:hAnsi="Calibri" w:cs="Calibri"/>
                <w:i w:val="0"/>
                <w:iCs/>
                <w:color w:val="161718" w:themeColor="text1"/>
                <w:szCs w:val="24"/>
              </w:rPr>
              <w:t xml:space="preserve"> match </w:t>
            </w:r>
          </w:p>
          <w:p w14:paraId="40695F4C" w14:textId="51D33DB2" w:rsidR="00C77154" w:rsidRPr="00C105E7" w:rsidRDefault="00C77154">
            <w:pPr>
              <w:pStyle w:val="Heading3"/>
              <w:numPr>
                <w:ilvl w:val="0"/>
                <w:numId w:val="22"/>
              </w:numPr>
              <w:cnfStyle w:val="000000100000" w:firstRow="0" w:lastRow="0" w:firstColumn="0" w:lastColumn="0" w:oddVBand="0" w:evenVBand="0" w:oddHBand="1" w:evenHBand="0" w:firstRowFirstColumn="0" w:firstRowLastColumn="0" w:lastRowFirstColumn="0" w:lastRowLastColumn="0"/>
              <w:rPr>
                <w:rFonts w:ascii="Calibri" w:hAnsi="Calibri" w:cs="Calibri"/>
                <w:i w:val="0"/>
                <w:iCs/>
                <w:color w:val="161718" w:themeColor="text1"/>
                <w:szCs w:val="24"/>
              </w:rPr>
            </w:pPr>
            <w:r w:rsidRPr="00C105E7">
              <w:rPr>
                <w:rFonts w:ascii="Calibri" w:hAnsi="Calibri" w:cs="Calibri"/>
                <w:i w:val="0"/>
                <w:iCs/>
                <w:color w:val="161718" w:themeColor="text1"/>
                <w:szCs w:val="24"/>
              </w:rPr>
              <w:t xml:space="preserve">SAP integration to create Invoices </w:t>
            </w:r>
          </w:p>
          <w:p w14:paraId="0E4C0221" w14:textId="6107CDD2" w:rsidR="00C77154" w:rsidRPr="00C105E7" w:rsidRDefault="00C77154">
            <w:pPr>
              <w:pStyle w:val="Heading3"/>
              <w:numPr>
                <w:ilvl w:val="0"/>
                <w:numId w:val="22"/>
              </w:numPr>
              <w:cnfStyle w:val="000000100000" w:firstRow="0" w:lastRow="0" w:firstColumn="0" w:lastColumn="0" w:oddVBand="0" w:evenVBand="0" w:oddHBand="1" w:evenHBand="0" w:firstRowFirstColumn="0" w:firstRowLastColumn="0" w:lastRowFirstColumn="0" w:lastRowLastColumn="0"/>
              <w:rPr>
                <w:rFonts w:ascii="Calibri" w:hAnsi="Calibri" w:cs="Calibri"/>
                <w:i w:val="0"/>
                <w:iCs/>
                <w:color w:val="161718" w:themeColor="text1"/>
                <w:szCs w:val="24"/>
              </w:rPr>
            </w:pPr>
            <w:r w:rsidRPr="00C105E7">
              <w:rPr>
                <w:rFonts w:ascii="Calibri" w:hAnsi="Calibri" w:cs="Calibri"/>
                <w:i w:val="0"/>
                <w:iCs/>
                <w:color w:val="161718" w:themeColor="text1"/>
                <w:szCs w:val="24"/>
              </w:rPr>
              <w:t xml:space="preserve">Integrate with advanced OCR </w:t>
            </w:r>
          </w:p>
          <w:p w14:paraId="737A3208" w14:textId="5C6E82EB" w:rsidR="00C77154" w:rsidRPr="00C105E7" w:rsidRDefault="00C77154">
            <w:pPr>
              <w:pStyle w:val="Heading3"/>
              <w:numPr>
                <w:ilvl w:val="0"/>
                <w:numId w:val="22"/>
              </w:numPr>
              <w:cnfStyle w:val="000000100000" w:firstRow="0" w:lastRow="0" w:firstColumn="0" w:lastColumn="0" w:oddVBand="0" w:evenVBand="0" w:oddHBand="1" w:evenHBand="0" w:firstRowFirstColumn="0" w:firstRowLastColumn="0" w:lastRowFirstColumn="0" w:lastRowLastColumn="0"/>
              <w:rPr>
                <w:rFonts w:ascii="Calibri" w:hAnsi="Calibri" w:cs="Calibri"/>
                <w:i w:val="0"/>
                <w:iCs/>
                <w:color w:val="161718" w:themeColor="text1"/>
                <w:szCs w:val="24"/>
              </w:rPr>
            </w:pPr>
            <w:r w:rsidRPr="00C105E7">
              <w:rPr>
                <w:rFonts w:ascii="Calibri" w:hAnsi="Calibri" w:cs="Calibri"/>
                <w:i w:val="0"/>
                <w:iCs/>
                <w:color w:val="161718" w:themeColor="text1"/>
                <w:szCs w:val="24"/>
              </w:rPr>
              <w:t xml:space="preserve">Train the data set shared </w:t>
            </w:r>
          </w:p>
          <w:p w14:paraId="6D2DA7BE" w14:textId="77777777" w:rsidR="00C32825" w:rsidRPr="00C105E7" w:rsidRDefault="00C32825" w:rsidP="00C32825">
            <w:pPr>
              <w:pStyle w:val="Heading3"/>
              <w:ind w:left="720"/>
              <w:cnfStyle w:val="000000100000" w:firstRow="0" w:lastRow="0" w:firstColumn="0" w:lastColumn="0" w:oddVBand="0" w:evenVBand="0" w:oddHBand="1" w:evenHBand="0" w:firstRowFirstColumn="0" w:firstRowLastColumn="0" w:lastRowFirstColumn="0" w:lastRowLastColumn="0"/>
              <w:rPr>
                <w:rFonts w:ascii="Calibri" w:hAnsi="Calibri" w:cs="Calibri"/>
                <w:color w:val="161718" w:themeColor="text1"/>
                <w:szCs w:val="24"/>
              </w:rPr>
            </w:pPr>
          </w:p>
          <w:p w14:paraId="794D47DD" w14:textId="4F7C4B6A" w:rsidR="00EC41FB" w:rsidRPr="00C105E7" w:rsidRDefault="00EC41FB" w:rsidP="00D11604">
            <w:pPr>
              <w:pStyle w:val="TableParagraph"/>
              <w:tabs>
                <w:tab w:val="left" w:pos="597"/>
              </w:tabs>
              <w:spacing w:before="51"/>
              <w:ind w:left="0" w:firstLine="0"/>
              <w:cnfStyle w:val="000000100000" w:firstRow="0" w:lastRow="0" w:firstColumn="0" w:lastColumn="0" w:oddVBand="0" w:evenVBand="0" w:oddHBand="1" w:evenHBand="0" w:firstRowFirstColumn="0" w:firstRowLastColumn="0" w:lastRowFirstColumn="0" w:lastRowLastColumn="0"/>
              <w:rPr>
                <w:rFonts w:ascii="Calibri" w:hAnsi="Calibri" w:cs="Calibri"/>
                <w:b/>
                <w:i/>
                <w:color w:val="161718" w:themeColor="text1"/>
                <w:szCs w:val="24"/>
              </w:rPr>
            </w:pPr>
          </w:p>
        </w:tc>
        <w:tc>
          <w:tcPr>
            <w:tcW w:w="3309" w:type="dxa"/>
          </w:tcPr>
          <w:p w14:paraId="24CADC9A" w14:textId="77777777" w:rsidR="00E42403" w:rsidRPr="00C105E7" w:rsidRDefault="00E42403" w:rsidP="000138F8">
            <w:pPr>
              <w:pStyle w:val="Heading3"/>
              <w:cnfStyle w:val="000000100000" w:firstRow="0" w:lastRow="0" w:firstColumn="0" w:lastColumn="0" w:oddVBand="0" w:evenVBand="0" w:oddHBand="1" w:evenHBand="0" w:firstRowFirstColumn="0" w:firstRowLastColumn="0" w:lastRowFirstColumn="0" w:lastRowLastColumn="0"/>
              <w:rPr>
                <w:rFonts w:ascii="Calibri" w:hAnsi="Calibri" w:cs="Calibri"/>
                <w:b/>
                <w:i w:val="0"/>
                <w:color w:val="161718" w:themeColor="text1"/>
                <w:szCs w:val="24"/>
              </w:rPr>
            </w:pPr>
          </w:p>
        </w:tc>
      </w:tr>
      <w:tr w:rsidR="00F1671D" w:rsidRPr="00C105E7" w14:paraId="5A140F2C" w14:textId="77777777" w:rsidTr="00C12368">
        <w:tc>
          <w:tcPr>
            <w:cnfStyle w:val="001000000000" w:firstRow="0" w:lastRow="0" w:firstColumn="1" w:lastColumn="0" w:oddVBand="0" w:evenVBand="0" w:oddHBand="0" w:evenHBand="0" w:firstRowFirstColumn="0" w:firstRowLastColumn="0" w:lastRowFirstColumn="0" w:lastRowLastColumn="0"/>
            <w:tcW w:w="3308" w:type="dxa"/>
          </w:tcPr>
          <w:p w14:paraId="21BF8DCC" w14:textId="569DDF7A" w:rsidR="00E42403" w:rsidRPr="00C105E7" w:rsidRDefault="00B92D4F" w:rsidP="000138F8">
            <w:pPr>
              <w:pStyle w:val="Heading3"/>
              <w:rPr>
                <w:rFonts w:ascii="Calibri" w:hAnsi="Calibri" w:cs="Calibri"/>
                <w:color w:val="161718" w:themeColor="text1"/>
                <w:szCs w:val="24"/>
              </w:rPr>
            </w:pPr>
            <w:r w:rsidRPr="00C105E7">
              <w:rPr>
                <w:rFonts w:ascii="Calibri" w:hAnsi="Calibri" w:cs="Calibri"/>
                <w:color w:val="161718" w:themeColor="text1"/>
                <w:szCs w:val="24"/>
              </w:rPr>
              <w:t>Training</w:t>
            </w:r>
          </w:p>
        </w:tc>
        <w:tc>
          <w:tcPr>
            <w:tcW w:w="3309" w:type="dxa"/>
          </w:tcPr>
          <w:p w14:paraId="50CC8F78" w14:textId="481D5AB7" w:rsidR="00470EE9" w:rsidRPr="00C105E7" w:rsidRDefault="00DE35FD" w:rsidP="000138F8">
            <w:pPr>
              <w:pStyle w:val="Heading3"/>
              <w:cnfStyle w:val="000000000000" w:firstRow="0" w:lastRow="0" w:firstColumn="0" w:lastColumn="0" w:oddVBand="0" w:evenVBand="0" w:oddHBand="0" w:evenHBand="0" w:firstRowFirstColumn="0" w:firstRowLastColumn="0" w:lastRowFirstColumn="0" w:lastRowLastColumn="0"/>
              <w:rPr>
                <w:rFonts w:ascii="Calibri" w:hAnsi="Calibri" w:cs="Calibri"/>
                <w:i w:val="0"/>
                <w:iCs/>
                <w:color w:val="161718" w:themeColor="text1"/>
                <w:szCs w:val="24"/>
              </w:rPr>
            </w:pPr>
            <w:r w:rsidRPr="00C105E7">
              <w:rPr>
                <w:rFonts w:ascii="Calibri" w:hAnsi="Calibri" w:cs="Calibri"/>
                <w:i w:val="0"/>
                <w:iCs/>
                <w:color w:val="161718" w:themeColor="text1"/>
                <w:szCs w:val="24"/>
              </w:rPr>
              <w:t>Application</w:t>
            </w:r>
            <w:r w:rsidR="00470EE9" w:rsidRPr="00C105E7">
              <w:rPr>
                <w:rFonts w:ascii="Calibri" w:hAnsi="Calibri" w:cs="Calibri"/>
                <w:i w:val="0"/>
                <w:iCs/>
                <w:color w:val="161718" w:themeColor="text1"/>
                <w:szCs w:val="24"/>
              </w:rPr>
              <w:t xml:space="preserve"> Training </w:t>
            </w:r>
            <w:r w:rsidRPr="00C105E7">
              <w:rPr>
                <w:rFonts w:ascii="Calibri" w:hAnsi="Calibri" w:cs="Calibri"/>
                <w:i w:val="0"/>
                <w:iCs/>
                <w:color w:val="161718" w:themeColor="text1"/>
                <w:szCs w:val="24"/>
              </w:rPr>
              <w:t xml:space="preserve">by </w:t>
            </w:r>
            <w:r w:rsidR="00523529" w:rsidRPr="00C105E7">
              <w:rPr>
                <w:rFonts w:ascii="Calibri" w:hAnsi="Calibri" w:cs="Calibri"/>
                <w:i w:val="0"/>
                <w:iCs/>
                <w:color w:val="161718" w:themeColor="text1"/>
                <w:szCs w:val="24"/>
              </w:rPr>
              <w:t>Module with</w:t>
            </w:r>
            <w:r w:rsidRPr="00C105E7">
              <w:rPr>
                <w:rFonts w:ascii="Calibri" w:hAnsi="Calibri" w:cs="Calibri"/>
                <w:i w:val="0"/>
                <w:iCs/>
                <w:color w:val="161718" w:themeColor="text1"/>
                <w:szCs w:val="24"/>
              </w:rPr>
              <w:t xml:space="preserve"> each </w:t>
            </w:r>
            <w:r w:rsidR="00470EE9" w:rsidRPr="00C105E7">
              <w:rPr>
                <w:rFonts w:ascii="Calibri" w:hAnsi="Calibri" w:cs="Calibri"/>
                <w:i w:val="0"/>
                <w:iCs/>
                <w:color w:val="161718" w:themeColor="text1"/>
                <w:szCs w:val="24"/>
              </w:rPr>
              <w:t>(</w:t>
            </w:r>
            <w:r w:rsidRPr="00C105E7">
              <w:rPr>
                <w:rFonts w:ascii="Calibri" w:hAnsi="Calibri" w:cs="Calibri"/>
                <w:i w:val="0"/>
                <w:iCs/>
                <w:color w:val="161718" w:themeColor="text1"/>
                <w:szCs w:val="24"/>
              </w:rPr>
              <w:t>5</w:t>
            </w:r>
            <w:r w:rsidR="00470EE9" w:rsidRPr="00C105E7">
              <w:rPr>
                <w:rFonts w:ascii="Calibri" w:hAnsi="Calibri" w:cs="Calibri"/>
                <w:i w:val="0"/>
                <w:iCs/>
                <w:color w:val="161718" w:themeColor="text1"/>
                <w:szCs w:val="24"/>
              </w:rPr>
              <w:t>-</w:t>
            </w:r>
            <w:r w:rsidRPr="00C105E7">
              <w:rPr>
                <w:rFonts w:ascii="Calibri" w:hAnsi="Calibri" w:cs="Calibri"/>
                <w:i w:val="0"/>
                <w:iCs/>
                <w:color w:val="161718" w:themeColor="text1"/>
                <w:szCs w:val="24"/>
              </w:rPr>
              <w:t>7</w:t>
            </w:r>
            <w:r w:rsidR="00470EE9" w:rsidRPr="00C105E7">
              <w:rPr>
                <w:rFonts w:ascii="Calibri" w:hAnsi="Calibri" w:cs="Calibri"/>
                <w:i w:val="0"/>
                <w:iCs/>
                <w:color w:val="161718" w:themeColor="text1"/>
                <w:szCs w:val="24"/>
              </w:rPr>
              <w:t xml:space="preserve"> </w:t>
            </w:r>
            <w:r w:rsidRPr="00C105E7">
              <w:rPr>
                <w:rFonts w:ascii="Calibri" w:hAnsi="Calibri" w:cs="Calibri"/>
                <w:i w:val="0"/>
                <w:iCs/>
                <w:color w:val="161718" w:themeColor="text1"/>
                <w:szCs w:val="24"/>
              </w:rPr>
              <w:t>days</w:t>
            </w:r>
            <w:r w:rsidR="00470EE9" w:rsidRPr="00C105E7">
              <w:rPr>
                <w:rFonts w:ascii="Calibri" w:hAnsi="Calibri" w:cs="Calibri"/>
                <w:i w:val="0"/>
                <w:iCs/>
                <w:color w:val="161718" w:themeColor="text1"/>
                <w:szCs w:val="24"/>
              </w:rPr>
              <w:t xml:space="preserve">) </w:t>
            </w:r>
          </w:p>
          <w:p w14:paraId="0E24DF08" w14:textId="30F54924" w:rsidR="008C33E9" w:rsidRPr="00C105E7" w:rsidRDefault="00470EE9" w:rsidP="008C33E9">
            <w:pPr>
              <w:pStyle w:val="Heading3"/>
              <w:cnfStyle w:val="000000000000" w:firstRow="0" w:lastRow="0" w:firstColumn="0" w:lastColumn="0" w:oddVBand="0" w:evenVBand="0" w:oddHBand="0" w:evenHBand="0" w:firstRowFirstColumn="0" w:firstRowLastColumn="0" w:lastRowFirstColumn="0" w:lastRowLastColumn="0"/>
              <w:rPr>
                <w:rFonts w:ascii="Calibri" w:hAnsi="Calibri" w:cs="Calibri"/>
                <w:i w:val="0"/>
                <w:iCs/>
                <w:color w:val="161718" w:themeColor="text1"/>
                <w:szCs w:val="24"/>
              </w:rPr>
            </w:pPr>
            <w:r w:rsidRPr="00C105E7">
              <w:rPr>
                <w:rFonts w:ascii="Calibri" w:hAnsi="Calibri" w:cs="Calibri"/>
                <w:i w:val="0"/>
                <w:iCs/>
                <w:color w:val="161718" w:themeColor="text1"/>
                <w:szCs w:val="24"/>
              </w:rPr>
              <w:t xml:space="preserve"> Web-based end-user training </w:t>
            </w:r>
          </w:p>
          <w:p w14:paraId="414107C4" w14:textId="271AEB14" w:rsidR="00470EE9" w:rsidRPr="00C105E7" w:rsidRDefault="00470EE9" w:rsidP="000138F8">
            <w:pPr>
              <w:pStyle w:val="Heading3"/>
              <w:cnfStyle w:val="000000000000" w:firstRow="0" w:lastRow="0" w:firstColumn="0" w:lastColumn="0" w:oddVBand="0" w:evenVBand="0" w:oddHBand="0" w:evenHBand="0" w:firstRowFirstColumn="0" w:firstRowLastColumn="0" w:lastRowFirstColumn="0" w:lastRowLastColumn="0"/>
              <w:rPr>
                <w:rFonts w:ascii="Calibri" w:hAnsi="Calibri" w:cs="Calibri"/>
                <w:i w:val="0"/>
                <w:iCs/>
                <w:color w:val="161718" w:themeColor="text1"/>
                <w:szCs w:val="24"/>
              </w:rPr>
            </w:pPr>
          </w:p>
          <w:p w14:paraId="4CAF900B" w14:textId="78DE73BD" w:rsidR="00E42403" w:rsidRPr="00C105E7" w:rsidRDefault="00470EE9" w:rsidP="000138F8">
            <w:pPr>
              <w:pStyle w:val="Heading3"/>
              <w:cnfStyle w:val="000000000000" w:firstRow="0" w:lastRow="0" w:firstColumn="0" w:lastColumn="0" w:oddVBand="0" w:evenVBand="0" w:oddHBand="0" w:evenHBand="0" w:firstRowFirstColumn="0" w:firstRowLastColumn="0" w:lastRowFirstColumn="0" w:lastRowLastColumn="0"/>
              <w:rPr>
                <w:rFonts w:ascii="Calibri" w:hAnsi="Calibri" w:cs="Calibri"/>
                <w:b/>
                <w:i w:val="0"/>
                <w:iCs/>
                <w:color w:val="161718" w:themeColor="text1"/>
                <w:szCs w:val="24"/>
              </w:rPr>
            </w:pPr>
            <w:r w:rsidRPr="00C105E7">
              <w:rPr>
                <w:rFonts w:ascii="Calibri" w:hAnsi="Calibri" w:cs="Calibri"/>
                <w:i w:val="0"/>
                <w:iCs/>
                <w:color w:val="161718" w:themeColor="text1"/>
                <w:szCs w:val="24"/>
              </w:rPr>
              <w:t xml:space="preserve"> </w:t>
            </w:r>
            <w:r w:rsidR="00DE35FD" w:rsidRPr="00C105E7">
              <w:rPr>
                <w:rFonts w:ascii="Calibri" w:hAnsi="Calibri" w:cs="Calibri"/>
                <w:i w:val="0"/>
                <w:iCs/>
                <w:color w:val="161718" w:themeColor="text1"/>
                <w:szCs w:val="24"/>
              </w:rPr>
              <w:t>Two</w:t>
            </w:r>
            <w:r w:rsidRPr="00C105E7">
              <w:rPr>
                <w:rFonts w:ascii="Calibri" w:hAnsi="Calibri" w:cs="Calibri"/>
                <w:i w:val="0"/>
                <w:iCs/>
                <w:color w:val="161718" w:themeColor="text1"/>
                <w:szCs w:val="24"/>
              </w:rPr>
              <w:t xml:space="preserve"> (2) days of knowledge transfer sessions with client administrators</w:t>
            </w:r>
          </w:p>
        </w:tc>
        <w:tc>
          <w:tcPr>
            <w:tcW w:w="3309" w:type="dxa"/>
          </w:tcPr>
          <w:p w14:paraId="0635D409" w14:textId="77777777" w:rsidR="00E42403" w:rsidRPr="00C105E7" w:rsidRDefault="00E42403" w:rsidP="000138F8">
            <w:pPr>
              <w:pStyle w:val="Heading3"/>
              <w:cnfStyle w:val="000000000000" w:firstRow="0" w:lastRow="0" w:firstColumn="0" w:lastColumn="0" w:oddVBand="0" w:evenVBand="0" w:oddHBand="0" w:evenHBand="0" w:firstRowFirstColumn="0" w:firstRowLastColumn="0" w:lastRowFirstColumn="0" w:lastRowLastColumn="0"/>
              <w:rPr>
                <w:rFonts w:ascii="Calibri" w:hAnsi="Calibri" w:cs="Calibri"/>
                <w:b/>
                <w:i w:val="0"/>
                <w:color w:val="161718" w:themeColor="text1"/>
                <w:szCs w:val="24"/>
              </w:rPr>
            </w:pPr>
          </w:p>
        </w:tc>
      </w:tr>
      <w:tr w:rsidR="00F1671D" w:rsidRPr="00C105E7" w14:paraId="11A128E3" w14:textId="77777777" w:rsidTr="00C123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8" w:type="dxa"/>
          </w:tcPr>
          <w:p w14:paraId="4E96E3C6" w14:textId="4045783A" w:rsidR="00E42403" w:rsidRPr="00C105E7" w:rsidRDefault="00665795" w:rsidP="000138F8">
            <w:pPr>
              <w:pStyle w:val="Heading3"/>
              <w:rPr>
                <w:rFonts w:ascii="Calibri" w:hAnsi="Calibri" w:cs="Calibri"/>
                <w:b w:val="0"/>
                <w:i w:val="0"/>
                <w:color w:val="161718" w:themeColor="text1"/>
                <w:szCs w:val="24"/>
              </w:rPr>
            </w:pPr>
            <w:r w:rsidRPr="00C105E7">
              <w:rPr>
                <w:rFonts w:ascii="Calibri" w:hAnsi="Calibri" w:cs="Calibri"/>
                <w:color w:val="161718" w:themeColor="text1"/>
                <w:szCs w:val="24"/>
              </w:rPr>
              <w:t>Reports</w:t>
            </w:r>
          </w:p>
        </w:tc>
        <w:tc>
          <w:tcPr>
            <w:tcW w:w="3309" w:type="dxa"/>
          </w:tcPr>
          <w:p w14:paraId="0DAD0623" w14:textId="031F440D" w:rsidR="00B0058F" w:rsidRPr="00C105E7" w:rsidRDefault="00B5623D" w:rsidP="000138F8">
            <w:pPr>
              <w:pStyle w:val="Heading3"/>
              <w:cnfStyle w:val="000000100000" w:firstRow="0" w:lastRow="0" w:firstColumn="0" w:lastColumn="0" w:oddVBand="0" w:evenVBand="0" w:oddHBand="1" w:evenHBand="0" w:firstRowFirstColumn="0" w:firstRowLastColumn="0" w:lastRowFirstColumn="0" w:lastRowLastColumn="0"/>
              <w:rPr>
                <w:rFonts w:ascii="Calibri" w:hAnsi="Calibri" w:cs="Calibri"/>
                <w:b/>
                <w:i w:val="0"/>
                <w:iCs/>
                <w:color w:val="161718" w:themeColor="text1"/>
                <w:szCs w:val="24"/>
              </w:rPr>
            </w:pPr>
            <w:r w:rsidRPr="00C105E7">
              <w:rPr>
                <w:rFonts w:ascii="Calibri" w:hAnsi="Calibri" w:cs="Calibri"/>
                <w:i w:val="0"/>
                <w:iCs/>
                <w:color w:val="161718" w:themeColor="text1"/>
                <w:szCs w:val="24"/>
              </w:rPr>
              <w:t xml:space="preserve">1 </w:t>
            </w:r>
            <w:r w:rsidR="00523529" w:rsidRPr="00C105E7">
              <w:rPr>
                <w:rFonts w:ascii="Calibri" w:hAnsi="Calibri" w:cs="Calibri"/>
                <w:i w:val="0"/>
                <w:iCs/>
                <w:color w:val="161718" w:themeColor="text1"/>
                <w:szCs w:val="24"/>
              </w:rPr>
              <w:t>Custom Report</w:t>
            </w:r>
            <w:r w:rsidRPr="00C105E7">
              <w:rPr>
                <w:rFonts w:ascii="Calibri" w:hAnsi="Calibri" w:cs="Calibri"/>
                <w:i w:val="0"/>
                <w:iCs/>
                <w:color w:val="161718" w:themeColor="text1"/>
                <w:szCs w:val="24"/>
              </w:rPr>
              <w:t xml:space="preserve"> </w:t>
            </w:r>
            <w:r w:rsidR="00523529" w:rsidRPr="00C105E7">
              <w:rPr>
                <w:rFonts w:ascii="Calibri" w:hAnsi="Calibri" w:cs="Calibri"/>
                <w:i w:val="0"/>
                <w:iCs/>
                <w:color w:val="161718" w:themeColor="text1"/>
                <w:szCs w:val="24"/>
              </w:rPr>
              <w:t>in</w:t>
            </w:r>
            <w:r w:rsidRPr="00C105E7">
              <w:rPr>
                <w:rFonts w:ascii="Calibri" w:hAnsi="Calibri" w:cs="Calibri"/>
                <w:i w:val="0"/>
                <w:iCs/>
                <w:color w:val="161718" w:themeColor="text1"/>
                <w:szCs w:val="24"/>
              </w:rPr>
              <w:t xml:space="preserve"> SAP for all invoices</w:t>
            </w:r>
          </w:p>
        </w:tc>
        <w:tc>
          <w:tcPr>
            <w:tcW w:w="3309" w:type="dxa"/>
          </w:tcPr>
          <w:p w14:paraId="41D13313" w14:textId="77777777" w:rsidR="00E42403" w:rsidRPr="00C105E7" w:rsidRDefault="00E42403" w:rsidP="000138F8">
            <w:pPr>
              <w:pStyle w:val="Heading3"/>
              <w:cnfStyle w:val="000000100000" w:firstRow="0" w:lastRow="0" w:firstColumn="0" w:lastColumn="0" w:oddVBand="0" w:evenVBand="0" w:oddHBand="1" w:evenHBand="0" w:firstRowFirstColumn="0" w:firstRowLastColumn="0" w:lastRowFirstColumn="0" w:lastRowLastColumn="0"/>
              <w:rPr>
                <w:rFonts w:ascii="Calibri" w:hAnsi="Calibri" w:cs="Calibri"/>
                <w:b/>
                <w:i w:val="0"/>
                <w:color w:val="161718" w:themeColor="text1"/>
                <w:szCs w:val="24"/>
              </w:rPr>
            </w:pPr>
          </w:p>
        </w:tc>
      </w:tr>
      <w:tr w:rsidR="00F1671D" w:rsidRPr="00C105E7" w14:paraId="76929ACA" w14:textId="77777777" w:rsidTr="00C12368">
        <w:tc>
          <w:tcPr>
            <w:cnfStyle w:val="001000000000" w:firstRow="0" w:lastRow="0" w:firstColumn="1" w:lastColumn="0" w:oddVBand="0" w:evenVBand="0" w:oddHBand="0" w:evenHBand="0" w:firstRowFirstColumn="0" w:firstRowLastColumn="0" w:lastRowFirstColumn="0" w:lastRowLastColumn="0"/>
            <w:tcW w:w="3308" w:type="dxa"/>
          </w:tcPr>
          <w:p w14:paraId="6EAA3CCB" w14:textId="77777777" w:rsidR="00E42403" w:rsidRPr="00C105E7" w:rsidRDefault="00E42403" w:rsidP="000138F8">
            <w:pPr>
              <w:pStyle w:val="Heading3"/>
              <w:rPr>
                <w:rFonts w:ascii="Calibri" w:hAnsi="Calibri" w:cs="Calibri"/>
                <w:b w:val="0"/>
                <w:i w:val="0"/>
                <w:color w:val="161718" w:themeColor="text1"/>
                <w:szCs w:val="24"/>
              </w:rPr>
            </w:pPr>
          </w:p>
        </w:tc>
        <w:tc>
          <w:tcPr>
            <w:tcW w:w="3309" w:type="dxa"/>
          </w:tcPr>
          <w:p w14:paraId="13EB17A8" w14:textId="77777777" w:rsidR="00E42403" w:rsidRPr="00C105E7" w:rsidRDefault="00E42403" w:rsidP="000138F8">
            <w:pPr>
              <w:pStyle w:val="Heading3"/>
              <w:cnfStyle w:val="000000000000" w:firstRow="0" w:lastRow="0" w:firstColumn="0" w:lastColumn="0" w:oddVBand="0" w:evenVBand="0" w:oddHBand="0" w:evenHBand="0" w:firstRowFirstColumn="0" w:firstRowLastColumn="0" w:lastRowFirstColumn="0" w:lastRowLastColumn="0"/>
              <w:rPr>
                <w:rFonts w:ascii="Calibri" w:hAnsi="Calibri" w:cs="Calibri"/>
                <w:b/>
                <w:i w:val="0"/>
                <w:color w:val="161718" w:themeColor="text1"/>
                <w:szCs w:val="24"/>
              </w:rPr>
            </w:pPr>
          </w:p>
        </w:tc>
        <w:tc>
          <w:tcPr>
            <w:tcW w:w="3309" w:type="dxa"/>
          </w:tcPr>
          <w:p w14:paraId="3CF74EB0" w14:textId="77777777" w:rsidR="00E42403" w:rsidRPr="00C105E7" w:rsidRDefault="00E42403" w:rsidP="000138F8">
            <w:pPr>
              <w:pStyle w:val="Heading3"/>
              <w:cnfStyle w:val="000000000000" w:firstRow="0" w:lastRow="0" w:firstColumn="0" w:lastColumn="0" w:oddVBand="0" w:evenVBand="0" w:oddHBand="0" w:evenHBand="0" w:firstRowFirstColumn="0" w:firstRowLastColumn="0" w:lastRowFirstColumn="0" w:lastRowLastColumn="0"/>
              <w:rPr>
                <w:rFonts w:ascii="Calibri" w:hAnsi="Calibri" w:cs="Calibri"/>
                <w:b/>
                <w:i w:val="0"/>
                <w:color w:val="161718" w:themeColor="text1"/>
                <w:szCs w:val="24"/>
              </w:rPr>
            </w:pPr>
          </w:p>
        </w:tc>
      </w:tr>
    </w:tbl>
    <w:p w14:paraId="00CCD662" w14:textId="638B4A88" w:rsidR="000138F8" w:rsidRPr="00C105E7" w:rsidRDefault="000138F8" w:rsidP="000138F8">
      <w:pPr>
        <w:pStyle w:val="BodyText"/>
        <w:rPr>
          <w:rFonts w:ascii="Calibri" w:hAnsi="Calibri" w:cs="Calibri"/>
          <w:color w:val="161718" w:themeColor="text1"/>
          <w:sz w:val="24"/>
          <w:szCs w:val="24"/>
        </w:rPr>
      </w:pPr>
    </w:p>
    <w:p w14:paraId="41D718F3" w14:textId="04CFF43B" w:rsidR="00F95DCE" w:rsidRPr="00C105E7" w:rsidRDefault="00F95DCE" w:rsidP="000138F8">
      <w:pPr>
        <w:pStyle w:val="BodyText"/>
        <w:rPr>
          <w:rFonts w:ascii="Calibri" w:hAnsi="Calibri" w:cs="Calibri"/>
          <w:b/>
          <w:bCs/>
          <w:color w:val="161718" w:themeColor="text1"/>
          <w:sz w:val="24"/>
          <w:szCs w:val="24"/>
        </w:rPr>
      </w:pPr>
      <w:r w:rsidRPr="00C105E7">
        <w:rPr>
          <w:rFonts w:ascii="Calibri" w:hAnsi="Calibri" w:cs="Calibri"/>
          <w:b/>
          <w:bCs/>
          <w:color w:val="161718" w:themeColor="text1"/>
          <w:sz w:val="24"/>
          <w:szCs w:val="24"/>
        </w:rPr>
        <w:t>General Assumptions</w:t>
      </w:r>
    </w:p>
    <w:p w14:paraId="7209FA37" w14:textId="52B1F473" w:rsidR="00F95DCE" w:rsidRPr="00C105E7" w:rsidRDefault="002240F4" w:rsidP="000138F8">
      <w:pPr>
        <w:pStyle w:val="BodyText"/>
        <w:rPr>
          <w:rFonts w:ascii="Calibri" w:hAnsi="Calibri" w:cs="Calibri"/>
          <w:color w:val="161718" w:themeColor="text1"/>
          <w:sz w:val="24"/>
          <w:szCs w:val="24"/>
        </w:rPr>
      </w:pPr>
      <w:r w:rsidRPr="00C105E7">
        <w:rPr>
          <w:rFonts w:ascii="Calibri" w:hAnsi="Calibri" w:cs="Calibri"/>
          <w:color w:val="161718" w:themeColor="text1"/>
          <w:sz w:val="24"/>
          <w:szCs w:val="24"/>
        </w:rPr>
        <w:t>GORICA INDUSTRIES LLC</w:t>
      </w:r>
      <w:r w:rsidR="00F95DCE" w:rsidRPr="00C105E7">
        <w:rPr>
          <w:rFonts w:ascii="Calibri" w:hAnsi="Calibri" w:cs="Calibri"/>
          <w:color w:val="161718" w:themeColor="text1"/>
          <w:sz w:val="24"/>
          <w:szCs w:val="24"/>
        </w:rPr>
        <w:t xml:space="preserve"> resources will be responsible for </w:t>
      </w:r>
      <w:r w:rsidR="00C204E2" w:rsidRPr="00C105E7">
        <w:rPr>
          <w:rFonts w:ascii="Calibri" w:hAnsi="Calibri" w:cs="Calibri"/>
          <w:color w:val="161718" w:themeColor="text1"/>
          <w:sz w:val="24"/>
          <w:szCs w:val="24"/>
        </w:rPr>
        <w:t xml:space="preserve">providing the hosting environment in case of on premise, </w:t>
      </w:r>
      <w:proofErr w:type="gramStart"/>
      <w:r w:rsidR="00C204E2" w:rsidRPr="00C105E7">
        <w:rPr>
          <w:rFonts w:ascii="Calibri" w:hAnsi="Calibri" w:cs="Calibri"/>
          <w:color w:val="161718" w:themeColor="text1"/>
          <w:sz w:val="24"/>
          <w:szCs w:val="24"/>
        </w:rPr>
        <w:t>In</w:t>
      </w:r>
      <w:proofErr w:type="gramEnd"/>
      <w:r w:rsidR="00C204E2" w:rsidRPr="00C105E7">
        <w:rPr>
          <w:rFonts w:ascii="Calibri" w:hAnsi="Calibri" w:cs="Calibri"/>
          <w:color w:val="161718" w:themeColor="text1"/>
          <w:sz w:val="24"/>
          <w:szCs w:val="24"/>
        </w:rPr>
        <w:t xml:space="preserve"> case of cloud</w:t>
      </w:r>
      <w:r w:rsidR="0058548D" w:rsidRPr="00C105E7">
        <w:rPr>
          <w:rFonts w:ascii="Calibri" w:hAnsi="Calibri" w:cs="Calibri"/>
          <w:color w:val="161718" w:themeColor="text1"/>
          <w:sz w:val="24"/>
          <w:szCs w:val="24"/>
        </w:rPr>
        <w:t xml:space="preserve"> need to provide valid hosting on Azure or AWS,</w:t>
      </w:r>
      <w:r w:rsidR="00F95DCE" w:rsidRPr="00C105E7">
        <w:rPr>
          <w:rFonts w:ascii="Calibri" w:hAnsi="Calibri" w:cs="Calibri"/>
          <w:color w:val="161718" w:themeColor="text1"/>
          <w:sz w:val="24"/>
          <w:szCs w:val="24"/>
        </w:rPr>
        <w:t xml:space="preserve"> </w:t>
      </w:r>
    </w:p>
    <w:p w14:paraId="46EE261E" w14:textId="618262AA" w:rsidR="0070348C" w:rsidRPr="00C105E7" w:rsidRDefault="0070348C" w:rsidP="000138F8">
      <w:pPr>
        <w:pStyle w:val="BodyText"/>
        <w:rPr>
          <w:rFonts w:ascii="Calibri" w:hAnsi="Calibri" w:cs="Calibri"/>
          <w:color w:val="161718" w:themeColor="text1"/>
          <w:sz w:val="24"/>
          <w:szCs w:val="24"/>
        </w:rPr>
      </w:pPr>
      <w:r w:rsidRPr="00C105E7">
        <w:rPr>
          <w:rFonts w:ascii="Calibri" w:hAnsi="Calibri" w:cs="Calibri"/>
          <w:color w:val="161718" w:themeColor="text1"/>
          <w:sz w:val="24"/>
          <w:szCs w:val="24"/>
        </w:rPr>
        <w:t>GORICA INDUSTRIES LLC to provide require Dev,</w:t>
      </w:r>
      <w:r w:rsidR="00523529">
        <w:rPr>
          <w:rFonts w:ascii="Calibri" w:hAnsi="Calibri" w:cs="Calibri"/>
          <w:color w:val="161718" w:themeColor="text1"/>
          <w:sz w:val="24"/>
          <w:szCs w:val="24"/>
        </w:rPr>
        <w:t xml:space="preserve"> </w:t>
      </w:r>
      <w:r w:rsidRPr="00C105E7">
        <w:rPr>
          <w:rFonts w:ascii="Calibri" w:hAnsi="Calibri" w:cs="Calibri"/>
          <w:color w:val="161718" w:themeColor="text1"/>
          <w:sz w:val="24"/>
          <w:szCs w:val="24"/>
        </w:rPr>
        <w:t xml:space="preserve">UAT &amp; production infrastructure for SAP &amp; Hosting the </w:t>
      </w:r>
      <w:proofErr w:type="spellStart"/>
      <w:r w:rsidRPr="00C105E7">
        <w:rPr>
          <w:rFonts w:ascii="Calibri" w:hAnsi="Calibri" w:cs="Calibri"/>
          <w:color w:val="161718" w:themeColor="text1"/>
          <w:sz w:val="24"/>
          <w:szCs w:val="24"/>
        </w:rPr>
        <w:t>neocapture</w:t>
      </w:r>
      <w:proofErr w:type="spellEnd"/>
      <w:r w:rsidRPr="00C105E7">
        <w:rPr>
          <w:rFonts w:ascii="Calibri" w:hAnsi="Calibri" w:cs="Calibri"/>
          <w:color w:val="161718" w:themeColor="text1"/>
          <w:sz w:val="24"/>
          <w:szCs w:val="24"/>
        </w:rPr>
        <w:t xml:space="preserve"> application </w:t>
      </w:r>
    </w:p>
    <w:p w14:paraId="5DFF5352" w14:textId="5451095C" w:rsidR="00F95DCE" w:rsidRPr="00C105E7" w:rsidRDefault="002240F4" w:rsidP="000138F8">
      <w:pPr>
        <w:pStyle w:val="BodyText"/>
        <w:rPr>
          <w:rFonts w:ascii="Calibri" w:hAnsi="Calibri" w:cs="Calibri"/>
          <w:color w:val="161718" w:themeColor="text1"/>
          <w:sz w:val="24"/>
          <w:szCs w:val="24"/>
        </w:rPr>
      </w:pPr>
      <w:r w:rsidRPr="00C105E7">
        <w:rPr>
          <w:rFonts w:ascii="Calibri" w:hAnsi="Calibri" w:cs="Calibri"/>
          <w:color w:val="161718" w:themeColor="text1"/>
          <w:sz w:val="24"/>
          <w:szCs w:val="24"/>
        </w:rPr>
        <w:t>GORICA INDUSTRIES LLC</w:t>
      </w:r>
      <w:r w:rsidR="00F95DCE" w:rsidRPr="00C105E7">
        <w:rPr>
          <w:rFonts w:ascii="Calibri" w:hAnsi="Calibri" w:cs="Calibri"/>
          <w:color w:val="161718" w:themeColor="text1"/>
          <w:sz w:val="24"/>
          <w:szCs w:val="24"/>
        </w:rPr>
        <w:t xml:space="preserve"> will define power users(s) for Oracle Planning at the start of the project. </w:t>
      </w:r>
    </w:p>
    <w:p w14:paraId="6B5FBB54" w14:textId="77777777" w:rsidR="00F95DCE" w:rsidRPr="00C105E7" w:rsidRDefault="00F95DCE" w:rsidP="000138F8">
      <w:pPr>
        <w:pStyle w:val="BodyText"/>
        <w:rPr>
          <w:rFonts w:ascii="Calibri" w:hAnsi="Calibri" w:cs="Calibri"/>
          <w:color w:val="161718" w:themeColor="text1"/>
          <w:sz w:val="24"/>
          <w:szCs w:val="24"/>
        </w:rPr>
      </w:pPr>
      <w:r w:rsidRPr="00C105E7">
        <w:rPr>
          <w:rFonts w:ascii="Calibri" w:hAnsi="Calibri" w:cs="Calibri"/>
          <w:color w:val="161718" w:themeColor="text1"/>
          <w:sz w:val="24"/>
          <w:szCs w:val="24"/>
        </w:rPr>
        <w:t xml:space="preserve">The power users(s) will participate in the project in all stages and will be the focal point for power user knowledge transfer </w:t>
      </w:r>
    </w:p>
    <w:p w14:paraId="1752321A" w14:textId="48120E66" w:rsidR="0091217C" w:rsidRPr="00C105E7" w:rsidRDefault="00F95DCE" w:rsidP="00AD018D">
      <w:pPr>
        <w:pStyle w:val="BodyText"/>
        <w:rPr>
          <w:rFonts w:ascii="Calibri" w:hAnsi="Calibri" w:cs="Calibri"/>
          <w:color w:val="161718" w:themeColor="text1"/>
          <w:sz w:val="24"/>
          <w:szCs w:val="24"/>
        </w:rPr>
      </w:pPr>
      <w:r w:rsidRPr="00C105E7">
        <w:rPr>
          <w:rFonts w:ascii="Calibri" w:hAnsi="Calibri" w:cs="Calibri"/>
          <w:color w:val="161718" w:themeColor="text1"/>
          <w:sz w:val="24"/>
          <w:szCs w:val="24"/>
        </w:rPr>
        <w:t>At the conclusion of requirements and design, the project timeline and costs may be revisited based upon more detailed information</w:t>
      </w:r>
    </w:p>
    <w:p w14:paraId="7FBFB5ED" w14:textId="77777777" w:rsidR="004117AB" w:rsidRPr="00C105E7" w:rsidRDefault="004117AB" w:rsidP="004117AB">
      <w:pPr>
        <w:pStyle w:val="Heading3"/>
        <w:rPr>
          <w:rFonts w:ascii="Calibri" w:hAnsi="Calibri" w:cs="Calibri"/>
          <w:sz w:val="27"/>
          <w:szCs w:val="27"/>
        </w:rPr>
      </w:pPr>
      <w:r w:rsidRPr="00C105E7">
        <w:rPr>
          <w:rStyle w:val="Strong"/>
          <w:rFonts w:ascii="Calibri" w:hAnsi="Calibri" w:cs="Calibri"/>
        </w:rPr>
        <w:t>Pre-requisites</w:t>
      </w:r>
    </w:p>
    <w:p w14:paraId="78B34A3E" w14:textId="77777777" w:rsidR="004117AB" w:rsidRPr="00C105E7" w:rsidRDefault="004117AB" w:rsidP="004117AB">
      <w:pPr>
        <w:pStyle w:val="NormalWeb"/>
        <w:numPr>
          <w:ilvl w:val="0"/>
          <w:numId w:val="33"/>
        </w:numPr>
        <w:rPr>
          <w:rFonts w:ascii="Calibri" w:hAnsi="Calibri" w:cs="Calibri"/>
        </w:rPr>
      </w:pPr>
      <w:r w:rsidRPr="00C105E7">
        <w:rPr>
          <w:rStyle w:val="Strong"/>
          <w:rFonts w:ascii="Calibri" w:hAnsi="Calibri" w:cs="Calibri"/>
        </w:rPr>
        <w:t>Infrastructure Requirements</w:t>
      </w:r>
    </w:p>
    <w:p w14:paraId="11342430" w14:textId="77777777" w:rsidR="004117AB" w:rsidRPr="00C105E7" w:rsidRDefault="004117AB" w:rsidP="007F2B85">
      <w:pPr>
        <w:numPr>
          <w:ilvl w:val="1"/>
          <w:numId w:val="37"/>
        </w:numPr>
        <w:spacing w:before="100" w:beforeAutospacing="1" w:after="100" w:afterAutospacing="1" w:line="240" w:lineRule="auto"/>
        <w:rPr>
          <w:rFonts w:ascii="Calibri" w:eastAsiaTheme="minorHAnsi" w:hAnsi="Calibri" w:cs="Calibri"/>
          <w:color w:val="161718" w:themeColor="text1"/>
          <w:sz w:val="24"/>
          <w:szCs w:val="24"/>
        </w:rPr>
      </w:pPr>
      <w:r w:rsidRPr="00C105E7">
        <w:rPr>
          <w:rFonts w:ascii="Calibri" w:eastAsiaTheme="minorHAnsi" w:hAnsi="Calibri" w:cs="Calibri"/>
          <w:b/>
          <w:bCs/>
          <w:color w:val="161718" w:themeColor="text1"/>
          <w:sz w:val="24"/>
          <w:szCs w:val="24"/>
        </w:rPr>
        <w:t>Hardware:</w:t>
      </w:r>
      <w:r w:rsidRPr="00C105E7">
        <w:rPr>
          <w:rFonts w:ascii="Calibri" w:eastAsiaTheme="minorHAnsi" w:hAnsi="Calibri" w:cs="Calibri"/>
          <w:color w:val="161718" w:themeColor="text1"/>
          <w:sz w:val="24"/>
          <w:szCs w:val="24"/>
        </w:rPr>
        <w:t xml:space="preserve"> Servers and storage with sufficient capacity to handle the invoice automation system, including the </w:t>
      </w:r>
      <w:proofErr w:type="spellStart"/>
      <w:r w:rsidRPr="00C105E7">
        <w:rPr>
          <w:rFonts w:ascii="Calibri" w:eastAsiaTheme="minorHAnsi" w:hAnsi="Calibri" w:cs="Calibri"/>
          <w:color w:val="161718" w:themeColor="text1"/>
          <w:sz w:val="24"/>
          <w:szCs w:val="24"/>
        </w:rPr>
        <w:t>NeoCapture</w:t>
      </w:r>
      <w:proofErr w:type="spellEnd"/>
      <w:r w:rsidRPr="00C105E7">
        <w:rPr>
          <w:rFonts w:ascii="Calibri" w:eastAsiaTheme="minorHAnsi" w:hAnsi="Calibri" w:cs="Calibri"/>
          <w:color w:val="161718" w:themeColor="text1"/>
          <w:sz w:val="24"/>
          <w:szCs w:val="24"/>
        </w:rPr>
        <w:t xml:space="preserve">, </w:t>
      </w:r>
      <w:proofErr w:type="spellStart"/>
      <w:r w:rsidRPr="00C105E7">
        <w:rPr>
          <w:rFonts w:ascii="Calibri" w:eastAsiaTheme="minorHAnsi" w:hAnsi="Calibri" w:cs="Calibri"/>
          <w:color w:val="161718" w:themeColor="text1"/>
          <w:sz w:val="24"/>
          <w:szCs w:val="24"/>
        </w:rPr>
        <w:t>Neobots</w:t>
      </w:r>
      <w:proofErr w:type="spellEnd"/>
      <w:r w:rsidRPr="00C105E7">
        <w:rPr>
          <w:rFonts w:ascii="Calibri" w:eastAsiaTheme="minorHAnsi" w:hAnsi="Calibri" w:cs="Calibri"/>
          <w:color w:val="161718" w:themeColor="text1"/>
          <w:sz w:val="24"/>
          <w:szCs w:val="24"/>
        </w:rPr>
        <w:t xml:space="preserve">, and </w:t>
      </w:r>
      <w:proofErr w:type="spellStart"/>
      <w:r w:rsidRPr="00C105E7">
        <w:rPr>
          <w:rFonts w:ascii="Calibri" w:eastAsiaTheme="minorHAnsi" w:hAnsi="Calibri" w:cs="Calibri"/>
          <w:color w:val="161718" w:themeColor="text1"/>
          <w:sz w:val="24"/>
          <w:szCs w:val="24"/>
        </w:rPr>
        <w:t>Neoflo</w:t>
      </w:r>
      <w:proofErr w:type="spellEnd"/>
      <w:r w:rsidRPr="00C105E7">
        <w:rPr>
          <w:rFonts w:ascii="Calibri" w:eastAsiaTheme="minorHAnsi" w:hAnsi="Calibri" w:cs="Calibri"/>
          <w:color w:val="161718" w:themeColor="text1"/>
          <w:sz w:val="24"/>
          <w:szCs w:val="24"/>
        </w:rPr>
        <w:t xml:space="preserve"> components.</w:t>
      </w:r>
    </w:p>
    <w:p w14:paraId="185CFC10" w14:textId="77777777" w:rsidR="004117AB" w:rsidRPr="00C105E7" w:rsidRDefault="004117AB" w:rsidP="007F2B85">
      <w:pPr>
        <w:numPr>
          <w:ilvl w:val="1"/>
          <w:numId w:val="37"/>
        </w:numPr>
        <w:spacing w:before="100" w:beforeAutospacing="1" w:after="100" w:afterAutospacing="1" w:line="240" w:lineRule="auto"/>
        <w:rPr>
          <w:rFonts w:ascii="Calibri" w:eastAsiaTheme="minorHAnsi" w:hAnsi="Calibri" w:cs="Calibri"/>
          <w:color w:val="161718" w:themeColor="text1"/>
          <w:sz w:val="24"/>
          <w:szCs w:val="24"/>
        </w:rPr>
      </w:pPr>
      <w:r w:rsidRPr="00C105E7">
        <w:rPr>
          <w:rFonts w:ascii="Calibri" w:eastAsiaTheme="minorHAnsi" w:hAnsi="Calibri" w:cs="Calibri"/>
          <w:b/>
          <w:bCs/>
          <w:color w:val="161718" w:themeColor="text1"/>
          <w:sz w:val="24"/>
          <w:szCs w:val="24"/>
        </w:rPr>
        <w:t>Network:</w:t>
      </w:r>
      <w:r w:rsidRPr="00C105E7">
        <w:rPr>
          <w:rFonts w:ascii="Calibri" w:eastAsiaTheme="minorHAnsi" w:hAnsi="Calibri" w:cs="Calibri"/>
          <w:color w:val="161718" w:themeColor="text1"/>
          <w:sz w:val="24"/>
          <w:szCs w:val="24"/>
        </w:rPr>
        <w:t xml:space="preserve"> A reliable and secure network infrastructure to ensure seamless communication between the components and SAP systems.</w:t>
      </w:r>
    </w:p>
    <w:p w14:paraId="423EB540" w14:textId="77777777" w:rsidR="004117AB" w:rsidRPr="00C105E7" w:rsidRDefault="004117AB" w:rsidP="007F2B85">
      <w:pPr>
        <w:pStyle w:val="NormalWeb"/>
        <w:numPr>
          <w:ilvl w:val="0"/>
          <w:numId w:val="37"/>
        </w:numPr>
        <w:rPr>
          <w:rFonts w:ascii="Calibri" w:eastAsiaTheme="minorHAnsi" w:hAnsi="Calibri" w:cs="Calibri"/>
          <w:b/>
          <w:bCs/>
          <w:color w:val="161718" w:themeColor="text1"/>
        </w:rPr>
      </w:pPr>
      <w:r w:rsidRPr="00C105E7">
        <w:rPr>
          <w:rFonts w:ascii="Calibri" w:eastAsiaTheme="minorHAnsi" w:hAnsi="Calibri" w:cs="Calibri"/>
          <w:b/>
          <w:bCs/>
          <w:color w:val="161718" w:themeColor="text1"/>
        </w:rPr>
        <w:t>Software Requirements</w:t>
      </w:r>
    </w:p>
    <w:p w14:paraId="7ABC1E01" w14:textId="77777777" w:rsidR="004117AB" w:rsidRPr="00C105E7" w:rsidRDefault="004117AB" w:rsidP="007F2B85">
      <w:pPr>
        <w:numPr>
          <w:ilvl w:val="1"/>
          <w:numId w:val="37"/>
        </w:numPr>
        <w:spacing w:before="100" w:beforeAutospacing="1" w:after="100" w:afterAutospacing="1" w:line="240" w:lineRule="auto"/>
        <w:rPr>
          <w:rFonts w:ascii="Calibri" w:eastAsiaTheme="minorHAnsi" w:hAnsi="Calibri" w:cs="Calibri"/>
          <w:color w:val="161718" w:themeColor="text1"/>
          <w:sz w:val="24"/>
          <w:szCs w:val="24"/>
        </w:rPr>
      </w:pPr>
      <w:r w:rsidRPr="00C105E7">
        <w:rPr>
          <w:rFonts w:ascii="Calibri" w:eastAsiaTheme="minorHAnsi" w:hAnsi="Calibri" w:cs="Calibri"/>
          <w:b/>
          <w:bCs/>
          <w:color w:val="161718" w:themeColor="text1"/>
          <w:sz w:val="24"/>
          <w:szCs w:val="24"/>
        </w:rPr>
        <w:lastRenderedPageBreak/>
        <w:t>Operating System:</w:t>
      </w:r>
      <w:r w:rsidRPr="00C105E7">
        <w:rPr>
          <w:rFonts w:ascii="Calibri" w:eastAsiaTheme="minorHAnsi" w:hAnsi="Calibri" w:cs="Calibri"/>
          <w:color w:val="161718" w:themeColor="text1"/>
          <w:sz w:val="24"/>
          <w:szCs w:val="24"/>
        </w:rPr>
        <w:t xml:space="preserve"> Compatible OS for hosting </w:t>
      </w:r>
      <w:proofErr w:type="spellStart"/>
      <w:r w:rsidRPr="00C105E7">
        <w:rPr>
          <w:rFonts w:ascii="Calibri" w:eastAsiaTheme="minorHAnsi" w:hAnsi="Calibri" w:cs="Calibri"/>
          <w:color w:val="161718" w:themeColor="text1"/>
          <w:sz w:val="24"/>
          <w:szCs w:val="24"/>
        </w:rPr>
        <w:t>NeoCapture</w:t>
      </w:r>
      <w:proofErr w:type="spellEnd"/>
      <w:r w:rsidRPr="00C105E7">
        <w:rPr>
          <w:rFonts w:ascii="Calibri" w:eastAsiaTheme="minorHAnsi" w:hAnsi="Calibri" w:cs="Calibri"/>
          <w:color w:val="161718" w:themeColor="text1"/>
          <w:sz w:val="24"/>
          <w:szCs w:val="24"/>
        </w:rPr>
        <w:t xml:space="preserve">, </w:t>
      </w:r>
      <w:proofErr w:type="spellStart"/>
      <w:r w:rsidRPr="00C105E7">
        <w:rPr>
          <w:rFonts w:ascii="Calibri" w:eastAsiaTheme="minorHAnsi" w:hAnsi="Calibri" w:cs="Calibri"/>
          <w:color w:val="161718" w:themeColor="text1"/>
          <w:sz w:val="24"/>
          <w:szCs w:val="24"/>
        </w:rPr>
        <w:t>Neobots</w:t>
      </w:r>
      <w:proofErr w:type="spellEnd"/>
      <w:r w:rsidRPr="00C105E7">
        <w:rPr>
          <w:rFonts w:ascii="Calibri" w:eastAsiaTheme="minorHAnsi" w:hAnsi="Calibri" w:cs="Calibri"/>
          <w:color w:val="161718" w:themeColor="text1"/>
          <w:sz w:val="24"/>
          <w:szCs w:val="24"/>
        </w:rPr>
        <w:t xml:space="preserve">, </w:t>
      </w:r>
      <w:proofErr w:type="spellStart"/>
      <w:r w:rsidRPr="00C105E7">
        <w:rPr>
          <w:rFonts w:ascii="Calibri" w:eastAsiaTheme="minorHAnsi" w:hAnsi="Calibri" w:cs="Calibri"/>
          <w:color w:val="161718" w:themeColor="text1"/>
          <w:sz w:val="24"/>
          <w:szCs w:val="24"/>
        </w:rPr>
        <w:t>Neoflo</w:t>
      </w:r>
      <w:proofErr w:type="spellEnd"/>
      <w:r w:rsidRPr="00C105E7">
        <w:rPr>
          <w:rFonts w:ascii="Calibri" w:eastAsiaTheme="minorHAnsi" w:hAnsi="Calibri" w:cs="Calibri"/>
          <w:color w:val="161718" w:themeColor="text1"/>
          <w:sz w:val="24"/>
          <w:szCs w:val="24"/>
        </w:rPr>
        <w:t>, and SAP integration components.</w:t>
      </w:r>
    </w:p>
    <w:p w14:paraId="1DD810B0" w14:textId="77777777" w:rsidR="004117AB" w:rsidRPr="00C105E7" w:rsidRDefault="004117AB" w:rsidP="007F2B85">
      <w:pPr>
        <w:numPr>
          <w:ilvl w:val="1"/>
          <w:numId w:val="37"/>
        </w:numPr>
        <w:spacing w:before="100" w:beforeAutospacing="1" w:after="100" w:afterAutospacing="1" w:line="240" w:lineRule="auto"/>
        <w:rPr>
          <w:rFonts w:ascii="Calibri" w:eastAsiaTheme="minorHAnsi" w:hAnsi="Calibri" w:cs="Calibri"/>
          <w:color w:val="161718" w:themeColor="text1"/>
          <w:sz w:val="24"/>
          <w:szCs w:val="24"/>
        </w:rPr>
      </w:pPr>
      <w:r w:rsidRPr="00C105E7">
        <w:rPr>
          <w:rFonts w:ascii="Calibri" w:eastAsiaTheme="minorHAnsi" w:hAnsi="Calibri" w:cs="Calibri"/>
          <w:b/>
          <w:bCs/>
          <w:color w:val="161718" w:themeColor="text1"/>
          <w:sz w:val="24"/>
          <w:szCs w:val="24"/>
        </w:rPr>
        <w:t>Database Management System</w:t>
      </w:r>
      <w:r w:rsidRPr="00C105E7">
        <w:rPr>
          <w:rFonts w:ascii="Calibri" w:eastAsiaTheme="minorHAnsi" w:hAnsi="Calibri" w:cs="Calibri"/>
          <w:color w:val="161718" w:themeColor="text1"/>
          <w:sz w:val="24"/>
          <w:szCs w:val="24"/>
        </w:rPr>
        <w:t>: PostgreSQL/MongoDB or any compatible DBMS.</w:t>
      </w:r>
    </w:p>
    <w:p w14:paraId="05050163" w14:textId="77777777" w:rsidR="004117AB" w:rsidRPr="00C105E7" w:rsidRDefault="004117AB" w:rsidP="007F2B85">
      <w:pPr>
        <w:numPr>
          <w:ilvl w:val="1"/>
          <w:numId w:val="37"/>
        </w:numPr>
        <w:spacing w:before="100" w:beforeAutospacing="1" w:after="100" w:afterAutospacing="1" w:line="240" w:lineRule="auto"/>
        <w:rPr>
          <w:rFonts w:ascii="Calibri" w:eastAsiaTheme="minorHAnsi" w:hAnsi="Calibri" w:cs="Calibri"/>
          <w:color w:val="161718" w:themeColor="text1"/>
          <w:sz w:val="24"/>
          <w:szCs w:val="24"/>
        </w:rPr>
      </w:pPr>
      <w:r w:rsidRPr="00C105E7">
        <w:rPr>
          <w:rFonts w:ascii="Calibri" w:eastAsiaTheme="minorHAnsi" w:hAnsi="Calibri" w:cs="Calibri"/>
          <w:color w:val="161718" w:themeColor="text1"/>
          <w:sz w:val="24"/>
          <w:szCs w:val="24"/>
        </w:rPr>
        <w:t>APIs: Available and accessible APIs for SAP HANA and SAP ERP integration.</w:t>
      </w:r>
    </w:p>
    <w:p w14:paraId="2C12F773" w14:textId="77777777" w:rsidR="004117AB" w:rsidRPr="00C105E7" w:rsidRDefault="004117AB" w:rsidP="007F2B85">
      <w:pPr>
        <w:pStyle w:val="NormalWeb"/>
        <w:numPr>
          <w:ilvl w:val="0"/>
          <w:numId w:val="37"/>
        </w:numPr>
        <w:rPr>
          <w:rFonts w:ascii="Calibri" w:eastAsiaTheme="minorHAnsi" w:hAnsi="Calibri" w:cs="Calibri"/>
          <w:b/>
          <w:bCs/>
          <w:color w:val="161718" w:themeColor="text1"/>
        </w:rPr>
      </w:pPr>
      <w:r w:rsidRPr="00C105E7">
        <w:rPr>
          <w:rFonts w:ascii="Calibri" w:eastAsiaTheme="minorHAnsi" w:hAnsi="Calibri" w:cs="Calibri"/>
          <w:b/>
          <w:bCs/>
          <w:color w:val="161718" w:themeColor="text1"/>
        </w:rPr>
        <w:t>Licenses and Subscriptions</w:t>
      </w:r>
    </w:p>
    <w:p w14:paraId="6EABD15D" w14:textId="77777777" w:rsidR="004117AB" w:rsidRPr="00C105E7" w:rsidRDefault="004117AB" w:rsidP="007F2B85">
      <w:pPr>
        <w:numPr>
          <w:ilvl w:val="1"/>
          <w:numId w:val="37"/>
        </w:numPr>
        <w:spacing w:before="100" w:beforeAutospacing="1" w:after="100" w:afterAutospacing="1" w:line="240" w:lineRule="auto"/>
        <w:rPr>
          <w:rFonts w:ascii="Calibri" w:eastAsiaTheme="minorHAnsi" w:hAnsi="Calibri" w:cs="Calibri"/>
          <w:color w:val="161718" w:themeColor="text1"/>
          <w:sz w:val="24"/>
          <w:szCs w:val="24"/>
        </w:rPr>
      </w:pPr>
      <w:proofErr w:type="spellStart"/>
      <w:r w:rsidRPr="00C105E7">
        <w:rPr>
          <w:rFonts w:ascii="Calibri" w:eastAsiaTheme="minorHAnsi" w:hAnsi="Calibri" w:cs="Calibri"/>
          <w:color w:val="161718" w:themeColor="text1"/>
          <w:sz w:val="24"/>
          <w:szCs w:val="24"/>
        </w:rPr>
        <w:t>NeoCapture</w:t>
      </w:r>
      <w:proofErr w:type="spellEnd"/>
      <w:r w:rsidRPr="00C105E7">
        <w:rPr>
          <w:rFonts w:ascii="Calibri" w:eastAsiaTheme="minorHAnsi" w:hAnsi="Calibri" w:cs="Calibri"/>
          <w:color w:val="161718" w:themeColor="text1"/>
          <w:sz w:val="24"/>
          <w:szCs w:val="24"/>
        </w:rPr>
        <w:t xml:space="preserve">, </w:t>
      </w:r>
      <w:proofErr w:type="spellStart"/>
      <w:r w:rsidRPr="00C105E7">
        <w:rPr>
          <w:rFonts w:ascii="Calibri" w:eastAsiaTheme="minorHAnsi" w:hAnsi="Calibri" w:cs="Calibri"/>
          <w:color w:val="161718" w:themeColor="text1"/>
          <w:sz w:val="24"/>
          <w:szCs w:val="24"/>
        </w:rPr>
        <w:t>Neoflo</w:t>
      </w:r>
      <w:proofErr w:type="spellEnd"/>
      <w:r w:rsidRPr="00C105E7">
        <w:rPr>
          <w:rFonts w:ascii="Calibri" w:eastAsiaTheme="minorHAnsi" w:hAnsi="Calibri" w:cs="Calibri"/>
          <w:color w:val="161718" w:themeColor="text1"/>
          <w:sz w:val="24"/>
          <w:szCs w:val="24"/>
        </w:rPr>
        <w:t>, and any other required software licenses need to be procured before the start of the project.</w:t>
      </w:r>
    </w:p>
    <w:p w14:paraId="508BCDC7" w14:textId="77777777" w:rsidR="004117AB" w:rsidRPr="00C105E7" w:rsidRDefault="004117AB" w:rsidP="007F2B85">
      <w:pPr>
        <w:pStyle w:val="NormalWeb"/>
        <w:numPr>
          <w:ilvl w:val="0"/>
          <w:numId w:val="37"/>
        </w:numPr>
        <w:rPr>
          <w:rFonts w:ascii="Calibri" w:eastAsiaTheme="minorHAnsi" w:hAnsi="Calibri" w:cs="Calibri"/>
          <w:b/>
          <w:bCs/>
          <w:color w:val="161718" w:themeColor="text1"/>
        </w:rPr>
      </w:pPr>
      <w:r w:rsidRPr="00C105E7">
        <w:rPr>
          <w:rFonts w:ascii="Calibri" w:eastAsiaTheme="minorHAnsi" w:hAnsi="Calibri" w:cs="Calibri"/>
          <w:b/>
          <w:bCs/>
          <w:color w:val="161718" w:themeColor="text1"/>
        </w:rPr>
        <w:t>Technical Expertise</w:t>
      </w:r>
    </w:p>
    <w:p w14:paraId="1E6221D6" w14:textId="77777777" w:rsidR="004117AB" w:rsidRPr="00C105E7" w:rsidRDefault="004117AB" w:rsidP="007F2B85">
      <w:pPr>
        <w:numPr>
          <w:ilvl w:val="1"/>
          <w:numId w:val="37"/>
        </w:numPr>
        <w:spacing w:before="100" w:beforeAutospacing="1" w:after="100" w:afterAutospacing="1" w:line="240" w:lineRule="auto"/>
        <w:rPr>
          <w:rFonts w:ascii="Calibri" w:eastAsiaTheme="minorHAnsi" w:hAnsi="Calibri" w:cs="Calibri"/>
          <w:color w:val="161718" w:themeColor="text1"/>
          <w:sz w:val="24"/>
          <w:szCs w:val="24"/>
        </w:rPr>
      </w:pPr>
      <w:r w:rsidRPr="00C105E7">
        <w:rPr>
          <w:rFonts w:ascii="Calibri" w:eastAsiaTheme="minorHAnsi" w:hAnsi="Calibri" w:cs="Calibri"/>
          <w:color w:val="161718" w:themeColor="text1"/>
          <w:sz w:val="24"/>
          <w:szCs w:val="24"/>
        </w:rPr>
        <w:t>Skilled personnel for the development, deployment, and maintenance of the system.</w:t>
      </w:r>
    </w:p>
    <w:p w14:paraId="35B8E0B7" w14:textId="77777777" w:rsidR="004117AB" w:rsidRPr="00C105E7" w:rsidRDefault="004117AB" w:rsidP="007F2B85">
      <w:pPr>
        <w:numPr>
          <w:ilvl w:val="1"/>
          <w:numId w:val="37"/>
        </w:numPr>
        <w:spacing w:before="100" w:beforeAutospacing="1" w:after="100" w:afterAutospacing="1" w:line="240" w:lineRule="auto"/>
        <w:rPr>
          <w:rFonts w:ascii="Calibri" w:eastAsiaTheme="minorHAnsi" w:hAnsi="Calibri" w:cs="Calibri"/>
          <w:color w:val="161718" w:themeColor="text1"/>
          <w:sz w:val="24"/>
          <w:szCs w:val="24"/>
        </w:rPr>
      </w:pPr>
      <w:r w:rsidRPr="00C105E7">
        <w:rPr>
          <w:rFonts w:ascii="Calibri" w:eastAsiaTheme="minorHAnsi" w:hAnsi="Calibri" w:cs="Calibri"/>
          <w:color w:val="161718" w:themeColor="text1"/>
          <w:sz w:val="24"/>
          <w:szCs w:val="24"/>
        </w:rPr>
        <w:t xml:space="preserve">Expertise in </w:t>
      </w:r>
      <w:proofErr w:type="spellStart"/>
      <w:r w:rsidRPr="00C105E7">
        <w:rPr>
          <w:rFonts w:ascii="Calibri" w:eastAsiaTheme="minorHAnsi" w:hAnsi="Calibri" w:cs="Calibri"/>
          <w:color w:val="161718" w:themeColor="text1"/>
          <w:sz w:val="24"/>
          <w:szCs w:val="24"/>
        </w:rPr>
        <w:t>NeoCapture</w:t>
      </w:r>
      <w:proofErr w:type="spellEnd"/>
      <w:r w:rsidRPr="00C105E7">
        <w:rPr>
          <w:rFonts w:ascii="Calibri" w:eastAsiaTheme="minorHAnsi" w:hAnsi="Calibri" w:cs="Calibri"/>
          <w:color w:val="161718" w:themeColor="text1"/>
          <w:sz w:val="24"/>
          <w:szCs w:val="24"/>
        </w:rPr>
        <w:t xml:space="preserve">, </w:t>
      </w:r>
      <w:proofErr w:type="spellStart"/>
      <w:r w:rsidRPr="00C105E7">
        <w:rPr>
          <w:rFonts w:ascii="Calibri" w:eastAsiaTheme="minorHAnsi" w:hAnsi="Calibri" w:cs="Calibri"/>
          <w:color w:val="161718" w:themeColor="text1"/>
          <w:sz w:val="24"/>
          <w:szCs w:val="24"/>
        </w:rPr>
        <w:t>Neobots</w:t>
      </w:r>
      <w:proofErr w:type="spellEnd"/>
      <w:r w:rsidRPr="00C105E7">
        <w:rPr>
          <w:rFonts w:ascii="Calibri" w:eastAsiaTheme="minorHAnsi" w:hAnsi="Calibri" w:cs="Calibri"/>
          <w:color w:val="161718" w:themeColor="text1"/>
          <w:sz w:val="24"/>
          <w:szCs w:val="24"/>
        </w:rPr>
        <w:t xml:space="preserve">, </w:t>
      </w:r>
      <w:proofErr w:type="spellStart"/>
      <w:r w:rsidRPr="00C105E7">
        <w:rPr>
          <w:rFonts w:ascii="Calibri" w:eastAsiaTheme="minorHAnsi" w:hAnsi="Calibri" w:cs="Calibri"/>
          <w:color w:val="161718" w:themeColor="text1"/>
          <w:sz w:val="24"/>
          <w:szCs w:val="24"/>
        </w:rPr>
        <w:t>Neoflo</w:t>
      </w:r>
      <w:proofErr w:type="spellEnd"/>
      <w:r w:rsidRPr="00C105E7">
        <w:rPr>
          <w:rFonts w:ascii="Calibri" w:eastAsiaTheme="minorHAnsi" w:hAnsi="Calibri" w:cs="Calibri"/>
          <w:color w:val="161718" w:themeColor="text1"/>
          <w:sz w:val="24"/>
          <w:szCs w:val="24"/>
        </w:rPr>
        <w:t>, SAP HANA, SAP ERP, and the chosen database management system.</w:t>
      </w:r>
    </w:p>
    <w:p w14:paraId="10919B62" w14:textId="77777777" w:rsidR="004117AB" w:rsidRPr="00C105E7" w:rsidRDefault="004117AB" w:rsidP="007F2B85">
      <w:pPr>
        <w:pStyle w:val="NormalWeb"/>
        <w:numPr>
          <w:ilvl w:val="0"/>
          <w:numId w:val="37"/>
        </w:numPr>
        <w:rPr>
          <w:rFonts w:ascii="Calibri" w:eastAsiaTheme="minorHAnsi" w:hAnsi="Calibri" w:cs="Calibri"/>
          <w:b/>
          <w:bCs/>
          <w:color w:val="161718" w:themeColor="text1"/>
        </w:rPr>
      </w:pPr>
      <w:r w:rsidRPr="00C105E7">
        <w:rPr>
          <w:rFonts w:ascii="Calibri" w:eastAsiaTheme="minorHAnsi" w:hAnsi="Calibri" w:cs="Calibri"/>
          <w:b/>
          <w:bCs/>
          <w:color w:val="161718" w:themeColor="text1"/>
        </w:rPr>
        <w:t>Data Preparation</w:t>
      </w:r>
    </w:p>
    <w:p w14:paraId="3D02BC58" w14:textId="77777777" w:rsidR="004117AB" w:rsidRPr="00C105E7" w:rsidRDefault="004117AB" w:rsidP="007F2B85">
      <w:pPr>
        <w:numPr>
          <w:ilvl w:val="1"/>
          <w:numId w:val="37"/>
        </w:numPr>
        <w:spacing w:before="100" w:beforeAutospacing="1" w:after="100" w:afterAutospacing="1" w:line="240" w:lineRule="auto"/>
        <w:rPr>
          <w:rFonts w:ascii="Calibri" w:eastAsiaTheme="minorHAnsi" w:hAnsi="Calibri" w:cs="Calibri"/>
          <w:color w:val="161718" w:themeColor="text1"/>
          <w:sz w:val="24"/>
          <w:szCs w:val="24"/>
        </w:rPr>
      </w:pPr>
      <w:r w:rsidRPr="00C105E7">
        <w:rPr>
          <w:rFonts w:ascii="Calibri" w:eastAsiaTheme="minorHAnsi" w:hAnsi="Calibri" w:cs="Calibri"/>
          <w:color w:val="161718" w:themeColor="text1"/>
          <w:sz w:val="24"/>
          <w:szCs w:val="24"/>
        </w:rPr>
        <w:t>Sample data for testing and validation.</w:t>
      </w:r>
    </w:p>
    <w:p w14:paraId="2D004939" w14:textId="77777777" w:rsidR="004117AB" w:rsidRPr="00C105E7" w:rsidRDefault="004117AB" w:rsidP="007F2B85">
      <w:pPr>
        <w:numPr>
          <w:ilvl w:val="1"/>
          <w:numId w:val="37"/>
        </w:numPr>
        <w:spacing w:before="100" w:beforeAutospacing="1" w:after="100" w:afterAutospacing="1" w:line="240" w:lineRule="auto"/>
        <w:rPr>
          <w:rFonts w:ascii="Calibri" w:eastAsiaTheme="minorHAnsi" w:hAnsi="Calibri" w:cs="Calibri"/>
          <w:color w:val="161718" w:themeColor="text1"/>
          <w:sz w:val="24"/>
          <w:szCs w:val="24"/>
        </w:rPr>
      </w:pPr>
      <w:r w:rsidRPr="00C105E7">
        <w:rPr>
          <w:rFonts w:ascii="Calibri" w:eastAsiaTheme="minorHAnsi" w:hAnsi="Calibri" w:cs="Calibri"/>
          <w:color w:val="161718" w:themeColor="text1"/>
          <w:sz w:val="24"/>
          <w:szCs w:val="24"/>
        </w:rPr>
        <w:t>Access to existing purchase orders, invoices, and delivery notes for initial setup and testing.</w:t>
      </w:r>
    </w:p>
    <w:p w14:paraId="7F05CD98" w14:textId="77777777" w:rsidR="004117AB" w:rsidRPr="00C105E7" w:rsidRDefault="004117AB" w:rsidP="007F2B85">
      <w:pPr>
        <w:pStyle w:val="NormalWeb"/>
        <w:numPr>
          <w:ilvl w:val="0"/>
          <w:numId w:val="37"/>
        </w:numPr>
        <w:rPr>
          <w:rFonts w:ascii="Calibri" w:eastAsiaTheme="minorHAnsi" w:hAnsi="Calibri" w:cs="Calibri"/>
          <w:b/>
          <w:bCs/>
          <w:color w:val="161718" w:themeColor="text1"/>
        </w:rPr>
      </w:pPr>
      <w:r w:rsidRPr="00C105E7">
        <w:rPr>
          <w:rFonts w:ascii="Calibri" w:eastAsiaTheme="minorHAnsi" w:hAnsi="Calibri" w:cs="Calibri"/>
          <w:b/>
          <w:bCs/>
          <w:color w:val="161718" w:themeColor="text1"/>
        </w:rPr>
        <w:t>Security and Compliance</w:t>
      </w:r>
    </w:p>
    <w:p w14:paraId="1CAD41C6" w14:textId="77777777" w:rsidR="004117AB" w:rsidRPr="00C105E7" w:rsidRDefault="004117AB" w:rsidP="007F2B85">
      <w:pPr>
        <w:numPr>
          <w:ilvl w:val="1"/>
          <w:numId w:val="37"/>
        </w:numPr>
        <w:spacing w:before="100" w:beforeAutospacing="1" w:after="100" w:afterAutospacing="1" w:line="240" w:lineRule="auto"/>
        <w:rPr>
          <w:rFonts w:ascii="Calibri" w:eastAsiaTheme="minorHAnsi" w:hAnsi="Calibri" w:cs="Calibri"/>
          <w:color w:val="161718" w:themeColor="text1"/>
          <w:sz w:val="24"/>
          <w:szCs w:val="24"/>
        </w:rPr>
      </w:pPr>
      <w:r w:rsidRPr="00C105E7">
        <w:rPr>
          <w:rFonts w:ascii="Calibri" w:eastAsiaTheme="minorHAnsi" w:hAnsi="Calibri" w:cs="Calibri"/>
          <w:color w:val="161718" w:themeColor="text1"/>
          <w:sz w:val="24"/>
          <w:szCs w:val="24"/>
        </w:rPr>
        <w:t>Compliance with relevant data protection regulations (e.g., GDPR).</w:t>
      </w:r>
    </w:p>
    <w:p w14:paraId="3DC0FEA7" w14:textId="77777777" w:rsidR="004117AB" w:rsidRPr="00C105E7" w:rsidRDefault="004117AB" w:rsidP="007F2B85">
      <w:pPr>
        <w:numPr>
          <w:ilvl w:val="1"/>
          <w:numId w:val="37"/>
        </w:numPr>
        <w:spacing w:before="100" w:beforeAutospacing="1" w:after="100" w:afterAutospacing="1" w:line="240" w:lineRule="auto"/>
        <w:rPr>
          <w:rFonts w:ascii="Calibri" w:eastAsiaTheme="minorHAnsi" w:hAnsi="Calibri" w:cs="Calibri"/>
          <w:color w:val="161718" w:themeColor="text1"/>
          <w:sz w:val="24"/>
          <w:szCs w:val="24"/>
        </w:rPr>
      </w:pPr>
      <w:r w:rsidRPr="00C105E7">
        <w:rPr>
          <w:rFonts w:ascii="Calibri" w:eastAsiaTheme="minorHAnsi" w:hAnsi="Calibri" w:cs="Calibri"/>
          <w:color w:val="161718" w:themeColor="text1"/>
          <w:sz w:val="24"/>
          <w:szCs w:val="24"/>
        </w:rPr>
        <w:t>Implementation of necessary security measures (e.g., encryption, access controls).</w:t>
      </w:r>
    </w:p>
    <w:p w14:paraId="2FF62F93" w14:textId="77777777" w:rsidR="004117AB" w:rsidRPr="00C105E7" w:rsidRDefault="004117AB" w:rsidP="004117AB">
      <w:pPr>
        <w:pStyle w:val="Heading3"/>
        <w:rPr>
          <w:rFonts w:ascii="Calibri" w:eastAsiaTheme="minorHAnsi" w:hAnsi="Calibri" w:cs="Calibri"/>
          <w:b/>
          <w:bCs/>
          <w:i w:val="0"/>
          <w:color w:val="161718" w:themeColor="text1"/>
          <w:szCs w:val="24"/>
        </w:rPr>
      </w:pPr>
      <w:r w:rsidRPr="00C105E7">
        <w:rPr>
          <w:rFonts w:ascii="Calibri" w:eastAsiaTheme="minorHAnsi" w:hAnsi="Calibri" w:cs="Calibri"/>
          <w:b/>
          <w:bCs/>
          <w:i w:val="0"/>
          <w:color w:val="161718" w:themeColor="text1"/>
          <w:szCs w:val="24"/>
        </w:rPr>
        <w:t>Assumptions</w:t>
      </w:r>
    </w:p>
    <w:p w14:paraId="128BEB41" w14:textId="77777777" w:rsidR="004117AB" w:rsidRPr="00C105E7" w:rsidRDefault="004117AB" w:rsidP="004117AB">
      <w:pPr>
        <w:pStyle w:val="NormalWeb"/>
        <w:numPr>
          <w:ilvl w:val="0"/>
          <w:numId w:val="34"/>
        </w:numPr>
        <w:rPr>
          <w:rFonts w:ascii="Calibri" w:eastAsiaTheme="minorHAnsi" w:hAnsi="Calibri" w:cs="Calibri"/>
          <w:b/>
          <w:bCs/>
          <w:color w:val="161718" w:themeColor="text1"/>
        </w:rPr>
      </w:pPr>
      <w:r w:rsidRPr="00C105E7">
        <w:rPr>
          <w:rFonts w:ascii="Calibri" w:eastAsiaTheme="minorHAnsi" w:hAnsi="Calibri" w:cs="Calibri"/>
          <w:b/>
          <w:bCs/>
          <w:color w:val="161718" w:themeColor="text1"/>
        </w:rPr>
        <w:t>Client Collaboration</w:t>
      </w:r>
    </w:p>
    <w:p w14:paraId="1CCCCFB8" w14:textId="77777777" w:rsidR="004117AB" w:rsidRPr="00C105E7" w:rsidRDefault="004117AB" w:rsidP="004117AB">
      <w:pPr>
        <w:numPr>
          <w:ilvl w:val="1"/>
          <w:numId w:val="34"/>
        </w:numPr>
        <w:spacing w:before="100" w:beforeAutospacing="1" w:after="100" w:afterAutospacing="1" w:line="240" w:lineRule="auto"/>
        <w:rPr>
          <w:rFonts w:ascii="Calibri" w:eastAsiaTheme="minorHAnsi" w:hAnsi="Calibri" w:cs="Calibri"/>
          <w:color w:val="161718" w:themeColor="text1"/>
          <w:sz w:val="24"/>
          <w:szCs w:val="24"/>
        </w:rPr>
      </w:pPr>
      <w:r w:rsidRPr="00C105E7">
        <w:rPr>
          <w:rFonts w:ascii="Calibri" w:eastAsiaTheme="minorHAnsi" w:hAnsi="Calibri" w:cs="Calibri"/>
          <w:color w:val="161718" w:themeColor="text1"/>
          <w:sz w:val="24"/>
          <w:szCs w:val="24"/>
        </w:rPr>
        <w:t>Active participation and timely feedback from the client's project team throughout the project phases.</w:t>
      </w:r>
    </w:p>
    <w:p w14:paraId="784974AC" w14:textId="77777777" w:rsidR="004117AB" w:rsidRPr="00C105E7" w:rsidRDefault="004117AB" w:rsidP="004117AB">
      <w:pPr>
        <w:numPr>
          <w:ilvl w:val="1"/>
          <w:numId w:val="34"/>
        </w:numPr>
        <w:spacing w:before="100" w:beforeAutospacing="1" w:after="100" w:afterAutospacing="1" w:line="240" w:lineRule="auto"/>
        <w:rPr>
          <w:rFonts w:ascii="Calibri" w:eastAsiaTheme="minorHAnsi" w:hAnsi="Calibri" w:cs="Calibri"/>
          <w:color w:val="161718" w:themeColor="text1"/>
          <w:sz w:val="24"/>
          <w:szCs w:val="24"/>
        </w:rPr>
      </w:pPr>
      <w:r w:rsidRPr="00C105E7">
        <w:rPr>
          <w:rFonts w:ascii="Calibri" w:eastAsiaTheme="minorHAnsi" w:hAnsi="Calibri" w:cs="Calibri"/>
          <w:color w:val="161718" w:themeColor="text1"/>
          <w:sz w:val="24"/>
          <w:szCs w:val="24"/>
        </w:rPr>
        <w:t>Availability of subject matter experts from the client's side for requirements gathering and validation.</w:t>
      </w:r>
    </w:p>
    <w:p w14:paraId="350DD87B" w14:textId="77777777" w:rsidR="004117AB" w:rsidRPr="00C105E7" w:rsidRDefault="004117AB" w:rsidP="004117AB">
      <w:pPr>
        <w:pStyle w:val="NormalWeb"/>
        <w:numPr>
          <w:ilvl w:val="0"/>
          <w:numId w:val="34"/>
        </w:numPr>
        <w:rPr>
          <w:rFonts w:ascii="Calibri" w:eastAsiaTheme="minorHAnsi" w:hAnsi="Calibri" w:cs="Calibri"/>
          <w:b/>
          <w:bCs/>
          <w:color w:val="161718" w:themeColor="text1"/>
        </w:rPr>
      </w:pPr>
      <w:r w:rsidRPr="00C105E7">
        <w:rPr>
          <w:rFonts w:ascii="Calibri" w:eastAsiaTheme="minorHAnsi" w:hAnsi="Calibri" w:cs="Calibri"/>
          <w:b/>
          <w:bCs/>
          <w:color w:val="161718" w:themeColor="text1"/>
        </w:rPr>
        <w:t>Project Scope</w:t>
      </w:r>
    </w:p>
    <w:p w14:paraId="6F36B308" w14:textId="77777777" w:rsidR="004117AB" w:rsidRPr="00C105E7" w:rsidRDefault="004117AB" w:rsidP="004117AB">
      <w:pPr>
        <w:numPr>
          <w:ilvl w:val="1"/>
          <w:numId w:val="34"/>
        </w:numPr>
        <w:spacing w:before="100" w:beforeAutospacing="1" w:after="100" w:afterAutospacing="1" w:line="240" w:lineRule="auto"/>
        <w:rPr>
          <w:rFonts w:ascii="Calibri" w:eastAsiaTheme="minorHAnsi" w:hAnsi="Calibri" w:cs="Calibri"/>
          <w:color w:val="161718" w:themeColor="text1"/>
          <w:sz w:val="24"/>
          <w:szCs w:val="24"/>
        </w:rPr>
      </w:pPr>
      <w:r w:rsidRPr="00C105E7">
        <w:rPr>
          <w:rFonts w:ascii="Calibri" w:eastAsiaTheme="minorHAnsi" w:hAnsi="Calibri" w:cs="Calibri"/>
          <w:color w:val="161718" w:themeColor="text1"/>
          <w:sz w:val="24"/>
          <w:szCs w:val="24"/>
        </w:rPr>
        <w:t>The scope of the project is limited to automating the invoice processing, three-way matching, and integration with SAP systems as outlined in the proposal.</w:t>
      </w:r>
    </w:p>
    <w:p w14:paraId="207F3DA2" w14:textId="77777777" w:rsidR="004117AB" w:rsidRPr="00C105E7" w:rsidRDefault="004117AB" w:rsidP="004117AB">
      <w:pPr>
        <w:numPr>
          <w:ilvl w:val="1"/>
          <w:numId w:val="34"/>
        </w:numPr>
        <w:spacing w:before="100" w:beforeAutospacing="1" w:after="100" w:afterAutospacing="1" w:line="240" w:lineRule="auto"/>
        <w:rPr>
          <w:rFonts w:ascii="Calibri" w:eastAsiaTheme="minorHAnsi" w:hAnsi="Calibri" w:cs="Calibri"/>
          <w:color w:val="161718" w:themeColor="text1"/>
          <w:sz w:val="24"/>
          <w:szCs w:val="24"/>
        </w:rPr>
      </w:pPr>
      <w:r w:rsidRPr="00C105E7">
        <w:rPr>
          <w:rFonts w:ascii="Calibri" w:eastAsiaTheme="minorHAnsi" w:hAnsi="Calibri" w:cs="Calibri"/>
          <w:color w:val="161718" w:themeColor="text1"/>
          <w:sz w:val="24"/>
          <w:szCs w:val="24"/>
        </w:rPr>
        <w:t>Any additional features or changes in scope will be addressed through a change management process.</w:t>
      </w:r>
    </w:p>
    <w:p w14:paraId="4C6C2FEA" w14:textId="77777777" w:rsidR="004117AB" w:rsidRPr="00C105E7" w:rsidRDefault="004117AB" w:rsidP="004117AB">
      <w:pPr>
        <w:pStyle w:val="NormalWeb"/>
        <w:numPr>
          <w:ilvl w:val="0"/>
          <w:numId w:val="34"/>
        </w:numPr>
        <w:rPr>
          <w:rFonts w:ascii="Calibri" w:eastAsiaTheme="minorHAnsi" w:hAnsi="Calibri" w:cs="Calibri"/>
          <w:b/>
          <w:bCs/>
          <w:color w:val="161718" w:themeColor="text1"/>
        </w:rPr>
      </w:pPr>
      <w:r w:rsidRPr="00C105E7">
        <w:rPr>
          <w:rFonts w:ascii="Calibri" w:eastAsiaTheme="minorHAnsi" w:hAnsi="Calibri" w:cs="Calibri"/>
          <w:b/>
          <w:bCs/>
          <w:color w:val="161718" w:themeColor="text1"/>
        </w:rPr>
        <w:t>Data Quality</w:t>
      </w:r>
    </w:p>
    <w:p w14:paraId="6D770975" w14:textId="77777777" w:rsidR="004117AB" w:rsidRPr="00C105E7" w:rsidRDefault="004117AB" w:rsidP="004117AB">
      <w:pPr>
        <w:numPr>
          <w:ilvl w:val="1"/>
          <w:numId w:val="34"/>
        </w:numPr>
        <w:spacing w:before="100" w:beforeAutospacing="1" w:after="100" w:afterAutospacing="1" w:line="240" w:lineRule="auto"/>
        <w:rPr>
          <w:rFonts w:ascii="Calibri" w:eastAsiaTheme="minorHAnsi" w:hAnsi="Calibri" w:cs="Calibri"/>
          <w:color w:val="161718" w:themeColor="text1"/>
          <w:sz w:val="24"/>
          <w:szCs w:val="24"/>
        </w:rPr>
      </w:pPr>
      <w:r w:rsidRPr="00C105E7">
        <w:rPr>
          <w:rFonts w:ascii="Calibri" w:eastAsiaTheme="minorHAnsi" w:hAnsi="Calibri" w:cs="Calibri"/>
          <w:color w:val="161718" w:themeColor="text1"/>
          <w:sz w:val="24"/>
          <w:szCs w:val="24"/>
        </w:rPr>
        <w:t>The data provided for processing is accurate, complete, and in a format suitable for automated extraction and processing.</w:t>
      </w:r>
    </w:p>
    <w:p w14:paraId="0AB2CB76" w14:textId="77777777" w:rsidR="004117AB" w:rsidRPr="00C105E7" w:rsidRDefault="004117AB" w:rsidP="004117AB">
      <w:pPr>
        <w:numPr>
          <w:ilvl w:val="1"/>
          <w:numId w:val="34"/>
        </w:numPr>
        <w:spacing w:before="100" w:beforeAutospacing="1" w:after="100" w:afterAutospacing="1" w:line="240" w:lineRule="auto"/>
        <w:rPr>
          <w:rFonts w:ascii="Calibri" w:eastAsiaTheme="minorHAnsi" w:hAnsi="Calibri" w:cs="Calibri"/>
          <w:color w:val="161718" w:themeColor="text1"/>
          <w:sz w:val="24"/>
          <w:szCs w:val="24"/>
        </w:rPr>
      </w:pPr>
      <w:r w:rsidRPr="00C105E7">
        <w:rPr>
          <w:rFonts w:ascii="Calibri" w:eastAsiaTheme="minorHAnsi" w:hAnsi="Calibri" w:cs="Calibri"/>
          <w:color w:val="161718" w:themeColor="text1"/>
          <w:sz w:val="24"/>
          <w:szCs w:val="24"/>
        </w:rPr>
        <w:t>Historical data required for testing and validation is readily available.</w:t>
      </w:r>
    </w:p>
    <w:p w14:paraId="0DAF0236" w14:textId="77EF5DC1" w:rsidR="00150E29" w:rsidRPr="00C105E7" w:rsidRDefault="00150E29" w:rsidP="004117AB">
      <w:pPr>
        <w:numPr>
          <w:ilvl w:val="1"/>
          <w:numId w:val="34"/>
        </w:numPr>
        <w:spacing w:before="100" w:beforeAutospacing="1" w:after="100" w:afterAutospacing="1" w:line="240" w:lineRule="auto"/>
        <w:rPr>
          <w:rFonts w:ascii="Calibri" w:eastAsiaTheme="minorHAnsi" w:hAnsi="Calibri" w:cs="Calibri"/>
          <w:color w:val="161718" w:themeColor="text1"/>
          <w:sz w:val="24"/>
          <w:szCs w:val="24"/>
        </w:rPr>
      </w:pPr>
      <w:r w:rsidRPr="00C105E7">
        <w:rPr>
          <w:rFonts w:ascii="Calibri" w:eastAsiaTheme="minorHAnsi" w:hAnsi="Calibri" w:cs="Calibri"/>
          <w:color w:val="161718" w:themeColor="text1"/>
          <w:sz w:val="24"/>
          <w:szCs w:val="24"/>
        </w:rPr>
        <w:t>Only PDF documents are scoped for the current process</w:t>
      </w:r>
    </w:p>
    <w:p w14:paraId="08342E62" w14:textId="77777777" w:rsidR="004117AB" w:rsidRPr="00C105E7" w:rsidRDefault="004117AB" w:rsidP="004117AB">
      <w:pPr>
        <w:pStyle w:val="NormalWeb"/>
        <w:numPr>
          <w:ilvl w:val="0"/>
          <w:numId w:val="34"/>
        </w:numPr>
        <w:rPr>
          <w:rFonts w:ascii="Calibri" w:eastAsiaTheme="minorHAnsi" w:hAnsi="Calibri" w:cs="Calibri"/>
          <w:b/>
          <w:bCs/>
          <w:color w:val="161718" w:themeColor="text1"/>
        </w:rPr>
      </w:pPr>
      <w:r w:rsidRPr="00C105E7">
        <w:rPr>
          <w:rFonts w:ascii="Calibri" w:eastAsiaTheme="minorHAnsi" w:hAnsi="Calibri" w:cs="Calibri"/>
          <w:b/>
          <w:bCs/>
          <w:color w:val="161718" w:themeColor="text1"/>
        </w:rPr>
        <w:t>System Integration</w:t>
      </w:r>
    </w:p>
    <w:p w14:paraId="54E42823" w14:textId="77777777" w:rsidR="004117AB" w:rsidRPr="00C105E7" w:rsidRDefault="004117AB" w:rsidP="004117AB">
      <w:pPr>
        <w:numPr>
          <w:ilvl w:val="1"/>
          <w:numId w:val="34"/>
        </w:numPr>
        <w:spacing w:before="100" w:beforeAutospacing="1" w:after="100" w:afterAutospacing="1" w:line="240" w:lineRule="auto"/>
        <w:rPr>
          <w:rFonts w:ascii="Calibri" w:eastAsiaTheme="minorHAnsi" w:hAnsi="Calibri" w:cs="Calibri"/>
          <w:color w:val="161718" w:themeColor="text1"/>
          <w:sz w:val="24"/>
          <w:szCs w:val="24"/>
        </w:rPr>
      </w:pPr>
      <w:r w:rsidRPr="00C105E7">
        <w:rPr>
          <w:rFonts w:ascii="Calibri" w:eastAsiaTheme="minorHAnsi" w:hAnsi="Calibri" w:cs="Calibri"/>
          <w:color w:val="161718" w:themeColor="text1"/>
          <w:sz w:val="24"/>
          <w:szCs w:val="24"/>
        </w:rPr>
        <w:t>Existing systems (SAP HANA, SAP ERP) are stable, well-documented, and accessible for integration.</w:t>
      </w:r>
    </w:p>
    <w:p w14:paraId="4FE4ABF1" w14:textId="77777777" w:rsidR="004117AB" w:rsidRPr="00C105E7" w:rsidRDefault="004117AB" w:rsidP="004117AB">
      <w:pPr>
        <w:numPr>
          <w:ilvl w:val="1"/>
          <w:numId w:val="34"/>
        </w:numPr>
        <w:spacing w:before="100" w:beforeAutospacing="1" w:after="100" w:afterAutospacing="1" w:line="240" w:lineRule="auto"/>
        <w:rPr>
          <w:rFonts w:ascii="Calibri" w:eastAsiaTheme="minorHAnsi" w:hAnsi="Calibri" w:cs="Calibri"/>
          <w:color w:val="161718" w:themeColor="text1"/>
          <w:sz w:val="24"/>
          <w:szCs w:val="24"/>
        </w:rPr>
      </w:pPr>
      <w:r w:rsidRPr="00C105E7">
        <w:rPr>
          <w:rFonts w:ascii="Calibri" w:eastAsiaTheme="minorHAnsi" w:hAnsi="Calibri" w:cs="Calibri"/>
          <w:color w:val="161718" w:themeColor="text1"/>
          <w:sz w:val="24"/>
          <w:szCs w:val="24"/>
        </w:rPr>
        <w:t>APIs required for integration are functional and have no usage restrictions.</w:t>
      </w:r>
    </w:p>
    <w:p w14:paraId="12A5259A" w14:textId="77777777" w:rsidR="004117AB" w:rsidRPr="00C105E7" w:rsidRDefault="004117AB" w:rsidP="004117AB">
      <w:pPr>
        <w:pStyle w:val="NormalWeb"/>
        <w:numPr>
          <w:ilvl w:val="0"/>
          <w:numId w:val="34"/>
        </w:numPr>
        <w:rPr>
          <w:rFonts w:ascii="Calibri" w:eastAsiaTheme="minorHAnsi" w:hAnsi="Calibri" w:cs="Calibri"/>
          <w:b/>
          <w:bCs/>
          <w:color w:val="161718" w:themeColor="text1"/>
        </w:rPr>
      </w:pPr>
      <w:r w:rsidRPr="00C105E7">
        <w:rPr>
          <w:rFonts w:ascii="Calibri" w:eastAsiaTheme="minorHAnsi" w:hAnsi="Calibri" w:cs="Calibri"/>
          <w:b/>
          <w:bCs/>
          <w:color w:val="161718" w:themeColor="text1"/>
        </w:rPr>
        <w:t>Training and Support</w:t>
      </w:r>
    </w:p>
    <w:p w14:paraId="64A051BF" w14:textId="77777777" w:rsidR="004117AB" w:rsidRPr="00C105E7" w:rsidRDefault="004117AB" w:rsidP="004117AB">
      <w:pPr>
        <w:numPr>
          <w:ilvl w:val="1"/>
          <w:numId w:val="34"/>
        </w:numPr>
        <w:spacing w:before="100" w:beforeAutospacing="1" w:after="100" w:afterAutospacing="1" w:line="240" w:lineRule="auto"/>
        <w:rPr>
          <w:rFonts w:ascii="Calibri" w:eastAsiaTheme="minorHAnsi" w:hAnsi="Calibri" w:cs="Calibri"/>
          <w:color w:val="161718" w:themeColor="text1"/>
          <w:sz w:val="24"/>
          <w:szCs w:val="24"/>
        </w:rPr>
      </w:pPr>
      <w:r w:rsidRPr="00C105E7">
        <w:rPr>
          <w:rFonts w:ascii="Calibri" w:eastAsiaTheme="minorHAnsi" w:hAnsi="Calibri" w:cs="Calibri"/>
          <w:color w:val="161718" w:themeColor="text1"/>
          <w:sz w:val="24"/>
          <w:szCs w:val="24"/>
        </w:rPr>
        <w:t>Client personnel will participate in training sessions and will be available for knowledge transfer activities.</w:t>
      </w:r>
    </w:p>
    <w:p w14:paraId="756CED31" w14:textId="77777777" w:rsidR="004117AB" w:rsidRPr="00C105E7" w:rsidRDefault="004117AB" w:rsidP="004117AB">
      <w:pPr>
        <w:numPr>
          <w:ilvl w:val="1"/>
          <w:numId w:val="34"/>
        </w:numPr>
        <w:spacing w:before="100" w:beforeAutospacing="1" w:after="100" w:afterAutospacing="1" w:line="240" w:lineRule="auto"/>
        <w:rPr>
          <w:rFonts w:ascii="Calibri" w:eastAsiaTheme="minorHAnsi" w:hAnsi="Calibri" w:cs="Calibri"/>
          <w:color w:val="161718" w:themeColor="text1"/>
          <w:sz w:val="24"/>
          <w:szCs w:val="24"/>
        </w:rPr>
      </w:pPr>
      <w:r w:rsidRPr="00C105E7">
        <w:rPr>
          <w:rFonts w:ascii="Calibri" w:eastAsiaTheme="minorHAnsi" w:hAnsi="Calibri" w:cs="Calibri"/>
          <w:color w:val="161718" w:themeColor="text1"/>
          <w:sz w:val="24"/>
          <w:szCs w:val="24"/>
        </w:rPr>
        <w:t>Support and maintenance will follow the outlined terms and conditions in the proposal.</w:t>
      </w:r>
    </w:p>
    <w:p w14:paraId="6ED464B6" w14:textId="77777777" w:rsidR="004117AB" w:rsidRPr="00C105E7" w:rsidRDefault="004117AB" w:rsidP="004117AB">
      <w:pPr>
        <w:pStyle w:val="NormalWeb"/>
        <w:numPr>
          <w:ilvl w:val="0"/>
          <w:numId w:val="34"/>
        </w:numPr>
        <w:rPr>
          <w:rFonts w:ascii="Calibri" w:eastAsiaTheme="minorHAnsi" w:hAnsi="Calibri" w:cs="Calibri"/>
          <w:b/>
          <w:bCs/>
          <w:color w:val="161718" w:themeColor="text1"/>
        </w:rPr>
      </w:pPr>
      <w:r w:rsidRPr="00C105E7">
        <w:rPr>
          <w:rFonts w:ascii="Calibri" w:eastAsiaTheme="minorHAnsi" w:hAnsi="Calibri" w:cs="Calibri"/>
          <w:b/>
          <w:bCs/>
          <w:color w:val="161718" w:themeColor="text1"/>
        </w:rPr>
        <w:t>Timeline Adherence</w:t>
      </w:r>
    </w:p>
    <w:p w14:paraId="65289A51" w14:textId="77777777" w:rsidR="004117AB" w:rsidRPr="00C105E7" w:rsidRDefault="004117AB" w:rsidP="004117AB">
      <w:pPr>
        <w:numPr>
          <w:ilvl w:val="1"/>
          <w:numId w:val="34"/>
        </w:numPr>
        <w:spacing w:before="100" w:beforeAutospacing="1" w:after="100" w:afterAutospacing="1" w:line="240" w:lineRule="auto"/>
        <w:rPr>
          <w:rFonts w:ascii="Calibri" w:eastAsiaTheme="minorHAnsi" w:hAnsi="Calibri" w:cs="Calibri"/>
          <w:color w:val="161718" w:themeColor="text1"/>
          <w:sz w:val="24"/>
          <w:szCs w:val="24"/>
        </w:rPr>
      </w:pPr>
      <w:r w:rsidRPr="00C105E7">
        <w:rPr>
          <w:rFonts w:ascii="Calibri" w:eastAsiaTheme="minorHAnsi" w:hAnsi="Calibri" w:cs="Calibri"/>
          <w:color w:val="161718" w:themeColor="text1"/>
          <w:sz w:val="24"/>
          <w:szCs w:val="24"/>
        </w:rPr>
        <w:lastRenderedPageBreak/>
        <w:t>The project timeline is based on the assumption that there will be no major delays or disruptions.</w:t>
      </w:r>
    </w:p>
    <w:p w14:paraId="61B50D89" w14:textId="77777777" w:rsidR="004117AB" w:rsidRPr="00C105E7" w:rsidRDefault="004117AB" w:rsidP="004117AB">
      <w:pPr>
        <w:numPr>
          <w:ilvl w:val="1"/>
          <w:numId w:val="34"/>
        </w:numPr>
        <w:spacing w:before="100" w:beforeAutospacing="1" w:after="100" w:afterAutospacing="1" w:line="240" w:lineRule="auto"/>
        <w:rPr>
          <w:rFonts w:ascii="Calibri" w:eastAsiaTheme="minorHAnsi" w:hAnsi="Calibri" w:cs="Calibri"/>
          <w:color w:val="161718" w:themeColor="text1"/>
          <w:sz w:val="24"/>
          <w:szCs w:val="24"/>
        </w:rPr>
      </w:pPr>
      <w:r w:rsidRPr="00C105E7">
        <w:rPr>
          <w:rFonts w:ascii="Calibri" w:eastAsiaTheme="minorHAnsi" w:hAnsi="Calibri" w:cs="Calibri"/>
          <w:color w:val="161718" w:themeColor="text1"/>
          <w:sz w:val="24"/>
          <w:szCs w:val="24"/>
        </w:rPr>
        <w:t>Any unforeseen delays will be communicated promptly and managed through project governance mechanisms.</w:t>
      </w:r>
    </w:p>
    <w:p w14:paraId="79D52120" w14:textId="77777777" w:rsidR="004117AB" w:rsidRPr="00C105E7" w:rsidRDefault="004117AB" w:rsidP="004117AB">
      <w:pPr>
        <w:pStyle w:val="NormalWeb"/>
        <w:numPr>
          <w:ilvl w:val="0"/>
          <w:numId w:val="34"/>
        </w:numPr>
        <w:rPr>
          <w:rFonts w:ascii="Calibri" w:eastAsiaTheme="minorHAnsi" w:hAnsi="Calibri" w:cs="Calibri"/>
          <w:b/>
          <w:bCs/>
          <w:color w:val="161718" w:themeColor="text1"/>
        </w:rPr>
      </w:pPr>
      <w:r w:rsidRPr="00C105E7">
        <w:rPr>
          <w:rFonts w:ascii="Calibri" w:eastAsiaTheme="minorHAnsi" w:hAnsi="Calibri" w:cs="Calibri"/>
          <w:b/>
          <w:bCs/>
          <w:color w:val="161718" w:themeColor="text1"/>
        </w:rPr>
        <w:t>Budget Compliance</w:t>
      </w:r>
    </w:p>
    <w:p w14:paraId="0064B919" w14:textId="77777777" w:rsidR="004117AB" w:rsidRPr="00C105E7" w:rsidRDefault="004117AB" w:rsidP="004117AB">
      <w:pPr>
        <w:numPr>
          <w:ilvl w:val="1"/>
          <w:numId w:val="34"/>
        </w:numPr>
        <w:spacing w:before="100" w:beforeAutospacing="1" w:after="100" w:afterAutospacing="1" w:line="240" w:lineRule="auto"/>
        <w:rPr>
          <w:rFonts w:ascii="Calibri" w:eastAsiaTheme="minorHAnsi" w:hAnsi="Calibri" w:cs="Calibri"/>
          <w:color w:val="161718" w:themeColor="text1"/>
          <w:sz w:val="24"/>
          <w:szCs w:val="24"/>
        </w:rPr>
      </w:pPr>
      <w:r w:rsidRPr="00C105E7">
        <w:rPr>
          <w:rFonts w:ascii="Calibri" w:eastAsiaTheme="minorHAnsi" w:hAnsi="Calibri" w:cs="Calibri"/>
          <w:color w:val="161718" w:themeColor="text1"/>
          <w:sz w:val="24"/>
          <w:szCs w:val="24"/>
        </w:rPr>
        <w:t>The project budget is assumed to be fixed as per the initial estimation, barring any scope changes or additional requirements.</w:t>
      </w:r>
    </w:p>
    <w:p w14:paraId="331D99EC" w14:textId="77777777" w:rsidR="004117AB" w:rsidRPr="00C105E7" w:rsidRDefault="004117AB" w:rsidP="004117AB">
      <w:pPr>
        <w:numPr>
          <w:ilvl w:val="1"/>
          <w:numId w:val="34"/>
        </w:numPr>
        <w:spacing w:before="100" w:beforeAutospacing="1" w:after="100" w:afterAutospacing="1" w:line="240" w:lineRule="auto"/>
        <w:rPr>
          <w:rFonts w:ascii="Calibri" w:eastAsiaTheme="minorHAnsi" w:hAnsi="Calibri" w:cs="Calibri"/>
          <w:color w:val="161718" w:themeColor="text1"/>
          <w:sz w:val="24"/>
          <w:szCs w:val="24"/>
        </w:rPr>
      </w:pPr>
      <w:r w:rsidRPr="00C105E7">
        <w:rPr>
          <w:rFonts w:ascii="Calibri" w:eastAsiaTheme="minorHAnsi" w:hAnsi="Calibri" w:cs="Calibri"/>
          <w:color w:val="161718" w:themeColor="text1"/>
          <w:sz w:val="24"/>
          <w:szCs w:val="24"/>
        </w:rPr>
        <w:t>Any deviations from the budget will be discussed and approved by both parties</w:t>
      </w:r>
    </w:p>
    <w:p w14:paraId="6CF33538" w14:textId="77777777" w:rsidR="004117AB" w:rsidRPr="00C105E7" w:rsidRDefault="004117AB" w:rsidP="00AD018D">
      <w:pPr>
        <w:pStyle w:val="BodyText"/>
        <w:rPr>
          <w:rFonts w:ascii="Calibri" w:hAnsi="Calibri" w:cs="Calibri"/>
          <w:b/>
          <w:i/>
          <w:color w:val="161718" w:themeColor="text1"/>
          <w:szCs w:val="24"/>
        </w:rPr>
      </w:pPr>
    </w:p>
    <w:p w14:paraId="1D84C226" w14:textId="77777777" w:rsidR="006B59E9" w:rsidRPr="00C105E7" w:rsidRDefault="006B59E9" w:rsidP="006B59E9">
      <w:pPr>
        <w:spacing w:before="100" w:beforeAutospacing="1" w:after="100" w:afterAutospacing="1" w:line="240" w:lineRule="auto"/>
        <w:rPr>
          <w:rFonts w:ascii="Calibri" w:eastAsia="Times New Roman" w:hAnsi="Calibri" w:cs="Calibri"/>
          <w:color w:val="auto"/>
          <w:sz w:val="24"/>
          <w:szCs w:val="24"/>
          <w:lang w:eastAsia="en-AE"/>
        </w:rPr>
      </w:pPr>
      <w:r w:rsidRPr="00C105E7">
        <w:rPr>
          <w:rFonts w:ascii="Calibri" w:eastAsia="Times New Roman" w:hAnsi="Calibri" w:cs="Calibri"/>
          <w:b/>
          <w:bCs/>
          <w:color w:val="auto"/>
          <w:sz w:val="24"/>
          <w:szCs w:val="24"/>
          <w:lang w:eastAsia="en-AE"/>
        </w:rPr>
        <w:t>Data Flow:</w:t>
      </w:r>
    </w:p>
    <w:p w14:paraId="0918FCE1" w14:textId="77777777" w:rsidR="006B59E9" w:rsidRPr="00C105E7" w:rsidRDefault="006B59E9" w:rsidP="006B59E9">
      <w:pPr>
        <w:numPr>
          <w:ilvl w:val="0"/>
          <w:numId w:val="32"/>
        </w:numPr>
        <w:spacing w:before="100" w:beforeAutospacing="1" w:after="100" w:afterAutospacing="1" w:line="240" w:lineRule="auto"/>
        <w:rPr>
          <w:rFonts w:ascii="Calibri" w:eastAsia="Times New Roman" w:hAnsi="Calibri" w:cs="Calibri"/>
          <w:color w:val="auto"/>
          <w:sz w:val="24"/>
          <w:szCs w:val="24"/>
          <w:lang w:eastAsia="en-AE"/>
        </w:rPr>
      </w:pPr>
      <w:r w:rsidRPr="00C105E7">
        <w:rPr>
          <w:rFonts w:ascii="Calibri" w:eastAsia="Times New Roman" w:hAnsi="Calibri" w:cs="Calibri"/>
          <w:color w:val="auto"/>
          <w:sz w:val="24"/>
          <w:szCs w:val="24"/>
          <w:lang w:eastAsia="en-AE"/>
        </w:rPr>
        <w:t xml:space="preserve">Vendor login -&gt; PO/Delivery note entry -&gt; Invoice upload -&gt; </w:t>
      </w:r>
      <w:proofErr w:type="spellStart"/>
      <w:r w:rsidRPr="00C105E7">
        <w:rPr>
          <w:rFonts w:ascii="Calibri" w:eastAsia="Times New Roman" w:hAnsi="Calibri" w:cs="Calibri"/>
          <w:color w:val="auto"/>
          <w:sz w:val="24"/>
          <w:szCs w:val="24"/>
          <w:lang w:eastAsia="en-AE"/>
        </w:rPr>
        <w:t>NeoCapture</w:t>
      </w:r>
      <w:proofErr w:type="spellEnd"/>
      <w:r w:rsidRPr="00C105E7">
        <w:rPr>
          <w:rFonts w:ascii="Calibri" w:eastAsia="Times New Roman" w:hAnsi="Calibri" w:cs="Calibri"/>
          <w:color w:val="auto"/>
          <w:sz w:val="24"/>
          <w:szCs w:val="24"/>
          <w:lang w:eastAsia="en-AE"/>
        </w:rPr>
        <w:t xml:space="preserve"> processing -&gt; Data extracted -&gt; </w:t>
      </w:r>
      <w:proofErr w:type="spellStart"/>
      <w:r w:rsidRPr="00C105E7">
        <w:rPr>
          <w:rFonts w:ascii="Calibri" w:eastAsia="Times New Roman" w:hAnsi="Calibri" w:cs="Calibri"/>
          <w:color w:val="auto"/>
          <w:sz w:val="24"/>
          <w:szCs w:val="24"/>
          <w:lang w:eastAsia="en-AE"/>
        </w:rPr>
        <w:t>Neobots</w:t>
      </w:r>
      <w:proofErr w:type="spellEnd"/>
      <w:r w:rsidRPr="00C105E7">
        <w:rPr>
          <w:rFonts w:ascii="Calibri" w:eastAsia="Times New Roman" w:hAnsi="Calibri" w:cs="Calibri"/>
          <w:color w:val="auto"/>
          <w:sz w:val="24"/>
          <w:szCs w:val="24"/>
          <w:lang w:eastAsia="en-AE"/>
        </w:rPr>
        <w:t xml:space="preserve"> validation -&gt; Three-way matching with SAP HANA -&gt; Invoice creation in SAP (hold mode) -&gt; Report generation in SAP -&gt; User review (if necessary) -&gt; Invoice processed.</w:t>
      </w:r>
    </w:p>
    <w:p w14:paraId="2B5FD6AE" w14:textId="562AE791" w:rsidR="00C27E68" w:rsidRPr="00C105E7" w:rsidRDefault="00C27E68" w:rsidP="00C27E68">
      <w:pPr>
        <w:pStyle w:val="Heading3"/>
        <w:rPr>
          <w:rFonts w:ascii="Calibri" w:hAnsi="Calibri" w:cs="Calibri"/>
          <w:b/>
          <w:i w:val="0"/>
          <w:szCs w:val="24"/>
        </w:rPr>
      </w:pPr>
    </w:p>
    <w:p w14:paraId="47028B34" w14:textId="77777777" w:rsidR="00F33985" w:rsidRPr="00C105E7" w:rsidRDefault="00F33985" w:rsidP="00C27E68">
      <w:pPr>
        <w:pStyle w:val="Heading3"/>
        <w:rPr>
          <w:rFonts w:ascii="Calibri" w:hAnsi="Calibri" w:cs="Calibri"/>
          <w:b/>
          <w:i w:val="0"/>
          <w:szCs w:val="24"/>
        </w:rPr>
      </w:pPr>
    </w:p>
    <w:p w14:paraId="088F4B55" w14:textId="77777777" w:rsidR="0011029A" w:rsidRPr="00C105E7" w:rsidRDefault="0011029A" w:rsidP="0011029A">
      <w:pPr>
        <w:rPr>
          <w:rFonts w:ascii="Calibri" w:hAnsi="Calibri" w:cs="Calibri"/>
          <w:b/>
          <w:bCs/>
          <w:color w:val="auto"/>
        </w:rPr>
      </w:pPr>
    </w:p>
    <w:p w14:paraId="7BD3BEEA" w14:textId="37CE8349" w:rsidR="0011029A" w:rsidRPr="00C105E7" w:rsidRDefault="0011029A" w:rsidP="0011029A">
      <w:pPr>
        <w:rPr>
          <w:rFonts w:ascii="Calibri" w:hAnsi="Calibri" w:cs="Calibri"/>
          <w:b/>
          <w:bCs/>
          <w:color w:val="auto"/>
        </w:rPr>
      </w:pPr>
      <w:r w:rsidRPr="00C105E7">
        <w:rPr>
          <w:rFonts w:ascii="Calibri" w:hAnsi="Calibri" w:cs="Calibri"/>
          <w:b/>
          <w:bCs/>
          <w:color w:val="auto"/>
        </w:rPr>
        <w:t>High-level Architecture</w:t>
      </w:r>
    </w:p>
    <w:p w14:paraId="05500874" w14:textId="77777777" w:rsidR="0011029A" w:rsidRPr="00C105E7" w:rsidRDefault="0011029A" w:rsidP="0011029A">
      <w:pPr>
        <w:jc w:val="center"/>
        <w:rPr>
          <w:rFonts w:ascii="Calibri" w:hAnsi="Calibri" w:cs="Calibri"/>
        </w:rPr>
      </w:pPr>
      <w:r w:rsidRPr="00C105E7">
        <w:rPr>
          <w:rFonts w:ascii="Calibri" w:hAnsi="Calibri" w:cs="Calibri"/>
          <w:noProof/>
        </w:rPr>
        <w:drawing>
          <wp:inline distT="0" distB="0" distL="0" distR="0" wp14:anchorId="7F34FB7D" wp14:editId="2EA0E080">
            <wp:extent cx="3477891" cy="2556207"/>
            <wp:effectExtent l="0" t="0" r="8890" b="0"/>
            <wp:docPr id="959771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71132" name="Picture 95977113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85094" cy="2561501"/>
                    </a:xfrm>
                    <a:prstGeom prst="rect">
                      <a:avLst/>
                    </a:prstGeom>
                  </pic:spPr>
                </pic:pic>
              </a:graphicData>
            </a:graphic>
          </wp:inline>
        </w:drawing>
      </w:r>
    </w:p>
    <w:p w14:paraId="6A60FDEA" w14:textId="77777777" w:rsidR="0011029A" w:rsidRPr="00C105E7" w:rsidRDefault="0011029A" w:rsidP="0011029A">
      <w:pPr>
        <w:jc w:val="center"/>
        <w:rPr>
          <w:rFonts w:ascii="Calibri" w:hAnsi="Calibri" w:cs="Calibri"/>
        </w:rPr>
      </w:pPr>
    </w:p>
    <w:p w14:paraId="25F9E78E" w14:textId="77777777" w:rsidR="0011029A" w:rsidRPr="00C105E7" w:rsidRDefault="0011029A" w:rsidP="0011029A">
      <w:pPr>
        <w:pStyle w:val="NormalWeb"/>
        <w:rPr>
          <w:rFonts w:ascii="Calibri" w:hAnsi="Calibri" w:cs="Calibri"/>
        </w:rPr>
      </w:pPr>
      <w:r w:rsidRPr="00C105E7">
        <w:rPr>
          <w:rFonts w:ascii="Calibri" w:hAnsi="Calibri" w:cs="Calibri"/>
          <w:noProof/>
        </w:rPr>
        <w:lastRenderedPageBreak/>
        <w:drawing>
          <wp:inline distT="0" distB="0" distL="0" distR="0" wp14:anchorId="6CD14C2A" wp14:editId="3463D3E8">
            <wp:extent cx="5731510" cy="1563370"/>
            <wp:effectExtent l="0" t="0" r="2540" b="0"/>
            <wp:docPr id="15712067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1563370"/>
                    </a:xfrm>
                    <a:prstGeom prst="rect">
                      <a:avLst/>
                    </a:prstGeom>
                    <a:noFill/>
                    <a:ln>
                      <a:noFill/>
                    </a:ln>
                  </pic:spPr>
                </pic:pic>
              </a:graphicData>
            </a:graphic>
          </wp:inline>
        </w:drawing>
      </w:r>
    </w:p>
    <w:p w14:paraId="5E531F9F" w14:textId="77777777" w:rsidR="00995596" w:rsidRPr="00C105E7" w:rsidRDefault="00995596" w:rsidP="00995596">
      <w:pPr>
        <w:pStyle w:val="Heading3"/>
        <w:rPr>
          <w:rFonts w:ascii="Calibri" w:hAnsi="Calibri" w:cs="Calibri"/>
          <w:color w:val="161718" w:themeColor="text1"/>
          <w:sz w:val="27"/>
          <w:szCs w:val="27"/>
        </w:rPr>
      </w:pPr>
      <w:r w:rsidRPr="00C105E7">
        <w:rPr>
          <w:rStyle w:val="Strong"/>
          <w:rFonts w:ascii="Calibri" w:hAnsi="Calibri" w:cs="Calibri"/>
          <w:color w:val="161718" w:themeColor="text1"/>
        </w:rPr>
        <w:t xml:space="preserve">System Specifications for </w:t>
      </w:r>
      <w:proofErr w:type="spellStart"/>
      <w:r w:rsidRPr="00C105E7">
        <w:rPr>
          <w:rStyle w:val="Strong"/>
          <w:rFonts w:ascii="Calibri" w:hAnsi="Calibri" w:cs="Calibri"/>
          <w:color w:val="161718" w:themeColor="text1"/>
        </w:rPr>
        <w:t>NeoBots</w:t>
      </w:r>
      <w:proofErr w:type="spellEnd"/>
      <w:r w:rsidRPr="00C105E7">
        <w:rPr>
          <w:rStyle w:val="Strong"/>
          <w:rFonts w:ascii="Calibri" w:hAnsi="Calibri" w:cs="Calibri"/>
          <w:color w:val="161718" w:themeColor="text1"/>
        </w:rPr>
        <w:t xml:space="preserve">, </w:t>
      </w:r>
      <w:proofErr w:type="spellStart"/>
      <w:r w:rsidRPr="00C105E7">
        <w:rPr>
          <w:rStyle w:val="Strong"/>
          <w:rFonts w:ascii="Calibri" w:hAnsi="Calibri" w:cs="Calibri"/>
          <w:color w:val="161718" w:themeColor="text1"/>
        </w:rPr>
        <w:t>NeoCapture</w:t>
      </w:r>
      <w:proofErr w:type="spellEnd"/>
      <w:r w:rsidRPr="00C105E7">
        <w:rPr>
          <w:rStyle w:val="Strong"/>
          <w:rFonts w:ascii="Calibri" w:hAnsi="Calibri" w:cs="Calibri"/>
          <w:color w:val="161718" w:themeColor="text1"/>
        </w:rPr>
        <w:t xml:space="preserve">, and </w:t>
      </w:r>
      <w:proofErr w:type="spellStart"/>
      <w:r w:rsidRPr="00C105E7">
        <w:rPr>
          <w:rStyle w:val="Strong"/>
          <w:rFonts w:ascii="Calibri" w:hAnsi="Calibri" w:cs="Calibri"/>
          <w:color w:val="161718" w:themeColor="text1"/>
        </w:rPr>
        <w:t>Neoflo</w:t>
      </w:r>
      <w:proofErr w:type="spellEnd"/>
    </w:p>
    <w:p w14:paraId="6E517779" w14:textId="77777777" w:rsidR="00995596" w:rsidRPr="00C105E7" w:rsidRDefault="00995596" w:rsidP="00995596">
      <w:pPr>
        <w:pStyle w:val="HeadingBar"/>
        <w:rPr>
          <w:rFonts w:ascii="Calibri" w:hAnsi="Calibri" w:cs="Calibri"/>
          <w:color w:val="161718" w:themeColor="text1"/>
          <w:sz w:val="24"/>
          <w:szCs w:val="24"/>
        </w:rPr>
      </w:pPr>
    </w:p>
    <w:p w14:paraId="466145A2" w14:textId="77777777" w:rsidR="00995596" w:rsidRPr="00C105E7" w:rsidRDefault="00995596" w:rsidP="00995596">
      <w:pPr>
        <w:pStyle w:val="Heading3"/>
        <w:rPr>
          <w:rFonts w:ascii="Calibri" w:hAnsi="Calibri" w:cs="Calibri"/>
          <w:b/>
          <w:i w:val="0"/>
          <w:color w:val="161718" w:themeColor="text1"/>
          <w:szCs w:val="24"/>
        </w:rPr>
      </w:pPr>
    </w:p>
    <w:p w14:paraId="112C7B0D" w14:textId="77777777" w:rsidR="00A60D91" w:rsidRPr="00C105E7" w:rsidRDefault="00A60D91" w:rsidP="00A60D91">
      <w:pPr>
        <w:pStyle w:val="Heading4"/>
        <w:rPr>
          <w:rFonts w:ascii="Calibri" w:hAnsi="Calibri" w:cs="Calibri"/>
          <w:szCs w:val="24"/>
        </w:rPr>
      </w:pPr>
      <w:r w:rsidRPr="00C105E7">
        <w:rPr>
          <w:rStyle w:val="Strong"/>
          <w:rFonts w:ascii="Calibri" w:hAnsi="Calibri" w:cs="Calibri"/>
          <w:b/>
          <w:bCs w:val="0"/>
          <w:szCs w:val="24"/>
        </w:rPr>
        <w:t>1. NeoBots</w:t>
      </w:r>
    </w:p>
    <w:p w14:paraId="727954AC" w14:textId="77777777" w:rsidR="00A60D91" w:rsidRPr="00C105E7" w:rsidRDefault="00A60D91" w:rsidP="00A60D91">
      <w:pPr>
        <w:pStyle w:val="NormalWeb"/>
        <w:rPr>
          <w:rFonts w:ascii="Calibri" w:hAnsi="Calibri" w:cs="Calibri"/>
          <w:color w:val="161718" w:themeColor="text1"/>
        </w:rPr>
      </w:pPr>
      <w:r w:rsidRPr="00C105E7">
        <w:rPr>
          <w:rStyle w:val="Strong"/>
          <w:rFonts w:ascii="Calibri" w:hAnsi="Calibri" w:cs="Calibri"/>
          <w:color w:val="161718" w:themeColor="text1"/>
        </w:rPr>
        <w:t>Hardware Requirements:</w:t>
      </w:r>
    </w:p>
    <w:p w14:paraId="33B2381B" w14:textId="77777777" w:rsidR="00A60D91" w:rsidRPr="00C105E7" w:rsidRDefault="00A60D91" w:rsidP="00A60D91">
      <w:pPr>
        <w:numPr>
          <w:ilvl w:val="0"/>
          <w:numId w:val="38"/>
        </w:numPr>
        <w:spacing w:before="100" w:beforeAutospacing="1" w:after="100" w:afterAutospacing="1" w:line="240" w:lineRule="auto"/>
        <w:rPr>
          <w:rFonts w:ascii="Calibri" w:hAnsi="Calibri" w:cs="Calibri"/>
          <w:color w:val="161718" w:themeColor="text1"/>
          <w:sz w:val="24"/>
          <w:szCs w:val="24"/>
        </w:rPr>
      </w:pPr>
      <w:r w:rsidRPr="00C105E7">
        <w:rPr>
          <w:rStyle w:val="Strong"/>
          <w:rFonts w:ascii="Calibri" w:hAnsi="Calibri" w:cs="Calibri"/>
          <w:color w:val="161718" w:themeColor="text1"/>
          <w:sz w:val="24"/>
          <w:szCs w:val="24"/>
        </w:rPr>
        <w:t>CPU:</w:t>
      </w:r>
      <w:r w:rsidRPr="00C105E7">
        <w:rPr>
          <w:rFonts w:ascii="Calibri" w:hAnsi="Calibri" w:cs="Calibri"/>
          <w:color w:val="161718" w:themeColor="text1"/>
          <w:sz w:val="24"/>
          <w:szCs w:val="24"/>
        </w:rPr>
        <w:t xml:space="preserve"> Multi-core processor (Intel i5 or higher, AMD Ryzen 5 or higher)</w:t>
      </w:r>
    </w:p>
    <w:p w14:paraId="571F33C2" w14:textId="77777777" w:rsidR="00A60D91" w:rsidRPr="00C105E7" w:rsidRDefault="00A60D91" w:rsidP="00A60D91">
      <w:pPr>
        <w:numPr>
          <w:ilvl w:val="0"/>
          <w:numId w:val="38"/>
        </w:numPr>
        <w:spacing w:before="100" w:beforeAutospacing="1" w:after="100" w:afterAutospacing="1" w:line="240" w:lineRule="auto"/>
        <w:rPr>
          <w:rFonts w:ascii="Calibri" w:hAnsi="Calibri" w:cs="Calibri"/>
          <w:color w:val="161718" w:themeColor="text1"/>
          <w:sz w:val="24"/>
          <w:szCs w:val="24"/>
        </w:rPr>
      </w:pPr>
      <w:r w:rsidRPr="00C105E7">
        <w:rPr>
          <w:rStyle w:val="Strong"/>
          <w:rFonts w:ascii="Calibri" w:hAnsi="Calibri" w:cs="Calibri"/>
          <w:color w:val="161718" w:themeColor="text1"/>
          <w:sz w:val="24"/>
          <w:szCs w:val="24"/>
        </w:rPr>
        <w:t>RAM:</w:t>
      </w:r>
      <w:r w:rsidRPr="00C105E7">
        <w:rPr>
          <w:rFonts w:ascii="Calibri" w:hAnsi="Calibri" w:cs="Calibri"/>
          <w:color w:val="161718" w:themeColor="text1"/>
          <w:sz w:val="24"/>
          <w:szCs w:val="24"/>
        </w:rPr>
        <w:t xml:space="preserve"> Minimum 8 GB, recommended 16 GB or higher</w:t>
      </w:r>
    </w:p>
    <w:p w14:paraId="63116C0C" w14:textId="77777777" w:rsidR="00A60D91" w:rsidRPr="00C105E7" w:rsidRDefault="00A60D91" w:rsidP="00A60D91">
      <w:pPr>
        <w:numPr>
          <w:ilvl w:val="0"/>
          <w:numId w:val="38"/>
        </w:numPr>
        <w:spacing w:before="100" w:beforeAutospacing="1" w:after="100" w:afterAutospacing="1" w:line="240" w:lineRule="auto"/>
        <w:rPr>
          <w:rFonts w:ascii="Calibri" w:hAnsi="Calibri" w:cs="Calibri"/>
          <w:color w:val="161718" w:themeColor="text1"/>
          <w:sz w:val="24"/>
          <w:szCs w:val="24"/>
        </w:rPr>
      </w:pPr>
      <w:r w:rsidRPr="00C105E7">
        <w:rPr>
          <w:rStyle w:val="Strong"/>
          <w:rFonts w:ascii="Calibri" w:hAnsi="Calibri" w:cs="Calibri"/>
          <w:color w:val="161718" w:themeColor="text1"/>
          <w:sz w:val="24"/>
          <w:szCs w:val="24"/>
        </w:rPr>
        <w:t>Storage:</w:t>
      </w:r>
      <w:r w:rsidRPr="00C105E7">
        <w:rPr>
          <w:rFonts w:ascii="Calibri" w:hAnsi="Calibri" w:cs="Calibri"/>
          <w:color w:val="161718" w:themeColor="text1"/>
          <w:sz w:val="24"/>
          <w:szCs w:val="24"/>
        </w:rPr>
        <w:t xml:space="preserve"> Minimum 50 GB available disk space</w:t>
      </w:r>
    </w:p>
    <w:p w14:paraId="2E6AE8A5" w14:textId="77777777" w:rsidR="00A60D91" w:rsidRPr="00C105E7" w:rsidRDefault="00A60D91" w:rsidP="00A60D91">
      <w:pPr>
        <w:numPr>
          <w:ilvl w:val="0"/>
          <w:numId w:val="38"/>
        </w:numPr>
        <w:spacing w:before="100" w:beforeAutospacing="1" w:after="100" w:afterAutospacing="1" w:line="240" w:lineRule="auto"/>
        <w:rPr>
          <w:rFonts w:ascii="Calibri" w:hAnsi="Calibri" w:cs="Calibri"/>
          <w:color w:val="161718" w:themeColor="text1"/>
          <w:sz w:val="24"/>
          <w:szCs w:val="24"/>
        </w:rPr>
      </w:pPr>
      <w:r w:rsidRPr="00C105E7">
        <w:rPr>
          <w:rStyle w:val="Strong"/>
          <w:rFonts w:ascii="Calibri" w:hAnsi="Calibri" w:cs="Calibri"/>
          <w:color w:val="161718" w:themeColor="text1"/>
          <w:sz w:val="24"/>
          <w:szCs w:val="24"/>
        </w:rPr>
        <w:t>Network:</w:t>
      </w:r>
      <w:r w:rsidRPr="00C105E7">
        <w:rPr>
          <w:rFonts w:ascii="Calibri" w:hAnsi="Calibri" w:cs="Calibri"/>
          <w:color w:val="161718" w:themeColor="text1"/>
          <w:sz w:val="24"/>
          <w:szCs w:val="24"/>
        </w:rPr>
        <w:t xml:space="preserve"> High-speed internet connection for API calls and data transfer</w:t>
      </w:r>
    </w:p>
    <w:p w14:paraId="566BC513" w14:textId="77777777" w:rsidR="00A60D91" w:rsidRPr="00C105E7" w:rsidRDefault="00A60D91" w:rsidP="00A60D91">
      <w:pPr>
        <w:pStyle w:val="NormalWeb"/>
        <w:rPr>
          <w:rFonts w:ascii="Calibri" w:hAnsi="Calibri" w:cs="Calibri"/>
          <w:color w:val="161718" w:themeColor="text1"/>
        </w:rPr>
      </w:pPr>
      <w:r w:rsidRPr="00C105E7">
        <w:rPr>
          <w:rStyle w:val="Strong"/>
          <w:rFonts w:ascii="Calibri" w:hAnsi="Calibri" w:cs="Calibri"/>
          <w:color w:val="161718" w:themeColor="text1"/>
        </w:rPr>
        <w:t>Software Requirements:</w:t>
      </w:r>
    </w:p>
    <w:p w14:paraId="7F746083" w14:textId="77777777" w:rsidR="00A60D91" w:rsidRPr="00C105E7" w:rsidRDefault="00A60D91" w:rsidP="00A60D91">
      <w:pPr>
        <w:numPr>
          <w:ilvl w:val="0"/>
          <w:numId w:val="39"/>
        </w:numPr>
        <w:spacing w:before="100" w:beforeAutospacing="1" w:after="100" w:afterAutospacing="1" w:line="240" w:lineRule="auto"/>
        <w:rPr>
          <w:rFonts w:ascii="Calibri" w:hAnsi="Calibri" w:cs="Calibri"/>
          <w:color w:val="161718" w:themeColor="text1"/>
          <w:sz w:val="24"/>
          <w:szCs w:val="24"/>
        </w:rPr>
      </w:pPr>
      <w:r w:rsidRPr="00C105E7">
        <w:rPr>
          <w:rStyle w:val="Strong"/>
          <w:rFonts w:ascii="Calibri" w:hAnsi="Calibri" w:cs="Calibri"/>
          <w:color w:val="161718" w:themeColor="text1"/>
          <w:sz w:val="24"/>
          <w:szCs w:val="24"/>
        </w:rPr>
        <w:t>Operating System:</w:t>
      </w:r>
      <w:r w:rsidRPr="00C105E7">
        <w:rPr>
          <w:rFonts w:ascii="Calibri" w:hAnsi="Calibri" w:cs="Calibri"/>
          <w:color w:val="161718" w:themeColor="text1"/>
          <w:sz w:val="24"/>
          <w:szCs w:val="24"/>
        </w:rPr>
        <w:t xml:space="preserve"> Windows 10 or higher, or Linux (Ubuntu 18.04 or higher)</w:t>
      </w:r>
    </w:p>
    <w:p w14:paraId="2EA77009" w14:textId="77777777" w:rsidR="00A60D91" w:rsidRPr="00C105E7" w:rsidRDefault="00A60D91" w:rsidP="00A60D91">
      <w:pPr>
        <w:numPr>
          <w:ilvl w:val="0"/>
          <w:numId w:val="39"/>
        </w:numPr>
        <w:spacing w:before="100" w:beforeAutospacing="1" w:after="100" w:afterAutospacing="1" w:line="240" w:lineRule="auto"/>
        <w:rPr>
          <w:rFonts w:ascii="Calibri" w:hAnsi="Calibri" w:cs="Calibri"/>
          <w:color w:val="161718" w:themeColor="text1"/>
          <w:sz w:val="24"/>
          <w:szCs w:val="24"/>
        </w:rPr>
      </w:pPr>
      <w:r w:rsidRPr="00C105E7">
        <w:rPr>
          <w:rStyle w:val="Strong"/>
          <w:rFonts w:ascii="Calibri" w:hAnsi="Calibri" w:cs="Calibri"/>
          <w:color w:val="161718" w:themeColor="text1"/>
          <w:sz w:val="24"/>
          <w:szCs w:val="24"/>
        </w:rPr>
        <w:t>Frameworks and Libraries:</w:t>
      </w:r>
      <w:r w:rsidRPr="00C105E7">
        <w:rPr>
          <w:rFonts w:ascii="Calibri" w:hAnsi="Calibri" w:cs="Calibri"/>
          <w:color w:val="161718" w:themeColor="text1"/>
          <w:sz w:val="24"/>
          <w:szCs w:val="24"/>
        </w:rPr>
        <w:t xml:space="preserve"> .NET Framework (for Windows), Python (for scripting)</w:t>
      </w:r>
    </w:p>
    <w:p w14:paraId="6881D937" w14:textId="77777777" w:rsidR="00A60D91" w:rsidRPr="00C105E7" w:rsidRDefault="00A60D91" w:rsidP="00A60D91">
      <w:pPr>
        <w:numPr>
          <w:ilvl w:val="0"/>
          <w:numId w:val="39"/>
        </w:numPr>
        <w:spacing w:before="100" w:beforeAutospacing="1" w:after="100" w:afterAutospacing="1" w:line="240" w:lineRule="auto"/>
        <w:rPr>
          <w:rFonts w:ascii="Calibri" w:hAnsi="Calibri" w:cs="Calibri"/>
          <w:color w:val="161718" w:themeColor="text1"/>
          <w:sz w:val="24"/>
          <w:szCs w:val="24"/>
        </w:rPr>
      </w:pPr>
      <w:r w:rsidRPr="00C105E7">
        <w:rPr>
          <w:rStyle w:val="Strong"/>
          <w:rFonts w:ascii="Calibri" w:hAnsi="Calibri" w:cs="Calibri"/>
          <w:color w:val="161718" w:themeColor="text1"/>
          <w:sz w:val="24"/>
          <w:szCs w:val="24"/>
        </w:rPr>
        <w:t>Database:</w:t>
      </w:r>
      <w:r w:rsidRPr="00C105E7">
        <w:rPr>
          <w:rFonts w:ascii="Calibri" w:hAnsi="Calibri" w:cs="Calibri"/>
          <w:color w:val="161718" w:themeColor="text1"/>
          <w:sz w:val="24"/>
          <w:szCs w:val="24"/>
        </w:rPr>
        <w:t xml:space="preserve"> Compatible with major DBMS (PostgreSQL, MySQL, MS SQL Server)</w:t>
      </w:r>
    </w:p>
    <w:p w14:paraId="58770BEA" w14:textId="77777777" w:rsidR="00A60D91" w:rsidRPr="00C105E7" w:rsidRDefault="00A60D91" w:rsidP="00A60D91">
      <w:pPr>
        <w:pStyle w:val="Heading4"/>
        <w:rPr>
          <w:rFonts w:ascii="Calibri" w:hAnsi="Calibri" w:cs="Calibri"/>
          <w:szCs w:val="24"/>
        </w:rPr>
      </w:pPr>
      <w:r w:rsidRPr="00C105E7">
        <w:rPr>
          <w:rStyle w:val="Strong"/>
          <w:rFonts w:ascii="Calibri" w:hAnsi="Calibri" w:cs="Calibri"/>
          <w:b/>
          <w:bCs w:val="0"/>
          <w:szCs w:val="24"/>
        </w:rPr>
        <w:t>2. NeoCapture</w:t>
      </w:r>
    </w:p>
    <w:p w14:paraId="6A10F04A" w14:textId="77777777" w:rsidR="00A60D91" w:rsidRPr="00C105E7" w:rsidRDefault="00A60D91" w:rsidP="00A60D91">
      <w:pPr>
        <w:pStyle w:val="NormalWeb"/>
        <w:rPr>
          <w:rFonts w:ascii="Calibri" w:hAnsi="Calibri" w:cs="Calibri"/>
          <w:color w:val="161718" w:themeColor="text1"/>
        </w:rPr>
      </w:pPr>
      <w:r w:rsidRPr="00C105E7">
        <w:rPr>
          <w:rStyle w:val="Strong"/>
          <w:rFonts w:ascii="Calibri" w:hAnsi="Calibri" w:cs="Calibri"/>
          <w:color w:val="161718" w:themeColor="text1"/>
        </w:rPr>
        <w:t>Hardware Requirements:</w:t>
      </w:r>
    </w:p>
    <w:p w14:paraId="26DF3062" w14:textId="77777777" w:rsidR="00A60D91" w:rsidRPr="00C105E7" w:rsidRDefault="00A60D91" w:rsidP="00A60D91">
      <w:pPr>
        <w:numPr>
          <w:ilvl w:val="0"/>
          <w:numId w:val="40"/>
        </w:numPr>
        <w:spacing w:before="100" w:beforeAutospacing="1" w:after="100" w:afterAutospacing="1" w:line="240" w:lineRule="auto"/>
        <w:rPr>
          <w:rFonts w:ascii="Calibri" w:hAnsi="Calibri" w:cs="Calibri"/>
          <w:color w:val="161718" w:themeColor="text1"/>
          <w:sz w:val="24"/>
          <w:szCs w:val="24"/>
        </w:rPr>
      </w:pPr>
      <w:r w:rsidRPr="00C105E7">
        <w:rPr>
          <w:rStyle w:val="Strong"/>
          <w:rFonts w:ascii="Calibri" w:hAnsi="Calibri" w:cs="Calibri"/>
          <w:color w:val="161718" w:themeColor="text1"/>
          <w:sz w:val="24"/>
          <w:szCs w:val="24"/>
        </w:rPr>
        <w:t>CPU:</w:t>
      </w:r>
      <w:r w:rsidRPr="00C105E7">
        <w:rPr>
          <w:rFonts w:ascii="Calibri" w:hAnsi="Calibri" w:cs="Calibri"/>
          <w:color w:val="161718" w:themeColor="text1"/>
          <w:sz w:val="24"/>
          <w:szCs w:val="24"/>
        </w:rPr>
        <w:t xml:space="preserve"> Multi-core processor (Intel i5 or higher, AMD Ryzen 5 or higher)</w:t>
      </w:r>
    </w:p>
    <w:p w14:paraId="5B4FEFD9" w14:textId="77777777" w:rsidR="00A60D91" w:rsidRPr="00C105E7" w:rsidRDefault="00A60D91" w:rsidP="00A60D91">
      <w:pPr>
        <w:numPr>
          <w:ilvl w:val="0"/>
          <w:numId w:val="40"/>
        </w:numPr>
        <w:spacing w:before="100" w:beforeAutospacing="1" w:after="100" w:afterAutospacing="1" w:line="240" w:lineRule="auto"/>
        <w:rPr>
          <w:rFonts w:ascii="Calibri" w:hAnsi="Calibri" w:cs="Calibri"/>
          <w:color w:val="161718" w:themeColor="text1"/>
          <w:sz w:val="24"/>
          <w:szCs w:val="24"/>
        </w:rPr>
      </w:pPr>
      <w:r w:rsidRPr="00C105E7">
        <w:rPr>
          <w:rStyle w:val="Strong"/>
          <w:rFonts w:ascii="Calibri" w:hAnsi="Calibri" w:cs="Calibri"/>
          <w:color w:val="161718" w:themeColor="text1"/>
          <w:sz w:val="24"/>
          <w:szCs w:val="24"/>
        </w:rPr>
        <w:t>RAM:</w:t>
      </w:r>
      <w:r w:rsidRPr="00C105E7">
        <w:rPr>
          <w:rFonts w:ascii="Calibri" w:hAnsi="Calibri" w:cs="Calibri"/>
          <w:color w:val="161718" w:themeColor="text1"/>
          <w:sz w:val="24"/>
          <w:szCs w:val="24"/>
        </w:rPr>
        <w:t xml:space="preserve"> Minimum 16 GB, recommended 32 GB or higher for large-scale processing</w:t>
      </w:r>
    </w:p>
    <w:p w14:paraId="24B14647" w14:textId="77777777" w:rsidR="00A60D91" w:rsidRPr="00C105E7" w:rsidRDefault="00A60D91" w:rsidP="00A60D91">
      <w:pPr>
        <w:numPr>
          <w:ilvl w:val="0"/>
          <w:numId w:val="40"/>
        </w:numPr>
        <w:spacing w:before="100" w:beforeAutospacing="1" w:after="100" w:afterAutospacing="1" w:line="240" w:lineRule="auto"/>
        <w:rPr>
          <w:rFonts w:ascii="Calibri" w:hAnsi="Calibri" w:cs="Calibri"/>
          <w:color w:val="161718" w:themeColor="text1"/>
          <w:sz w:val="24"/>
          <w:szCs w:val="24"/>
        </w:rPr>
      </w:pPr>
      <w:r w:rsidRPr="00C105E7">
        <w:rPr>
          <w:rStyle w:val="Strong"/>
          <w:rFonts w:ascii="Calibri" w:hAnsi="Calibri" w:cs="Calibri"/>
          <w:color w:val="161718" w:themeColor="text1"/>
          <w:sz w:val="24"/>
          <w:szCs w:val="24"/>
        </w:rPr>
        <w:t>Storage:</w:t>
      </w:r>
      <w:r w:rsidRPr="00C105E7">
        <w:rPr>
          <w:rFonts w:ascii="Calibri" w:hAnsi="Calibri" w:cs="Calibri"/>
          <w:color w:val="161718" w:themeColor="text1"/>
          <w:sz w:val="24"/>
          <w:szCs w:val="24"/>
        </w:rPr>
        <w:t xml:space="preserve"> Minimum 100 GB available disk space</w:t>
      </w:r>
    </w:p>
    <w:p w14:paraId="3FE1E198" w14:textId="77777777" w:rsidR="00A60D91" w:rsidRPr="00C105E7" w:rsidRDefault="00A60D91" w:rsidP="00A60D91">
      <w:pPr>
        <w:numPr>
          <w:ilvl w:val="0"/>
          <w:numId w:val="40"/>
        </w:numPr>
        <w:spacing w:before="100" w:beforeAutospacing="1" w:after="100" w:afterAutospacing="1" w:line="240" w:lineRule="auto"/>
        <w:rPr>
          <w:rFonts w:ascii="Calibri" w:hAnsi="Calibri" w:cs="Calibri"/>
          <w:color w:val="161718" w:themeColor="text1"/>
          <w:sz w:val="24"/>
          <w:szCs w:val="24"/>
        </w:rPr>
      </w:pPr>
      <w:r w:rsidRPr="00C105E7">
        <w:rPr>
          <w:rStyle w:val="Strong"/>
          <w:rFonts w:ascii="Calibri" w:hAnsi="Calibri" w:cs="Calibri"/>
          <w:color w:val="161718" w:themeColor="text1"/>
          <w:sz w:val="24"/>
          <w:szCs w:val="24"/>
        </w:rPr>
        <w:t>Network:</w:t>
      </w:r>
      <w:r w:rsidRPr="00C105E7">
        <w:rPr>
          <w:rFonts w:ascii="Calibri" w:hAnsi="Calibri" w:cs="Calibri"/>
          <w:color w:val="161718" w:themeColor="text1"/>
          <w:sz w:val="24"/>
          <w:szCs w:val="24"/>
        </w:rPr>
        <w:t xml:space="preserve"> High-speed internet connection for cloud-based processing and data transfer</w:t>
      </w:r>
    </w:p>
    <w:p w14:paraId="579848DA" w14:textId="77777777" w:rsidR="00A60D91" w:rsidRPr="00C105E7" w:rsidRDefault="00A60D91" w:rsidP="00A60D91">
      <w:pPr>
        <w:pStyle w:val="NormalWeb"/>
        <w:rPr>
          <w:rFonts w:ascii="Calibri" w:hAnsi="Calibri" w:cs="Calibri"/>
          <w:color w:val="161718" w:themeColor="text1"/>
        </w:rPr>
      </w:pPr>
      <w:r w:rsidRPr="00C105E7">
        <w:rPr>
          <w:rStyle w:val="Strong"/>
          <w:rFonts w:ascii="Calibri" w:hAnsi="Calibri" w:cs="Calibri"/>
          <w:color w:val="161718" w:themeColor="text1"/>
        </w:rPr>
        <w:t>Software Requirements:</w:t>
      </w:r>
    </w:p>
    <w:p w14:paraId="082FBBB9" w14:textId="77777777" w:rsidR="00A60D91" w:rsidRPr="00C105E7" w:rsidRDefault="00A60D91" w:rsidP="00A60D91">
      <w:pPr>
        <w:numPr>
          <w:ilvl w:val="0"/>
          <w:numId w:val="41"/>
        </w:numPr>
        <w:spacing w:before="100" w:beforeAutospacing="1" w:after="100" w:afterAutospacing="1" w:line="240" w:lineRule="auto"/>
        <w:rPr>
          <w:rFonts w:ascii="Calibri" w:hAnsi="Calibri" w:cs="Calibri"/>
          <w:color w:val="161718" w:themeColor="text1"/>
          <w:sz w:val="24"/>
          <w:szCs w:val="24"/>
        </w:rPr>
      </w:pPr>
      <w:r w:rsidRPr="00C105E7">
        <w:rPr>
          <w:rStyle w:val="Strong"/>
          <w:rFonts w:ascii="Calibri" w:hAnsi="Calibri" w:cs="Calibri"/>
          <w:color w:val="161718" w:themeColor="text1"/>
          <w:sz w:val="24"/>
          <w:szCs w:val="24"/>
        </w:rPr>
        <w:t>Operating System:</w:t>
      </w:r>
      <w:r w:rsidRPr="00C105E7">
        <w:rPr>
          <w:rFonts w:ascii="Calibri" w:hAnsi="Calibri" w:cs="Calibri"/>
          <w:color w:val="161718" w:themeColor="text1"/>
          <w:sz w:val="24"/>
          <w:szCs w:val="24"/>
        </w:rPr>
        <w:t xml:space="preserve"> Windows Server 2016 or higher, or Linux (Ubuntu 18.04 or higher)</w:t>
      </w:r>
    </w:p>
    <w:p w14:paraId="2A416A98" w14:textId="77777777" w:rsidR="00A60D91" w:rsidRPr="00C105E7" w:rsidRDefault="00A60D91" w:rsidP="00A60D91">
      <w:pPr>
        <w:numPr>
          <w:ilvl w:val="0"/>
          <w:numId w:val="41"/>
        </w:numPr>
        <w:spacing w:before="100" w:beforeAutospacing="1" w:after="100" w:afterAutospacing="1" w:line="240" w:lineRule="auto"/>
        <w:rPr>
          <w:rFonts w:ascii="Calibri" w:hAnsi="Calibri" w:cs="Calibri"/>
          <w:color w:val="161718" w:themeColor="text1"/>
          <w:sz w:val="24"/>
          <w:szCs w:val="24"/>
        </w:rPr>
      </w:pPr>
      <w:r w:rsidRPr="00C105E7">
        <w:rPr>
          <w:rStyle w:val="Strong"/>
          <w:rFonts w:ascii="Calibri" w:hAnsi="Calibri" w:cs="Calibri"/>
          <w:color w:val="161718" w:themeColor="text1"/>
          <w:sz w:val="24"/>
          <w:szCs w:val="24"/>
        </w:rPr>
        <w:t>Frameworks and Libraries:</w:t>
      </w:r>
      <w:r w:rsidRPr="00C105E7">
        <w:rPr>
          <w:rFonts w:ascii="Calibri" w:hAnsi="Calibri" w:cs="Calibri"/>
          <w:color w:val="161718" w:themeColor="text1"/>
          <w:sz w:val="24"/>
          <w:szCs w:val="24"/>
        </w:rPr>
        <w:t xml:space="preserve"> Python, TensorFlow/</w:t>
      </w:r>
      <w:proofErr w:type="spellStart"/>
      <w:r w:rsidRPr="00C105E7">
        <w:rPr>
          <w:rFonts w:ascii="Calibri" w:hAnsi="Calibri" w:cs="Calibri"/>
          <w:color w:val="161718" w:themeColor="text1"/>
          <w:sz w:val="24"/>
          <w:szCs w:val="24"/>
        </w:rPr>
        <w:t>Keras</w:t>
      </w:r>
      <w:proofErr w:type="spellEnd"/>
      <w:r w:rsidRPr="00C105E7">
        <w:rPr>
          <w:rFonts w:ascii="Calibri" w:hAnsi="Calibri" w:cs="Calibri"/>
          <w:color w:val="161718" w:themeColor="text1"/>
          <w:sz w:val="24"/>
          <w:szCs w:val="24"/>
        </w:rPr>
        <w:t xml:space="preserve"> for machine learning models</w:t>
      </w:r>
    </w:p>
    <w:p w14:paraId="2AA32083" w14:textId="77777777" w:rsidR="00A60D91" w:rsidRPr="00C105E7" w:rsidRDefault="00A60D91" w:rsidP="00A60D91">
      <w:pPr>
        <w:numPr>
          <w:ilvl w:val="0"/>
          <w:numId w:val="41"/>
        </w:numPr>
        <w:spacing w:before="100" w:beforeAutospacing="1" w:after="100" w:afterAutospacing="1" w:line="240" w:lineRule="auto"/>
        <w:rPr>
          <w:rFonts w:ascii="Calibri" w:hAnsi="Calibri" w:cs="Calibri"/>
          <w:color w:val="161718" w:themeColor="text1"/>
          <w:sz w:val="24"/>
          <w:szCs w:val="24"/>
        </w:rPr>
      </w:pPr>
      <w:r w:rsidRPr="00C105E7">
        <w:rPr>
          <w:rStyle w:val="Strong"/>
          <w:rFonts w:ascii="Calibri" w:hAnsi="Calibri" w:cs="Calibri"/>
          <w:color w:val="161718" w:themeColor="text1"/>
          <w:sz w:val="24"/>
          <w:szCs w:val="24"/>
        </w:rPr>
        <w:t>OCR Software:</w:t>
      </w:r>
      <w:r w:rsidRPr="00C105E7">
        <w:rPr>
          <w:rFonts w:ascii="Calibri" w:hAnsi="Calibri" w:cs="Calibri"/>
          <w:color w:val="161718" w:themeColor="text1"/>
          <w:sz w:val="24"/>
          <w:szCs w:val="24"/>
        </w:rPr>
        <w:t xml:space="preserve"> Tesseract OCR or equivalent</w:t>
      </w:r>
    </w:p>
    <w:p w14:paraId="4F230C84" w14:textId="77777777" w:rsidR="00A60D91" w:rsidRPr="00C105E7" w:rsidRDefault="00A60D91" w:rsidP="00A60D91">
      <w:pPr>
        <w:numPr>
          <w:ilvl w:val="0"/>
          <w:numId w:val="41"/>
        </w:numPr>
        <w:spacing w:before="100" w:beforeAutospacing="1" w:after="100" w:afterAutospacing="1" w:line="240" w:lineRule="auto"/>
        <w:rPr>
          <w:rFonts w:ascii="Calibri" w:hAnsi="Calibri" w:cs="Calibri"/>
          <w:color w:val="161718" w:themeColor="text1"/>
          <w:sz w:val="24"/>
          <w:szCs w:val="24"/>
        </w:rPr>
      </w:pPr>
      <w:r w:rsidRPr="00C105E7">
        <w:rPr>
          <w:rStyle w:val="Strong"/>
          <w:rFonts w:ascii="Calibri" w:hAnsi="Calibri" w:cs="Calibri"/>
          <w:color w:val="161718" w:themeColor="text1"/>
          <w:sz w:val="24"/>
          <w:szCs w:val="24"/>
        </w:rPr>
        <w:t>Database:</w:t>
      </w:r>
      <w:r w:rsidRPr="00C105E7">
        <w:rPr>
          <w:rFonts w:ascii="Calibri" w:hAnsi="Calibri" w:cs="Calibri"/>
          <w:color w:val="161718" w:themeColor="text1"/>
          <w:sz w:val="24"/>
          <w:szCs w:val="24"/>
        </w:rPr>
        <w:t xml:space="preserve"> Compatible with major DBMS (PostgreSQL, MySQL, MS SQL Server)</w:t>
      </w:r>
    </w:p>
    <w:p w14:paraId="0EA4165F" w14:textId="77777777" w:rsidR="00A60D91" w:rsidRPr="00C105E7" w:rsidRDefault="00A60D91" w:rsidP="00A60D91">
      <w:pPr>
        <w:pStyle w:val="Heading4"/>
        <w:rPr>
          <w:rFonts w:ascii="Calibri" w:hAnsi="Calibri" w:cs="Calibri"/>
          <w:szCs w:val="24"/>
        </w:rPr>
      </w:pPr>
      <w:r w:rsidRPr="00C105E7">
        <w:rPr>
          <w:rStyle w:val="Strong"/>
          <w:rFonts w:ascii="Calibri" w:hAnsi="Calibri" w:cs="Calibri"/>
          <w:b/>
          <w:bCs w:val="0"/>
          <w:szCs w:val="24"/>
        </w:rPr>
        <w:lastRenderedPageBreak/>
        <w:t>3. Neoflo</w:t>
      </w:r>
    </w:p>
    <w:p w14:paraId="47FAFC00" w14:textId="77777777" w:rsidR="00A60D91" w:rsidRPr="00C105E7" w:rsidRDefault="00A60D91" w:rsidP="00A60D91">
      <w:pPr>
        <w:pStyle w:val="NormalWeb"/>
        <w:rPr>
          <w:rFonts w:ascii="Calibri" w:hAnsi="Calibri" w:cs="Calibri"/>
          <w:color w:val="161718" w:themeColor="text1"/>
        </w:rPr>
      </w:pPr>
      <w:r w:rsidRPr="00C105E7">
        <w:rPr>
          <w:rStyle w:val="Strong"/>
          <w:rFonts w:ascii="Calibri" w:hAnsi="Calibri" w:cs="Calibri"/>
          <w:color w:val="161718" w:themeColor="text1"/>
        </w:rPr>
        <w:t>Hardware Requirements:</w:t>
      </w:r>
    </w:p>
    <w:p w14:paraId="02A25C67" w14:textId="77777777" w:rsidR="00A60D91" w:rsidRPr="00C105E7" w:rsidRDefault="00A60D91" w:rsidP="00A60D91">
      <w:pPr>
        <w:numPr>
          <w:ilvl w:val="0"/>
          <w:numId w:val="42"/>
        </w:numPr>
        <w:spacing w:before="100" w:beforeAutospacing="1" w:after="100" w:afterAutospacing="1" w:line="240" w:lineRule="auto"/>
        <w:rPr>
          <w:rFonts w:ascii="Calibri" w:hAnsi="Calibri" w:cs="Calibri"/>
          <w:color w:val="161718" w:themeColor="text1"/>
          <w:sz w:val="24"/>
          <w:szCs w:val="24"/>
        </w:rPr>
      </w:pPr>
      <w:r w:rsidRPr="00C105E7">
        <w:rPr>
          <w:rStyle w:val="Strong"/>
          <w:rFonts w:ascii="Calibri" w:hAnsi="Calibri" w:cs="Calibri"/>
          <w:color w:val="161718" w:themeColor="text1"/>
          <w:sz w:val="24"/>
          <w:szCs w:val="24"/>
        </w:rPr>
        <w:t>CPU:</w:t>
      </w:r>
      <w:r w:rsidRPr="00C105E7">
        <w:rPr>
          <w:rFonts w:ascii="Calibri" w:hAnsi="Calibri" w:cs="Calibri"/>
          <w:color w:val="161718" w:themeColor="text1"/>
          <w:sz w:val="24"/>
          <w:szCs w:val="24"/>
        </w:rPr>
        <w:t xml:space="preserve"> Multi-core processor (Intel i7 or higher, AMD Ryzen 7 or higher)</w:t>
      </w:r>
    </w:p>
    <w:p w14:paraId="29BF8B13" w14:textId="77777777" w:rsidR="00A60D91" w:rsidRPr="00C105E7" w:rsidRDefault="00A60D91" w:rsidP="00A60D91">
      <w:pPr>
        <w:numPr>
          <w:ilvl w:val="0"/>
          <w:numId w:val="42"/>
        </w:numPr>
        <w:spacing w:before="100" w:beforeAutospacing="1" w:after="100" w:afterAutospacing="1" w:line="240" w:lineRule="auto"/>
        <w:rPr>
          <w:rFonts w:ascii="Calibri" w:hAnsi="Calibri" w:cs="Calibri"/>
          <w:color w:val="161718" w:themeColor="text1"/>
          <w:sz w:val="24"/>
          <w:szCs w:val="24"/>
        </w:rPr>
      </w:pPr>
      <w:r w:rsidRPr="00C105E7">
        <w:rPr>
          <w:rStyle w:val="Strong"/>
          <w:rFonts w:ascii="Calibri" w:hAnsi="Calibri" w:cs="Calibri"/>
          <w:color w:val="161718" w:themeColor="text1"/>
          <w:sz w:val="24"/>
          <w:szCs w:val="24"/>
        </w:rPr>
        <w:t>RAM:</w:t>
      </w:r>
      <w:r w:rsidRPr="00C105E7">
        <w:rPr>
          <w:rFonts w:ascii="Calibri" w:hAnsi="Calibri" w:cs="Calibri"/>
          <w:color w:val="161718" w:themeColor="text1"/>
          <w:sz w:val="24"/>
          <w:szCs w:val="24"/>
        </w:rPr>
        <w:t xml:space="preserve"> Minimum 16 GB, recommended 32 GB or higher for handling multiple workflows</w:t>
      </w:r>
    </w:p>
    <w:p w14:paraId="34471F76" w14:textId="77777777" w:rsidR="00A60D91" w:rsidRPr="00C105E7" w:rsidRDefault="00A60D91" w:rsidP="00A60D91">
      <w:pPr>
        <w:numPr>
          <w:ilvl w:val="0"/>
          <w:numId w:val="42"/>
        </w:numPr>
        <w:spacing w:before="100" w:beforeAutospacing="1" w:after="100" w:afterAutospacing="1" w:line="240" w:lineRule="auto"/>
        <w:rPr>
          <w:rFonts w:ascii="Calibri" w:hAnsi="Calibri" w:cs="Calibri"/>
          <w:color w:val="161718" w:themeColor="text1"/>
          <w:sz w:val="24"/>
          <w:szCs w:val="24"/>
        </w:rPr>
      </w:pPr>
      <w:r w:rsidRPr="00C105E7">
        <w:rPr>
          <w:rStyle w:val="Strong"/>
          <w:rFonts w:ascii="Calibri" w:hAnsi="Calibri" w:cs="Calibri"/>
          <w:color w:val="161718" w:themeColor="text1"/>
          <w:sz w:val="24"/>
          <w:szCs w:val="24"/>
        </w:rPr>
        <w:t>Storage:</w:t>
      </w:r>
      <w:r w:rsidRPr="00C105E7">
        <w:rPr>
          <w:rFonts w:ascii="Calibri" w:hAnsi="Calibri" w:cs="Calibri"/>
          <w:color w:val="161718" w:themeColor="text1"/>
          <w:sz w:val="24"/>
          <w:szCs w:val="24"/>
        </w:rPr>
        <w:t xml:space="preserve"> Minimum 100 GB available disk space</w:t>
      </w:r>
    </w:p>
    <w:p w14:paraId="278ECE41" w14:textId="77777777" w:rsidR="00A60D91" w:rsidRPr="00C105E7" w:rsidRDefault="00A60D91" w:rsidP="00A60D91">
      <w:pPr>
        <w:numPr>
          <w:ilvl w:val="0"/>
          <w:numId w:val="42"/>
        </w:numPr>
        <w:spacing w:before="100" w:beforeAutospacing="1" w:after="100" w:afterAutospacing="1" w:line="240" w:lineRule="auto"/>
        <w:rPr>
          <w:rFonts w:ascii="Calibri" w:hAnsi="Calibri" w:cs="Calibri"/>
          <w:color w:val="161718" w:themeColor="text1"/>
          <w:sz w:val="24"/>
          <w:szCs w:val="24"/>
        </w:rPr>
      </w:pPr>
      <w:r w:rsidRPr="00C105E7">
        <w:rPr>
          <w:rStyle w:val="Strong"/>
          <w:rFonts w:ascii="Calibri" w:hAnsi="Calibri" w:cs="Calibri"/>
          <w:color w:val="161718" w:themeColor="text1"/>
          <w:sz w:val="24"/>
          <w:szCs w:val="24"/>
        </w:rPr>
        <w:t>Network:</w:t>
      </w:r>
      <w:r w:rsidRPr="00C105E7">
        <w:rPr>
          <w:rFonts w:ascii="Calibri" w:hAnsi="Calibri" w:cs="Calibri"/>
          <w:color w:val="161718" w:themeColor="text1"/>
          <w:sz w:val="24"/>
          <w:szCs w:val="24"/>
        </w:rPr>
        <w:t xml:space="preserve"> High-speed internet connection for API integrations and data flow</w:t>
      </w:r>
    </w:p>
    <w:p w14:paraId="2C8B6C08" w14:textId="77777777" w:rsidR="00A60D91" w:rsidRPr="00C105E7" w:rsidRDefault="00A60D91" w:rsidP="00A60D91">
      <w:pPr>
        <w:pStyle w:val="NormalWeb"/>
        <w:rPr>
          <w:rFonts w:ascii="Calibri" w:hAnsi="Calibri" w:cs="Calibri"/>
          <w:color w:val="161718" w:themeColor="text1"/>
        </w:rPr>
      </w:pPr>
      <w:r w:rsidRPr="00C105E7">
        <w:rPr>
          <w:rStyle w:val="Strong"/>
          <w:rFonts w:ascii="Calibri" w:hAnsi="Calibri" w:cs="Calibri"/>
          <w:color w:val="161718" w:themeColor="text1"/>
        </w:rPr>
        <w:t>Software Requirements:</w:t>
      </w:r>
    </w:p>
    <w:p w14:paraId="7BBC2F44" w14:textId="77777777" w:rsidR="00A60D91" w:rsidRPr="00C105E7" w:rsidRDefault="00A60D91" w:rsidP="00A60D91">
      <w:pPr>
        <w:numPr>
          <w:ilvl w:val="0"/>
          <w:numId w:val="43"/>
        </w:numPr>
        <w:spacing w:before="100" w:beforeAutospacing="1" w:after="100" w:afterAutospacing="1" w:line="240" w:lineRule="auto"/>
        <w:rPr>
          <w:rFonts w:ascii="Calibri" w:hAnsi="Calibri" w:cs="Calibri"/>
          <w:color w:val="161718" w:themeColor="text1"/>
          <w:sz w:val="24"/>
          <w:szCs w:val="24"/>
        </w:rPr>
      </w:pPr>
      <w:r w:rsidRPr="00C105E7">
        <w:rPr>
          <w:rStyle w:val="Strong"/>
          <w:rFonts w:ascii="Calibri" w:hAnsi="Calibri" w:cs="Calibri"/>
          <w:color w:val="161718" w:themeColor="text1"/>
          <w:sz w:val="24"/>
          <w:szCs w:val="24"/>
        </w:rPr>
        <w:t>Operating System:</w:t>
      </w:r>
      <w:r w:rsidRPr="00C105E7">
        <w:rPr>
          <w:rFonts w:ascii="Calibri" w:hAnsi="Calibri" w:cs="Calibri"/>
          <w:color w:val="161718" w:themeColor="text1"/>
          <w:sz w:val="24"/>
          <w:szCs w:val="24"/>
        </w:rPr>
        <w:t xml:space="preserve"> Windows Server 2016 or higher, or Linux (Ubuntu 18.04 or higher)</w:t>
      </w:r>
    </w:p>
    <w:p w14:paraId="7D6E4507" w14:textId="77777777" w:rsidR="00A60D91" w:rsidRPr="00C105E7" w:rsidRDefault="00A60D91" w:rsidP="00A60D91">
      <w:pPr>
        <w:numPr>
          <w:ilvl w:val="0"/>
          <w:numId w:val="43"/>
        </w:numPr>
        <w:spacing w:before="100" w:beforeAutospacing="1" w:after="100" w:afterAutospacing="1" w:line="240" w:lineRule="auto"/>
        <w:rPr>
          <w:rFonts w:ascii="Calibri" w:hAnsi="Calibri" w:cs="Calibri"/>
          <w:color w:val="161718" w:themeColor="text1"/>
          <w:sz w:val="24"/>
          <w:szCs w:val="24"/>
        </w:rPr>
      </w:pPr>
      <w:r w:rsidRPr="00C105E7">
        <w:rPr>
          <w:rStyle w:val="Strong"/>
          <w:rFonts w:ascii="Calibri" w:hAnsi="Calibri" w:cs="Calibri"/>
          <w:color w:val="161718" w:themeColor="text1"/>
          <w:sz w:val="24"/>
          <w:szCs w:val="24"/>
        </w:rPr>
        <w:t>Application Server:</w:t>
      </w:r>
      <w:r w:rsidRPr="00C105E7">
        <w:rPr>
          <w:rFonts w:ascii="Calibri" w:hAnsi="Calibri" w:cs="Calibri"/>
          <w:color w:val="161718" w:themeColor="text1"/>
          <w:sz w:val="24"/>
          <w:szCs w:val="24"/>
        </w:rPr>
        <w:t xml:space="preserve"> Node.js, Apache Tomcat, or similar</w:t>
      </w:r>
    </w:p>
    <w:p w14:paraId="0A5B0B2B" w14:textId="77777777" w:rsidR="00A60D91" w:rsidRPr="00C105E7" w:rsidRDefault="00A60D91" w:rsidP="00A60D91">
      <w:pPr>
        <w:numPr>
          <w:ilvl w:val="0"/>
          <w:numId w:val="43"/>
        </w:numPr>
        <w:spacing w:before="100" w:beforeAutospacing="1" w:after="100" w:afterAutospacing="1" w:line="240" w:lineRule="auto"/>
        <w:rPr>
          <w:rFonts w:ascii="Calibri" w:hAnsi="Calibri" w:cs="Calibri"/>
          <w:color w:val="161718" w:themeColor="text1"/>
          <w:sz w:val="24"/>
          <w:szCs w:val="24"/>
        </w:rPr>
      </w:pPr>
      <w:r w:rsidRPr="00C105E7">
        <w:rPr>
          <w:rStyle w:val="Strong"/>
          <w:rFonts w:ascii="Calibri" w:hAnsi="Calibri" w:cs="Calibri"/>
          <w:color w:val="161718" w:themeColor="text1"/>
          <w:sz w:val="24"/>
          <w:szCs w:val="24"/>
        </w:rPr>
        <w:t>Frameworks and Libraries:</w:t>
      </w:r>
      <w:r w:rsidRPr="00C105E7">
        <w:rPr>
          <w:rFonts w:ascii="Calibri" w:hAnsi="Calibri" w:cs="Calibri"/>
          <w:color w:val="161718" w:themeColor="text1"/>
          <w:sz w:val="24"/>
          <w:szCs w:val="24"/>
        </w:rPr>
        <w:t xml:space="preserve"> JavaScript, Node.js</w:t>
      </w:r>
    </w:p>
    <w:p w14:paraId="61C81A34" w14:textId="77777777" w:rsidR="00A60D91" w:rsidRPr="00C105E7" w:rsidRDefault="00A60D91" w:rsidP="00A60D91">
      <w:pPr>
        <w:numPr>
          <w:ilvl w:val="0"/>
          <w:numId w:val="43"/>
        </w:numPr>
        <w:spacing w:before="100" w:beforeAutospacing="1" w:after="100" w:afterAutospacing="1" w:line="240" w:lineRule="auto"/>
        <w:rPr>
          <w:rFonts w:ascii="Calibri" w:hAnsi="Calibri" w:cs="Calibri"/>
          <w:color w:val="161718" w:themeColor="text1"/>
          <w:sz w:val="24"/>
          <w:szCs w:val="24"/>
        </w:rPr>
      </w:pPr>
      <w:r w:rsidRPr="00C105E7">
        <w:rPr>
          <w:rStyle w:val="Strong"/>
          <w:rFonts w:ascii="Calibri" w:hAnsi="Calibri" w:cs="Calibri"/>
          <w:color w:val="161718" w:themeColor="text1"/>
          <w:sz w:val="24"/>
          <w:szCs w:val="24"/>
        </w:rPr>
        <w:t>Database:</w:t>
      </w:r>
      <w:r w:rsidRPr="00C105E7">
        <w:rPr>
          <w:rFonts w:ascii="Calibri" w:hAnsi="Calibri" w:cs="Calibri"/>
          <w:color w:val="161718" w:themeColor="text1"/>
          <w:sz w:val="24"/>
          <w:szCs w:val="24"/>
        </w:rPr>
        <w:t xml:space="preserve"> Compatible with major DBMS (PostgreSQL, MySQL, MS SQL Server)</w:t>
      </w:r>
    </w:p>
    <w:p w14:paraId="54A235D3" w14:textId="77777777" w:rsidR="00A60D91" w:rsidRPr="00C105E7" w:rsidRDefault="00A60D91" w:rsidP="00A60D91">
      <w:pPr>
        <w:pStyle w:val="Heading3"/>
        <w:rPr>
          <w:rFonts w:ascii="Calibri" w:hAnsi="Calibri" w:cs="Calibri"/>
          <w:color w:val="161718" w:themeColor="text1"/>
          <w:szCs w:val="24"/>
        </w:rPr>
      </w:pPr>
      <w:r w:rsidRPr="00C105E7">
        <w:rPr>
          <w:rStyle w:val="Strong"/>
          <w:rFonts w:ascii="Calibri" w:hAnsi="Calibri" w:cs="Calibri"/>
          <w:b w:val="0"/>
          <w:bCs w:val="0"/>
          <w:color w:val="161718" w:themeColor="text1"/>
          <w:szCs w:val="24"/>
        </w:rPr>
        <w:t>General Recommendations for All Systems</w:t>
      </w:r>
    </w:p>
    <w:p w14:paraId="6DF7BFEF" w14:textId="77777777" w:rsidR="00A60D91" w:rsidRPr="00C105E7" w:rsidRDefault="00A60D91" w:rsidP="00A60D91">
      <w:pPr>
        <w:numPr>
          <w:ilvl w:val="0"/>
          <w:numId w:val="44"/>
        </w:numPr>
        <w:spacing w:before="100" w:beforeAutospacing="1" w:after="100" w:afterAutospacing="1" w:line="240" w:lineRule="auto"/>
        <w:rPr>
          <w:rFonts w:ascii="Calibri" w:hAnsi="Calibri" w:cs="Calibri"/>
          <w:color w:val="161718" w:themeColor="text1"/>
          <w:sz w:val="24"/>
          <w:szCs w:val="24"/>
        </w:rPr>
      </w:pPr>
      <w:r w:rsidRPr="00C105E7">
        <w:rPr>
          <w:rStyle w:val="Strong"/>
          <w:rFonts w:ascii="Calibri" w:hAnsi="Calibri" w:cs="Calibri"/>
          <w:color w:val="161718" w:themeColor="text1"/>
          <w:sz w:val="24"/>
          <w:szCs w:val="24"/>
        </w:rPr>
        <w:t>Backup and Recovery:</w:t>
      </w:r>
      <w:r w:rsidRPr="00C105E7">
        <w:rPr>
          <w:rFonts w:ascii="Calibri" w:hAnsi="Calibri" w:cs="Calibri"/>
          <w:color w:val="161718" w:themeColor="text1"/>
          <w:sz w:val="24"/>
          <w:szCs w:val="24"/>
        </w:rPr>
        <w:t xml:space="preserve"> Ensure regular backups and a robust recovery plan for all systems.</w:t>
      </w:r>
    </w:p>
    <w:p w14:paraId="548B1D53" w14:textId="77777777" w:rsidR="00A60D91" w:rsidRPr="00C105E7" w:rsidRDefault="00A60D91" w:rsidP="00A60D91">
      <w:pPr>
        <w:numPr>
          <w:ilvl w:val="0"/>
          <w:numId w:val="44"/>
        </w:numPr>
        <w:spacing w:before="100" w:beforeAutospacing="1" w:after="100" w:afterAutospacing="1" w:line="240" w:lineRule="auto"/>
        <w:rPr>
          <w:rFonts w:ascii="Calibri" w:hAnsi="Calibri" w:cs="Calibri"/>
          <w:color w:val="161718" w:themeColor="text1"/>
          <w:sz w:val="24"/>
          <w:szCs w:val="24"/>
        </w:rPr>
      </w:pPr>
      <w:r w:rsidRPr="00C105E7">
        <w:rPr>
          <w:rStyle w:val="Strong"/>
          <w:rFonts w:ascii="Calibri" w:hAnsi="Calibri" w:cs="Calibri"/>
          <w:color w:val="161718" w:themeColor="text1"/>
          <w:sz w:val="24"/>
          <w:szCs w:val="24"/>
        </w:rPr>
        <w:t>Security:</w:t>
      </w:r>
      <w:r w:rsidRPr="00C105E7">
        <w:rPr>
          <w:rFonts w:ascii="Calibri" w:hAnsi="Calibri" w:cs="Calibri"/>
          <w:color w:val="161718" w:themeColor="text1"/>
          <w:sz w:val="24"/>
          <w:szCs w:val="24"/>
        </w:rPr>
        <w:t xml:space="preserve"> Implement firewall, antivirus, and encryption to protect data and system integrity.</w:t>
      </w:r>
    </w:p>
    <w:p w14:paraId="77F0C966" w14:textId="77777777" w:rsidR="00A60D91" w:rsidRPr="00C105E7" w:rsidRDefault="00A60D91" w:rsidP="00A60D91">
      <w:pPr>
        <w:numPr>
          <w:ilvl w:val="0"/>
          <w:numId w:val="44"/>
        </w:numPr>
        <w:spacing w:before="100" w:beforeAutospacing="1" w:after="100" w:afterAutospacing="1" w:line="240" w:lineRule="auto"/>
        <w:rPr>
          <w:rFonts w:ascii="Calibri" w:hAnsi="Calibri" w:cs="Calibri"/>
          <w:color w:val="161718" w:themeColor="text1"/>
          <w:sz w:val="24"/>
          <w:szCs w:val="24"/>
        </w:rPr>
      </w:pPr>
      <w:r w:rsidRPr="00C105E7">
        <w:rPr>
          <w:rStyle w:val="Strong"/>
          <w:rFonts w:ascii="Calibri" w:hAnsi="Calibri" w:cs="Calibri"/>
          <w:color w:val="161718" w:themeColor="text1"/>
          <w:sz w:val="24"/>
          <w:szCs w:val="24"/>
        </w:rPr>
        <w:t>Scalability:</w:t>
      </w:r>
      <w:r w:rsidRPr="00C105E7">
        <w:rPr>
          <w:rFonts w:ascii="Calibri" w:hAnsi="Calibri" w:cs="Calibri"/>
          <w:color w:val="161718" w:themeColor="text1"/>
          <w:sz w:val="24"/>
          <w:szCs w:val="24"/>
        </w:rPr>
        <w:t xml:space="preserve"> Design the system architecture to support scalability for future growth and increased workload.</w:t>
      </w:r>
    </w:p>
    <w:p w14:paraId="6B6B3C7F" w14:textId="77777777" w:rsidR="00A60D91" w:rsidRPr="00C105E7" w:rsidRDefault="00A60D91" w:rsidP="00A60D91">
      <w:pPr>
        <w:numPr>
          <w:ilvl w:val="0"/>
          <w:numId w:val="44"/>
        </w:numPr>
        <w:spacing w:before="100" w:beforeAutospacing="1" w:after="100" w:afterAutospacing="1" w:line="240" w:lineRule="auto"/>
        <w:rPr>
          <w:rFonts w:ascii="Calibri" w:hAnsi="Calibri" w:cs="Calibri"/>
          <w:color w:val="161718" w:themeColor="text1"/>
          <w:sz w:val="24"/>
          <w:szCs w:val="24"/>
        </w:rPr>
      </w:pPr>
      <w:r w:rsidRPr="00C105E7">
        <w:rPr>
          <w:rStyle w:val="Strong"/>
          <w:rFonts w:ascii="Calibri" w:hAnsi="Calibri" w:cs="Calibri"/>
          <w:color w:val="161718" w:themeColor="text1"/>
          <w:sz w:val="24"/>
          <w:szCs w:val="24"/>
        </w:rPr>
        <w:t>Virtualization (Optional):</w:t>
      </w:r>
      <w:r w:rsidRPr="00C105E7">
        <w:rPr>
          <w:rFonts w:ascii="Calibri" w:hAnsi="Calibri" w:cs="Calibri"/>
          <w:color w:val="161718" w:themeColor="text1"/>
          <w:sz w:val="24"/>
          <w:szCs w:val="24"/>
        </w:rPr>
        <w:t xml:space="preserve"> Consider using virtual machines (VMs) for better resource management and isolation.</w:t>
      </w:r>
    </w:p>
    <w:p w14:paraId="020A1964" w14:textId="77777777" w:rsidR="006471D1" w:rsidRPr="00C105E7" w:rsidRDefault="006471D1" w:rsidP="00C27E68">
      <w:pPr>
        <w:pStyle w:val="Heading3"/>
        <w:rPr>
          <w:rFonts w:ascii="Calibri" w:hAnsi="Calibri" w:cs="Calibri"/>
          <w:b/>
          <w:i w:val="0"/>
          <w:color w:val="161718" w:themeColor="text1"/>
          <w:szCs w:val="24"/>
        </w:rPr>
      </w:pPr>
    </w:p>
    <w:p w14:paraId="1B3A6486" w14:textId="77777777" w:rsidR="004117AB" w:rsidRPr="00C105E7" w:rsidRDefault="004117AB" w:rsidP="00C27E68">
      <w:pPr>
        <w:pStyle w:val="Heading3"/>
        <w:rPr>
          <w:rFonts w:ascii="Calibri" w:hAnsi="Calibri" w:cs="Calibri"/>
          <w:b/>
          <w:i w:val="0"/>
          <w:color w:val="161718" w:themeColor="text1"/>
          <w:szCs w:val="24"/>
        </w:rPr>
      </w:pPr>
    </w:p>
    <w:p w14:paraId="677D500D" w14:textId="1D06A88D" w:rsidR="00C27E68" w:rsidRPr="00C105E7" w:rsidRDefault="00C27E68" w:rsidP="00C27E68">
      <w:pPr>
        <w:pStyle w:val="Heading3"/>
        <w:rPr>
          <w:rFonts w:ascii="Calibri" w:hAnsi="Calibri" w:cs="Calibri"/>
          <w:b/>
          <w:i w:val="0"/>
          <w:color w:val="161718" w:themeColor="text1"/>
          <w:szCs w:val="24"/>
        </w:rPr>
      </w:pPr>
      <w:r w:rsidRPr="00C105E7">
        <w:rPr>
          <w:rFonts w:ascii="Calibri" w:hAnsi="Calibri" w:cs="Calibri"/>
          <w:b/>
          <w:i w:val="0"/>
          <w:color w:val="161718" w:themeColor="text1"/>
          <w:szCs w:val="24"/>
        </w:rPr>
        <w:t>Testing</w:t>
      </w:r>
    </w:p>
    <w:p w14:paraId="4D74FB82" w14:textId="77777777" w:rsidR="00C27E68" w:rsidRPr="00C105E7" w:rsidRDefault="00C27E68" w:rsidP="00C27E68">
      <w:pPr>
        <w:pStyle w:val="HeadingBar"/>
        <w:rPr>
          <w:rFonts w:ascii="Calibri" w:hAnsi="Calibri" w:cs="Calibri"/>
          <w:color w:val="161718" w:themeColor="text1"/>
          <w:sz w:val="24"/>
          <w:szCs w:val="24"/>
        </w:rPr>
      </w:pPr>
    </w:p>
    <w:p w14:paraId="4D053BC9" w14:textId="77777777" w:rsidR="00F033A3" w:rsidRPr="00C105E7" w:rsidRDefault="00F033A3" w:rsidP="000138F8">
      <w:pPr>
        <w:pStyle w:val="BodyText"/>
        <w:rPr>
          <w:rFonts w:ascii="Calibri" w:hAnsi="Calibri" w:cs="Calibri"/>
          <w:color w:val="161718" w:themeColor="text1"/>
          <w:sz w:val="24"/>
          <w:szCs w:val="24"/>
        </w:rPr>
      </w:pPr>
    </w:p>
    <w:p w14:paraId="356C72C9" w14:textId="77777777" w:rsidR="00F033A3" w:rsidRPr="00C105E7" w:rsidRDefault="00C27E68" w:rsidP="000138F8">
      <w:pPr>
        <w:pStyle w:val="BodyText"/>
        <w:rPr>
          <w:rFonts w:ascii="Calibri" w:hAnsi="Calibri" w:cs="Calibri"/>
          <w:color w:val="161718" w:themeColor="text1"/>
          <w:sz w:val="24"/>
          <w:szCs w:val="24"/>
        </w:rPr>
      </w:pPr>
      <w:r w:rsidRPr="00C105E7">
        <w:rPr>
          <w:rFonts w:ascii="Calibri" w:hAnsi="Calibri" w:cs="Calibri"/>
          <w:color w:val="161718" w:themeColor="text1"/>
          <w:sz w:val="24"/>
          <w:szCs w:val="24"/>
        </w:rPr>
        <w:t xml:space="preserve">Our testing approach centers around a strategy of multiple checkpoints early and often in the project. It is much easier to correct course early on and so we build in multiple feedback points from our customers as a core tenant of our project methodology. </w:t>
      </w:r>
    </w:p>
    <w:p w14:paraId="67F285BC" w14:textId="77777777" w:rsidR="00F033A3" w:rsidRPr="00C105E7" w:rsidRDefault="00C27E68" w:rsidP="000138F8">
      <w:pPr>
        <w:pStyle w:val="BodyText"/>
        <w:rPr>
          <w:rFonts w:ascii="Calibri" w:hAnsi="Calibri" w:cs="Calibri"/>
          <w:color w:val="161718" w:themeColor="text1"/>
          <w:sz w:val="24"/>
          <w:szCs w:val="24"/>
        </w:rPr>
      </w:pPr>
      <w:r w:rsidRPr="00C105E7">
        <w:rPr>
          <w:rFonts w:ascii="Calibri" w:hAnsi="Calibri" w:cs="Calibri"/>
          <w:b/>
          <w:bCs/>
          <w:color w:val="161718" w:themeColor="text1"/>
          <w:sz w:val="24"/>
          <w:szCs w:val="24"/>
        </w:rPr>
        <w:t>Unit Testing</w:t>
      </w:r>
      <w:r w:rsidRPr="00C105E7">
        <w:rPr>
          <w:rFonts w:ascii="Calibri" w:hAnsi="Calibri" w:cs="Calibri"/>
          <w:color w:val="161718" w:themeColor="text1"/>
          <w:sz w:val="24"/>
          <w:szCs w:val="24"/>
        </w:rPr>
        <w:t xml:space="preserve"> – Unit testing happens throughout the development cycles to ensure single pieces of functionality work as expected and that calculations deliver the expected results. </w:t>
      </w:r>
    </w:p>
    <w:p w14:paraId="18524C92" w14:textId="77777777" w:rsidR="00006466" w:rsidRPr="00C105E7" w:rsidRDefault="00C27E68" w:rsidP="000138F8">
      <w:pPr>
        <w:pStyle w:val="BodyText"/>
        <w:rPr>
          <w:rFonts w:ascii="Calibri" w:hAnsi="Calibri" w:cs="Calibri"/>
          <w:color w:val="161718" w:themeColor="text1"/>
          <w:sz w:val="24"/>
          <w:szCs w:val="24"/>
        </w:rPr>
      </w:pPr>
      <w:r w:rsidRPr="00C105E7">
        <w:rPr>
          <w:rFonts w:ascii="Calibri" w:hAnsi="Calibri" w:cs="Calibri"/>
          <w:b/>
          <w:bCs/>
          <w:color w:val="161718" w:themeColor="text1"/>
          <w:sz w:val="24"/>
          <w:szCs w:val="24"/>
        </w:rPr>
        <w:t>User Acceptance Testing</w:t>
      </w:r>
      <w:r w:rsidRPr="00C105E7">
        <w:rPr>
          <w:rFonts w:ascii="Calibri" w:hAnsi="Calibri" w:cs="Calibri"/>
          <w:color w:val="161718" w:themeColor="text1"/>
          <w:sz w:val="24"/>
          <w:szCs w:val="24"/>
        </w:rPr>
        <w:t xml:space="preserve"> – Formal testing sessions are held to gain final user acceptance of the system. Scripts are developed for each functional area and the users invited to participate undergo navigation training as well, to ensure they can successfully complete their scripts. Topics are set up to mimic the final processes for the customer to test both the system and train users on the process steps. </w:t>
      </w:r>
    </w:p>
    <w:p w14:paraId="39C4037E" w14:textId="515EEA8A" w:rsidR="00C27E68" w:rsidRPr="00C105E7" w:rsidRDefault="00C27E68" w:rsidP="000138F8">
      <w:pPr>
        <w:pStyle w:val="BodyText"/>
        <w:rPr>
          <w:rFonts w:ascii="Calibri" w:hAnsi="Calibri" w:cs="Calibri"/>
          <w:color w:val="161718" w:themeColor="text1"/>
          <w:sz w:val="24"/>
          <w:szCs w:val="24"/>
        </w:rPr>
      </w:pPr>
      <w:r w:rsidRPr="00C105E7">
        <w:rPr>
          <w:rFonts w:ascii="Calibri" w:hAnsi="Calibri" w:cs="Calibri"/>
          <w:b/>
          <w:bCs/>
          <w:color w:val="161718" w:themeColor="text1"/>
          <w:sz w:val="24"/>
          <w:szCs w:val="24"/>
        </w:rPr>
        <w:t>System Integration Testing</w:t>
      </w:r>
      <w:r w:rsidRPr="00C105E7">
        <w:rPr>
          <w:rFonts w:ascii="Calibri" w:hAnsi="Calibri" w:cs="Calibri"/>
          <w:color w:val="161718" w:themeColor="text1"/>
          <w:sz w:val="24"/>
          <w:szCs w:val="24"/>
        </w:rPr>
        <w:t xml:space="preserve"> – Technical testing of the data flow both in and out of the final system is critical to ensure the process is well understood and that all data formats and values are correct and repeatable.</w:t>
      </w:r>
    </w:p>
    <w:p w14:paraId="415899DB" w14:textId="7F134BB5" w:rsidR="00473FA3" w:rsidRPr="00C105E7" w:rsidRDefault="00473FA3" w:rsidP="000138F8">
      <w:pPr>
        <w:pStyle w:val="BodyText"/>
        <w:rPr>
          <w:rFonts w:ascii="Calibri" w:hAnsi="Calibri" w:cs="Calibri"/>
          <w:color w:val="161718" w:themeColor="text1"/>
          <w:sz w:val="24"/>
          <w:szCs w:val="24"/>
        </w:rPr>
      </w:pPr>
    </w:p>
    <w:p w14:paraId="681FE086" w14:textId="0C6335AC" w:rsidR="00473FA3" w:rsidRPr="00C105E7" w:rsidRDefault="00473FA3" w:rsidP="00473FA3">
      <w:pPr>
        <w:pStyle w:val="Heading3"/>
        <w:rPr>
          <w:rFonts w:ascii="Calibri" w:hAnsi="Calibri" w:cs="Calibri"/>
          <w:b/>
          <w:i w:val="0"/>
          <w:color w:val="161718" w:themeColor="text1"/>
          <w:szCs w:val="24"/>
        </w:rPr>
      </w:pPr>
      <w:r w:rsidRPr="00C105E7">
        <w:rPr>
          <w:rFonts w:ascii="Calibri" w:hAnsi="Calibri" w:cs="Calibri"/>
          <w:b/>
          <w:i w:val="0"/>
          <w:color w:val="161718" w:themeColor="text1"/>
          <w:szCs w:val="24"/>
        </w:rPr>
        <w:t>Training</w:t>
      </w:r>
    </w:p>
    <w:p w14:paraId="29F55C15" w14:textId="77777777" w:rsidR="00473FA3" w:rsidRPr="00C105E7" w:rsidRDefault="00473FA3" w:rsidP="00473FA3">
      <w:pPr>
        <w:pStyle w:val="HeadingBar"/>
        <w:rPr>
          <w:rFonts w:ascii="Calibri" w:hAnsi="Calibri" w:cs="Calibri"/>
          <w:color w:val="161718" w:themeColor="text1"/>
          <w:sz w:val="24"/>
          <w:szCs w:val="24"/>
        </w:rPr>
      </w:pPr>
    </w:p>
    <w:p w14:paraId="44DA5E95" w14:textId="77777777" w:rsidR="00473FA3" w:rsidRPr="00C105E7" w:rsidRDefault="00473FA3" w:rsidP="00473FA3">
      <w:pPr>
        <w:pStyle w:val="BodyText"/>
        <w:rPr>
          <w:rFonts w:ascii="Calibri" w:hAnsi="Calibri" w:cs="Calibri"/>
          <w:color w:val="161718" w:themeColor="text1"/>
          <w:sz w:val="24"/>
          <w:szCs w:val="24"/>
        </w:rPr>
      </w:pPr>
    </w:p>
    <w:p w14:paraId="621796F1" w14:textId="1376A1C8" w:rsidR="00C87561" w:rsidRPr="00C105E7" w:rsidRDefault="003E7115" w:rsidP="000138F8">
      <w:pPr>
        <w:pStyle w:val="BodyText"/>
        <w:rPr>
          <w:rFonts w:ascii="Calibri" w:hAnsi="Calibri" w:cs="Calibri"/>
          <w:color w:val="161718" w:themeColor="text1"/>
          <w:sz w:val="24"/>
          <w:szCs w:val="24"/>
        </w:rPr>
      </w:pPr>
      <w:r w:rsidRPr="00C105E7">
        <w:rPr>
          <w:rFonts w:ascii="Calibri" w:hAnsi="Calibri" w:cs="Calibri"/>
          <w:color w:val="161718" w:themeColor="text1"/>
          <w:sz w:val="24"/>
          <w:szCs w:val="24"/>
        </w:rPr>
        <w:t xml:space="preserve">Training and Knowledge Transfer are critical to a successful implementation. To ensure a successful transition from current systems and processes to the </w:t>
      </w:r>
      <w:proofErr w:type="spellStart"/>
      <w:r w:rsidR="00AB640B" w:rsidRPr="00C105E7">
        <w:rPr>
          <w:rFonts w:ascii="Calibri" w:hAnsi="Calibri" w:cs="Calibri"/>
          <w:color w:val="161718" w:themeColor="text1"/>
          <w:sz w:val="24"/>
          <w:szCs w:val="24"/>
        </w:rPr>
        <w:t>Neocapture</w:t>
      </w:r>
      <w:proofErr w:type="spellEnd"/>
      <w:r w:rsidR="00AB640B" w:rsidRPr="00C105E7">
        <w:rPr>
          <w:rFonts w:ascii="Calibri" w:hAnsi="Calibri" w:cs="Calibri"/>
          <w:color w:val="161718" w:themeColor="text1"/>
          <w:sz w:val="24"/>
          <w:szCs w:val="24"/>
        </w:rPr>
        <w:t xml:space="preserve"> invoice </w:t>
      </w:r>
      <w:proofErr w:type="spellStart"/>
      <w:r w:rsidR="00AB640B" w:rsidRPr="00C105E7">
        <w:rPr>
          <w:rFonts w:ascii="Calibri" w:hAnsi="Calibri" w:cs="Calibri"/>
          <w:color w:val="161718" w:themeColor="text1"/>
          <w:sz w:val="24"/>
          <w:szCs w:val="24"/>
        </w:rPr>
        <w:t>automation</w:t>
      </w:r>
      <w:r w:rsidRPr="00C105E7">
        <w:rPr>
          <w:rFonts w:ascii="Calibri" w:hAnsi="Calibri" w:cs="Calibri"/>
          <w:color w:val="161718" w:themeColor="text1"/>
          <w:sz w:val="24"/>
          <w:szCs w:val="24"/>
        </w:rPr>
        <w:t>solution</w:t>
      </w:r>
      <w:proofErr w:type="spellEnd"/>
      <w:r w:rsidRPr="00C105E7">
        <w:rPr>
          <w:rFonts w:ascii="Calibri" w:hAnsi="Calibri" w:cs="Calibri"/>
          <w:color w:val="161718" w:themeColor="text1"/>
          <w:sz w:val="24"/>
          <w:szCs w:val="24"/>
        </w:rPr>
        <w:t xml:space="preserve">, </w:t>
      </w:r>
      <w:r w:rsidR="00AD018D" w:rsidRPr="00C105E7">
        <w:rPr>
          <w:rFonts w:ascii="Calibri" w:hAnsi="Calibri" w:cs="Calibri"/>
          <w:color w:val="161718" w:themeColor="text1"/>
          <w:sz w:val="24"/>
          <w:szCs w:val="24"/>
        </w:rPr>
        <w:t xml:space="preserve">SAISOFT </w:t>
      </w:r>
      <w:proofErr w:type="gramStart"/>
      <w:r w:rsidR="00AD018D" w:rsidRPr="00C105E7">
        <w:rPr>
          <w:rFonts w:ascii="Calibri" w:hAnsi="Calibri" w:cs="Calibri"/>
          <w:color w:val="161718" w:themeColor="text1"/>
          <w:sz w:val="24"/>
          <w:szCs w:val="24"/>
        </w:rPr>
        <w:t xml:space="preserve">ITC </w:t>
      </w:r>
      <w:r w:rsidRPr="00C105E7">
        <w:rPr>
          <w:rFonts w:ascii="Calibri" w:hAnsi="Calibri" w:cs="Calibri"/>
          <w:color w:val="161718" w:themeColor="text1"/>
          <w:sz w:val="24"/>
          <w:szCs w:val="24"/>
        </w:rPr>
        <w:t xml:space="preserve"> recommends</w:t>
      </w:r>
      <w:proofErr w:type="gramEnd"/>
      <w:r w:rsidRPr="00C105E7">
        <w:rPr>
          <w:rFonts w:ascii="Calibri" w:hAnsi="Calibri" w:cs="Calibri"/>
          <w:color w:val="161718" w:themeColor="text1"/>
          <w:sz w:val="24"/>
          <w:szCs w:val="24"/>
        </w:rPr>
        <w:t xml:space="preserve"> a holistic approach to client project involvement across the following areas: </w:t>
      </w:r>
    </w:p>
    <w:p w14:paraId="3A4821B0" w14:textId="2F6C98CB" w:rsidR="00C87561" w:rsidRPr="00C105E7" w:rsidRDefault="003E7115" w:rsidP="000138F8">
      <w:pPr>
        <w:pStyle w:val="BodyText"/>
        <w:rPr>
          <w:rFonts w:ascii="Calibri" w:hAnsi="Calibri" w:cs="Calibri"/>
          <w:color w:val="161718" w:themeColor="text1"/>
          <w:sz w:val="24"/>
          <w:szCs w:val="24"/>
        </w:rPr>
      </w:pPr>
      <w:r w:rsidRPr="00C105E7">
        <w:rPr>
          <w:rFonts w:ascii="Calibri" w:hAnsi="Calibri" w:cs="Calibri"/>
          <w:b/>
          <w:bCs/>
          <w:color w:val="161718" w:themeColor="text1"/>
          <w:sz w:val="24"/>
          <w:szCs w:val="24"/>
        </w:rPr>
        <w:t>Project Team Training:</w:t>
      </w:r>
      <w:r w:rsidRPr="00C105E7">
        <w:rPr>
          <w:rFonts w:ascii="Calibri" w:hAnsi="Calibri" w:cs="Calibri"/>
          <w:color w:val="161718" w:themeColor="text1"/>
          <w:sz w:val="24"/>
          <w:szCs w:val="24"/>
        </w:rPr>
        <w:t xml:space="preserve"> this training occurs during the Discovery and Design milestones of the project, and allows the project team to become thoroughly familiar with </w:t>
      </w:r>
      <w:proofErr w:type="gramStart"/>
      <w:r w:rsidRPr="00C105E7">
        <w:rPr>
          <w:rFonts w:ascii="Calibri" w:hAnsi="Calibri" w:cs="Calibri"/>
          <w:color w:val="161718" w:themeColor="text1"/>
          <w:sz w:val="24"/>
          <w:szCs w:val="24"/>
        </w:rPr>
        <w:t xml:space="preserve">the  </w:t>
      </w:r>
      <w:proofErr w:type="spellStart"/>
      <w:r w:rsidR="00AB640B" w:rsidRPr="00C105E7">
        <w:rPr>
          <w:rFonts w:ascii="Calibri" w:hAnsi="Calibri" w:cs="Calibri"/>
          <w:color w:val="161718" w:themeColor="text1"/>
          <w:sz w:val="24"/>
          <w:szCs w:val="24"/>
        </w:rPr>
        <w:t>Neocapture</w:t>
      </w:r>
      <w:proofErr w:type="spellEnd"/>
      <w:proofErr w:type="gramEnd"/>
      <w:r w:rsidR="00AB640B" w:rsidRPr="00C105E7">
        <w:rPr>
          <w:rFonts w:ascii="Calibri" w:hAnsi="Calibri" w:cs="Calibri"/>
          <w:color w:val="161718" w:themeColor="text1"/>
          <w:sz w:val="24"/>
          <w:szCs w:val="24"/>
        </w:rPr>
        <w:t xml:space="preserve"> invoice automation </w:t>
      </w:r>
      <w:r w:rsidRPr="00C105E7">
        <w:rPr>
          <w:rFonts w:ascii="Calibri" w:hAnsi="Calibri" w:cs="Calibri"/>
          <w:color w:val="161718" w:themeColor="text1"/>
          <w:sz w:val="24"/>
          <w:szCs w:val="24"/>
        </w:rPr>
        <w:t xml:space="preserve">software solution, its components, and its capabilities. </w:t>
      </w:r>
      <w:r w:rsidR="00AD018D" w:rsidRPr="00C105E7">
        <w:rPr>
          <w:rFonts w:ascii="Calibri" w:hAnsi="Calibri" w:cs="Calibri"/>
          <w:color w:val="161718" w:themeColor="text1"/>
          <w:sz w:val="24"/>
          <w:szCs w:val="24"/>
        </w:rPr>
        <w:t xml:space="preserve">SAISOFT </w:t>
      </w:r>
      <w:proofErr w:type="gramStart"/>
      <w:r w:rsidR="00AD018D" w:rsidRPr="00C105E7">
        <w:rPr>
          <w:rFonts w:ascii="Calibri" w:hAnsi="Calibri" w:cs="Calibri"/>
          <w:color w:val="161718" w:themeColor="text1"/>
          <w:sz w:val="24"/>
          <w:szCs w:val="24"/>
        </w:rPr>
        <w:t xml:space="preserve">ITC </w:t>
      </w:r>
      <w:r w:rsidRPr="00C105E7">
        <w:rPr>
          <w:rFonts w:ascii="Calibri" w:hAnsi="Calibri" w:cs="Calibri"/>
          <w:color w:val="161718" w:themeColor="text1"/>
          <w:sz w:val="24"/>
          <w:szCs w:val="24"/>
        </w:rPr>
        <w:t xml:space="preserve"> delivers</w:t>
      </w:r>
      <w:proofErr w:type="gramEnd"/>
      <w:r w:rsidRPr="00C105E7">
        <w:rPr>
          <w:rFonts w:ascii="Calibri" w:hAnsi="Calibri" w:cs="Calibri"/>
          <w:color w:val="161718" w:themeColor="text1"/>
          <w:sz w:val="24"/>
          <w:szCs w:val="24"/>
        </w:rPr>
        <w:t xml:space="preserve"> this training using our demonstration environment containing example applications and artifacts. It also allows project team members to ask questions, understand software vocabulary, and understand key features. </w:t>
      </w:r>
    </w:p>
    <w:p w14:paraId="224C6733" w14:textId="1203E8CA" w:rsidR="00473FA3" w:rsidRPr="00C105E7" w:rsidRDefault="003E7115" w:rsidP="000138F8">
      <w:pPr>
        <w:pStyle w:val="BodyText"/>
        <w:rPr>
          <w:rFonts w:ascii="Calibri" w:hAnsi="Calibri" w:cs="Calibri"/>
          <w:color w:val="161718" w:themeColor="text1"/>
          <w:sz w:val="24"/>
          <w:szCs w:val="24"/>
        </w:rPr>
      </w:pPr>
      <w:r w:rsidRPr="00C105E7">
        <w:rPr>
          <w:rFonts w:ascii="Calibri" w:hAnsi="Calibri" w:cs="Calibri"/>
          <w:b/>
          <w:bCs/>
          <w:color w:val="161718" w:themeColor="text1"/>
          <w:sz w:val="24"/>
          <w:szCs w:val="24"/>
        </w:rPr>
        <w:t>End-User Training</w:t>
      </w:r>
      <w:r w:rsidRPr="00C105E7">
        <w:rPr>
          <w:rFonts w:ascii="Calibri" w:hAnsi="Calibri" w:cs="Calibri"/>
          <w:color w:val="161718" w:themeColor="text1"/>
          <w:sz w:val="24"/>
          <w:szCs w:val="24"/>
        </w:rPr>
        <w:t xml:space="preserve">: </w:t>
      </w:r>
      <w:r w:rsidR="00AD018D" w:rsidRPr="00C105E7">
        <w:rPr>
          <w:rFonts w:ascii="Calibri" w:hAnsi="Calibri" w:cs="Calibri"/>
          <w:color w:val="161718" w:themeColor="text1"/>
          <w:sz w:val="24"/>
          <w:szCs w:val="24"/>
        </w:rPr>
        <w:t xml:space="preserve">SAISOFT </w:t>
      </w:r>
      <w:proofErr w:type="gramStart"/>
      <w:r w:rsidR="00AD018D" w:rsidRPr="00C105E7">
        <w:rPr>
          <w:rFonts w:ascii="Calibri" w:hAnsi="Calibri" w:cs="Calibri"/>
          <w:color w:val="161718" w:themeColor="text1"/>
          <w:sz w:val="24"/>
          <w:szCs w:val="24"/>
        </w:rPr>
        <w:t xml:space="preserve">ITC </w:t>
      </w:r>
      <w:r w:rsidRPr="00C105E7">
        <w:rPr>
          <w:rFonts w:ascii="Calibri" w:hAnsi="Calibri" w:cs="Calibri"/>
          <w:color w:val="161718" w:themeColor="text1"/>
          <w:sz w:val="24"/>
          <w:szCs w:val="24"/>
        </w:rPr>
        <w:t xml:space="preserve"> will</w:t>
      </w:r>
      <w:proofErr w:type="gramEnd"/>
      <w:r w:rsidRPr="00C105E7">
        <w:rPr>
          <w:rFonts w:ascii="Calibri" w:hAnsi="Calibri" w:cs="Calibri"/>
          <w:color w:val="161718" w:themeColor="text1"/>
          <w:sz w:val="24"/>
          <w:szCs w:val="24"/>
        </w:rPr>
        <w:t xml:space="preserve"> prepare custom training materials using a combination of Microsoft Word and PowerPoint. </w:t>
      </w:r>
      <w:r w:rsidR="00AD018D" w:rsidRPr="00C105E7">
        <w:rPr>
          <w:rFonts w:ascii="Calibri" w:hAnsi="Calibri" w:cs="Calibri"/>
          <w:color w:val="161718" w:themeColor="text1"/>
          <w:sz w:val="24"/>
          <w:szCs w:val="24"/>
        </w:rPr>
        <w:t xml:space="preserve">SAISOFT </w:t>
      </w:r>
      <w:proofErr w:type="gramStart"/>
      <w:r w:rsidR="00AD018D" w:rsidRPr="00C105E7">
        <w:rPr>
          <w:rFonts w:ascii="Calibri" w:hAnsi="Calibri" w:cs="Calibri"/>
          <w:color w:val="161718" w:themeColor="text1"/>
          <w:sz w:val="24"/>
          <w:szCs w:val="24"/>
        </w:rPr>
        <w:t xml:space="preserve">ITC </w:t>
      </w:r>
      <w:r w:rsidRPr="00C105E7">
        <w:rPr>
          <w:rFonts w:ascii="Calibri" w:hAnsi="Calibri" w:cs="Calibri"/>
          <w:color w:val="161718" w:themeColor="text1"/>
          <w:sz w:val="24"/>
          <w:szCs w:val="24"/>
        </w:rPr>
        <w:t xml:space="preserve"> will</w:t>
      </w:r>
      <w:proofErr w:type="gramEnd"/>
      <w:r w:rsidRPr="00C105E7">
        <w:rPr>
          <w:rFonts w:ascii="Calibri" w:hAnsi="Calibri" w:cs="Calibri"/>
          <w:color w:val="161718" w:themeColor="text1"/>
          <w:sz w:val="24"/>
          <w:szCs w:val="24"/>
        </w:rPr>
        <w:t xml:space="preserve"> deliver a customized training session to client trainers using a “train-the-trainer” approach.</w:t>
      </w:r>
    </w:p>
    <w:p w14:paraId="5758164E" w14:textId="695C80AE" w:rsidR="00C87561" w:rsidRPr="00C105E7" w:rsidRDefault="00C87561" w:rsidP="000138F8">
      <w:pPr>
        <w:pStyle w:val="BodyText"/>
        <w:rPr>
          <w:rFonts w:ascii="Calibri" w:hAnsi="Calibri" w:cs="Calibri"/>
          <w:color w:val="161718" w:themeColor="text1"/>
          <w:sz w:val="24"/>
          <w:szCs w:val="24"/>
        </w:rPr>
      </w:pPr>
    </w:p>
    <w:p w14:paraId="6FCD4594" w14:textId="77777777" w:rsidR="00A60D91" w:rsidRPr="00C105E7" w:rsidRDefault="00A60D91" w:rsidP="000138F8">
      <w:pPr>
        <w:pStyle w:val="BodyText"/>
        <w:rPr>
          <w:rFonts w:ascii="Calibri" w:hAnsi="Calibri" w:cs="Calibri"/>
          <w:color w:val="161718" w:themeColor="text1"/>
          <w:sz w:val="24"/>
          <w:szCs w:val="24"/>
        </w:rPr>
      </w:pPr>
    </w:p>
    <w:p w14:paraId="7FA697B2" w14:textId="77777777" w:rsidR="00A60D91" w:rsidRPr="00C105E7" w:rsidRDefault="00A60D91" w:rsidP="000138F8">
      <w:pPr>
        <w:pStyle w:val="BodyText"/>
        <w:rPr>
          <w:rFonts w:ascii="Calibri" w:hAnsi="Calibri" w:cs="Calibri"/>
          <w:color w:val="161718" w:themeColor="text1"/>
          <w:sz w:val="24"/>
          <w:szCs w:val="24"/>
        </w:rPr>
      </w:pPr>
    </w:p>
    <w:p w14:paraId="4B7F93F2" w14:textId="1423C7C5" w:rsidR="00C87561" w:rsidRPr="00C105E7" w:rsidRDefault="00C87561" w:rsidP="00C87561">
      <w:pPr>
        <w:pStyle w:val="Heading3"/>
        <w:rPr>
          <w:rFonts w:ascii="Calibri" w:hAnsi="Calibri" w:cs="Calibri"/>
          <w:b/>
          <w:i w:val="0"/>
          <w:color w:val="161718" w:themeColor="text1"/>
          <w:szCs w:val="24"/>
        </w:rPr>
      </w:pPr>
      <w:r w:rsidRPr="00C105E7">
        <w:rPr>
          <w:rFonts w:ascii="Calibri" w:hAnsi="Calibri" w:cs="Calibri"/>
          <w:b/>
          <w:i w:val="0"/>
          <w:color w:val="161718" w:themeColor="text1"/>
          <w:szCs w:val="24"/>
        </w:rPr>
        <w:t>Support</w:t>
      </w:r>
    </w:p>
    <w:p w14:paraId="785B8CEB" w14:textId="77777777" w:rsidR="00C87561" w:rsidRPr="00C105E7" w:rsidRDefault="00C87561" w:rsidP="00C87561">
      <w:pPr>
        <w:pStyle w:val="HeadingBar"/>
        <w:rPr>
          <w:rFonts w:ascii="Calibri" w:hAnsi="Calibri" w:cs="Calibri"/>
          <w:color w:val="161718" w:themeColor="text1"/>
          <w:sz w:val="24"/>
          <w:szCs w:val="24"/>
        </w:rPr>
      </w:pPr>
    </w:p>
    <w:p w14:paraId="6B3A03B0" w14:textId="77777777" w:rsidR="00C87561" w:rsidRPr="00C105E7" w:rsidRDefault="00C87561" w:rsidP="00C87561">
      <w:pPr>
        <w:pStyle w:val="BodyText"/>
        <w:rPr>
          <w:rFonts w:ascii="Calibri" w:hAnsi="Calibri" w:cs="Calibri"/>
          <w:color w:val="161718" w:themeColor="text1"/>
          <w:sz w:val="24"/>
          <w:szCs w:val="24"/>
        </w:rPr>
      </w:pPr>
    </w:p>
    <w:p w14:paraId="5BE87766" w14:textId="0B9DDAD1" w:rsidR="0071601D" w:rsidRPr="00C105E7" w:rsidRDefault="00AD018D" w:rsidP="000138F8">
      <w:pPr>
        <w:pStyle w:val="BodyText"/>
        <w:rPr>
          <w:rFonts w:ascii="Calibri" w:hAnsi="Calibri" w:cs="Calibri"/>
          <w:color w:val="161718" w:themeColor="text1"/>
          <w:sz w:val="24"/>
          <w:szCs w:val="24"/>
        </w:rPr>
      </w:pPr>
      <w:r w:rsidRPr="00C105E7">
        <w:rPr>
          <w:rFonts w:ascii="Calibri" w:hAnsi="Calibri" w:cs="Calibri"/>
          <w:color w:val="161718" w:themeColor="text1"/>
          <w:sz w:val="24"/>
          <w:szCs w:val="24"/>
        </w:rPr>
        <w:t xml:space="preserve">SAISOFT </w:t>
      </w:r>
      <w:proofErr w:type="gramStart"/>
      <w:r w:rsidRPr="00C105E7">
        <w:rPr>
          <w:rFonts w:ascii="Calibri" w:hAnsi="Calibri" w:cs="Calibri"/>
          <w:color w:val="161718" w:themeColor="text1"/>
          <w:sz w:val="24"/>
          <w:szCs w:val="24"/>
        </w:rPr>
        <w:t xml:space="preserve">ITC </w:t>
      </w:r>
      <w:r w:rsidR="0071601D" w:rsidRPr="00C105E7">
        <w:rPr>
          <w:rFonts w:ascii="Calibri" w:hAnsi="Calibri" w:cs="Calibri"/>
          <w:color w:val="161718" w:themeColor="text1"/>
          <w:sz w:val="24"/>
          <w:szCs w:val="24"/>
        </w:rPr>
        <w:t xml:space="preserve"> by</w:t>
      </w:r>
      <w:proofErr w:type="gramEnd"/>
      <w:r w:rsidR="0071601D" w:rsidRPr="00C105E7">
        <w:rPr>
          <w:rFonts w:ascii="Calibri" w:hAnsi="Calibri" w:cs="Calibri"/>
          <w:color w:val="161718" w:themeColor="text1"/>
          <w:sz w:val="24"/>
          <w:szCs w:val="24"/>
        </w:rPr>
        <w:t xml:space="preserve"> default allocated a </w:t>
      </w:r>
      <w:r w:rsidR="00F5156C" w:rsidRPr="00C105E7">
        <w:rPr>
          <w:rFonts w:ascii="Calibri" w:hAnsi="Calibri" w:cs="Calibri"/>
          <w:color w:val="161718" w:themeColor="text1"/>
          <w:sz w:val="24"/>
          <w:szCs w:val="24"/>
        </w:rPr>
        <w:t>2</w:t>
      </w:r>
      <w:r w:rsidR="0071601D" w:rsidRPr="00C105E7">
        <w:rPr>
          <w:rFonts w:ascii="Calibri" w:hAnsi="Calibri" w:cs="Calibri"/>
          <w:color w:val="161718" w:themeColor="text1"/>
          <w:sz w:val="24"/>
          <w:szCs w:val="24"/>
        </w:rPr>
        <w:t xml:space="preserve"> weeks of Project Post Go live support as part of the project offering,</w:t>
      </w:r>
      <w:r w:rsidR="00DE7A63" w:rsidRPr="00C105E7">
        <w:rPr>
          <w:rFonts w:ascii="Calibri" w:hAnsi="Calibri" w:cs="Calibri"/>
          <w:color w:val="161718" w:themeColor="text1"/>
          <w:sz w:val="24"/>
          <w:szCs w:val="24"/>
        </w:rPr>
        <w:t xml:space="preserve"> the </w:t>
      </w:r>
      <w:r w:rsidR="002240F4" w:rsidRPr="00C105E7">
        <w:rPr>
          <w:rFonts w:ascii="Calibri" w:hAnsi="Calibri" w:cs="Calibri"/>
          <w:color w:val="161718" w:themeColor="text1"/>
          <w:sz w:val="24"/>
          <w:szCs w:val="24"/>
        </w:rPr>
        <w:t>GORICA INDUSTRIES LLC</w:t>
      </w:r>
      <w:r w:rsidR="00DE7A63" w:rsidRPr="00C105E7">
        <w:rPr>
          <w:rFonts w:ascii="Calibri" w:hAnsi="Calibri" w:cs="Calibri"/>
          <w:color w:val="161718" w:themeColor="text1"/>
          <w:sz w:val="24"/>
          <w:szCs w:val="24"/>
        </w:rPr>
        <w:t xml:space="preserve"> can rest assured that any technical issues with the system will be resolved by a knowledgeable support resource. This will allow the </w:t>
      </w:r>
      <w:r w:rsidR="002240F4" w:rsidRPr="00C105E7">
        <w:rPr>
          <w:rFonts w:ascii="Calibri" w:hAnsi="Calibri" w:cs="Calibri"/>
          <w:color w:val="161718" w:themeColor="text1"/>
          <w:sz w:val="24"/>
          <w:szCs w:val="24"/>
        </w:rPr>
        <w:t>GORICA INDUSTRIES LLC</w:t>
      </w:r>
      <w:r w:rsidR="00DE7A63" w:rsidRPr="00C105E7">
        <w:rPr>
          <w:rFonts w:ascii="Calibri" w:hAnsi="Calibri" w:cs="Calibri"/>
          <w:color w:val="161718" w:themeColor="text1"/>
          <w:sz w:val="24"/>
          <w:szCs w:val="24"/>
        </w:rPr>
        <w:t xml:space="preserve"> to keep the business users focused on utilizing the system</w:t>
      </w:r>
      <w:r w:rsidR="0071601D" w:rsidRPr="00C105E7">
        <w:rPr>
          <w:rFonts w:ascii="Calibri" w:hAnsi="Calibri" w:cs="Calibri"/>
          <w:color w:val="161718" w:themeColor="text1"/>
          <w:sz w:val="24"/>
          <w:szCs w:val="24"/>
        </w:rPr>
        <w:t>.</w:t>
      </w:r>
    </w:p>
    <w:p w14:paraId="65EE6F13" w14:textId="54AA29C0" w:rsidR="0071601D" w:rsidRPr="00C105E7" w:rsidRDefault="0071601D" w:rsidP="000138F8">
      <w:pPr>
        <w:pStyle w:val="BodyText"/>
        <w:rPr>
          <w:rFonts w:ascii="Calibri" w:hAnsi="Calibri" w:cs="Calibri"/>
          <w:color w:val="161718" w:themeColor="text1"/>
          <w:sz w:val="24"/>
          <w:szCs w:val="24"/>
        </w:rPr>
      </w:pPr>
      <w:r w:rsidRPr="00C105E7">
        <w:rPr>
          <w:rFonts w:ascii="Calibri" w:hAnsi="Calibri" w:cs="Calibri"/>
          <w:color w:val="161718" w:themeColor="text1"/>
          <w:sz w:val="24"/>
          <w:szCs w:val="24"/>
        </w:rPr>
        <w:t xml:space="preserve">Our Outsourcing support offering is another option available to enable </w:t>
      </w:r>
      <w:r w:rsidR="002240F4" w:rsidRPr="00C105E7">
        <w:rPr>
          <w:rFonts w:ascii="Calibri" w:hAnsi="Calibri" w:cs="Calibri"/>
          <w:color w:val="161718" w:themeColor="text1"/>
          <w:sz w:val="24"/>
          <w:szCs w:val="24"/>
        </w:rPr>
        <w:t>GORICA INDUSTRIES LLC</w:t>
      </w:r>
      <w:r w:rsidRPr="00C105E7">
        <w:rPr>
          <w:rFonts w:ascii="Calibri" w:hAnsi="Calibri" w:cs="Calibri"/>
          <w:color w:val="161718" w:themeColor="text1"/>
          <w:sz w:val="24"/>
          <w:szCs w:val="24"/>
        </w:rPr>
        <w:t xml:space="preserve"> end business users to have continuous </w:t>
      </w:r>
      <w:proofErr w:type="gramStart"/>
      <w:r w:rsidRPr="00C105E7">
        <w:rPr>
          <w:rFonts w:ascii="Calibri" w:hAnsi="Calibri" w:cs="Calibri"/>
          <w:color w:val="161718" w:themeColor="text1"/>
          <w:sz w:val="24"/>
          <w:szCs w:val="24"/>
        </w:rPr>
        <w:t xml:space="preserve">support </w:t>
      </w:r>
      <w:r w:rsidR="00DE7A63" w:rsidRPr="00C105E7">
        <w:rPr>
          <w:rFonts w:ascii="Calibri" w:hAnsi="Calibri" w:cs="Calibri"/>
          <w:color w:val="161718" w:themeColor="text1"/>
          <w:sz w:val="24"/>
          <w:szCs w:val="24"/>
        </w:rPr>
        <w:t xml:space="preserve"> and</w:t>
      </w:r>
      <w:proofErr w:type="gramEnd"/>
      <w:r w:rsidR="00DE7A63" w:rsidRPr="00C105E7">
        <w:rPr>
          <w:rFonts w:ascii="Calibri" w:hAnsi="Calibri" w:cs="Calibri"/>
          <w:color w:val="161718" w:themeColor="text1"/>
          <w:sz w:val="24"/>
          <w:szCs w:val="24"/>
        </w:rPr>
        <w:t xml:space="preserve"> not also having the burden of learning to manage the application. We have found that by utilizing an outsourced administration offering, the </w:t>
      </w:r>
      <w:r w:rsidR="002240F4" w:rsidRPr="00C105E7">
        <w:rPr>
          <w:rFonts w:ascii="Calibri" w:hAnsi="Calibri" w:cs="Calibri"/>
          <w:color w:val="161718" w:themeColor="text1"/>
          <w:sz w:val="24"/>
          <w:szCs w:val="24"/>
        </w:rPr>
        <w:t>GORICA INDUSTRIES LLC</w:t>
      </w:r>
      <w:r w:rsidR="00DE7A63" w:rsidRPr="00C105E7">
        <w:rPr>
          <w:rFonts w:ascii="Calibri" w:hAnsi="Calibri" w:cs="Calibri"/>
          <w:color w:val="161718" w:themeColor="text1"/>
          <w:sz w:val="24"/>
          <w:szCs w:val="24"/>
        </w:rPr>
        <w:t xml:space="preserve"> will be much better enabled to use the application to the highest capacity and allow for growth and change with the platform over time.</w:t>
      </w:r>
      <w:r w:rsidR="005C6F4A" w:rsidRPr="00C105E7">
        <w:rPr>
          <w:rFonts w:ascii="Calibri" w:hAnsi="Calibri" w:cs="Calibri"/>
          <w:color w:val="161718" w:themeColor="text1"/>
          <w:sz w:val="24"/>
          <w:szCs w:val="24"/>
        </w:rPr>
        <w:t xml:space="preserve"> </w:t>
      </w:r>
    </w:p>
    <w:p w14:paraId="0D7F1C49" w14:textId="554B7BC3" w:rsidR="000554FD" w:rsidRPr="00C105E7" w:rsidRDefault="000554FD" w:rsidP="003C72C4">
      <w:pPr>
        <w:pStyle w:val="Bullet"/>
        <w:ind w:firstLine="0"/>
        <w:rPr>
          <w:rFonts w:ascii="Calibri" w:hAnsi="Calibri" w:cs="Calibri"/>
          <w:color w:val="161718" w:themeColor="text1"/>
          <w:sz w:val="24"/>
          <w:szCs w:val="24"/>
        </w:rPr>
      </w:pPr>
    </w:p>
    <w:p w14:paraId="4BD7C32D" w14:textId="2F677F4C" w:rsidR="008B5C47" w:rsidRPr="00C105E7" w:rsidRDefault="008B5C47" w:rsidP="003C72C4">
      <w:pPr>
        <w:pStyle w:val="Bullet"/>
        <w:ind w:firstLine="0"/>
        <w:rPr>
          <w:rFonts w:ascii="Calibri" w:hAnsi="Calibri" w:cs="Calibri"/>
          <w:color w:val="161718" w:themeColor="text1"/>
          <w:sz w:val="24"/>
          <w:szCs w:val="24"/>
        </w:rPr>
      </w:pPr>
    </w:p>
    <w:p w14:paraId="308B5A4E" w14:textId="77777777" w:rsidR="008B5C47" w:rsidRPr="00C105E7" w:rsidRDefault="008B5C47" w:rsidP="003C72C4">
      <w:pPr>
        <w:pStyle w:val="Bullet"/>
        <w:ind w:firstLine="0"/>
        <w:rPr>
          <w:rFonts w:ascii="Calibri" w:hAnsi="Calibri" w:cs="Calibri"/>
          <w:color w:val="161718" w:themeColor="text1"/>
          <w:sz w:val="24"/>
          <w:szCs w:val="24"/>
        </w:rPr>
      </w:pPr>
    </w:p>
    <w:p w14:paraId="0E60E21B" w14:textId="571160AF" w:rsidR="00BC19FD" w:rsidRPr="00C105E7" w:rsidRDefault="00703528" w:rsidP="007326DC">
      <w:pPr>
        <w:pStyle w:val="Heading3"/>
        <w:rPr>
          <w:rFonts w:ascii="Calibri" w:hAnsi="Calibri" w:cs="Calibri"/>
          <w:b/>
          <w:bCs/>
          <w:color w:val="161718" w:themeColor="text1"/>
          <w:szCs w:val="24"/>
        </w:rPr>
      </w:pPr>
      <w:bookmarkStart w:id="1" w:name="_Toc454096020"/>
      <w:bookmarkStart w:id="2" w:name="_Toc451828444"/>
      <w:bookmarkStart w:id="3" w:name="_Toc445205797"/>
      <w:bookmarkStart w:id="4" w:name="_Toc421327784"/>
      <w:bookmarkStart w:id="5" w:name="_Toc454096011"/>
      <w:bookmarkStart w:id="6" w:name="_Toc451828435"/>
      <w:bookmarkStart w:id="7" w:name="_Toc445205792"/>
      <w:bookmarkStart w:id="8" w:name="_Toc421327779"/>
      <w:r w:rsidRPr="00C105E7">
        <w:rPr>
          <w:rFonts w:ascii="Calibri" w:hAnsi="Calibri" w:cs="Calibri"/>
          <w:b/>
          <w:bCs/>
          <w:color w:val="161718" w:themeColor="text1"/>
          <w:szCs w:val="24"/>
        </w:rPr>
        <w:t>Critical Success Factors</w:t>
      </w:r>
      <w:bookmarkEnd w:id="1"/>
      <w:bookmarkEnd w:id="2"/>
      <w:bookmarkEnd w:id="3"/>
      <w:bookmarkEnd w:id="4"/>
    </w:p>
    <w:p w14:paraId="25B3E29E" w14:textId="77777777" w:rsidR="001A50C5" w:rsidRPr="00C105E7" w:rsidRDefault="001A50C5" w:rsidP="001A50C5">
      <w:pPr>
        <w:pStyle w:val="HeadingBar"/>
        <w:rPr>
          <w:rFonts w:ascii="Calibri" w:hAnsi="Calibri" w:cs="Calibri"/>
          <w:color w:val="161718" w:themeColor="text1"/>
          <w:sz w:val="24"/>
          <w:szCs w:val="24"/>
        </w:rPr>
      </w:pPr>
    </w:p>
    <w:p w14:paraId="687B9E57" w14:textId="77777777" w:rsidR="001A50C5" w:rsidRPr="00C105E7" w:rsidRDefault="001A50C5" w:rsidP="00151A99">
      <w:pPr>
        <w:pStyle w:val="BodyText"/>
        <w:numPr>
          <w:ilvl w:val="0"/>
          <w:numId w:val="46"/>
        </w:numPr>
        <w:rPr>
          <w:rFonts w:ascii="Calibri" w:hAnsi="Calibri" w:cs="Calibri"/>
          <w:color w:val="161718" w:themeColor="text1"/>
          <w:sz w:val="24"/>
          <w:szCs w:val="24"/>
        </w:rPr>
      </w:pPr>
      <w:r w:rsidRPr="00C105E7">
        <w:rPr>
          <w:rFonts w:ascii="Calibri" w:hAnsi="Calibri" w:cs="Calibri"/>
          <w:color w:val="161718" w:themeColor="text1"/>
          <w:sz w:val="24"/>
          <w:szCs w:val="24"/>
        </w:rPr>
        <w:t>The critical success factors to meeting the goals stated in the mission statement are:</w:t>
      </w:r>
    </w:p>
    <w:p w14:paraId="69765E80" w14:textId="77777777" w:rsidR="001A50C5" w:rsidRPr="00C105E7" w:rsidRDefault="001A50C5" w:rsidP="00151A99">
      <w:pPr>
        <w:pStyle w:val="Bullet"/>
        <w:numPr>
          <w:ilvl w:val="0"/>
          <w:numId w:val="46"/>
        </w:numPr>
        <w:rPr>
          <w:rFonts w:ascii="Calibri" w:hAnsi="Calibri" w:cs="Calibri"/>
          <w:color w:val="161718" w:themeColor="text1"/>
          <w:sz w:val="24"/>
          <w:szCs w:val="24"/>
        </w:rPr>
      </w:pPr>
      <w:r w:rsidRPr="00C105E7">
        <w:rPr>
          <w:rFonts w:ascii="Calibri" w:hAnsi="Calibri" w:cs="Calibri"/>
          <w:color w:val="161718" w:themeColor="text1"/>
          <w:sz w:val="24"/>
          <w:szCs w:val="24"/>
        </w:rPr>
        <w:lastRenderedPageBreak/>
        <w:t>Strong executive sponsorship and management support of the project mission and project team</w:t>
      </w:r>
    </w:p>
    <w:p w14:paraId="7D143335" w14:textId="77777777" w:rsidR="001A50C5" w:rsidRPr="00C105E7" w:rsidRDefault="001A50C5" w:rsidP="00151A99">
      <w:pPr>
        <w:pStyle w:val="Bullet"/>
        <w:numPr>
          <w:ilvl w:val="0"/>
          <w:numId w:val="46"/>
        </w:numPr>
        <w:rPr>
          <w:rFonts w:ascii="Calibri" w:hAnsi="Calibri" w:cs="Calibri"/>
          <w:color w:val="161718" w:themeColor="text1"/>
          <w:sz w:val="24"/>
          <w:szCs w:val="24"/>
        </w:rPr>
      </w:pPr>
      <w:r w:rsidRPr="00C105E7">
        <w:rPr>
          <w:rFonts w:ascii="Calibri" w:hAnsi="Calibri" w:cs="Calibri"/>
          <w:color w:val="161718" w:themeColor="text1"/>
          <w:sz w:val="24"/>
          <w:szCs w:val="24"/>
        </w:rPr>
        <w:t>Adequate project staffing for the expected goals and timeline to be met</w:t>
      </w:r>
    </w:p>
    <w:p w14:paraId="0AFD68E0" w14:textId="77777777" w:rsidR="001A50C5" w:rsidRPr="00C105E7" w:rsidRDefault="001A50C5" w:rsidP="00151A99">
      <w:pPr>
        <w:pStyle w:val="Bullet"/>
        <w:numPr>
          <w:ilvl w:val="0"/>
          <w:numId w:val="46"/>
        </w:numPr>
        <w:rPr>
          <w:rFonts w:ascii="Calibri" w:hAnsi="Calibri" w:cs="Calibri"/>
          <w:color w:val="161718" w:themeColor="text1"/>
          <w:sz w:val="24"/>
          <w:szCs w:val="24"/>
        </w:rPr>
      </w:pPr>
      <w:r w:rsidRPr="00C105E7">
        <w:rPr>
          <w:rFonts w:ascii="Calibri" w:hAnsi="Calibri" w:cs="Calibri"/>
          <w:color w:val="161718" w:themeColor="text1"/>
          <w:sz w:val="24"/>
          <w:szCs w:val="24"/>
        </w:rPr>
        <w:t>Clear roles and responsibilities defined for the project in order to assure accountability, ownership, and quality</w:t>
      </w:r>
    </w:p>
    <w:p w14:paraId="36AD0D27" w14:textId="77777777" w:rsidR="001A50C5" w:rsidRPr="00C105E7" w:rsidRDefault="001A50C5" w:rsidP="00151A99">
      <w:pPr>
        <w:pStyle w:val="Bullet"/>
        <w:numPr>
          <w:ilvl w:val="0"/>
          <w:numId w:val="46"/>
        </w:numPr>
        <w:rPr>
          <w:rFonts w:ascii="Calibri" w:hAnsi="Calibri" w:cs="Calibri"/>
          <w:color w:val="161718" w:themeColor="text1"/>
          <w:sz w:val="24"/>
          <w:szCs w:val="24"/>
        </w:rPr>
      </w:pPr>
      <w:r w:rsidRPr="00C105E7">
        <w:rPr>
          <w:rFonts w:ascii="Calibri" w:hAnsi="Calibri" w:cs="Calibri"/>
          <w:color w:val="161718" w:themeColor="text1"/>
          <w:sz w:val="24"/>
          <w:szCs w:val="24"/>
        </w:rPr>
        <w:t>A committed and well-informed project manager and project team having a thorough understanding of the project mission, goals, and milestones</w:t>
      </w:r>
    </w:p>
    <w:p w14:paraId="27DE585A" w14:textId="77777777" w:rsidR="001A50C5" w:rsidRPr="00C105E7" w:rsidRDefault="001A50C5" w:rsidP="00151A99">
      <w:pPr>
        <w:pStyle w:val="Bullet"/>
        <w:numPr>
          <w:ilvl w:val="0"/>
          <w:numId w:val="46"/>
        </w:numPr>
        <w:rPr>
          <w:rFonts w:ascii="Calibri" w:hAnsi="Calibri" w:cs="Calibri"/>
          <w:color w:val="161718" w:themeColor="text1"/>
          <w:sz w:val="24"/>
          <w:szCs w:val="24"/>
        </w:rPr>
      </w:pPr>
      <w:r w:rsidRPr="00C105E7">
        <w:rPr>
          <w:rFonts w:ascii="Calibri" w:hAnsi="Calibri" w:cs="Calibri"/>
          <w:color w:val="161718" w:themeColor="text1"/>
          <w:sz w:val="24"/>
          <w:szCs w:val="24"/>
        </w:rPr>
        <w:t>A comprehensive project workplan and Project Management Plan</w:t>
      </w:r>
    </w:p>
    <w:p w14:paraId="17F03D9A" w14:textId="77777777" w:rsidR="001A50C5" w:rsidRPr="00C105E7" w:rsidRDefault="001A50C5" w:rsidP="00151A99">
      <w:pPr>
        <w:pStyle w:val="Bullet"/>
        <w:numPr>
          <w:ilvl w:val="0"/>
          <w:numId w:val="46"/>
        </w:numPr>
        <w:rPr>
          <w:rFonts w:ascii="Calibri" w:hAnsi="Calibri" w:cs="Calibri"/>
          <w:color w:val="161718" w:themeColor="text1"/>
          <w:sz w:val="24"/>
          <w:szCs w:val="24"/>
        </w:rPr>
      </w:pPr>
      <w:r w:rsidRPr="00C105E7">
        <w:rPr>
          <w:rFonts w:ascii="Calibri" w:hAnsi="Calibri" w:cs="Calibri"/>
          <w:color w:val="161718" w:themeColor="text1"/>
          <w:sz w:val="24"/>
          <w:szCs w:val="24"/>
        </w:rPr>
        <w:t>A defined and maintained project infrastructure throughout the project duration</w:t>
      </w:r>
    </w:p>
    <w:p w14:paraId="461DA71B" w14:textId="4084E294" w:rsidR="0039693D" w:rsidRPr="00C105E7" w:rsidRDefault="001A50C5" w:rsidP="00151A99">
      <w:pPr>
        <w:pStyle w:val="Bullet"/>
        <w:numPr>
          <w:ilvl w:val="0"/>
          <w:numId w:val="46"/>
        </w:numPr>
        <w:rPr>
          <w:rFonts w:ascii="Calibri" w:hAnsi="Calibri" w:cs="Calibri"/>
          <w:color w:val="161718" w:themeColor="text1"/>
          <w:sz w:val="24"/>
          <w:szCs w:val="24"/>
        </w:rPr>
      </w:pPr>
      <w:r w:rsidRPr="00C105E7">
        <w:rPr>
          <w:rFonts w:ascii="Calibri" w:hAnsi="Calibri" w:cs="Calibri"/>
          <w:color w:val="161718" w:themeColor="text1"/>
          <w:sz w:val="24"/>
          <w:szCs w:val="24"/>
        </w:rPr>
        <w:t>A thorough understanding of known project risks and assumptions throughout the executive committee and project team</w:t>
      </w:r>
    </w:p>
    <w:p w14:paraId="7A789D64" w14:textId="003AFC8B" w:rsidR="0039693D" w:rsidRPr="00C105E7" w:rsidRDefault="0039693D" w:rsidP="00D14419">
      <w:pPr>
        <w:pStyle w:val="Bullet"/>
        <w:ind w:left="0" w:firstLine="0"/>
        <w:rPr>
          <w:rFonts w:ascii="Calibri" w:hAnsi="Calibri" w:cs="Calibri"/>
          <w:color w:val="161718" w:themeColor="text1"/>
          <w:sz w:val="24"/>
          <w:szCs w:val="24"/>
        </w:rPr>
      </w:pPr>
    </w:p>
    <w:p w14:paraId="71F713AB" w14:textId="2EBA89A6" w:rsidR="0039693D" w:rsidRPr="00C105E7" w:rsidRDefault="0039693D" w:rsidP="00D14419">
      <w:pPr>
        <w:pStyle w:val="Bullet"/>
        <w:ind w:left="0" w:firstLine="0"/>
        <w:rPr>
          <w:rFonts w:ascii="Calibri" w:hAnsi="Calibri" w:cs="Calibri"/>
          <w:color w:val="161718" w:themeColor="text1"/>
          <w:sz w:val="24"/>
          <w:szCs w:val="24"/>
        </w:rPr>
      </w:pPr>
    </w:p>
    <w:p w14:paraId="453F7734" w14:textId="77777777" w:rsidR="0039693D" w:rsidRPr="00C105E7" w:rsidRDefault="0039693D" w:rsidP="00D14419">
      <w:pPr>
        <w:pStyle w:val="Bullet"/>
        <w:ind w:left="0" w:firstLine="0"/>
        <w:rPr>
          <w:rFonts w:ascii="Calibri" w:hAnsi="Calibri" w:cs="Calibri"/>
          <w:color w:val="161718" w:themeColor="text1"/>
          <w:sz w:val="24"/>
          <w:szCs w:val="24"/>
        </w:rPr>
      </w:pPr>
    </w:p>
    <w:p w14:paraId="4CA1D055" w14:textId="77777777" w:rsidR="001A50C5" w:rsidRPr="00C105E7" w:rsidRDefault="001A50C5" w:rsidP="001A50C5">
      <w:pPr>
        <w:pStyle w:val="Note"/>
        <w:ind w:right="10080"/>
        <w:rPr>
          <w:rFonts w:ascii="Calibri" w:hAnsi="Calibri" w:cs="Calibri"/>
          <w:color w:val="161718" w:themeColor="text1"/>
          <w:sz w:val="24"/>
          <w:szCs w:val="24"/>
        </w:rPr>
      </w:pPr>
      <w:r w:rsidRPr="00C105E7">
        <w:rPr>
          <w:rFonts w:ascii="Calibri" w:hAnsi="Calibri" w:cs="Calibri"/>
          <w:color w:val="161718" w:themeColor="text1"/>
          <w:sz w:val="24"/>
          <w:szCs w:val="24"/>
        </w:rPr>
        <w:t>List the high level objectives which the client has communicated.  Since this is a strategic document, make sure that the stated objectives do not get bogged down in details.  The details are for the project Workplan.  Objectives should be specific and measurable!</w:t>
      </w:r>
    </w:p>
    <w:p w14:paraId="76C225AA" w14:textId="0B8A0D0D" w:rsidR="001A50C5" w:rsidRPr="00C105E7" w:rsidRDefault="001A50C5" w:rsidP="001A50C5">
      <w:pPr>
        <w:pStyle w:val="Heading2"/>
        <w:rPr>
          <w:rFonts w:ascii="Calibri" w:hAnsi="Calibri" w:cs="Calibri"/>
          <w:b w:val="0"/>
          <w:color w:val="161718" w:themeColor="text1"/>
          <w:sz w:val="24"/>
          <w:szCs w:val="24"/>
        </w:rPr>
      </w:pPr>
      <w:bookmarkStart w:id="9" w:name="_Toc454096022"/>
      <w:bookmarkStart w:id="10" w:name="_Toc451828446"/>
      <w:bookmarkStart w:id="11" w:name="_Toc445205799"/>
      <w:bookmarkStart w:id="12" w:name="_Toc421327786"/>
      <w:r w:rsidRPr="00C105E7">
        <w:rPr>
          <w:rFonts w:ascii="Calibri" w:hAnsi="Calibri" w:cs="Calibri"/>
          <w:b w:val="0"/>
          <w:color w:val="161718" w:themeColor="text1"/>
          <w:sz w:val="24"/>
          <w:szCs w:val="24"/>
        </w:rPr>
        <w:t>Approach</w:t>
      </w:r>
      <w:bookmarkEnd w:id="9"/>
      <w:bookmarkEnd w:id="10"/>
      <w:bookmarkEnd w:id="11"/>
      <w:bookmarkEnd w:id="12"/>
    </w:p>
    <w:p w14:paraId="4B8EE79C" w14:textId="77777777" w:rsidR="00307194" w:rsidRPr="00C105E7" w:rsidRDefault="00307194" w:rsidP="00307194">
      <w:pPr>
        <w:pStyle w:val="HeadingBar"/>
        <w:rPr>
          <w:rFonts w:ascii="Calibri" w:hAnsi="Calibri" w:cs="Calibri"/>
          <w:color w:val="161718" w:themeColor="text1"/>
          <w:sz w:val="24"/>
          <w:szCs w:val="24"/>
        </w:rPr>
      </w:pPr>
    </w:p>
    <w:p w14:paraId="4A236963" w14:textId="77777777" w:rsidR="00307194" w:rsidRPr="00C105E7" w:rsidRDefault="00307194" w:rsidP="001A50C5">
      <w:pPr>
        <w:pStyle w:val="Heading2"/>
        <w:rPr>
          <w:rFonts w:ascii="Calibri" w:hAnsi="Calibri" w:cs="Calibri"/>
          <w:color w:val="161718" w:themeColor="text1"/>
          <w:sz w:val="24"/>
          <w:szCs w:val="24"/>
        </w:rPr>
      </w:pPr>
    </w:p>
    <w:p w14:paraId="112BF454" w14:textId="77777777" w:rsidR="001A50C5" w:rsidRPr="00C105E7" w:rsidRDefault="001A50C5" w:rsidP="001A50C5">
      <w:pPr>
        <w:pStyle w:val="BodyText"/>
        <w:rPr>
          <w:rFonts w:ascii="Calibri" w:hAnsi="Calibri" w:cs="Calibri"/>
          <w:color w:val="161718" w:themeColor="text1"/>
          <w:sz w:val="24"/>
          <w:szCs w:val="24"/>
        </w:rPr>
      </w:pPr>
      <w:r w:rsidRPr="00C105E7">
        <w:rPr>
          <w:rFonts w:ascii="Calibri" w:hAnsi="Calibri" w:cs="Calibri"/>
          <w:color w:val="161718" w:themeColor="text1"/>
          <w:sz w:val="24"/>
          <w:szCs w:val="24"/>
        </w:rPr>
        <w:t>The approach includes the following main areas:</w:t>
      </w:r>
    </w:p>
    <w:p w14:paraId="489E2BC0" w14:textId="77777777" w:rsidR="001A50C5" w:rsidRPr="00C105E7" w:rsidRDefault="001A50C5" w:rsidP="00151A99">
      <w:pPr>
        <w:pStyle w:val="Bullet"/>
        <w:numPr>
          <w:ilvl w:val="0"/>
          <w:numId w:val="47"/>
        </w:numPr>
        <w:rPr>
          <w:rFonts w:ascii="Calibri" w:hAnsi="Calibri" w:cs="Calibri"/>
          <w:color w:val="161718" w:themeColor="text1"/>
          <w:sz w:val="24"/>
          <w:szCs w:val="24"/>
        </w:rPr>
      </w:pPr>
      <w:r w:rsidRPr="00C105E7">
        <w:rPr>
          <w:rFonts w:ascii="Calibri" w:hAnsi="Calibri" w:cs="Calibri"/>
          <w:color w:val="161718" w:themeColor="text1"/>
          <w:sz w:val="24"/>
          <w:szCs w:val="24"/>
        </w:rPr>
        <w:t>Plans</w:t>
      </w:r>
    </w:p>
    <w:p w14:paraId="770144A8" w14:textId="77777777" w:rsidR="001A50C5" w:rsidRPr="00C105E7" w:rsidRDefault="001A50C5" w:rsidP="00151A99">
      <w:pPr>
        <w:pStyle w:val="Bullet"/>
        <w:numPr>
          <w:ilvl w:val="0"/>
          <w:numId w:val="47"/>
        </w:numPr>
        <w:rPr>
          <w:rFonts w:ascii="Calibri" w:hAnsi="Calibri" w:cs="Calibri"/>
          <w:color w:val="161718" w:themeColor="text1"/>
          <w:sz w:val="24"/>
          <w:szCs w:val="24"/>
        </w:rPr>
      </w:pPr>
      <w:r w:rsidRPr="00C105E7">
        <w:rPr>
          <w:rFonts w:ascii="Calibri" w:hAnsi="Calibri" w:cs="Calibri"/>
          <w:color w:val="161718" w:themeColor="text1"/>
          <w:sz w:val="24"/>
          <w:szCs w:val="24"/>
        </w:rPr>
        <w:t>Client Organization</w:t>
      </w:r>
    </w:p>
    <w:p w14:paraId="06B3CE0E" w14:textId="77777777" w:rsidR="001A50C5" w:rsidRPr="00C105E7" w:rsidRDefault="001A50C5" w:rsidP="00151A99">
      <w:pPr>
        <w:pStyle w:val="Bullet"/>
        <w:numPr>
          <w:ilvl w:val="0"/>
          <w:numId w:val="47"/>
        </w:numPr>
        <w:rPr>
          <w:rFonts w:ascii="Calibri" w:hAnsi="Calibri" w:cs="Calibri"/>
          <w:color w:val="161718" w:themeColor="text1"/>
          <w:sz w:val="24"/>
          <w:szCs w:val="24"/>
        </w:rPr>
      </w:pPr>
      <w:r w:rsidRPr="00C105E7">
        <w:rPr>
          <w:rFonts w:ascii="Calibri" w:hAnsi="Calibri" w:cs="Calibri"/>
          <w:color w:val="161718" w:themeColor="text1"/>
          <w:sz w:val="24"/>
          <w:szCs w:val="24"/>
        </w:rPr>
        <w:t>Acceptance</w:t>
      </w:r>
    </w:p>
    <w:p w14:paraId="79EE720C" w14:textId="75036D6F" w:rsidR="00D57BC0" w:rsidRPr="00C105E7" w:rsidRDefault="001A50C5" w:rsidP="00151A99">
      <w:pPr>
        <w:pStyle w:val="Bullet"/>
        <w:numPr>
          <w:ilvl w:val="0"/>
          <w:numId w:val="47"/>
        </w:numPr>
        <w:rPr>
          <w:rFonts w:ascii="Calibri" w:hAnsi="Calibri" w:cs="Calibri"/>
          <w:color w:val="161718" w:themeColor="text1"/>
          <w:sz w:val="24"/>
          <w:szCs w:val="24"/>
        </w:rPr>
      </w:pPr>
      <w:r w:rsidRPr="00C105E7">
        <w:rPr>
          <w:rFonts w:ascii="Calibri" w:hAnsi="Calibri" w:cs="Calibri"/>
          <w:color w:val="161718" w:themeColor="text1"/>
          <w:sz w:val="24"/>
          <w:szCs w:val="24"/>
        </w:rPr>
        <w:t>Project Administration</w:t>
      </w:r>
    </w:p>
    <w:p w14:paraId="66DBC436" w14:textId="77777777" w:rsidR="00201189" w:rsidRPr="00C105E7" w:rsidRDefault="00201189" w:rsidP="00201189">
      <w:pPr>
        <w:pStyle w:val="Note"/>
        <w:ind w:right="10080"/>
        <w:rPr>
          <w:rFonts w:ascii="Calibri" w:hAnsi="Calibri" w:cs="Calibri"/>
          <w:color w:val="161718" w:themeColor="text1"/>
          <w:sz w:val="24"/>
          <w:szCs w:val="24"/>
        </w:rPr>
      </w:pPr>
      <w:r w:rsidRPr="00C105E7">
        <w:rPr>
          <w:rFonts w:ascii="Calibri" w:hAnsi="Calibri" w:cs="Calibri"/>
          <w:color w:val="161718" w:themeColor="text1"/>
          <w:sz w:val="24"/>
          <w:szCs w:val="24"/>
        </w:rPr>
        <w:t>We have outlined the major areas for attaining century date compliance below.  Align this information and the strategy documents from AIM in order to construct an effective strategy for addressing century date issues.</w:t>
      </w:r>
      <w:r w:rsidRPr="00C105E7">
        <w:rPr>
          <w:rFonts w:ascii="Calibri" w:hAnsi="Calibri" w:cs="Calibri"/>
          <w:color w:val="161718" w:themeColor="text1"/>
          <w:sz w:val="24"/>
          <w:szCs w:val="24"/>
        </w:rPr>
        <w:br/>
      </w:r>
      <w:r w:rsidRPr="00C105E7">
        <w:rPr>
          <w:rFonts w:ascii="Calibri" w:hAnsi="Calibri" w:cs="Calibri"/>
          <w:color w:val="161718" w:themeColor="text1"/>
          <w:sz w:val="24"/>
          <w:szCs w:val="24"/>
        </w:rPr>
        <w:br/>
        <w:t>Century date compliance must be considered for all application implementation projects, and you will need to develop an approach for attaining century date compliance.  This will include strategies for the following:</w:t>
      </w:r>
      <w:r w:rsidRPr="00C105E7">
        <w:rPr>
          <w:rFonts w:ascii="Calibri" w:hAnsi="Calibri" w:cs="Calibri"/>
          <w:color w:val="161718" w:themeColor="text1"/>
          <w:sz w:val="24"/>
          <w:szCs w:val="24"/>
        </w:rPr>
        <w:br/>
      </w:r>
      <w:r w:rsidRPr="00C105E7">
        <w:rPr>
          <w:rFonts w:ascii="Calibri" w:hAnsi="Calibri" w:cs="Calibri"/>
          <w:color w:val="161718" w:themeColor="text1"/>
          <w:sz w:val="24"/>
          <w:szCs w:val="24"/>
        </w:rPr>
        <w:br/>
        <w:t xml:space="preserve">*  constructing century date compliant </w:t>
      </w:r>
      <w:r w:rsidRPr="00C105E7">
        <w:rPr>
          <w:rFonts w:ascii="Calibri" w:hAnsi="Calibri" w:cs="Calibri"/>
          <w:color w:val="161718" w:themeColor="text1"/>
          <w:sz w:val="24"/>
          <w:szCs w:val="24"/>
        </w:rPr>
        <w:br/>
        <w:t xml:space="preserve">   customizations</w:t>
      </w:r>
      <w:r w:rsidRPr="00C105E7">
        <w:rPr>
          <w:rFonts w:ascii="Calibri" w:hAnsi="Calibri" w:cs="Calibri"/>
          <w:color w:val="161718" w:themeColor="text1"/>
          <w:sz w:val="24"/>
          <w:szCs w:val="24"/>
        </w:rPr>
        <w:br/>
        <w:t>*  rigorous and automated testing of the application</w:t>
      </w:r>
      <w:r w:rsidRPr="00C105E7">
        <w:rPr>
          <w:rFonts w:ascii="Calibri" w:hAnsi="Calibri" w:cs="Calibri"/>
          <w:color w:val="161718" w:themeColor="text1"/>
          <w:sz w:val="24"/>
          <w:szCs w:val="24"/>
        </w:rPr>
        <w:br/>
        <w:t xml:space="preserve">   and individual modules</w:t>
      </w:r>
      <w:r w:rsidRPr="00C105E7">
        <w:rPr>
          <w:rFonts w:ascii="Calibri" w:hAnsi="Calibri" w:cs="Calibri"/>
          <w:color w:val="161718" w:themeColor="text1"/>
          <w:sz w:val="24"/>
          <w:szCs w:val="24"/>
        </w:rPr>
        <w:br/>
        <w:t>*  converting legacy data to century date compliant</w:t>
      </w:r>
      <w:r w:rsidRPr="00C105E7">
        <w:rPr>
          <w:rFonts w:ascii="Calibri" w:hAnsi="Calibri" w:cs="Calibri"/>
          <w:color w:val="161718" w:themeColor="text1"/>
          <w:sz w:val="24"/>
          <w:szCs w:val="24"/>
        </w:rPr>
        <w:br/>
        <w:t xml:space="preserve">   standards</w:t>
      </w:r>
      <w:r w:rsidRPr="00C105E7">
        <w:rPr>
          <w:rFonts w:ascii="Calibri" w:hAnsi="Calibri" w:cs="Calibri"/>
          <w:color w:val="161718" w:themeColor="text1"/>
          <w:sz w:val="24"/>
          <w:szCs w:val="24"/>
        </w:rPr>
        <w:br/>
        <w:t>*  verifying hardware and operating system</w:t>
      </w:r>
      <w:r w:rsidRPr="00C105E7">
        <w:rPr>
          <w:rFonts w:ascii="Calibri" w:hAnsi="Calibri" w:cs="Calibri"/>
          <w:color w:val="161718" w:themeColor="text1"/>
          <w:sz w:val="24"/>
          <w:szCs w:val="24"/>
        </w:rPr>
        <w:br/>
        <w:t xml:space="preserve">   compliance</w:t>
      </w:r>
      <w:r w:rsidRPr="00C105E7">
        <w:rPr>
          <w:rFonts w:ascii="Calibri" w:hAnsi="Calibri" w:cs="Calibri"/>
          <w:color w:val="161718" w:themeColor="text1"/>
          <w:sz w:val="24"/>
          <w:szCs w:val="24"/>
        </w:rPr>
        <w:br/>
      </w:r>
      <w:r w:rsidRPr="00C105E7">
        <w:rPr>
          <w:rFonts w:ascii="Calibri" w:hAnsi="Calibri" w:cs="Calibri"/>
          <w:color w:val="161718" w:themeColor="text1"/>
          <w:sz w:val="24"/>
          <w:szCs w:val="24"/>
        </w:rPr>
        <w:br/>
        <w:t>For the detailed explanation of these items, refer to the following project deliverables:</w:t>
      </w:r>
      <w:r w:rsidRPr="00C105E7">
        <w:rPr>
          <w:rFonts w:ascii="Calibri" w:hAnsi="Calibri" w:cs="Calibri"/>
          <w:color w:val="161718" w:themeColor="text1"/>
          <w:sz w:val="24"/>
          <w:szCs w:val="24"/>
        </w:rPr>
        <w:br/>
      </w:r>
      <w:r w:rsidRPr="00C105E7">
        <w:rPr>
          <w:rFonts w:ascii="Calibri" w:hAnsi="Calibri" w:cs="Calibri"/>
          <w:color w:val="161718" w:themeColor="text1"/>
          <w:sz w:val="24"/>
          <w:szCs w:val="24"/>
        </w:rPr>
        <w:br/>
        <w:t>*  Architecture Requirements and Strategy (TA.010)</w:t>
      </w:r>
      <w:r w:rsidRPr="00C105E7">
        <w:rPr>
          <w:rFonts w:ascii="Calibri" w:hAnsi="Calibri" w:cs="Calibri"/>
          <w:color w:val="161718" w:themeColor="text1"/>
          <w:sz w:val="24"/>
          <w:szCs w:val="24"/>
        </w:rPr>
        <w:br/>
        <w:t>*  Application Extension Strategy (MD.010)</w:t>
      </w:r>
      <w:r w:rsidRPr="00C105E7">
        <w:rPr>
          <w:rFonts w:ascii="Calibri" w:hAnsi="Calibri" w:cs="Calibri"/>
          <w:color w:val="161718" w:themeColor="text1"/>
          <w:sz w:val="24"/>
          <w:szCs w:val="24"/>
        </w:rPr>
        <w:br/>
        <w:t>*  Data Conversion Requirements and Strategy (CV.010)</w:t>
      </w:r>
      <w:r w:rsidRPr="00C105E7">
        <w:rPr>
          <w:rFonts w:ascii="Calibri" w:hAnsi="Calibri" w:cs="Calibri"/>
          <w:color w:val="161718" w:themeColor="text1"/>
          <w:sz w:val="24"/>
          <w:szCs w:val="24"/>
        </w:rPr>
        <w:br/>
        <w:t>*  Testing Requirements and Strategy (TE.010)</w:t>
      </w:r>
    </w:p>
    <w:p w14:paraId="18032BE7" w14:textId="77777777" w:rsidR="00201189" w:rsidRPr="00C105E7" w:rsidRDefault="00201189" w:rsidP="00201189">
      <w:pPr>
        <w:rPr>
          <w:rFonts w:ascii="Calibri" w:hAnsi="Calibri" w:cs="Calibri"/>
          <w:color w:val="161718" w:themeColor="text1"/>
          <w:sz w:val="24"/>
          <w:szCs w:val="24"/>
        </w:rPr>
      </w:pPr>
    </w:p>
    <w:p w14:paraId="4CB8000E" w14:textId="77777777" w:rsidR="00201189" w:rsidRPr="00C105E7" w:rsidRDefault="00201189" w:rsidP="00201189">
      <w:pPr>
        <w:pStyle w:val="HeadingBar"/>
        <w:rPr>
          <w:rFonts w:ascii="Calibri" w:hAnsi="Calibri" w:cs="Calibri"/>
          <w:color w:val="161718" w:themeColor="text1"/>
          <w:sz w:val="24"/>
          <w:szCs w:val="24"/>
        </w:rPr>
      </w:pPr>
    </w:p>
    <w:p w14:paraId="49E6E955" w14:textId="77777777" w:rsidR="00201189" w:rsidRPr="00C105E7" w:rsidRDefault="00201189" w:rsidP="00201189">
      <w:pPr>
        <w:pStyle w:val="Heading3"/>
        <w:rPr>
          <w:rFonts w:ascii="Calibri" w:hAnsi="Calibri" w:cs="Calibri"/>
          <w:b/>
          <w:bCs/>
          <w:color w:val="161718" w:themeColor="text1"/>
          <w:szCs w:val="24"/>
        </w:rPr>
      </w:pPr>
      <w:bookmarkStart w:id="13" w:name="_Toc454096026"/>
      <w:bookmarkStart w:id="14" w:name="_Toc451828450"/>
      <w:bookmarkStart w:id="15" w:name="_Toc445205802"/>
      <w:bookmarkStart w:id="16" w:name="_Toc421327789"/>
      <w:r w:rsidRPr="00C105E7">
        <w:rPr>
          <w:rFonts w:ascii="Calibri" w:hAnsi="Calibri" w:cs="Calibri"/>
          <w:b/>
          <w:bCs/>
          <w:color w:val="161718" w:themeColor="text1"/>
          <w:szCs w:val="24"/>
        </w:rPr>
        <w:t>Plans</w:t>
      </w:r>
      <w:bookmarkEnd w:id="13"/>
      <w:bookmarkEnd w:id="14"/>
      <w:bookmarkEnd w:id="15"/>
      <w:bookmarkEnd w:id="16"/>
    </w:p>
    <w:p w14:paraId="3A925053" w14:textId="77777777" w:rsidR="00201189" w:rsidRPr="00C105E7" w:rsidRDefault="00201189" w:rsidP="00201189">
      <w:pPr>
        <w:pStyle w:val="Note"/>
        <w:ind w:right="10080"/>
        <w:rPr>
          <w:rFonts w:ascii="Calibri" w:hAnsi="Calibri" w:cs="Calibri"/>
          <w:color w:val="161718" w:themeColor="text1"/>
          <w:sz w:val="24"/>
          <w:szCs w:val="24"/>
        </w:rPr>
      </w:pPr>
      <w:r w:rsidRPr="00C105E7">
        <w:rPr>
          <w:rFonts w:ascii="Calibri" w:hAnsi="Calibri" w:cs="Calibri"/>
          <w:color w:val="161718" w:themeColor="text1"/>
          <w:sz w:val="24"/>
          <w:szCs w:val="24"/>
        </w:rPr>
        <w:t>Describe the method approach you will pursue for the project  For example, you may want (AIM) to bring all of the applications up at the same time (big-bang) or bring one product live sequentially (phased implementation), for CDM you may want to do a Classic or Fast Track approach and for either of these you should describe the phases in the plan for the project at a high level, such as Analysis, Design, Build, etc.</w:t>
      </w:r>
      <w:r w:rsidRPr="00C105E7">
        <w:rPr>
          <w:rFonts w:ascii="Calibri" w:hAnsi="Calibri" w:cs="Calibri"/>
          <w:color w:val="161718" w:themeColor="text1"/>
          <w:sz w:val="24"/>
          <w:szCs w:val="24"/>
        </w:rPr>
        <w:br/>
      </w:r>
      <w:r w:rsidRPr="00C105E7">
        <w:rPr>
          <w:rFonts w:ascii="Calibri" w:hAnsi="Calibri" w:cs="Calibri"/>
          <w:color w:val="161718" w:themeColor="text1"/>
          <w:sz w:val="24"/>
          <w:szCs w:val="24"/>
        </w:rPr>
        <w:br/>
        <w:t>Attach a detailed Workplan as an Appendix to this Project Management Plan.</w:t>
      </w:r>
    </w:p>
    <w:p w14:paraId="37A803FE" w14:textId="77777777" w:rsidR="00CC45F4" w:rsidRPr="00C105E7" w:rsidRDefault="00CC45F4" w:rsidP="00201189">
      <w:pPr>
        <w:pStyle w:val="BodyText"/>
        <w:rPr>
          <w:rFonts w:ascii="Calibri" w:hAnsi="Calibri" w:cs="Calibri"/>
          <w:color w:val="161718" w:themeColor="text1"/>
          <w:sz w:val="24"/>
          <w:szCs w:val="24"/>
        </w:rPr>
      </w:pPr>
    </w:p>
    <w:tbl>
      <w:tblPr>
        <w:tblW w:w="10041" w:type="dxa"/>
        <w:tblLook w:val="04A0" w:firstRow="1" w:lastRow="0" w:firstColumn="1" w:lastColumn="0" w:noHBand="0" w:noVBand="1"/>
      </w:tblPr>
      <w:tblGrid>
        <w:gridCol w:w="3936"/>
        <w:gridCol w:w="612"/>
        <w:gridCol w:w="612"/>
        <w:gridCol w:w="612"/>
        <w:gridCol w:w="612"/>
        <w:gridCol w:w="612"/>
        <w:gridCol w:w="612"/>
        <w:gridCol w:w="612"/>
        <w:gridCol w:w="612"/>
        <w:gridCol w:w="612"/>
        <w:gridCol w:w="754"/>
      </w:tblGrid>
      <w:tr w:rsidR="00F5156C" w:rsidRPr="00C105E7" w14:paraId="3C9336A7" w14:textId="77777777" w:rsidTr="00F5156C">
        <w:trPr>
          <w:trHeight w:val="290"/>
        </w:trPr>
        <w:tc>
          <w:tcPr>
            <w:tcW w:w="39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44B9AE" w14:textId="77777777" w:rsidR="00F5156C" w:rsidRPr="00C105E7" w:rsidRDefault="00F5156C" w:rsidP="007B29D5">
            <w:pPr>
              <w:spacing w:line="240" w:lineRule="auto"/>
              <w:rPr>
                <w:rFonts w:ascii="Calibri" w:eastAsia="Times New Roman" w:hAnsi="Calibri" w:cs="Calibri"/>
                <w:b/>
                <w:bCs/>
                <w:color w:val="000000"/>
                <w:lang w:eastAsia="en-AE"/>
              </w:rPr>
            </w:pPr>
            <w:r w:rsidRPr="00C105E7">
              <w:rPr>
                <w:rFonts w:ascii="Calibri" w:eastAsia="Times New Roman" w:hAnsi="Calibri" w:cs="Calibri"/>
                <w:b/>
                <w:bCs/>
                <w:color w:val="000000"/>
                <w:lang w:eastAsia="en-AE"/>
              </w:rPr>
              <w:t>Description</w:t>
            </w:r>
          </w:p>
        </w:tc>
        <w:tc>
          <w:tcPr>
            <w:tcW w:w="597" w:type="dxa"/>
            <w:tcBorders>
              <w:top w:val="single" w:sz="4" w:space="0" w:color="auto"/>
              <w:left w:val="nil"/>
              <w:bottom w:val="single" w:sz="4" w:space="0" w:color="auto"/>
              <w:right w:val="single" w:sz="4" w:space="0" w:color="auto"/>
            </w:tcBorders>
            <w:shd w:val="clear" w:color="auto" w:fill="auto"/>
            <w:noWrap/>
            <w:vAlign w:val="bottom"/>
            <w:hideMark/>
          </w:tcPr>
          <w:p w14:paraId="0F942A72" w14:textId="77777777" w:rsidR="00F5156C" w:rsidRPr="00C105E7" w:rsidRDefault="00F5156C" w:rsidP="007B29D5">
            <w:pPr>
              <w:spacing w:line="240" w:lineRule="auto"/>
              <w:rPr>
                <w:rFonts w:ascii="Calibri" w:eastAsia="Times New Roman" w:hAnsi="Calibri" w:cs="Calibri"/>
                <w:b/>
                <w:bCs/>
                <w:color w:val="000000"/>
                <w:lang w:eastAsia="en-AE"/>
              </w:rPr>
            </w:pPr>
            <w:r w:rsidRPr="00C105E7">
              <w:rPr>
                <w:rFonts w:ascii="Calibri" w:eastAsia="Times New Roman" w:hAnsi="Calibri" w:cs="Calibri"/>
                <w:b/>
                <w:bCs/>
                <w:color w:val="000000"/>
                <w:lang w:eastAsia="en-AE"/>
              </w:rPr>
              <w:t>W1</w:t>
            </w:r>
          </w:p>
        </w:tc>
        <w:tc>
          <w:tcPr>
            <w:tcW w:w="597" w:type="dxa"/>
            <w:tcBorders>
              <w:top w:val="single" w:sz="4" w:space="0" w:color="auto"/>
              <w:left w:val="nil"/>
              <w:bottom w:val="single" w:sz="4" w:space="0" w:color="auto"/>
              <w:right w:val="single" w:sz="4" w:space="0" w:color="auto"/>
            </w:tcBorders>
            <w:shd w:val="clear" w:color="auto" w:fill="auto"/>
            <w:noWrap/>
            <w:vAlign w:val="bottom"/>
            <w:hideMark/>
          </w:tcPr>
          <w:p w14:paraId="422D0FE9" w14:textId="77777777" w:rsidR="00F5156C" w:rsidRPr="00C105E7" w:rsidRDefault="00F5156C" w:rsidP="007B29D5">
            <w:pPr>
              <w:spacing w:line="240" w:lineRule="auto"/>
              <w:rPr>
                <w:rFonts w:ascii="Calibri" w:eastAsia="Times New Roman" w:hAnsi="Calibri" w:cs="Calibri"/>
                <w:b/>
                <w:bCs/>
                <w:color w:val="000000"/>
                <w:lang w:eastAsia="en-AE"/>
              </w:rPr>
            </w:pPr>
            <w:r w:rsidRPr="00C105E7">
              <w:rPr>
                <w:rFonts w:ascii="Calibri" w:eastAsia="Times New Roman" w:hAnsi="Calibri" w:cs="Calibri"/>
                <w:b/>
                <w:bCs/>
                <w:color w:val="000000"/>
                <w:lang w:eastAsia="en-AE"/>
              </w:rPr>
              <w:t>W2</w:t>
            </w:r>
          </w:p>
        </w:tc>
        <w:tc>
          <w:tcPr>
            <w:tcW w:w="597" w:type="dxa"/>
            <w:tcBorders>
              <w:top w:val="single" w:sz="4" w:space="0" w:color="auto"/>
              <w:left w:val="nil"/>
              <w:bottom w:val="single" w:sz="4" w:space="0" w:color="auto"/>
              <w:right w:val="single" w:sz="4" w:space="0" w:color="auto"/>
            </w:tcBorders>
            <w:shd w:val="clear" w:color="auto" w:fill="auto"/>
            <w:noWrap/>
            <w:vAlign w:val="bottom"/>
            <w:hideMark/>
          </w:tcPr>
          <w:p w14:paraId="55C835D6" w14:textId="77777777" w:rsidR="00F5156C" w:rsidRPr="00C105E7" w:rsidRDefault="00F5156C" w:rsidP="007B29D5">
            <w:pPr>
              <w:spacing w:line="240" w:lineRule="auto"/>
              <w:rPr>
                <w:rFonts w:ascii="Calibri" w:eastAsia="Times New Roman" w:hAnsi="Calibri" w:cs="Calibri"/>
                <w:b/>
                <w:bCs/>
                <w:color w:val="000000"/>
                <w:lang w:eastAsia="en-AE"/>
              </w:rPr>
            </w:pPr>
            <w:r w:rsidRPr="00C105E7">
              <w:rPr>
                <w:rFonts w:ascii="Calibri" w:eastAsia="Times New Roman" w:hAnsi="Calibri" w:cs="Calibri"/>
                <w:b/>
                <w:bCs/>
                <w:color w:val="000000"/>
                <w:lang w:eastAsia="en-AE"/>
              </w:rPr>
              <w:t>W3</w:t>
            </w:r>
          </w:p>
        </w:tc>
        <w:tc>
          <w:tcPr>
            <w:tcW w:w="597" w:type="dxa"/>
            <w:tcBorders>
              <w:top w:val="single" w:sz="4" w:space="0" w:color="auto"/>
              <w:left w:val="nil"/>
              <w:bottom w:val="single" w:sz="4" w:space="0" w:color="auto"/>
              <w:right w:val="single" w:sz="4" w:space="0" w:color="auto"/>
            </w:tcBorders>
            <w:shd w:val="clear" w:color="auto" w:fill="auto"/>
            <w:noWrap/>
            <w:vAlign w:val="bottom"/>
            <w:hideMark/>
          </w:tcPr>
          <w:p w14:paraId="7CC6248F" w14:textId="77777777" w:rsidR="00F5156C" w:rsidRPr="00C105E7" w:rsidRDefault="00F5156C" w:rsidP="007B29D5">
            <w:pPr>
              <w:spacing w:line="240" w:lineRule="auto"/>
              <w:rPr>
                <w:rFonts w:ascii="Calibri" w:eastAsia="Times New Roman" w:hAnsi="Calibri" w:cs="Calibri"/>
                <w:b/>
                <w:bCs/>
                <w:color w:val="000000"/>
                <w:lang w:eastAsia="en-AE"/>
              </w:rPr>
            </w:pPr>
            <w:r w:rsidRPr="00C105E7">
              <w:rPr>
                <w:rFonts w:ascii="Calibri" w:eastAsia="Times New Roman" w:hAnsi="Calibri" w:cs="Calibri"/>
                <w:b/>
                <w:bCs/>
                <w:color w:val="000000"/>
                <w:lang w:eastAsia="en-AE"/>
              </w:rPr>
              <w:t>W4</w:t>
            </w:r>
          </w:p>
        </w:tc>
        <w:tc>
          <w:tcPr>
            <w:tcW w:w="597" w:type="dxa"/>
            <w:tcBorders>
              <w:top w:val="single" w:sz="4" w:space="0" w:color="auto"/>
              <w:left w:val="nil"/>
              <w:bottom w:val="single" w:sz="4" w:space="0" w:color="auto"/>
              <w:right w:val="single" w:sz="4" w:space="0" w:color="auto"/>
            </w:tcBorders>
            <w:shd w:val="clear" w:color="auto" w:fill="auto"/>
            <w:noWrap/>
            <w:vAlign w:val="bottom"/>
            <w:hideMark/>
          </w:tcPr>
          <w:p w14:paraId="58758FA3" w14:textId="77777777" w:rsidR="00F5156C" w:rsidRPr="00C105E7" w:rsidRDefault="00F5156C" w:rsidP="007B29D5">
            <w:pPr>
              <w:spacing w:line="240" w:lineRule="auto"/>
              <w:rPr>
                <w:rFonts w:ascii="Calibri" w:eastAsia="Times New Roman" w:hAnsi="Calibri" w:cs="Calibri"/>
                <w:b/>
                <w:bCs/>
                <w:color w:val="000000"/>
                <w:lang w:eastAsia="en-AE"/>
              </w:rPr>
            </w:pPr>
            <w:r w:rsidRPr="00C105E7">
              <w:rPr>
                <w:rFonts w:ascii="Calibri" w:eastAsia="Times New Roman" w:hAnsi="Calibri" w:cs="Calibri"/>
                <w:b/>
                <w:bCs/>
                <w:color w:val="000000"/>
                <w:lang w:eastAsia="en-AE"/>
              </w:rPr>
              <w:t>W5</w:t>
            </w:r>
          </w:p>
        </w:tc>
        <w:tc>
          <w:tcPr>
            <w:tcW w:w="597" w:type="dxa"/>
            <w:tcBorders>
              <w:top w:val="single" w:sz="4" w:space="0" w:color="auto"/>
              <w:left w:val="nil"/>
              <w:bottom w:val="single" w:sz="4" w:space="0" w:color="auto"/>
              <w:right w:val="single" w:sz="4" w:space="0" w:color="auto"/>
            </w:tcBorders>
            <w:shd w:val="clear" w:color="auto" w:fill="auto"/>
            <w:noWrap/>
            <w:vAlign w:val="bottom"/>
            <w:hideMark/>
          </w:tcPr>
          <w:p w14:paraId="31144CA3" w14:textId="77777777" w:rsidR="00F5156C" w:rsidRPr="00C105E7" w:rsidRDefault="00F5156C" w:rsidP="007B29D5">
            <w:pPr>
              <w:spacing w:line="240" w:lineRule="auto"/>
              <w:rPr>
                <w:rFonts w:ascii="Calibri" w:eastAsia="Times New Roman" w:hAnsi="Calibri" w:cs="Calibri"/>
                <w:b/>
                <w:bCs/>
                <w:color w:val="000000"/>
                <w:lang w:eastAsia="en-AE"/>
              </w:rPr>
            </w:pPr>
            <w:r w:rsidRPr="00C105E7">
              <w:rPr>
                <w:rFonts w:ascii="Calibri" w:eastAsia="Times New Roman" w:hAnsi="Calibri" w:cs="Calibri"/>
                <w:b/>
                <w:bCs/>
                <w:color w:val="000000"/>
                <w:lang w:eastAsia="en-AE"/>
              </w:rPr>
              <w:t>W6</w:t>
            </w:r>
          </w:p>
        </w:tc>
        <w:tc>
          <w:tcPr>
            <w:tcW w:w="597" w:type="dxa"/>
            <w:tcBorders>
              <w:top w:val="single" w:sz="4" w:space="0" w:color="auto"/>
              <w:left w:val="nil"/>
              <w:bottom w:val="single" w:sz="4" w:space="0" w:color="auto"/>
              <w:right w:val="single" w:sz="4" w:space="0" w:color="auto"/>
            </w:tcBorders>
            <w:shd w:val="clear" w:color="auto" w:fill="auto"/>
            <w:noWrap/>
            <w:vAlign w:val="bottom"/>
            <w:hideMark/>
          </w:tcPr>
          <w:p w14:paraId="72CCDCAF" w14:textId="77777777" w:rsidR="00F5156C" w:rsidRPr="00C105E7" w:rsidRDefault="00F5156C" w:rsidP="007B29D5">
            <w:pPr>
              <w:spacing w:line="240" w:lineRule="auto"/>
              <w:rPr>
                <w:rFonts w:ascii="Calibri" w:eastAsia="Times New Roman" w:hAnsi="Calibri" w:cs="Calibri"/>
                <w:b/>
                <w:bCs/>
                <w:color w:val="000000"/>
                <w:lang w:eastAsia="en-AE"/>
              </w:rPr>
            </w:pPr>
            <w:r w:rsidRPr="00C105E7">
              <w:rPr>
                <w:rFonts w:ascii="Calibri" w:eastAsia="Times New Roman" w:hAnsi="Calibri" w:cs="Calibri"/>
                <w:b/>
                <w:bCs/>
                <w:color w:val="000000"/>
                <w:lang w:eastAsia="en-AE"/>
              </w:rPr>
              <w:t>W7</w:t>
            </w:r>
          </w:p>
        </w:tc>
        <w:tc>
          <w:tcPr>
            <w:tcW w:w="597" w:type="dxa"/>
            <w:tcBorders>
              <w:top w:val="single" w:sz="4" w:space="0" w:color="auto"/>
              <w:left w:val="nil"/>
              <w:bottom w:val="single" w:sz="4" w:space="0" w:color="auto"/>
              <w:right w:val="single" w:sz="4" w:space="0" w:color="auto"/>
            </w:tcBorders>
            <w:shd w:val="clear" w:color="auto" w:fill="auto"/>
            <w:noWrap/>
            <w:vAlign w:val="bottom"/>
            <w:hideMark/>
          </w:tcPr>
          <w:p w14:paraId="383B0CC0" w14:textId="77777777" w:rsidR="00F5156C" w:rsidRPr="00C105E7" w:rsidRDefault="00F5156C" w:rsidP="007B29D5">
            <w:pPr>
              <w:spacing w:line="240" w:lineRule="auto"/>
              <w:rPr>
                <w:rFonts w:ascii="Calibri" w:eastAsia="Times New Roman" w:hAnsi="Calibri" w:cs="Calibri"/>
                <w:b/>
                <w:bCs/>
                <w:color w:val="000000"/>
                <w:lang w:eastAsia="en-AE"/>
              </w:rPr>
            </w:pPr>
            <w:r w:rsidRPr="00C105E7">
              <w:rPr>
                <w:rFonts w:ascii="Calibri" w:eastAsia="Times New Roman" w:hAnsi="Calibri" w:cs="Calibri"/>
                <w:b/>
                <w:bCs/>
                <w:color w:val="000000"/>
                <w:lang w:eastAsia="en-AE"/>
              </w:rPr>
              <w:t>W8</w:t>
            </w:r>
          </w:p>
        </w:tc>
        <w:tc>
          <w:tcPr>
            <w:tcW w:w="597" w:type="dxa"/>
            <w:tcBorders>
              <w:top w:val="single" w:sz="4" w:space="0" w:color="auto"/>
              <w:left w:val="nil"/>
              <w:bottom w:val="single" w:sz="4" w:space="0" w:color="auto"/>
              <w:right w:val="single" w:sz="4" w:space="0" w:color="auto"/>
            </w:tcBorders>
            <w:shd w:val="clear" w:color="auto" w:fill="auto"/>
            <w:noWrap/>
            <w:vAlign w:val="bottom"/>
            <w:hideMark/>
          </w:tcPr>
          <w:p w14:paraId="4C65003C" w14:textId="77777777" w:rsidR="00F5156C" w:rsidRPr="00C105E7" w:rsidRDefault="00F5156C" w:rsidP="007B29D5">
            <w:pPr>
              <w:spacing w:line="240" w:lineRule="auto"/>
              <w:rPr>
                <w:rFonts w:ascii="Calibri" w:eastAsia="Times New Roman" w:hAnsi="Calibri" w:cs="Calibri"/>
                <w:b/>
                <w:bCs/>
                <w:color w:val="000000"/>
                <w:lang w:eastAsia="en-AE"/>
              </w:rPr>
            </w:pPr>
            <w:r w:rsidRPr="00C105E7">
              <w:rPr>
                <w:rFonts w:ascii="Calibri" w:eastAsia="Times New Roman" w:hAnsi="Calibri" w:cs="Calibri"/>
                <w:b/>
                <w:bCs/>
                <w:color w:val="000000"/>
                <w:lang w:eastAsia="en-AE"/>
              </w:rPr>
              <w:t>W9</w:t>
            </w:r>
          </w:p>
        </w:tc>
        <w:tc>
          <w:tcPr>
            <w:tcW w:w="732" w:type="dxa"/>
            <w:tcBorders>
              <w:top w:val="single" w:sz="4" w:space="0" w:color="auto"/>
              <w:left w:val="nil"/>
              <w:bottom w:val="single" w:sz="4" w:space="0" w:color="auto"/>
              <w:right w:val="single" w:sz="4" w:space="0" w:color="auto"/>
            </w:tcBorders>
            <w:shd w:val="clear" w:color="auto" w:fill="auto"/>
            <w:noWrap/>
            <w:vAlign w:val="bottom"/>
            <w:hideMark/>
          </w:tcPr>
          <w:p w14:paraId="59C6D982" w14:textId="77777777" w:rsidR="00F5156C" w:rsidRPr="00C105E7" w:rsidRDefault="00F5156C" w:rsidP="007B29D5">
            <w:pPr>
              <w:spacing w:line="240" w:lineRule="auto"/>
              <w:rPr>
                <w:rFonts w:ascii="Calibri" w:eastAsia="Times New Roman" w:hAnsi="Calibri" w:cs="Calibri"/>
                <w:b/>
                <w:bCs/>
                <w:color w:val="000000"/>
                <w:lang w:eastAsia="en-AE"/>
              </w:rPr>
            </w:pPr>
            <w:r w:rsidRPr="00C105E7">
              <w:rPr>
                <w:rFonts w:ascii="Calibri" w:eastAsia="Times New Roman" w:hAnsi="Calibri" w:cs="Calibri"/>
                <w:b/>
                <w:bCs/>
                <w:color w:val="000000"/>
                <w:lang w:eastAsia="en-AE"/>
              </w:rPr>
              <w:t>W10</w:t>
            </w:r>
          </w:p>
        </w:tc>
      </w:tr>
      <w:tr w:rsidR="00F5156C" w:rsidRPr="00C105E7" w14:paraId="33236ACB" w14:textId="77777777" w:rsidTr="00F5156C">
        <w:trPr>
          <w:trHeight w:val="290"/>
        </w:trPr>
        <w:tc>
          <w:tcPr>
            <w:tcW w:w="3936" w:type="dxa"/>
            <w:tcBorders>
              <w:top w:val="nil"/>
              <w:left w:val="single" w:sz="4" w:space="0" w:color="auto"/>
              <w:bottom w:val="single" w:sz="4" w:space="0" w:color="auto"/>
              <w:right w:val="single" w:sz="4" w:space="0" w:color="auto"/>
            </w:tcBorders>
            <w:shd w:val="clear" w:color="auto" w:fill="auto"/>
            <w:noWrap/>
            <w:vAlign w:val="bottom"/>
            <w:hideMark/>
          </w:tcPr>
          <w:p w14:paraId="76A48A1E" w14:textId="77777777" w:rsidR="00F5156C" w:rsidRPr="00C105E7" w:rsidRDefault="00F5156C" w:rsidP="007B29D5">
            <w:pPr>
              <w:spacing w:line="240" w:lineRule="auto"/>
              <w:rPr>
                <w:rFonts w:ascii="Calibri" w:eastAsia="Times New Roman" w:hAnsi="Calibri" w:cs="Calibri"/>
                <w:b/>
                <w:bCs/>
                <w:color w:val="000000"/>
                <w:lang w:eastAsia="en-AE"/>
              </w:rPr>
            </w:pPr>
            <w:r w:rsidRPr="00C105E7">
              <w:rPr>
                <w:rFonts w:ascii="Calibri" w:eastAsia="Times New Roman" w:hAnsi="Calibri" w:cs="Calibri"/>
                <w:b/>
                <w:bCs/>
                <w:color w:val="000000"/>
                <w:lang w:eastAsia="en-AE"/>
              </w:rPr>
              <w:t>Initiation Phase</w:t>
            </w:r>
          </w:p>
        </w:tc>
        <w:tc>
          <w:tcPr>
            <w:tcW w:w="597" w:type="dxa"/>
            <w:tcBorders>
              <w:top w:val="nil"/>
              <w:left w:val="nil"/>
              <w:bottom w:val="single" w:sz="4" w:space="0" w:color="auto"/>
              <w:right w:val="single" w:sz="4" w:space="0" w:color="auto"/>
            </w:tcBorders>
            <w:shd w:val="clear" w:color="000000" w:fill="002060"/>
            <w:noWrap/>
            <w:vAlign w:val="bottom"/>
            <w:hideMark/>
          </w:tcPr>
          <w:p w14:paraId="21539EDB"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2001F813"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0696B371"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5E6EB4EA"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581F5E0E"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46683240"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265CA20F"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4AC1E700"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0BC7C4C5"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732" w:type="dxa"/>
            <w:tcBorders>
              <w:top w:val="nil"/>
              <w:left w:val="nil"/>
              <w:bottom w:val="single" w:sz="4" w:space="0" w:color="auto"/>
              <w:right w:val="single" w:sz="4" w:space="0" w:color="auto"/>
            </w:tcBorders>
            <w:shd w:val="clear" w:color="auto" w:fill="auto"/>
            <w:noWrap/>
            <w:vAlign w:val="bottom"/>
            <w:hideMark/>
          </w:tcPr>
          <w:p w14:paraId="09D45DE9"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r>
      <w:tr w:rsidR="00F5156C" w:rsidRPr="00C105E7" w14:paraId="61CB344B" w14:textId="77777777" w:rsidTr="00F5156C">
        <w:trPr>
          <w:trHeight w:val="290"/>
        </w:trPr>
        <w:tc>
          <w:tcPr>
            <w:tcW w:w="3936" w:type="dxa"/>
            <w:tcBorders>
              <w:top w:val="nil"/>
              <w:left w:val="single" w:sz="4" w:space="0" w:color="auto"/>
              <w:bottom w:val="single" w:sz="4" w:space="0" w:color="auto"/>
              <w:right w:val="single" w:sz="4" w:space="0" w:color="auto"/>
            </w:tcBorders>
            <w:shd w:val="clear" w:color="auto" w:fill="auto"/>
            <w:noWrap/>
            <w:vAlign w:val="bottom"/>
            <w:hideMark/>
          </w:tcPr>
          <w:p w14:paraId="70C4BB98" w14:textId="77777777" w:rsidR="00F5156C" w:rsidRPr="00C105E7" w:rsidRDefault="00F5156C" w:rsidP="007B29D5">
            <w:pPr>
              <w:spacing w:line="240" w:lineRule="auto"/>
              <w:ind w:firstLineChars="100" w:firstLine="280"/>
              <w:rPr>
                <w:rFonts w:ascii="Calibri" w:eastAsia="Times New Roman" w:hAnsi="Calibri" w:cs="Calibri"/>
                <w:color w:val="000000"/>
                <w:lang w:eastAsia="en-AE"/>
              </w:rPr>
            </w:pPr>
            <w:r w:rsidRPr="00C105E7">
              <w:rPr>
                <w:rFonts w:ascii="Calibri" w:eastAsia="Times New Roman" w:hAnsi="Calibri" w:cs="Calibri"/>
                <w:color w:val="000000"/>
                <w:lang w:eastAsia="en-AE"/>
              </w:rPr>
              <w:t>Requirement Analysis</w:t>
            </w:r>
          </w:p>
        </w:tc>
        <w:tc>
          <w:tcPr>
            <w:tcW w:w="597" w:type="dxa"/>
            <w:tcBorders>
              <w:top w:val="nil"/>
              <w:left w:val="nil"/>
              <w:bottom w:val="single" w:sz="4" w:space="0" w:color="auto"/>
              <w:right w:val="single" w:sz="4" w:space="0" w:color="auto"/>
            </w:tcBorders>
            <w:shd w:val="clear" w:color="000000" w:fill="FFC000"/>
            <w:noWrap/>
            <w:vAlign w:val="bottom"/>
            <w:hideMark/>
          </w:tcPr>
          <w:p w14:paraId="465DABDB"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1296D14B"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3EE7F0D4"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630ED2E6"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4ABDB23F"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6A6BFBEB"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4BAC48D4"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2B72BA6B"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6B6666B2"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732" w:type="dxa"/>
            <w:tcBorders>
              <w:top w:val="nil"/>
              <w:left w:val="nil"/>
              <w:bottom w:val="single" w:sz="4" w:space="0" w:color="auto"/>
              <w:right w:val="single" w:sz="4" w:space="0" w:color="auto"/>
            </w:tcBorders>
            <w:shd w:val="clear" w:color="auto" w:fill="auto"/>
            <w:noWrap/>
            <w:vAlign w:val="bottom"/>
            <w:hideMark/>
          </w:tcPr>
          <w:p w14:paraId="527EB3F9"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r>
      <w:tr w:rsidR="00F5156C" w:rsidRPr="00C105E7" w14:paraId="787FB318" w14:textId="77777777" w:rsidTr="00F5156C">
        <w:trPr>
          <w:trHeight w:val="290"/>
        </w:trPr>
        <w:tc>
          <w:tcPr>
            <w:tcW w:w="3936" w:type="dxa"/>
            <w:tcBorders>
              <w:top w:val="nil"/>
              <w:left w:val="single" w:sz="4" w:space="0" w:color="auto"/>
              <w:bottom w:val="single" w:sz="4" w:space="0" w:color="auto"/>
              <w:right w:val="single" w:sz="4" w:space="0" w:color="auto"/>
            </w:tcBorders>
            <w:shd w:val="clear" w:color="auto" w:fill="auto"/>
            <w:noWrap/>
            <w:vAlign w:val="bottom"/>
            <w:hideMark/>
          </w:tcPr>
          <w:p w14:paraId="4BA1FD1C" w14:textId="77777777" w:rsidR="00F5156C" w:rsidRPr="00C105E7" w:rsidRDefault="00F5156C" w:rsidP="007B29D5">
            <w:pPr>
              <w:spacing w:line="240" w:lineRule="auto"/>
              <w:rPr>
                <w:rFonts w:ascii="Calibri" w:eastAsia="Times New Roman" w:hAnsi="Calibri" w:cs="Calibri"/>
                <w:b/>
                <w:bCs/>
                <w:color w:val="000000"/>
                <w:lang w:eastAsia="en-AE"/>
              </w:rPr>
            </w:pPr>
            <w:r w:rsidRPr="00C105E7">
              <w:rPr>
                <w:rFonts w:ascii="Calibri" w:eastAsia="Times New Roman" w:hAnsi="Calibri" w:cs="Calibri"/>
                <w:b/>
                <w:bCs/>
                <w:color w:val="000000"/>
                <w:lang w:eastAsia="en-AE"/>
              </w:rPr>
              <w:t>Design &amp; Development</w:t>
            </w:r>
          </w:p>
        </w:tc>
        <w:tc>
          <w:tcPr>
            <w:tcW w:w="597" w:type="dxa"/>
            <w:tcBorders>
              <w:top w:val="nil"/>
              <w:left w:val="nil"/>
              <w:bottom w:val="single" w:sz="4" w:space="0" w:color="auto"/>
              <w:right w:val="single" w:sz="4" w:space="0" w:color="auto"/>
            </w:tcBorders>
            <w:shd w:val="clear" w:color="000000" w:fill="002060"/>
            <w:noWrap/>
            <w:vAlign w:val="bottom"/>
            <w:hideMark/>
          </w:tcPr>
          <w:p w14:paraId="2077E92D"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000000" w:fill="002060"/>
            <w:noWrap/>
            <w:vAlign w:val="bottom"/>
            <w:hideMark/>
          </w:tcPr>
          <w:p w14:paraId="33391A32"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000000" w:fill="002060"/>
            <w:noWrap/>
            <w:vAlign w:val="bottom"/>
            <w:hideMark/>
          </w:tcPr>
          <w:p w14:paraId="30AEC881"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000000" w:fill="002060"/>
            <w:noWrap/>
            <w:vAlign w:val="bottom"/>
            <w:hideMark/>
          </w:tcPr>
          <w:p w14:paraId="3C4EDC9F"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000000" w:fill="002060"/>
            <w:noWrap/>
            <w:vAlign w:val="bottom"/>
            <w:hideMark/>
          </w:tcPr>
          <w:p w14:paraId="38729ED9"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2044B191"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065CCD23"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313679CE"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11EB8F42"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732" w:type="dxa"/>
            <w:tcBorders>
              <w:top w:val="nil"/>
              <w:left w:val="nil"/>
              <w:bottom w:val="single" w:sz="4" w:space="0" w:color="auto"/>
              <w:right w:val="single" w:sz="4" w:space="0" w:color="auto"/>
            </w:tcBorders>
            <w:shd w:val="clear" w:color="auto" w:fill="auto"/>
            <w:noWrap/>
            <w:vAlign w:val="bottom"/>
            <w:hideMark/>
          </w:tcPr>
          <w:p w14:paraId="14E38C07"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r>
      <w:tr w:rsidR="00F5156C" w:rsidRPr="00C105E7" w14:paraId="59F36E4B" w14:textId="77777777" w:rsidTr="00F5156C">
        <w:trPr>
          <w:trHeight w:val="290"/>
        </w:trPr>
        <w:tc>
          <w:tcPr>
            <w:tcW w:w="3936" w:type="dxa"/>
            <w:tcBorders>
              <w:top w:val="nil"/>
              <w:left w:val="single" w:sz="4" w:space="0" w:color="auto"/>
              <w:bottom w:val="single" w:sz="4" w:space="0" w:color="auto"/>
              <w:right w:val="single" w:sz="4" w:space="0" w:color="auto"/>
            </w:tcBorders>
            <w:shd w:val="clear" w:color="auto" w:fill="auto"/>
            <w:noWrap/>
            <w:vAlign w:val="bottom"/>
            <w:hideMark/>
          </w:tcPr>
          <w:p w14:paraId="560695A8" w14:textId="77777777" w:rsidR="00F5156C" w:rsidRPr="00C105E7" w:rsidRDefault="00F5156C" w:rsidP="007B29D5">
            <w:pPr>
              <w:spacing w:line="240" w:lineRule="auto"/>
              <w:ind w:firstLineChars="100" w:firstLine="280"/>
              <w:rPr>
                <w:rFonts w:ascii="Calibri" w:eastAsia="Times New Roman" w:hAnsi="Calibri" w:cs="Calibri"/>
                <w:color w:val="000000"/>
                <w:lang w:eastAsia="en-AE"/>
              </w:rPr>
            </w:pPr>
            <w:r w:rsidRPr="00C105E7">
              <w:rPr>
                <w:rFonts w:ascii="Calibri" w:eastAsia="Times New Roman" w:hAnsi="Calibri" w:cs="Calibri"/>
                <w:color w:val="000000"/>
                <w:lang w:eastAsia="en-AE"/>
              </w:rPr>
              <w:t>High Level Design</w:t>
            </w:r>
          </w:p>
        </w:tc>
        <w:tc>
          <w:tcPr>
            <w:tcW w:w="597" w:type="dxa"/>
            <w:tcBorders>
              <w:top w:val="nil"/>
              <w:left w:val="nil"/>
              <w:bottom w:val="single" w:sz="4" w:space="0" w:color="auto"/>
              <w:right w:val="single" w:sz="4" w:space="0" w:color="auto"/>
            </w:tcBorders>
            <w:shd w:val="clear" w:color="000000" w:fill="FFC000"/>
            <w:noWrap/>
            <w:vAlign w:val="bottom"/>
            <w:hideMark/>
          </w:tcPr>
          <w:p w14:paraId="55A82446"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2E846DE5"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2978A337"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141A313A"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4BDF330B"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4CB616F2"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009B159D"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5898D763"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7A8BE95F"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732" w:type="dxa"/>
            <w:tcBorders>
              <w:top w:val="nil"/>
              <w:left w:val="nil"/>
              <w:bottom w:val="single" w:sz="4" w:space="0" w:color="auto"/>
              <w:right w:val="single" w:sz="4" w:space="0" w:color="auto"/>
            </w:tcBorders>
            <w:shd w:val="clear" w:color="auto" w:fill="auto"/>
            <w:noWrap/>
            <w:vAlign w:val="bottom"/>
            <w:hideMark/>
          </w:tcPr>
          <w:p w14:paraId="6484E934"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r>
      <w:tr w:rsidR="00F5156C" w:rsidRPr="00C105E7" w14:paraId="586AA948" w14:textId="77777777" w:rsidTr="00F5156C">
        <w:trPr>
          <w:trHeight w:val="290"/>
        </w:trPr>
        <w:tc>
          <w:tcPr>
            <w:tcW w:w="3936" w:type="dxa"/>
            <w:tcBorders>
              <w:top w:val="nil"/>
              <w:left w:val="single" w:sz="4" w:space="0" w:color="auto"/>
              <w:bottom w:val="single" w:sz="4" w:space="0" w:color="auto"/>
              <w:right w:val="single" w:sz="4" w:space="0" w:color="auto"/>
            </w:tcBorders>
            <w:shd w:val="clear" w:color="auto" w:fill="auto"/>
            <w:noWrap/>
            <w:vAlign w:val="bottom"/>
            <w:hideMark/>
          </w:tcPr>
          <w:p w14:paraId="6ADB1D7E" w14:textId="77777777" w:rsidR="00F5156C" w:rsidRPr="00C105E7" w:rsidRDefault="00F5156C" w:rsidP="007B29D5">
            <w:pPr>
              <w:spacing w:line="240" w:lineRule="auto"/>
              <w:ind w:firstLineChars="100" w:firstLine="280"/>
              <w:rPr>
                <w:rFonts w:ascii="Calibri" w:eastAsia="Times New Roman" w:hAnsi="Calibri" w:cs="Calibri"/>
                <w:color w:val="000000"/>
                <w:lang w:eastAsia="en-AE"/>
              </w:rPr>
            </w:pPr>
            <w:r w:rsidRPr="00C105E7">
              <w:rPr>
                <w:rFonts w:ascii="Calibri" w:eastAsia="Times New Roman" w:hAnsi="Calibri" w:cs="Calibri"/>
                <w:color w:val="000000"/>
                <w:lang w:eastAsia="en-AE"/>
              </w:rPr>
              <w:t>UI Development</w:t>
            </w:r>
          </w:p>
        </w:tc>
        <w:tc>
          <w:tcPr>
            <w:tcW w:w="597" w:type="dxa"/>
            <w:tcBorders>
              <w:top w:val="nil"/>
              <w:left w:val="nil"/>
              <w:bottom w:val="single" w:sz="4" w:space="0" w:color="auto"/>
              <w:right w:val="single" w:sz="4" w:space="0" w:color="auto"/>
            </w:tcBorders>
            <w:shd w:val="clear" w:color="auto" w:fill="auto"/>
            <w:noWrap/>
            <w:vAlign w:val="bottom"/>
            <w:hideMark/>
          </w:tcPr>
          <w:p w14:paraId="73075A57"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000000" w:fill="FFC000"/>
            <w:noWrap/>
            <w:vAlign w:val="bottom"/>
            <w:hideMark/>
          </w:tcPr>
          <w:p w14:paraId="7C21A746"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000000" w:fill="FFC000"/>
            <w:noWrap/>
            <w:vAlign w:val="bottom"/>
            <w:hideMark/>
          </w:tcPr>
          <w:p w14:paraId="321B2962"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000000" w:fill="FFC000"/>
            <w:noWrap/>
            <w:vAlign w:val="bottom"/>
            <w:hideMark/>
          </w:tcPr>
          <w:p w14:paraId="570F5F4E"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03C810DA"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2D3B22AF"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50AE62D9"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4D12FF6A"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6CDD6484"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732" w:type="dxa"/>
            <w:tcBorders>
              <w:top w:val="nil"/>
              <w:left w:val="nil"/>
              <w:bottom w:val="single" w:sz="4" w:space="0" w:color="auto"/>
              <w:right w:val="single" w:sz="4" w:space="0" w:color="auto"/>
            </w:tcBorders>
            <w:shd w:val="clear" w:color="auto" w:fill="auto"/>
            <w:noWrap/>
            <w:vAlign w:val="bottom"/>
            <w:hideMark/>
          </w:tcPr>
          <w:p w14:paraId="04660216"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r>
      <w:tr w:rsidR="00F5156C" w:rsidRPr="00C105E7" w14:paraId="7315C1FE" w14:textId="77777777" w:rsidTr="00F5156C">
        <w:trPr>
          <w:trHeight w:val="290"/>
        </w:trPr>
        <w:tc>
          <w:tcPr>
            <w:tcW w:w="3936" w:type="dxa"/>
            <w:tcBorders>
              <w:top w:val="nil"/>
              <w:left w:val="single" w:sz="4" w:space="0" w:color="auto"/>
              <w:bottom w:val="single" w:sz="4" w:space="0" w:color="auto"/>
              <w:right w:val="single" w:sz="4" w:space="0" w:color="auto"/>
            </w:tcBorders>
            <w:shd w:val="clear" w:color="auto" w:fill="auto"/>
            <w:noWrap/>
            <w:vAlign w:val="bottom"/>
            <w:hideMark/>
          </w:tcPr>
          <w:p w14:paraId="0EED1E34" w14:textId="77777777" w:rsidR="00F5156C" w:rsidRPr="00C105E7" w:rsidRDefault="00F5156C" w:rsidP="007B29D5">
            <w:pPr>
              <w:spacing w:line="240" w:lineRule="auto"/>
              <w:ind w:firstLineChars="100" w:firstLine="280"/>
              <w:rPr>
                <w:rFonts w:ascii="Calibri" w:eastAsia="Times New Roman" w:hAnsi="Calibri" w:cs="Calibri"/>
                <w:color w:val="000000"/>
                <w:lang w:eastAsia="en-AE"/>
              </w:rPr>
            </w:pPr>
            <w:r w:rsidRPr="00C105E7">
              <w:rPr>
                <w:rFonts w:ascii="Calibri" w:eastAsia="Times New Roman" w:hAnsi="Calibri" w:cs="Calibri"/>
                <w:color w:val="000000"/>
                <w:lang w:eastAsia="en-AE"/>
              </w:rPr>
              <w:t xml:space="preserve">Integrate </w:t>
            </w:r>
            <w:proofErr w:type="spellStart"/>
            <w:r w:rsidRPr="00C105E7">
              <w:rPr>
                <w:rFonts w:ascii="Calibri" w:eastAsia="Times New Roman" w:hAnsi="Calibri" w:cs="Calibri"/>
                <w:color w:val="000000"/>
                <w:lang w:eastAsia="en-AE"/>
              </w:rPr>
              <w:t>neocapture</w:t>
            </w:r>
            <w:proofErr w:type="spellEnd"/>
            <w:r w:rsidRPr="00C105E7">
              <w:rPr>
                <w:rFonts w:ascii="Calibri" w:eastAsia="Times New Roman" w:hAnsi="Calibri" w:cs="Calibri"/>
                <w:color w:val="000000"/>
                <w:lang w:eastAsia="en-AE"/>
              </w:rPr>
              <w:t xml:space="preserve"> into UI &amp; Process</w:t>
            </w:r>
          </w:p>
        </w:tc>
        <w:tc>
          <w:tcPr>
            <w:tcW w:w="597" w:type="dxa"/>
            <w:tcBorders>
              <w:top w:val="nil"/>
              <w:left w:val="nil"/>
              <w:bottom w:val="single" w:sz="4" w:space="0" w:color="auto"/>
              <w:right w:val="single" w:sz="4" w:space="0" w:color="auto"/>
            </w:tcBorders>
            <w:shd w:val="clear" w:color="auto" w:fill="auto"/>
            <w:noWrap/>
            <w:vAlign w:val="bottom"/>
            <w:hideMark/>
          </w:tcPr>
          <w:p w14:paraId="39AC6BB6"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26ACEF26"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000000" w:fill="FFC000"/>
            <w:noWrap/>
            <w:vAlign w:val="bottom"/>
            <w:hideMark/>
          </w:tcPr>
          <w:p w14:paraId="535F49F6"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000000" w:fill="FFC000"/>
            <w:noWrap/>
            <w:vAlign w:val="bottom"/>
            <w:hideMark/>
          </w:tcPr>
          <w:p w14:paraId="09A55550"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26C6839A"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28B384DC"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09FCC491"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410D9D95"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42632BBB"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732" w:type="dxa"/>
            <w:tcBorders>
              <w:top w:val="nil"/>
              <w:left w:val="nil"/>
              <w:bottom w:val="single" w:sz="4" w:space="0" w:color="auto"/>
              <w:right w:val="single" w:sz="4" w:space="0" w:color="auto"/>
            </w:tcBorders>
            <w:shd w:val="clear" w:color="auto" w:fill="auto"/>
            <w:noWrap/>
            <w:vAlign w:val="bottom"/>
            <w:hideMark/>
          </w:tcPr>
          <w:p w14:paraId="71916D29"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r>
      <w:tr w:rsidR="00F5156C" w:rsidRPr="00C105E7" w14:paraId="6F447437" w14:textId="77777777" w:rsidTr="00F5156C">
        <w:trPr>
          <w:trHeight w:val="290"/>
        </w:trPr>
        <w:tc>
          <w:tcPr>
            <w:tcW w:w="3936" w:type="dxa"/>
            <w:tcBorders>
              <w:top w:val="nil"/>
              <w:left w:val="single" w:sz="4" w:space="0" w:color="auto"/>
              <w:bottom w:val="single" w:sz="4" w:space="0" w:color="auto"/>
              <w:right w:val="single" w:sz="4" w:space="0" w:color="auto"/>
            </w:tcBorders>
            <w:shd w:val="clear" w:color="auto" w:fill="auto"/>
            <w:noWrap/>
            <w:vAlign w:val="bottom"/>
            <w:hideMark/>
          </w:tcPr>
          <w:p w14:paraId="24C0101B" w14:textId="77777777" w:rsidR="00F5156C" w:rsidRPr="00C105E7" w:rsidRDefault="00F5156C" w:rsidP="007B29D5">
            <w:pPr>
              <w:spacing w:line="240" w:lineRule="auto"/>
              <w:ind w:firstLineChars="100" w:firstLine="280"/>
              <w:rPr>
                <w:rFonts w:ascii="Calibri" w:eastAsia="Times New Roman" w:hAnsi="Calibri" w:cs="Calibri"/>
                <w:color w:val="000000"/>
                <w:lang w:eastAsia="en-AE"/>
              </w:rPr>
            </w:pPr>
            <w:r w:rsidRPr="00C105E7">
              <w:rPr>
                <w:rFonts w:ascii="Calibri" w:eastAsia="Times New Roman" w:hAnsi="Calibri" w:cs="Calibri"/>
                <w:color w:val="000000"/>
                <w:lang w:eastAsia="en-AE"/>
              </w:rPr>
              <w:t>Train Data Set</w:t>
            </w:r>
          </w:p>
        </w:tc>
        <w:tc>
          <w:tcPr>
            <w:tcW w:w="597" w:type="dxa"/>
            <w:tcBorders>
              <w:top w:val="nil"/>
              <w:left w:val="nil"/>
              <w:bottom w:val="single" w:sz="4" w:space="0" w:color="auto"/>
              <w:right w:val="single" w:sz="4" w:space="0" w:color="auto"/>
            </w:tcBorders>
            <w:shd w:val="clear" w:color="auto" w:fill="auto"/>
            <w:noWrap/>
            <w:vAlign w:val="bottom"/>
            <w:hideMark/>
          </w:tcPr>
          <w:p w14:paraId="7736A5C3"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000000" w:fill="FFC000"/>
            <w:noWrap/>
            <w:vAlign w:val="bottom"/>
            <w:hideMark/>
          </w:tcPr>
          <w:p w14:paraId="06820E66"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000000" w:fill="FFC000"/>
            <w:noWrap/>
            <w:vAlign w:val="bottom"/>
            <w:hideMark/>
          </w:tcPr>
          <w:p w14:paraId="466F098A"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000000" w:fill="FFC000"/>
            <w:noWrap/>
            <w:vAlign w:val="bottom"/>
            <w:hideMark/>
          </w:tcPr>
          <w:p w14:paraId="2CCDCC99"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6E2EDEC6"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17253FED"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0B123374"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544CA023"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1AA844FF"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732" w:type="dxa"/>
            <w:tcBorders>
              <w:top w:val="nil"/>
              <w:left w:val="nil"/>
              <w:bottom w:val="single" w:sz="4" w:space="0" w:color="auto"/>
              <w:right w:val="single" w:sz="4" w:space="0" w:color="auto"/>
            </w:tcBorders>
            <w:shd w:val="clear" w:color="auto" w:fill="auto"/>
            <w:noWrap/>
            <w:vAlign w:val="bottom"/>
            <w:hideMark/>
          </w:tcPr>
          <w:p w14:paraId="446B9BCA"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r>
      <w:tr w:rsidR="00F5156C" w:rsidRPr="00C105E7" w14:paraId="2AEC276E" w14:textId="77777777" w:rsidTr="00F5156C">
        <w:trPr>
          <w:trHeight w:val="290"/>
        </w:trPr>
        <w:tc>
          <w:tcPr>
            <w:tcW w:w="3936" w:type="dxa"/>
            <w:tcBorders>
              <w:top w:val="nil"/>
              <w:left w:val="single" w:sz="4" w:space="0" w:color="auto"/>
              <w:bottom w:val="single" w:sz="4" w:space="0" w:color="auto"/>
              <w:right w:val="single" w:sz="4" w:space="0" w:color="auto"/>
            </w:tcBorders>
            <w:shd w:val="clear" w:color="auto" w:fill="auto"/>
            <w:noWrap/>
            <w:vAlign w:val="bottom"/>
            <w:hideMark/>
          </w:tcPr>
          <w:p w14:paraId="302B4809" w14:textId="77777777" w:rsidR="00F5156C" w:rsidRPr="00C105E7" w:rsidRDefault="00F5156C" w:rsidP="007B29D5">
            <w:pPr>
              <w:spacing w:line="240" w:lineRule="auto"/>
              <w:ind w:firstLineChars="100" w:firstLine="280"/>
              <w:rPr>
                <w:rFonts w:ascii="Calibri" w:eastAsia="Times New Roman" w:hAnsi="Calibri" w:cs="Calibri"/>
                <w:color w:val="000000"/>
                <w:lang w:eastAsia="en-AE"/>
              </w:rPr>
            </w:pPr>
            <w:r w:rsidRPr="00C105E7">
              <w:rPr>
                <w:rFonts w:ascii="Calibri" w:eastAsia="Times New Roman" w:hAnsi="Calibri" w:cs="Calibri"/>
                <w:color w:val="000000"/>
                <w:lang w:eastAsia="en-AE"/>
              </w:rPr>
              <w:t>Downstream Integration</w:t>
            </w:r>
          </w:p>
        </w:tc>
        <w:tc>
          <w:tcPr>
            <w:tcW w:w="597" w:type="dxa"/>
            <w:tcBorders>
              <w:top w:val="nil"/>
              <w:left w:val="nil"/>
              <w:bottom w:val="single" w:sz="4" w:space="0" w:color="auto"/>
              <w:right w:val="single" w:sz="4" w:space="0" w:color="auto"/>
            </w:tcBorders>
            <w:shd w:val="clear" w:color="auto" w:fill="auto"/>
            <w:noWrap/>
            <w:vAlign w:val="bottom"/>
            <w:hideMark/>
          </w:tcPr>
          <w:p w14:paraId="07774409"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0579BAAE"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29FB5B89"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000000" w:fill="FFC000"/>
            <w:noWrap/>
            <w:vAlign w:val="bottom"/>
            <w:hideMark/>
          </w:tcPr>
          <w:p w14:paraId="2AF364B2"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000000" w:fill="FFC000"/>
            <w:noWrap/>
            <w:vAlign w:val="bottom"/>
            <w:hideMark/>
          </w:tcPr>
          <w:p w14:paraId="566AD6E8"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5BC35EBE"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71167E68"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06FC3E64"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15F2374E"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732" w:type="dxa"/>
            <w:tcBorders>
              <w:top w:val="nil"/>
              <w:left w:val="nil"/>
              <w:bottom w:val="single" w:sz="4" w:space="0" w:color="auto"/>
              <w:right w:val="single" w:sz="4" w:space="0" w:color="auto"/>
            </w:tcBorders>
            <w:shd w:val="clear" w:color="auto" w:fill="auto"/>
            <w:noWrap/>
            <w:vAlign w:val="bottom"/>
            <w:hideMark/>
          </w:tcPr>
          <w:p w14:paraId="08406EED"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r>
      <w:tr w:rsidR="00F5156C" w:rsidRPr="00C105E7" w14:paraId="5BD29960" w14:textId="77777777" w:rsidTr="00F5156C">
        <w:trPr>
          <w:trHeight w:val="290"/>
        </w:trPr>
        <w:tc>
          <w:tcPr>
            <w:tcW w:w="3936" w:type="dxa"/>
            <w:tcBorders>
              <w:top w:val="nil"/>
              <w:left w:val="single" w:sz="4" w:space="0" w:color="auto"/>
              <w:bottom w:val="single" w:sz="4" w:space="0" w:color="auto"/>
              <w:right w:val="single" w:sz="4" w:space="0" w:color="auto"/>
            </w:tcBorders>
            <w:shd w:val="clear" w:color="auto" w:fill="auto"/>
            <w:noWrap/>
            <w:vAlign w:val="bottom"/>
            <w:hideMark/>
          </w:tcPr>
          <w:p w14:paraId="40B17CAE" w14:textId="77777777" w:rsidR="00F5156C" w:rsidRPr="00C105E7" w:rsidRDefault="00F5156C" w:rsidP="007B29D5">
            <w:pPr>
              <w:spacing w:line="240" w:lineRule="auto"/>
              <w:ind w:firstLineChars="100" w:firstLine="280"/>
              <w:rPr>
                <w:rFonts w:ascii="Calibri" w:eastAsia="Times New Roman" w:hAnsi="Calibri" w:cs="Calibri"/>
                <w:color w:val="000000"/>
                <w:lang w:eastAsia="en-AE"/>
              </w:rPr>
            </w:pPr>
            <w:r w:rsidRPr="00C105E7">
              <w:rPr>
                <w:rFonts w:ascii="Calibri" w:eastAsia="Times New Roman" w:hAnsi="Calibri" w:cs="Calibri"/>
                <w:color w:val="000000"/>
                <w:lang w:eastAsia="en-AE"/>
              </w:rPr>
              <w:t>SAP Related Development (on need basis)</w:t>
            </w:r>
          </w:p>
        </w:tc>
        <w:tc>
          <w:tcPr>
            <w:tcW w:w="597" w:type="dxa"/>
            <w:tcBorders>
              <w:top w:val="nil"/>
              <w:left w:val="nil"/>
              <w:bottom w:val="single" w:sz="4" w:space="0" w:color="auto"/>
              <w:right w:val="single" w:sz="4" w:space="0" w:color="auto"/>
            </w:tcBorders>
            <w:shd w:val="clear" w:color="auto" w:fill="auto"/>
            <w:noWrap/>
            <w:vAlign w:val="bottom"/>
            <w:hideMark/>
          </w:tcPr>
          <w:p w14:paraId="7408F141"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000000" w:fill="FFC000"/>
            <w:noWrap/>
            <w:vAlign w:val="bottom"/>
            <w:hideMark/>
          </w:tcPr>
          <w:p w14:paraId="161C46D9"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000000" w:fill="FFC000"/>
            <w:noWrap/>
            <w:vAlign w:val="bottom"/>
            <w:hideMark/>
          </w:tcPr>
          <w:p w14:paraId="55D6AC9A"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000000" w:fill="FFC000"/>
            <w:noWrap/>
            <w:vAlign w:val="bottom"/>
            <w:hideMark/>
          </w:tcPr>
          <w:p w14:paraId="27A86B82"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000000" w:fill="FFC000"/>
            <w:noWrap/>
            <w:vAlign w:val="bottom"/>
            <w:hideMark/>
          </w:tcPr>
          <w:p w14:paraId="033132B9"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1173842E"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17A28932"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5175FB49"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3635FB3C"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732" w:type="dxa"/>
            <w:tcBorders>
              <w:top w:val="nil"/>
              <w:left w:val="nil"/>
              <w:bottom w:val="single" w:sz="4" w:space="0" w:color="auto"/>
              <w:right w:val="single" w:sz="4" w:space="0" w:color="auto"/>
            </w:tcBorders>
            <w:shd w:val="clear" w:color="auto" w:fill="auto"/>
            <w:noWrap/>
            <w:vAlign w:val="bottom"/>
            <w:hideMark/>
          </w:tcPr>
          <w:p w14:paraId="4FF3ECDC"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r>
      <w:tr w:rsidR="00F5156C" w:rsidRPr="00C105E7" w14:paraId="0F0E4A95" w14:textId="77777777" w:rsidTr="00F5156C">
        <w:trPr>
          <w:trHeight w:val="290"/>
        </w:trPr>
        <w:tc>
          <w:tcPr>
            <w:tcW w:w="3936" w:type="dxa"/>
            <w:tcBorders>
              <w:top w:val="nil"/>
              <w:left w:val="single" w:sz="4" w:space="0" w:color="auto"/>
              <w:bottom w:val="single" w:sz="4" w:space="0" w:color="auto"/>
              <w:right w:val="single" w:sz="4" w:space="0" w:color="auto"/>
            </w:tcBorders>
            <w:shd w:val="clear" w:color="auto" w:fill="auto"/>
            <w:noWrap/>
            <w:vAlign w:val="bottom"/>
            <w:hideMark/>
          </w:tcPr>
          <w:p w14:paraId="3952CF78" w14:textId="77777777" w:rsidR="00F5156C" w:rsidRPr="00C105E7" w:rsidRDefault="00F5156C" w:rsidP="007B29D5">
            <w:pPr>
              <w:spacing w:line="240" w:lineRule="auto"/>
              <w:rPr>
                <w:rFonts w:ascii="Calibri" w:eastAsia="Times New Roman" w:hAnsi="Calibri" w:cs="Calibri"/>
                <w:b/>
                <w:bCs/>
                <w:color w:val="000000"/>
                <w:lang w:eastAsia="en-AE"/>
              </w:rPr>
            </w:pPr>
            <w:r w:rsidRPr="00C105E7">
              <w:rPr>
                <w:rFonts w:ascii="Calibri" w:eastAsia="Times New Roman" w:hAnsi="Calibri" w:cs="Calibri"/>
                <w:b/>
                <w:bCs/>
                <w:color w:val="000000"/>
                <w:lang w:eastAsia="en-AE"/>
              </w:rPr>
              <w:lastRenderedPageBreak/>
              <w:t xml:space="preserve">Testing </w:t>
            </w:r>
          </w:p>
        </w:tc>
        <w:tc>
          <w:tcPr>
            <w:tcW w:w="597" w:type="dxa"/>
            <w:tcBorders>
              <w:top w:val="nil"/>
              <w:left w:val="nil"/>
              <w:bottom w:val="single" w:sz="4" w:space="0" w:color="auto"/>
              <w:right w:val="single" w:sz="4" w:space="0" w:color="auto"/>
            </w:tcBorders>
            <w:shd w:val="clear" w:color="auto" w:fill="auto"/>
            <w:noWrap/>
            <w:vAlign w:val="bottom"/>
            <w:hideMark/>
          </w:tcPr>
          <w:p w14:paraId="38EDEF08"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1AF7E7D7"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3385E618"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32D8E908"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4670A83B"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000000" w:fill="002060"/>
            <w:noWrap/>
            <w:vAlign w:val="bottom"/>
            <w:hideMark/>
          </w:tcPr>
          <w:p w14:paraId="6AF2AE7B"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000000" w:fill="002060"/>
            <w:noWrap/>
            <w:vAlign w:val="bottom"/>
            <w:hideMark/>
          </w:tcPr>
          <w:p w14:paraId="7B1C96B9"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12CF22BB"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2F742C96"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732" w:type="dxa"/>
            <w:tcBorders>
              <w:top w:val="nil"/>
              <w:left w:val="nil"/>
              <w:bottom w:val="single" w:sz="4" w:space="0" w:color="auto"/>
              <w:right w:val="single" w:sz="4" w:space="0" w:color="auto"/>
            </w:tcBorders>
            <w:shd w:val="clear" w:color="auto" w:fill="auto"/>
            <w:noWrap/>
            <w:vAlign w:val="bottom"/>
            <w:hideMark/>
          </w:tcPr>
          <w:p w14:paraId="16DF495E"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r>
      <w:tr w:rsidR="00F5156C" w:rsidRPr="00C105E7" w14:paraId="67080922" w14:textId="77777777" w:rsidTr="00F5156C">
        <w:trPr>
          <w:trHeight w:val="290"/>
        </w:trPr>
        <w:tc>
          <w:tcPr>
            <w:tcW w:w="3936" w:type="dxa"/>
            <w:tcBorders>
              <w:top w:val="nil"/>
              <w:left w:val="single" w:sz="4" w:space="0" w:color="auto"/>
              <w:bottom w:val="single" w:sz="4" w:space="0" w:color="auto"/>
              <w:right w:val="single" w:sz="4" w:space="0" w:color="auto"/>
            </w:tcBorders>
            <w:shd w:val="clear" w:color="auto" w:fill="auto"/>
            <w:noWrap/>
            <w:vAlign w:val="bottom"/>
            <w:hideMark/>
          </w:tcPr>
          <w:p w14:paraId="324FE8C8" w14:textId="77777777" w:rsidR="00F5156C" w:rsidRPr="00C105E7" w:rsidRDefault="00F5156C" w:rsidP="007B29D5">
            <w:pPr>
              <w:spacing w:line="240" w:lineRule="auto"/>
              <w:ind w:firstLineChars="100" w:firstLine="280"/>
              <w:rPr>
                <w:rFonts w:ascii="Calibri" w:eastAsia="Times New Roman" w:hAnsi="Calibri" w:cs="Calibri"/>
                <w:color w:val="000000"/>
                <w:lang w:eastAsia="en-AE"/>
              </w:rPr>
            </w:pPr>
            <w:r w:rsidRPr="00C105E7">
              <w:rPr>
                <w:rFonts w:ascii="Calibri" w:eastAsia="Times New Roman" w:hAnsi="Calibri" w:cs="Calibri"/>
                <w:color w:val="000000"/>
                <w:lang w:eastAsia="en-AE"/>
              </w:rPr>
              <w:t>SIT</w:t>
            </w:r>
          </w:p>
        </w:tc>
        <w:tc>
          <w:tcPr>
            <w:tcW w:w="597" w:type="dxa"/>
            <w:tcBorders>
              <w:top w:val="nil"/>
              <w:left w:val="nil"/>
              <w:bottom w:val="single" w:sz="4" w:space="0" w:color="auto"/>
              <w:right w:val="single" w:sz="4" w:space="0" w:color="auto"/>
            </w:tcBorders>
            <w:shd w:val="clear" w:color="auto" w:fill="auto"/>
            <w:noWrap/>
            <w:vAlign w:val="bottom"/>
            <w:hideMark/>
          </w:tcPr>
          <w:p w14:paraId="3EA21267"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6AA8D9C6"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6AB77165"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1A86222F"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26DA2D88"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000000" w:fill="FFC000"/>
            <w:noWrap/>
            <w:vAlign w:val="bottom"/>
            <w:hideMark/>
          </w:tcPr>
          <w:p w14:paraId="1B1186B0"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0A68BDF8"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6F4C9720"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684EA421"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732" w:type="dxa"/>
            <w:tcBorders>
              <w:top w:val="nil"/>
              <w:left w:val="nil"/>
              <w:bottom w:val="single" w:sz="4" w:space="0" w:color="auto"/>
              <w:right w:val="single" w:sz="4" w:space="0" w:color="auto"/>
            </w:tcBorders>
            <w:shd w:val="clear" w:color="auto" w:fill="auto"/>
            <w:noWrap/>
            <w:vAlign w:val="bottom"/>
            <w:hideMark/>
          </w:tcPr>
          <w:p w14:paraId="2BFB696B"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r>
      <w:tr w:rsidR="00F5156C" w:rsidRPr="00C105E7" w14:paraId="15717883" w14:textId="77777777" w:rsidTr="00F5156C">
        <w:trPr>
          <w:trHeight w:val="290"/>
        </w:trPr>
        <w:tc>
          <w:tcPr>
            <w:tcW w:w="3936" w:type="dxa"/>
            <w:tcBorders>
              <w:top w:val="nil"/>
              <w:left w:val="single" w:sz="4" w:space="0" w:color="auto"/>
              <w:bottom w:val="single" w:sz="4" w:space="0" w:color="auto"/>
              <w:right w:val="single" w:sz="4" w:space="0" w:color="auto"/>
            </w:tcBorders>
            <w:shd w:val="clear" w:color="auto" w:fill="auto"/>
            <w:noWrap/>
            <w:vAlign w:val="bottom"/>
            <w:hideMark/>
          </w:tcPr>
          <w:p w14:paraId="3A534055" w14:textId="77777777" w:rsidR="00F5156C" w:rsidRPr="00C105E7" w:rsidRDefault="00F5156C" w:rsidP="007B29D5">
            <w:pPr>
              <w:spacing w:line="240" w:lineRule="auto"/>
              <w:ind w:firstLineChars="100" w:firstLine="280"/>
              <w:rPr>
                <w:rFonts w:ascii="Calibri" w:eastAsia="Times New Roman" w:hAnsi="Calibri" w:cs="Calibri"/>
                <w:color w:val="000000"/>
                <w:lang w:eastAsia="en-AE"/>
              </w:rPr>
            </w:pPr>
            <w:r w:rsidRPr="00C105E7">
              <w:rPr>
                <w:rFonts w:ascii="Calibri" w:eastAsia="Times New Roman" w:hAnsi="Calibri" w:cs="Calibri"/>
                <w:color w:val="000000"/>
                <w:lang w:eastAsia="en-AE"/>
              </w:rPr>
              <w:t>UAT</w:t>
            </w:r>
          </w:p>
        </w:tc>
        <w:tc>
          <w:tcPr>
            <w:tcW w:w="597" w:type="dxa"/>
            <w:tcBorders>
              <w:top w:val="nil"/>
              <w:left w:val="nil"/>
              <w:bottom w:val="single" w:sz="4" w:space="0" w:color="auto"/>
              <w:right w:val="single" w:sz="4" w:space="0" w:color="auto"/>
            </w:tcBorders>
            <w:shd w:val="clear" w:color="auto" w:fill="auto"/>
            <w:noWrap/>
            <w:vAlign w:val="bottom"/>
            <w:hideMark/>
          </w:tcPr>
          <w:p w14:paraId="26D7D4B2"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41078602"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58ACD04B"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78BFB7B7"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6DF7EBF4"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5B23CEE0"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000000" w:fill="FFC000"/>
            <w:noWrap/>
            <w:vAlign w:val="bottom"/>
            <w:hideMark/>
          </w:tcPr>
          <w:p w14:paraId="07C43C1F"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0E433573"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43663B7E"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732" w:type="dxa"/>
            <w:tcBorders>
              <w:top w:val="nil"/>
              <w:left w:val="nil"/>
              <w:bottom w:val="single" w:sz="4" w:space="0" w:color="auto"/>
              <w:right w:val="single" w:sz="4" w:space="0" w:color="auto"/>
            </w:tcBorders>
            <w:shd w:val="clear" w:color="auto" w:fill="auto"/>
            <w:noWrap/>
            <w:vAlign w:val="bottom"/>
            <w:hideMark/>
          </w:tcPr>
          <w:p w14:paraId="44052BE3"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r>
      <w:tr w:rsidR="00F5156C" w:rsidRPr="00C105E7" w14:paraId="164C7DDA" w14:textId="77777777" w:rsidTr="00F5156C">
        <w:trPr>
          <w:trHeight w:val="290"/>
        </w:trPr>
        <w:tc>
          <w:tcPr>
            <w:tcW w:w="3936" w:type="dxa"/>
            <w:tcBorders>
              <w:top w:val="nil"/>
              <w:left w:val="single" w:sz="4" w:space="0" w:color="auto"/>
              <w:bottom w:val="single" w:sz="4" w:space="0" w:color="auto"/>
              <w:right w:val="single" w:sz="4" w:space="0" w:color="auto"/>
            </w:tcBorders>
            <w:shd w:val="clear" w:color="auto" w:fill="auto"/>
            <w:noWrap/>
            <w:vAlign w:val="bottom"/>
            <w:hideMark/>
          </w:tcPr>
          <w:p w14:paraId="3D28F349" w14:textId="77777777" w:rsidR="00F5156C" w:rsidRPr="00C105E7" w:rsidRDefault="00F5156C" w:rsidP="007B29D5">
            <w:pPr>
              <w:spacing w:line="240" w:lineRule="auto"/>
              <w:rPr>
                <w:rFonts w:ascii="Calibri" w:eastAsia="Times New Roman" w:hAnsi="Calibri" w:cs="Calibri"/>
                <w:b/>
                <w:bCs/>
                <w:color w:val="000000"/>
                <w:lang w:eastAsia="en-AE"/>
              </w:rPr>
            </w:pPr>
            <w:r w:rsidRPr="00C105E7">
              <w:rPr>
                <w:rFonts w:ascii="Calibri" w:eastAsia="Times New Roman" w:hAnsi="Calibri" w:cs="Calibri"/>
                <w:b/>
                <w:bCs/>
                <w:color w:val="000000"/>
                <w:lang w:eastAsia="en-AE"/>
              </w:rPr>
              <w:t>Go Live</w:t>
            </w:r>
          </w:p>
        </w:tc>
        <w:tc>
          <w:tcPr>
            <w:tcW w:w="597" w:type="dxa"/>
            <w:tcBorders>
              <w:top w:val="nil"/>
              <w:left w:val="nil"/>
              <w:bottom w:val="single" w:sz="4" w:space="0" w:color="auto"/>
              <w:right w:val="single" w:sz="4" w:space="0" w:color="auto"/>
            </w:tcBorders>
            <w:shd w:val="clear" w:color="auto" w:fill="auto"/>
            <w:noWrap/>
            <w:vAlign w:val="bottom"/>
            <w:hideMark/>
          </w:tcPr>
          <w:p w14:paraId="670A0C1D"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077F9126"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43F025C3"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6EE58433"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760D9AF9"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02FF4BCE"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170BCF5E"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000000" w:fill="002060"/>
            <w:noWrap/>
            <w:vAlign w:val="bottom"/>
            <w:hideMark/>
          </w:tcPr>
          <w:p w14:paraId="3B1EFF1A"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2F2D4A89"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732" w:type="dxa"/>
            <w:tcBorders>
              <w:top w:val="nil"/>
              <w:left w:val="nil"/>
              <w:bottom w:val="single" w:sz="4" w:space="0" w:color="auto"/>
              <w:right w:val="single" w:sz="4" w:space="0" w:color="auto"/>
            </w:tcBorders>
            <w:shd w:val="clear" w:color="auto" w:fill="auto"/>
            <w:noWrap/>
            <w:vAlign w:val="bottom"/>
            <w:hideMark/>
          </w:tcPr>
          <w:p w14:paraId="7791252F"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r>
      <w:tr w:rsidR="00F5156C" w:rsidRPr="00C105E7" w14:paraId="7FD6BEED" w14:textId="77777777" w:rsidTr="00F5156C">
        <w:trPr>
          <w:trHeight w:val="290"/>
        </w:trPr>
        <w:tc>
          <w:tcPr>
            <w:tcW w:w="3936" w:type="dxa"/>
            <w:tcBorders>
              <w:top w:val="nil"/>
              <w:left w:val="single" w:sz="4" w:space="0" w:color="auto"/>
              <w:bottom w:val="single" w:sz="4" w:space="0" w:color="auto"/>
              <w:right w:val="single" w:sz="4" w:space="0" w:color="auto"/>
            </w:tcBorders>
            <w:shd w:val="clear" w:color="auto" w:fill="auto"/>
            <w:noWrap/>
            <w:vAlign w:val="bottom"/>
            <w:hideMark/>
          </w:tcPr>
          <w:p w14:paraId="0F84DEC1" w14:textId="77777777" w:rsidR="00F5156C" w:rsidRPr="00C105E7" w:rsidRDefault="00F5156C" w:rsidP="007B29D5">
            <w:pPr>
              <w:spacing w:line="240" w:lineRule="auto"/>
              <w:ind w:firstLineChars="100" w:firstLine="280"/>
              <w:rPr>
                <w:rFonts w:ascii="Calibri" w:eastAsia="Times New Roman" w:hAnsi="Calibri" w:cs="Calibri"/>
                <w:color w:val="000000"/>
                <w:lang w:eastAsia="en-AE"/>
              </w:rPr>
            </w:pPr>
            <w:r w:rsidRPr="00C105E7">
              <w:rPr>
                <w:rFonts w:ascii="Calibri" w:eastAsia="Times New Roman" w:hAnsi="Calibri" w:cs="Calibri"/>
                <w:color w:val="000000"/>
                <w:lang w:eastAsia="en-AE"/>
              </w:rPr>
              <w:t>Deploy</w:t>
            </w:r>
          </w:p>
        </w:tc>
        <w:tc>
          <w:tcPr>
            <w:tcW w:w="597" w:type="dxa"/>
            <w:tcBorders>
              <w:top w:val="nil"/>
              <w:left w:val="nil"/>
              <w:bottom w:val="single" w:sz="4" w:space="0" w:color="auto"/>
              <w:right w:val="single" w:sz="4" w:space="0" w:color="auto"/>
            </w:tcBorders>
            <w:shd w:val="clear" w:color="auto" w:fill="auto"/>
            <w:noWrap/>
            <w:vAlign w:val="bottom"/>
            <w:hideMark/>
          </w:tcPr>
          <w:p w14:paraId="77623B52"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0E8AB540"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7A58007C"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1D1783A5"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2A220851"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76A5C7D1"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50EF8633"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000000" w:fill="FFC000"/>
            <w:noWrap/>
            <w:vAlign w:val="bottom"/>
            <w:hideMark/>
          </w:tcPr>
          <w:p w14:paraId="0FFC3450"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596F961C"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732" w:type="dxa"/>
            <w:tcBorders>
              <w:top w:val="nil"/>
              <w:left w:val="nil"/>
              <w:bottom w:val="single" w:sz="4" w:space="0" w:color="auto"/>
              <w:right w:val="single" w:sz="4" w:space="0" w:color="auto"/>
            </w:tcBorders>
            <w:shd w:val="clear" w:color="auto" w:fill="auto"/>
            <w:noWrap/>
            <w:vAlign w:val="bottom"/>
            <w:hideMark/>
          </w:tcPr>
          <w:p w14:paraId="28DEA117"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r>
      <w:tr w:rsidR="00F5156C" w:rsidRPr="00C105E7" w14:paraId="60637B19" w14:textId="77777777" w:rsidTr="00F5156C">
        <w:trPr>
          <w:trHeight w:val="290"/>
        </w:trPr>
        <w:tc>
          <w:tcPr>
            <w:tcW w:w="3936" w:type="dxa"/>
            <w:tcBorders>
              <w:top w:val="nil"/>
              <w:left w:val="single" w:sz="4" w:space="0" w:color="auto"/>
              <w:bottom w:val="single" w:sz="4" w:space="0" w:color="auto"/>
              <w:right w:val="single" w:sz="4" w:space="0" w:color="auto"/>
            </w:tcBorders>
            <w:shd w:val="clear" w:color="auto" w:fill="auto"/>
            <w:noWrap/>
            <w:vAlign w:val="bottom"/>
            <w:hideMark/>
          </w:tcPr>
          <w:p w14:paraId="6C67868D" w14:textId="77777777" w:rsidR="00F5156C" w:rsidRPr="00C105E7" w:rsidRDefault="00F5156C" w:rsidP="007B29D5">
            <w:pPr>
              <w:spacing w:line="240" w:lineRule="auto"/>
              <w:rPr>
                <w:rFonts w:ascii="Calibri" w:eastAsia="Times New Roman" w:hAnsi="Calibri" w:cs="Calibri"/>
                <w:b/>
                <w:bCs/>
                <w:color w:val="000000"/>
                <w:lang w:eastAsia="en-AE"/>
              </w:rPr>
            </w:pPr>
            <w:r w:rsidRPr="00C105E7">
              <w:rPr>
                <w:rFonts w:ascii="Calibri" w:eastAsia="Times New Roman" w:hAnsi="Calibri" w:cs="Calibri"/>
                <w:b/>
                <w:bCs/>
                <w:color w:val="000000"/>
                <w:lang w:eastAsia="en-AE"/>
              </w:rPr>
              <w:t>Support</w:t>
            </w:r>
          </w:p>
        </w:tc>
        <w:tc>
          <w:tcPr>
            <w:tcW w:w="597" w:type="dxa"/>
            <w:tcBorders>
              <w:top w:val="nil"/>
              <w:left w:val="nil"/>
              <w:bottom w:val="single" w:sz="4" w:space="0" w:color="auto"/>
              <w:right w:val="single" w:sz="4" w:space="0" w:color="auto"/>
            </w:tcBorders>
            <w:shd w:val="clear" w:color="auto" w:fill="auto"/>
            <w:noWrap/>
            <w:vAlign w:val="bottom"/>
            <w:hideMark/>
          </w:tcPr>
          <w:p w14:paraId="5AA1C42F"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0AF02DBF"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3B17B6BA"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17C9DC35"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3611A08A"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5D48AC51"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480785A1"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639E4209"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000000" w:fill="002060"/>
            <w:noWrap/>
            <w:vAlign w:val="bottom"/>
            <w:hideMark/>
          </w:tcPr>
          <w:p w14:paraId="49583739"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732" w:type="dxa"/>
            <w:tcBorders>
              <w:top w:val="nil"/>
              <w:left w:val="nil"/>
              <w:bottom w:val="single" w:sz="4" w:space="0" w:color="auto"/>
              <w:right w:val="single" w:sz="4" w:space="0" w:color="auto"/>
            </w:tcBorders>
            <w:shd w:val="clear" w:color="000000" w:fill="002060"/>
            <w:noWrap/>
            <w:vAlign w:val="bottom"/>
            <w:hideMark/>
          </w:tcPr>
          <w:p w14:paraId="584B6B62"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r>
      <w:tr w:rsidR="00F5156C" w:rsidRPr="00C105E7" w14:paraId="336F8700" w14:textId="77777777" w:rsidTr="00F5156C">
        <w:trPr>
          <w:trHeight w:val="290"/>
        </w:trPr>
        <w:tc>
          <w:tcPr>
            <w:tcW w:w="3936" w:type="dxa"/>
            <w:tcBorders>
              <w:top w:val="nil"/>
              <w:left w:val="single" w:sz="4" w:space="0" w:color="auto"/>
              <w:bottom w:val="single" w:sz="4" w:space="0" w:color="auto"/>
              <w:right w:val="single" w:sz="4" w:space="0" w:color="auto"/>
            </w:tcBorders>
            <w:shd w:val="clear" w:color="auto" w:fill="auto"/>
            <w:noWrap/>
            <w:vAlign w:val="bottom"/>
            <w:hideMark/>
          </w:tcPr>
          <w:p w14:paraId="63764885" w14:textId="77777777" w:rsidR="00F5156C" w:rsidRPr="00C105E7" w:rsidRDefault="00F5156C" w:rsidP="007B29D5">
            <w:pPr>
              <w:spacing w:line="240" w:lineRule="auto"/>
              <w:ind w:firstLineChars="100" w:firstLine="280"/>
              <w:rPr>
                <w:rFonts w:ascii="Calibri" w:eastAsia="Times New Roman" w:hAnsi="Calibri" w:cs="Calibri"/>
                <w:color w:val="000000"/>
                <w:lang w:eastAsia="en-AE"/>
              </w:rPr>
            </w:pPr>
            <w:r w:rsidRPr="00C105E7">
              <w:rPr>
                <w:rFonts w:ascii="Calibri" w:eastAsia="Times New Roman" w:hAnsi="Calibri" w:cs="Calibri"/>
                <w:color w:val="000000"/>
                <w:lang w:eastAsia="en-AE"/>
              </w:rPr>
              <w:t>After Support</w:t>
            </w:r>
          </w:p>
        </w:tc>
        <w:tc>
          <w:tcPr>
            <w:tcW w:w="597" w:type="dxa"/>
            <w:tcBorders>
              <w:top w:val="nil"/>
              <w:left w:val="nil"/>
              <w:bottom w:val="single" w:sz="4" w:space="0" w:color="auto"/>
              <w:right w:val="single" w:sz="4" w:space="0" w:color="auto"/>
            </w:tcBorders>
            <w:shd w:val="clear" w:color="auto" w:fill="auto"/>
            <w:noWrap/>
            <w:vAlign w:val="bottom"/>
            <w:hideMark/>
          </w:tcPr>
          <w:p w14:paraId="4BC8F95F"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7813904B"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219384D5"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335BB553"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6047F1BD"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4311CF87"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1D534F27"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auto" w:fill="auto"/>
            <w:noWrap/>
            <w:vAlign w:val="bottom"/>
            <w:hideMark/>
          </w:tcPr>
          <w:p w14:paraId="20104E3B"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597" w:type="dxa"/>
            <w:tcBorders>
              <w:top w:val="nil"/>
              <w:left w:val="nil"/>
              <w:bottom w:val="single" w:sz="4" w:space="0" w:color="auto"/>
              <w:right w:val="single" w:sz="4" w:space="0" w:color="auto"/>
            </w:tcBorders>
            <w:shd w:val="clear" w:color="000000" w:fill="FFC000"/>
            <w:noWrap/>
            <w:vAlign w:val="bottom"/>
            <w:hideMark/>
          </w:tcPr>
          <w:p w14:paraId="2C95F6B7"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c>
          <w:tcPr>
            <w:tcW w:w="732" w:type="dxa"/>
            <w:tcBorders>
              <w:top w:val="nil"/>
              <w:left w:val="nil"/>
              <w:bottom w:val="single" w:sz="4" w:space="0" w:color="auto"/>
              <w:right w:val="single" w:sz="4" w:space="0" w:color="auto"/>
            </w:tcBorders>
            <w:shd w:val="clear" w:color="000000" w:fill="FFC000"/>
            <w:noWrap/>
            <w:vAlign w:val="bottom"/>
            <w:hideMark/>
          </w:tcPr>
          <w:p w14:paraId="102696B0" w14:textId="77777777" w:rsidR="00F5156C" w:rsidRPr="00C105E7" w:rsidRDefault="00F5156C" w:rsidP="007B29D5">
            <w:pPr>
              <w:spacing w:line="240" w:lineRule="auto"/>
              <w:rPr>
                <w:rFonts w:ascii="Calibri" w:eastAsia="Times New Roman" w:hAnsi="Calibri" w:cs="Calibri"/>
                <w:color w:val="000000"/>
                <w:lang w:eastAsia="en-AE"/>
              </w:rPr>
            </w:pPr>
            <w:r w:rsidRPr="00C105E7">
              <w:rPr>
                <w:rFonts w:ascii="Calibri" w:eastAsia="Times New Roman" w:hAnsi="Calibri" w:cs="Calibri"/>
                <w:color w:val="000000"/>
                <w:lang w:eastAsia="en-AE"/>
              </w:rPr>
              <w:t> </w:t>
            </w:r>
          </w:p>
        </w:tc>
      </w:tr>
    </w:tbl>
    <w:p w14:paraId="062B3EAD" w14:textId="4EE1D211" w:rsidR="00CC45F4" w:rsidRPr="00C105E7" w:rsidRDefault="00CC45F4" w:rsidP="00201189">
      <w:pPr>
        <w:pStyle w:val="BodyText"/>
        <w:rPr>
          <w:rFonts w:ascii="Calibri" w:hAnsi="Calibri" w:cs="Calibri"/>
          <w:color w:val="161718" w:themeColor="text1"/>
          <w:sz w:val="24"/>
          <w:szCs w:val="24"/>
        </w:rPr>
      </w:pPr>
    </w:p>
    <w:p w14:paraId="28132AA6" w14:textId="577F093E" w:rsidR="00C27E68" w:rsidRPr="00C105E7" w:rsidRDefault="00754F75" w:rsidP="00201189">
      <w:pPr>
        <w:pStyle w:val="BodyText"/>
        <w:rPr>
          <w:rFonts w:ascii="Calibri" w:hAnsi="Calibri" w:cs="Calibri"/>
          <w:color w:val="161718" w:themeColor="text1"/>
          <w:sz w:val="24"/>
          <w:szCs w:val="24"/>
        </w:rPr>
      </w:pPr>
      <w:r w:rsidRPr="00C105E7">
        <w:rPr>
          <w:rFonts w:ascii="Calibri" w:hAnsi="Calibri" w:cs="Calibri"/>
          <w:color w:val="161718" w:themeColor="text1"/>
          <w:sz w:val="24"/>
          <w:szCs w:val="24"/>
        </w:rPr>
        <w:t xml:space="preserve">We will develop a detailed project plan at the conclusion of the requirements sessions and will coordinate with </w:t>
      </w:r>
      <w:r w:rsidR="002240F4" w:rsidRPr="00C105E7">
        <w:rPr>
          <w:rFonts w:ascii="Calibri" w:hAnsi="Calibri" w:cs="Calibri"/>
          <w:color w:val="161718" w:themeColor="text1"/>
          <w:sz w:val="24"/>
          <w:szCs w:val="24"/>
        </w:rPr>
        <w:t>GORICA INDUSTRIES LLC</w:t>
      </w:r>
      <w:r w:rsidRPr="00C105E7">
        <w:rPr>
          <w:rFonts w:ascii="Calibri" w:hAnsi="Calibri" w:cs="Calibri"/>
          <w:color w:val="161718" w:themeColor="text1"/>
          <w:sz w:val="24"/>
          <w:szCs w:val="24"/>
        </w:rPr>
        <w:t xml:space="preserve"> resources to determine appropriate weeks for the major milestones of the project</w:t>
      </w:r>
    </w:p>
    <w:p w14:paraId="4B6ED770" w14:textId="77777777" w:rsidR="00201189" w:rsidRPr="00C105E7" w:rsidRDefault="00201189" w:rsidP="00201189">
      <w:pPr>
        <w:pStyle w:val="HeadingBar"/>
        <w:rPr>
          <w:rFonts w:ascii="Calibri" w:hAnsi="Calibri" w:cs="Calibri"/>
          <w:color w:val="161718" w:themeColor="text1"/>
          <w:sz w:val="24"/>
          <w:szCs w:val="24"/>
        </w:rPr>
      </w:pPr>
    </w:p>
    <w:p w14:paraId="764BB475" w14:textId="77777777" w:rsidR="00201189" w:rsidRPr="00C105E7" w:rsidRDefault="00201189" w:rsidP="00201189">
      <w:pPr>
        <w:pStyle w:val="Heading3"/>
        <w:rPr>
          <w:rFonts w:ascii="Calibri" w:hAnsi="Calibri" w:cs="Calibri"/>
          <w:b/>
          <w:bCs/>
          <w:color w:val="161718" w:themeColor="text1"/>
          <w:szCs w:val="24"/>
        </w:rPr>
      </w:pPr>
      <w:bookmarkStart w:id="17" w:name="_Toc454096027"/>
      <w:bookmarkStart w:id="18" w:name="_Toc451828451"/>
      <w:bookmarkStart w:id="19" w:name="_Toc445205803"/>
      <w:bookmarkStart w:id="20" w:name="_Toc421327790"/>
      <w:r w:rsidRPr="00C105E7">
        <w:rPr>
          <w:rFonts w:ascii="Calibri" w:hAnsi="Calibri" w:cs="Calibri"/>
          <w:b/>
          <w:bCs/>
          <w:color w:val="161718" w:themeColor="text1"/>
          <w:szCs w:val="24"/>
        </w:rPr>
        <w:t>Client Organization</w:t>
      </w:r>
      <w:bookmarkEnd w:id="17"/>
      <w:bookmarkEnd w:id="18"/>
      <w:bookmarkEnd w:id="19"/>
      <w:bookmarkEnd w:id="20"/>
    </w:p>
    <w:p w14:paraId="5156E55D" w14:textId="7048364A" w:rsidR="00201189" w:rsidRPr="00C105E7" w:rsidRDefault="00201189" w:rsidP="00201189">
      <w:pPr>
        <w:pStyle w:val="BodyText"/>
        <w:rPr>
          <w:rFonts w:ascii="Calibri" w:hAnsi="Calibri" w:cs="Calibri"/>
          <w:color w:val="161718" w:themeColor="text1"/>
          <w:sz w:val="24"/>
          <w:szCs w:val="24"/>
        </w:rPr>
      </w:pPr>
      <w:r w:rsidRPr="00C105E7">
        <w:rPr>
          <w:rFonts w:ascii="Calibri" w:hAnsi="Calibri" w:cs="Calibri"/>
          <w:color w:val="161718" w:themeColor="text1"/>
          <w:sz w:val="24"/>
          <w:szCs w:val="24"/>
        </w:rPr>
        <w:t xml:space="preserve">Listed below are the Strategic Business Units (SBU) of </w:t>
      </w:r>
      <w:r w:rsidR="002240F4" w:rsidRPr="00C105E7">
        <w:rPr>
          <w:rStyle w:val="HighlightedVariable"/>
          <w:rFonts w:ascii="Calibri" w:hAnsi="Calibri" w:cs="Calibri"/>
          <w:color w:val="161718" w:themeColor="text1"/>
          <w:sz w:val="24"/>
          <w:szCs w:val="24"/>
        </w:rPr>
        <w:t>GORICA INDUSTRIES LLC</w:t>
      </w:r>
    </w:p>
    <w:p w14:paraId="0DA9FA2E" w14:textId="77777777" w:rsidR="00201189" w:rsidRPr="00C105E7" w:rsidRDefault="00201189" w:rsidP="00201189">
      <w:pPr>
        <w:pStyle w:val="Note"/>
        <w:ind w:right="10080"/>
        <w:rPr>
          <w:rFonts w:ascii="Calibri" w:hAnsi="Calibri" w:cs="Calibri"/>
          <w:color w:val="161718" w:themeColor="text1"/>
          <w:sz w:val="24"/>
          <w:szCs w:val="24"/>
        </w:rPr>
      </w:pPr>
      <w:r w:rsidRPr="00C105E7">
        <w:rPr>
          <w:rFonts w:ascii="Calibri" w:hAnsi="Calibri" w:cs="Calibri"/>
          <w:color w:val="161718" w:themeColor="text1"/>
          <w:sz w:val="24"/>
          <w:szCs w:val="24"/>
        </w:rPr>
        <w:t xml:space="preserve">In this section, describe each SBU and relationship to one another.  One site may supply or distribute to another site.  </w:t>
      </w:r>
      <w:r w:rsidRPr="00C105E7">
        <w:rPr>
          <w:rFonts w:ascii="Calibri" w:hAnsi="Calibri" w:cs="Calibri"/>
          <w:color w:val="161718" w:themeColor="text1"/>
          <w:sz w:val="24"/>
          <w:szCs w:val="24"/>
        </w:rPr>
        <w:br/>
      </w:r>
      <w:r w:rsidRPr="00C105E7">
        <w:rPr>
          <w:rFonts w:ascii="Calibri" w:hAnsi="Calibri" w:cs="Calibri"/>
          <w:color w:val="161718" w:themeColor="text1"/>
          <w:sz w:val="24"/>
          <w:szCs w:val="24"/>
        </w:rPr>
        <w:br/>
        <w:t>The project organization and roles of staff are defined in Resource Management later in the document.</w:t>
      </w:r>
    </w:p>
    <w:p w14:paraId="4CEF5E93" w14:textId="77777777" w:rsidR="00201189" w:rsidRPr="00C105E7" w:rsidRDefault="00201189" w:rsidP="00201189">
      <w:pPr>
        <w:rPr>
          <w:rFonts w:ascii="Calibri" w:hAnsi="Calibri" w:cs="Calibri"/>
          <w:color w:val="161718" w:themeColor="text1"/>
          <w:sz w:val="24"/>
          <w:szCs w:val="24"/>
        </w:rPr>
      </w:pPr>
    </w:p>
    <w:tbl>
      <w:tblPr>
        <w:tblW w:w="7776" w:type="dxa"/>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44"/>
        <w:gridCol w:w="1944"/>
        <w:gridCol w:w="1944"/>
        <w:gridCol w:w="1944"/>
      </w:tblGrid>
      <w:tr w:rsidR="00F5156C" w:rsidRPr="00C105E7" w14:paraId="6FB200F1" w14:textId="77777777" w:rsidTr="00F71025">
        <w:trPr>
          <w:cantSplit/>
          <w:tblHeader/>
        </w:trPr>
        <w:tc>
          <w:tcPr>
            <w:tcW w:w="1944" w:type="dxa"/>
            <w:tcBorders>
              <w:top w:val="single" w:sz="12" w:space="0" w:color="auto"/>
              <w:left w:val="single" w:sz="12" w:space="0" w:color="auto"/>
              <w:bottom w:val="nil"/>
              <w:right w:val="nil"/>
            </w:tcBorders>
            <w:shd w:val="solid" w:color="auto" w:fill="auto"/>
            <w:hideMark/>
          </w:tcPr>
          <w:p w14:paraId="160BF928" w14:textId="77777777" w:rsidR="00201189" w:rsidRPr="00C105E7" w:rsidRDefault="00201189">
            <w:pPr>
              <w:pStyle w:val="TableHeading"/>
              <w:rPr>
                <w:rFonts w:ascii="Calibri" w:hAnsi="Calibri" w:cs="Calibri"/>
                <w:color w:val="FFFFFF" w:themeColor="background1"/>
                <w:sz w:val="24"/>
                <w:szCs w:val="24"/>
              </w:rPr>
            </w:pPr>
            <w:r w:rsidRPr="00C105E7">
              <w:rPr>
                <w:rFonts w:ascii="Calibri" w:hAnsi="Calibri" w:cs="Calibri"/>
                <w:color w:val="FFFFFF" w:themeColor="background1"/>
                <w:sz w:val="24"/>
                <w:szCs w:val="24"/>
              </w:rPr>
              <w:t>SBU Name</w:t>
            </w:r>
          </w:p>
        </w:tc>
        <w:tc>
          <w:tcPr>
            <w:tcW w:w="1944" w:type="dxa"/>
            <w:tcBorders>
              <w:top w:val="single" w:sz="12" w:space="0" w:color="auto"/>
              <w:left w:val="nil"/>
              <w:bottom w:val="nil"/>
              <w:right w:val="nil"/>
            </w:tcBorders>
            <w:shd w:val="solid" w:color="auto" w:fill="auto"/>
            <w:hideMark/>
          </w:tcPr>
          <w:p w14:paraId="64623F82" w14:textId="77777777" w:rsidR="00201189" w:rsidRPr="00C105E7" w:rsidRDefault="00201189">
            <w:pPr>
              <w:pStyle w:val="TableHeading"/>
              <w:rPr>
                <w:rFonts w:ascii="Calibri" w:hAnsi="Calibri" w:cs="Calibri"/>
                <w:color w:val="FFFFFF" w:themeColor="background1"/>
                <w:sz w:val="24"/>
                <w:szCs w:val="24"/>
              </w:rPr>
            </w:pPr>
            <w:r w:rsidRPr="00C105E7">
              <w:rPr>
                <w:rFonts w:ascii="Calibri" w:hAnsi="Calibri" w:cs="Calibri"/>
                <w:color w:val="FFFFFF" w:themeColor="background1"/>
                <w:sz w:val="24"/>
                <w:szCs w:val="24"/>
              </w:rPr>
              <w:t>Current Software</w:t>
            </w:r>
          </w:p>
        </w:tc>
        <w:tc>
          <w:tcPr>
            <w:tcW w:w="1944" w:type="dxa"/>
            <w:tcBorders>
              <w:top w:val="single" w:sz="12" w:space="0" w:color="auto"/>
              <w:left w:val="nil"/>
              <w:bottom w:val="nil"/>
              <w:right w:val="nil"/>
            </w:tcBorders>
            <w:shd w:val="solid" w:color="auto" w:fill="auto"/>
            <w:hideMark/>
          </w:tcPr>
          <w:p w14:paraId="282B3F1C" w14:textId="77777777" w:rsidR="00201189" w:rsidRPr="00C105E7" w:rsidRDefault="00201189">
            <w:pPr>
              <w:pStyle w:val="TableHeading"/>
              <w:rPr>
                <w:rFonts w:ascii="Calibri" w:hAnsi="Calibri" w:cs="Calibri"/>
                <w:color w:val="FFFFFF" w:themeColor="background1"/>
                <w:sz w:val="24"/>
                <w:szCs w:val="24"/>
              </w:rPr>
            </w:pPr>
            <w:r w:rsidRPr="00C105E7">
              <w:rPr>
                <w:rFonts w:ascii="Calibri" w:hAnsi="Calibri" w:cs="Calibri"/>
                <w:color w:val="FFFFFF" w:themeColor="background1"/>
                <w:sz w:val="24"/>
                <w:szCs w:val="24"/>
              </w:rPr>
              <w:t>Current hardware</w:t>
            </w:r>
          </w:p>
        </w:tc>
        <w:tc>
          <w:tcPr>
            <w:tcW w:w="1944" w:type="dxa"/>
            <w:tcBorders>
              <w:top w:val="single" w:sz="12" w:space="0" w:color="auto"/>
              <w:left w:val="nil"/>
              <w:bottom w:val="nil"/>
              <w:right w:val="single" w:sz="12" w:space="0" w:color="auto"/>
            </w:tcBorders>
            <w:shd w:val="solid" w:color="auto" w:fill="auto"/>
            <w:hideMark/>
          </w:tcPr>
          <w:p w14:paraId="1E20E9B2" w14:textId="23380499" w:rsidR="00201189" w:rsidRPr="00C105E7" w:rsidRDefault="00F5156C">
            <w:pPr>
              <w:pStyle w:val="TableHeading"/>
              <w:rPr>
                <w:rFonts w:ascii="Calibri" w:hAnsi="Calibri" w:cs="Calibri"/>
                <w:color w:val="FFFFFF" w:themeColor="background1"/>
                <w:sz w:val="24"/>
                <w:szCs w:val="24"/>
              </w:rPr>
            </w:pPr>
            <w:r w:rsidRPr="00C105E7">
              <w:rPr>
                <w:rFonts w:ascii="Calibri" w:hAnsi="Calibri" w:cs="Calibri"/>
                <w:color w:val="FFFFFF" w:themeColor="background1"/>
                <w:sz w:val="24"/>
                <w:szCs w:val="24"/>
              </w:rPr>
              <w:t>Invoice Automation</w:t>
            </w:r>
            <w:r w:rsidR="00201189" w:rsidRPr="00C105E7">
              <w:rPr>
                <w:rFonts w:ascii="Calibri" w:hAnsi="Calibri" w:cs="Calibri"/>
                <w:color w:val="FFFFFF" w:themeColor="background1"/>
                <w:sz w:val="24"/>
                <w:szCs w:val="24"/>
              </w:rPr>
              <w:br/>
              <w:t>Implemented</w:t>
            </w:r>
          </w:p>
        </w:tc>
      </w:tr>
      <w:tr w:rsidR="00F1671D" w:rsidRPr="00C105E7" w14:paraId="53A324FA" w14:textId="77777777" w:rsidTr="00F71025">
        <w:trPr>
          <w:cantSplit/>
          <w:trHeight w:hRule="exact" w:val="60"/>
          <w:tblHeader/>
        </w:trPr>
        <w:tc>
          <w:tcPr>
            <w:tcW w:w="1944" w:type="dxa"/>
            <w:tcBorders>
              <w:top w:val="single" w:sz="6" w:space="0" w:color="auto"/>
              <w:left w:val="nil"/>
              <w:bottom w:val="single" w:sz="6" w:space="0" w:color="auto"/>
              <w:right w:val="nil"/>
            </w:tcBorders>
            <w:shd w:val="pct50" w:color="auto" w:fill="auto"/>
          </w:tcPr>
          <w:p w14:paraId="1ADB0EFF" w14:textId="77777777" w:rsidR="00201189" w:rsidRPr="00C105E7" w:rsidRDefault="00201189">
            <w:pPr>
              <w:pStyle w:val="TableText"/>
              <w:rPr>
                <w:rFonts w:ascii="Calibri" w:hAnsi="Calibri" w:cs="Calibri"/>
                <w:color w:val="161718" w:themeColor="text1"/>
                <w:sz w:val="24"/>
                <w:szCs w:val="24"/>
              </w:rPr>
            </w:pPr>
          </w:p>
        </w:tc>
        <w:tc>
          <w:tcPr>
            <w:tcW w:w="1944" w:type="dxa"/>
            <w:tcBorders>
              <w:top w:val="single" w:sz="6" w:space="0" w:color="auto"/>
              <w:left w:val="nil"/>
              <w:bottom w:val="single" w:sz="6" w:space="0" w:color="auto"/>
              <w:right w:val="nil"/>
            </w:tcBorders>
            <w:shd w:val="pct50" w:color="auto" w:fill="auto"/>
          </w:tcPr>
          <w:p w14:paraId="60DB0069" w14:textId="77777777" w:rsidR="00201189" w:rsidRPr="00C105E7" w:rsidRDefault="00201189">
            <w:pPr>
              <w:pStyle w:val="TableText"/>
              <w:rPr>
                <w:rFonts w:ascii="Calibri" w:hAnsi="Calibri" w:cs="Calibri"/>
                <w:color w:val="161718" w:themeColor="text1"/>
                <w:sz w:val="24"/>
                <w:szCs w:val="24"/>
              </w:rPr>
            </w:pPr>
          </w:p>
        </w:tc>
        <w:tc>
          <w:tcPr>
            <w:tcW w:w="1944" w:type="dxa"/>
            <w:tcBorders>
              <w:top w:val="single" w:sz="6" w:space="0" w:color="auto"/>
              <w:left w:val="nil"/>
              <w:bottom w:val="single" w:sz="6" w:space="0" w:color="auto"/>
              <w:right w:val="nil"/>
            </w:tcBorders>
            <w:shd w:val="pct50" w:color="auto" w:fill="auto"/>
          </w:tcPr>
          <w:p w14:paraId="4CABA9B0" w14:textId="77777777" w:rsidR="00201189" w:rsidRPr="00C105E7" w:rsidRDefault="00201189">
            <w:pPr>
              <w:pStyle w:val="TableText"/>
              <w:rPr>
                <w:rFonts w:ascii="Calibri" w:hAnsi="Calibri" w:cs="Calibri"/>
                <w:color w:val="161718" w:themeColor="text1"/>
                <w:sz w:val="24"/>
                <w:szCs w:val="24"/>
              </w:rPr>
            </w:pPr>
          </w:p>
        </w:tc>
        <w:tc>
          <w:tcPr>
            <w:tcW w:w="1944" w:type="dxa"/>
            <w:tcBorders>
              <w:top w:val="single" w:sz="6" w:space="0" w:color="auto"/>
              <w:left w:val="nil"/>
              <w:bottom w:val="single" w:sz="6" w:space="0" w:color="auto"/>
              <w:right w:val="nil"/>
            </w:tcBorders>
            <w:shd w:val="pct50" w:color="auto" w:fill="auto"/>
          </w:tcPr>
          <w:p w14:paraId="7099B434" w14:textId="77777777" w:rsidR="00201189" w:rsidRPr="00C105E7" w:rsidRDefault="00201189">
            <w:pPr>
              <w:pStyle w:val="TableText"/>
              <w:rPr>
                <w:rFonts w:ascii="Calibri" w:hAnsi="Calibri" w:cs="Calibri"/>
                <w:color w:val="161718" w:themeColor="text1"/>
                <w:sz w:val="24"/>
                <w:szCs w:val="24"/>
              </w:rPr>
            </w:pPr>
          </w:p>
        </w:tc>
      </w:tr>
      <w:tr w:rsidR="00201189" w:rsidRPr="00C105E7" w14:paraId="0E69C5BA" w14:textId="77777777" w:rsidTr="00F71025">
        <w:trPr>
          <w:cantSplit/>
        </w:trPr>
        <w:tc>
          <w:tcPr>
            <w:tcW w:w="1944" w:type="dxa"/>
            <w:tcBorders>
              <w:top w:val="nil"/>
              <w:left w:val="single" w:sz="12" w:space="0" w:color="auto"/>
              <w:bottom w:val="single" w:sz="6" w:space="0" w:color="auto"/>
              <w:right w:val="single" w:sz="6" w:space="0" w:color="auto"/>
            </w:tcBorders>
          </w:tcPr>
          <w:p w14:paraId="34CE6EDA" w14:textId="46441BEA" w:rsidR="00201189" w:rsidRPr="00C105E7" w:rsidRDefault="002240F4">
            <w:pPr>
              <w:pStyle w:val="TableText"/>
              <w:rPr>
                <w:rFonts w:ascii="Calibri" w:hAnsi="Calibri" w:cs="Calibri"/>
                <w:color w:val="161718" w:themeColor="text1"/>
                <w:sz w:val="24"/>
                <w:szCs w:val="24"/>
              </w:rPr>
            </w:pPr>
            <w:r w:rsidRPr="00C105E7">
              <w:rPr>
                <w:rFonts w:ascii="Calibri" w:hAnsi="Calibri" w:cs="Calibri"/>
                <w:color w:val="161718" w:themeColor="text1"/>
                <w:sz w:val="24"/>
                <w:szCs w:val="24"/>
              </w:rPr>
              <w:t>GORICA INDUSTRIES LLC</w:t>
            </w:r>
          </w:p>
        </w:tc>
        <w:tc>
          <w:tcPr>
            <w:tcW w:w="1944" w:type="dxa"/>
            <w:tcBorders>
              <w:top w:val="nil"/>
              <w:left w:val="single" w:sz="6" w:space="0" w:color="auto"/>
              <w:bottom w:val="single" w:sz="6" w:space="0" w:color="auto"/>
              <w:right w:val="single" w:sz="6" w:space="0" w:color="auto"/>
            </w:tcBorders>
          </w:tcPr>
          <w:p w14:paraId="3CCAB4D9" w14:textId="77777777" w:rsidR="00201189" w:rsidRPr="00C105E7" w:rsidRDefault="00201189">
            <w:pPr>
              <w:pStyle w:val="TableText"/>
              <w:rPr>
                <w:rFonts w:ascii="Calibri" w:hAnsi="Calibri" w:cs="Calibri"/>
                <w:color w:val="161718" w:themeColor="text1"/>
                <w:sz w:val="24"/>
                <w:szCs w:val="24"/>
              </w:rPr>
            </w:pPr>
          </w:p>
          <w:p w14:paraId="6E7F677A" w14:textId="731E9BBE" w:rsidR="00F5156C" w:rsidRPr="00C105E7" w:rsidRDefault="00F5156C">
            <w:pPr>
              <w:pStyle w:val="TableText"/>
              <w:rPr>
                <w:rFonts w:ascii="Calibri" w:hAnsi="Calibri" w:cs="Calibri"/>
                <w:color w:val="161718" w:themeColor="text1"/>
                <w:sz w:val="24"/>
                <w:szCs w:val="24"/>
              </w:rPr>
            </w:pPr>
            <w:r w:rsidRPr="00C105E7">
              <w:rPr>
                <w:rFonts w:ascii="Calibri" w:hAnsi="Calibri" w:cs="Calibri"/>
                <w:color w:val="161718" w:themeColor="text1"/>
                <w:sz w:val="24"/>
                <w:szCs w:val="24"/>
              </w:rPr>
              <w:t>SAP</w:t>
            </w:r>
          </w:p>
        </w:tc>
        <w:tc>
          <w:tcPr>
            <w:tcW w:w="1944" w:type="dxa"/>
            <w:tcBorders>
              <w:top w:val="nil"/>
              <w:left w:val="single" w:sz="6" w:space="0" w:color="auto"/>
              <w:bottom w:val="single" w:sz="6" w:space="0" w:color="auto"/>
              <w:right w:val="single" w:sz="6" w:space="0" w:color="auto"/>
            </w:tcBorders>
          </w:tcPr>
          <w:p w14:paraId="28B19BB2" w14:textId="77777777" w:rsidR="00201189" w:rsidRPr="00C105E7" w:rsidRDefault="00201189">
            <w:pPr>
              <w:pStyle w:val="TableText"/>
              <w:rPr>
                <w:rFonts w:ascii="Calibri" w:hAnsi="Calibri" w:cs="Calibri"/>
                <w:color w:val="161718" w:themeColor="text1"/>
                <w:sz w:val="24"/>
                <w:szCs w:val="24"/>
              </w:rPr>
            </w:pPr>
          </w:p>
        </w:tc>
        <w:tc>
          <w:tcPr>
            <w:tcW w:w="1944" w:type="dxa"/>
            <w:tcBorders>
              <w:top w:val="nil"/>
              <w:left w:val="single" w:sz="6" w:space="0" w:color="auto"/>
              <w:bottom w:val="single" w:sz="6" w:space="0" w:color="auto"/>
              <w:right w:val="single" w:sz="12" w:space="0" w:color="auto"/>
            </w:tcBorders>
          </w:tcPr>
          <w:p w14:paraId="40AED68D" w14:textId="29BDFACE" w:rsidR="00201189" w:rsidRPr="00C105E7" w:rsidRDefault="00247E8A">
            <w:pPr>
              <w:pStyle w:val="TableText"/>
              <w:rPr>
                <w:rFonts w:ascii="Calibri" w:hAnsi="Calibri" w:cs="Calibri"/>
                <w:color w:val="161718" w:themeColor="text1"/>
                <w:sz w:val="24"/>
                <w:szCs w:val="24"/>
              </w:rPr>
            </w:pPr>
            <w:r w:rsidRPr="00C105E7">
              <w:rPr>
                <w:rFonts w:ascii="Calibri" w:hAnsi="Calibri" w:cs="Calibri"/>
                <w:color w:val="161718" w:themeColor="text1"/>
                <w:sz w:val="24"/>
                <w:szCs w:val="24"/>
              </w:rPr>
              <w:t>NO</w:t>
            </w:r>
          </w:p>
        </w:tc>
      </w:tr>
    </w:tbl>
    <w:p w14:paraId="2A12332B" w14:textId="77777777" w:rsidR="00201189" w:rsidRPr="00C105E7" w:rsidRDefault="00201189" w:rsidP="00201189">
      <w:pPr>
        <w:pStyle w:val="HeadingBar"/>
        <w:rPr>
          <w:rFonts w:ascii="Calibri" w:hAnsi="Calibri" w:cs="Calibri"/>
          <w:color w:val="161718" w:themeColor="text1"/>
          <w:sz w:val="24"/>
          <w:szCs w:val="24"/>
        </w:rPr>
      </w:pPr>
    </w:p>
    <w:p w14:paraId="46517F99" w14:textId="77777777" w:rsidR="00201189" w:rsidRPr="00C105E7" w:rsidRDefault="00201189" w:rsidP="00201189">
      <w:pPr>
        <w:pStyle w:val="Heading3"/>
        <w:rPr>
          <w:rFonts w:ascii="Calibri" w:hAnsi="Calibri" w:cs="Calibri"/>
          <w:b/>
          <w:bCs/>
          <w:color w:val="161718" w:themeColor="text1"/>
          <w:szCs w:val="24"/>
        </w:rPr>
      </w:pPr>
      <w:bookmarkStart w:id="21" w:name="_Toc454096029"/>
      <w:bookmarkStart w:id="22" w:name="_Toc451828453"/>
      <w:bookmarkStart w:id="23" w:name="_Toc445205805"/>
      <w:bookmarkStart w:id="24" w:name="_Toc421327792"/>
      <w:r w:rsidRPr="00C105E7">
        <w:rPr>
          <w:rFonts w:ascii="Calibri" w:hAnsi="Calibri" w:cs="Calibri"/>
          <w:b/>
          <w:bCs/>
          <w:color w:val="161718" w:themeColor="text1"/>
          <w:szCs w:val="24"/>
        </w:rPr>
        <w:t>Acceptance</w:t>
      </w:r>
      <w:bookmarkEnd w:id="21"/>
      <w:bookmarkEnd w:id="22"/>
      <w:bookmarkEnd w:id="23"/>
      <w:bookmarkEnd w:id="24"/>
    </w:p>
    <w:p w14:paraId="3F98E03B" w14:textId="77777777" w:rsidR="00201189" w:rsidRPr="00C105E7" w:rsidRDefault="00201189" w:rsidP="00201189">
      <w:pPr>
        <w:pStyle w:val="Note"/>
        <w:ind w:right="10080"/>
        <w:rPr>
          <w:rFonts w:ascii="Calibri" w:hAnsi="Calibri" w:cs="Calibri"/>
          <w:color w:val="161718" w:themeColor="text1"/>
          <w:sz w:val="24"/>
          <w:szCs w:val="24"/>
        </w:rPr>
      </w:pPr>
      <w:r w:rsidRPr="00C105E7">
        <w:rPr>
          <w:rFonts w:ascii="Calibri" w:hAnsi="Calibri" w:cs="Calibri"/>
          <w:color w:val="161718" w:themeColor="text1"/>
          <w:sz w:val="24"/>
          <w:szCs w:val="24"/>
        </w:rPr>
        <w:t>Acceptance may be carried out on each deliverable as it is produced or just on the final system delivered.  This section defines the acceptance procedure for either or both circumstances.  A PJM Acceptance Certificate is available in the OM Template Tool.  It may be useful to copy it here or in an Appendix.</w:t>
      </w:r>
      <w:r w:rsidRPr="00C105E7">
        <w:rPr>
          <w:rFonts w:ascii="Calibri" w:hAnsi="Calibri" w:cs="Calibri"/>
          <w:color w:val="161718" w:themeColor="text1"/>
          <w:sz w:val="24"/>
          <w:szCs w:val="24"/>
        </w:rPr>
        <w:br/>
      </w:r>
      <w:r w:rsidRPr="00C105E7">
        <w:rPr>
          <w:rFonts w:ascii="Calibri" w:hAnsi="Calibri" w:cs="Calibri"/>
          <w:color w:val="161718" w:themeColor="text1"/>
          <w:sz w:val="24"/>
          <w:szCs w:val="24"/>
        </w:rPr>
        <w:br/>
        <w:t xml:space="preserve">Describe arrangements for acceptance and any defined acceptance criteria or how the criteria will be defined.  </w:t>
      </w:r>
      <w:r w:rsidRPr="00C105E7">
        <w:rPr>
          <w:rFonts w:ascii="Calibri" w:hAnsi="Calibri" w:cs="Calibri"/>
          <w:color w:val="161718" w:themeColor="text1"/>
          <w:sz w:val="24"/>
          <w:szCs w:val="24"/>
        </w:rPr>
        <w:br/>
      </w:r>
      <w:r w:rsidRPr="00C105E7">
        <w:rPr>
          <w:rFonts w:ascii="Calibri" w:hAnsi="Calibri" w:cs="Calibri"/>
          <w:color w:val="161718" w:themeColor="text1"/>
          <w:sz w:val="24"/>
          <w:szCs w:val="24"/>
        </w:rPr>
        <w:br/>
        <w:t>Refer to the Executive Project Strategy (AP.010) for a description of the organization’s expectations for the project team and vendors.</w:t>
      </w:r>
    </w:p>
    <w:p w14:paraId="66DF147E" w14:textId="06DFA32A" w:rsidR="00201189" w:rsidRPr="00C105E7" w:rsidRDefault="00201189" w:rsidP="00201189">
      <w:pPr>
        <w:pStyle w:val="BodyText"/>
        <w:rPr>
          <w:rFonts w:ascii="Calibri" w:hAnsi="Calibri" w:cs="Calibri"/>
          <w:color w:val="161718" w:themeColor="text1"/>
          <w:sz w:val="24"/>
          <w:szCs w:val="24"/>
        </w:rPr>
      </w:pPr>
      <w:proofErr w:type="gramStart"/>
      <w:r w:rsidRPr="00C105E7">
        <w:rPr>
          <w:rFonts w:ascii="Calibri" w:hAnsi="Calibri" w:cs="Calibri"/>
          <w:color w:val="161718" w:themeColor="text1"/>
          <w:sz w:val="24"/>
          <w:szCs w:val="24"/>
        </w:rPr>
        <w:t xml:space="preserve">The </w:t>
      </w:r>
      <w:r w:rsidR="0079328E" w:rsidRPr="00C105E7">
        <w:rPr>
          <w:rFonts w:ascii="Calibri" w:hAnsi="Calibri" w:cs="Calibri"/>
          <w:color w:val="161718" w:themeColor="text1"/>
          <w:sz w:val="24"/>
          <w:szCs w:val="24"/>
        </w:rPr>
        <w:t xml:space="preserve"> </w:t>
      </w:r>
      <w:r w:rsidR="002240F4" w:rsidRPr="00C105E7">
        <w:rPr>
          <w:rFonts w:ascii="Calibri" w:hAnsi="Calibri" w:cs="Calibri"/>
          <w:color w:val="161718" w:themeColor="text1"/>
          <w:sz w:val="24"/>
          <w:szCs w:val="24"/>
        </w:rPr>
        <w:t>GORICA</w:t>
      </w:r>
      <w:proofErr w:type="gramEnd"/>
      <w:r w:rsidR="002240F4" w:rsidRPr="00C105E7">
        <w:rPr>
          <w:rFonts w:ascii="Calibri" w:hAnsi="Calibri" w:cs="Calibri"/>
          <w:color w:val="161718" w:themeColor="text1"/>
          <w:sz w:val="24"/>
          <w:szCs w:val="24"/>
        </w:rPr>
        <w:t xml:space="preserve"> INDUSTRIES LLC</w:t>
      </w:r>
      <w:r w:rsidR="0079328E" w:rsidRPr="00C105E7">
        <w:rPr>
          <w:rFonts w:ascii="Calibri" w:hAnsi="Calibri" w:cs="Calibri"/>
          <w:color w:val="161718" w:themeColor="text1"/>
          <w:sz w:val="24"/>
          <w:szCs w:val="24"/>
        </w:rPr>
        <w:t xml:space="preserve"> </w:t>
      </w:r>
      <w:r w:rsidR="003C5BA6" w:rsidRPr="00C105E7">
        <w:rPr>
          <w:rFonts w:ascii="Calibri" w:hAnsi="Calibri" w:cs="Calibri"/>
          <w:color w:val="161718" w:themeColor="text1"/>
          <w:sz w:val="24"/>
          <w:szCs w:val="24"/>
        </w:rPr>
        <w:t>Oracle E</w:t>
      </w:r>
      <w:r w:rsidR="00802614" w:rsidRPr="00C105E7">
        <w:rPr>
          <w:rFonts w:ascii="Calibri" w:hAnsi="Calibri" w:cs="Calibri"/>
          <w:color w:val="161718" w:themeColor="text1"/>
          <w:sz w:val="24"/>
          <w:szCs w:val="24"/>
        </w:rPr>
        <w:t>RP</w:t>
      </w:r>
      <w:r w:rsidR="003C5BA6" w:rsidRPr="00C105E7">
        <w:rPr>
          <w:rFonts w:ascii="Calibri" w:hAnsi="Calibri" w:cs="Calibri"/>
          <w:color w:val="161718" w:themeColor="text1"/>
          <w:sz w:val="24"/>
          <w:szCs w:val="24"/>
        </w:rPr>
        <w:t xml:space="preserve"> Solution</w:t>
      </w:r>
      <w:r w:rsidR="0079328E" w:rsidRPr="00C105E7">
        <w:rPr>
          <w:rFonts w:ascii="Calibri" w:hAnsi="Calibri" w:cs="Calibri"/>
          <w:color w:val="161718" w:themeColor="text1"/>
          <w:sz w:val="24"/>
          <w:szCs w:val="24"/>
        </w:rPr>
        <w:t xml:space="preserve"> Rollout</w:t>
      </w:r>
      <w:r w:rsidRPr="00C105E7">
        <w:rPr>
          <w:rFonts w:ascii="Calibri" w:hAnsi="Calibri" w:cs="Calibri"/>
          <w:color w:val="161718" w:themeColor="text1"/>
          <w:sz w:val="24"/>
          <w:szCs w:val="24"/>
        </w:rPr>
        <w:t xml:space="preserve"> will go through acceptance by </w:t>
      </w:r>
      <w:r w:rsidR="002240F4" w:rsidRPr="00C105E7">
        <w:rPr>
          <w:rStyle w:val="HighlightedVariable"/>
          <w:rFonts w:ascii="Calibri" w:hAnsi="Calibri" w:cs="Calibri"/>
          <w:color w:val="161718" w:themeColor="text1"/>
          <w:sz w:val="24"/>
          <w:szCs w:val="24"/>
        </w:rPr>
        <w:t>GORICA INDUSTRIES LLC</w:t>
      </w:r>
      <w:r w:rsidRPr="00C105E7">
        <w:rPr>
          <w:rFonts w:ascii="Calibri" w:hAnsi="Calibri" w:cs="Calibri"/>
          <w:color w:val="161718" w:themeColor="text1"/>
          <w:sz w:val="24"/>
          <w:szCs w:val="24"/>
        </w:rPr>
        <w:t xml:space="preserve"> when all deliverables</w:t>
      </w:r>
      <w:r w:rsidR="0079328E" w:rsidRPr="00C105E7">
        <w:rPr>
          <w:rFonts w:ascii="Calibri" w:hAnsi="Calibri" w:cs="Calibri"/>
          <w:color w:val="161718" w:themeColor="text1"/>
          <w:sz w:val="24"/>
          <w:szCs w:val="24"/>
        </w:rPr>
        <w:t xml:space="preserve"> related to functional support</w:t>
      </w:r>
      <w:r w:rsidRPr="00C105E7">
        <w:rPr>
          <w:rFonts w:ascii="Calibri" w:hAnsi="Calibri" w:cs="Calibri"/>
          <w:color w:val="161718" w:themeColor="text1"/>
          <w:sz w:val="24"/>
          <w:szCs w:val="24"/>
        </w:rPr>
        <w:t xml:space="preserve"> are completed.  The procedure to be used for this is as follows:</w:t>
      </w:r>
    </w:p>
    <w:p w14:paraId="4FAE9063" w14:textId="6AAB9F00" w:rsidR="00436FBB" w:rsidRPr="00C105E7" w:rsidRDefault="00201189" w:rsidP="003C5BA6">
      <w:pPr>
        <w:pStyle w:val="BodyText"/>
        <w:rPr>
          <w:rFonts w:ascii="Calibri" w:hAnsi="Calibri" w:cs="Calibri"/>
          <w:b/>
          <w:bCs/>
          <w:color w:val="161718" w:themeColor="text1"/>
          <w:sz w:val="24"/>
          <w:szCs w:val="24"/>
        </w:rPr>
      </w:pPr>
      <w:r w:rsidRPr="00C105E7">
        <w:rPr>
          <w:rFonts w:ascii="Calibri" w:hAnsi="Calibri" w:cs="Calibri"/>
          <w:color w:val="161718" w:themeColor="text1"/>
          <w:sz w:val="24"/>
          <w:szCs w:val="24"/>
        </w:rPr>
        <w:t>On completion of acceptance the client will be asked to sign an Acceptance Certificate as a record of the successful completion of the project to its defined scope.</w:t>
      </w:r>
    </w:p>
    <w:p w14:paraId="5019DBFC" w14:textId="77777777" w:rsidR="002747E9" w:rsidRPr="00C105E7" w:rsidRDefault="002747E9" w:rsidP="007326DC">
      <w:pPr>
        <w:pStyle w:val="Heading3"/>
        <w:rPr>
          <w:rFonts w:ascii="Calibri" w:hAnsi="Calibri" w:cs="Calibri"/>
          <w:b/>
          <w:bCs/>
          <w:color w:val="161718" w:themeColor="text1"/>
          <w:szCs w:val="24"/>
        </w:rPr>
      </w:pPr>
    </w:p>
    <w:p w14:paraId="6DCED7E6" w14:textId="77777777" w:rsidR="0079328E" w:rsidRPr="00C105E7" w:rsidRDefault="0079328E" w:rsidP="0079328E">
      <w:pPr>
        <w:pStyle w:val="Heading2"/>
        <w:rPr>
          <w:rFonts w:ascii="Calibri" w:hAnsi="Calibri" w:cs="Calibri"/>
          <w:color w:val="161718" w:themeColor="text1"/>
          <w:sz w:val="24"/>
          <w:szCs w:val="24"/>
        </w:rPr>
      </w:pPr>
      <w:bookmarkStart w:id="25" w:name="_Toc454096031"/>
      <w:bookmarkStart w:id="26" w:name="_Toc451828455"/>
      <w:bookmarkStart w:id="27" w:name="_Toc445205807"/>
      <w:bookmarkStart w:id="28" w:name="_Toc421327794"/>
      <w:r w:rsidRPr="00C105E7">
        <w:rPr>
          <w:rFonts w:ascii="Calibri" w:hAnsi="Calibri" w:cs="Calibri"/>
          <w:b w:val="0"/>
          <w:color w:val="161718" w:themeColor="text1"/>
          <w:sz w:val="24"/>
          <w:szCs w:val="24"/>
        </w:rPr>
        <w:t>Project Tasks, Deliverables, and Milestones</w:t>
      </w:r>
      <w:bookmarkEnd w:id="25"/>
      <w:bookmarkEnd w:id="26"/>
      <w:bookmarkEnd w:id="27"/>
      <w:bookmarkEnd w:id="28"/>
    </w:p>
    <w:p w14:paraId="333D7BD4" w14:textId="77777777" w:rsidR="0079328E" w:rsidRPr="00C105E7" w:rsidRDefault="0079328E" w:rsidP="0079328E">
      <w:pPr>
        <w:pStyle w:val="Note"/>
        <w:ind w:right="10080"/>
        <w:rPr>
          <w:rFonts w:ascii="Calibri" w:hAnsi="Calibri" w:cs="Calibri"/>
          <w:color w:val="161718" w:themeColor="text1"/>
          <w:sz w:val="24"/>
          <w:szCs w:val="24"/>
        </w:rPr>
      </w:pPr>
      <w:r w:rsidRPr="00C105E7">
        <w:rPr>
          <w:rFonts w:ascii="Calibri" w:hAnsi="Calibri" w:cs="Calibri"/>
          <w:color w:val="161718" w:themeColor="text1"/>
          <w:sz w:val="24"/>
          <w:szCs w:val="24"/>
        </w:rPr>
        <w:t>Refer to the Executive Project Strategy (AP.010) for an initial discussion of the project management approach for the project.</w:t>
      </w:r>
      <w:r w:rsidRPr="00C105E7">
        <w:rPr>
          <w:rFonts w:ascii="Calibri" w:hAnsi="Calibri" w:cs="Calibri"/>
          <w:color w:val="161718" w:themeColor="text1"/>
          <w:sz w:val="24"/>
          <w:szCs w:val="24"/>
        </w:rPr>
        <w:br/>
      </w:r>
      <w:r w:rsidRPr="00C105E7">
        <w:rPr>
          <w:rFonts w:ascii="Calibri" w:hAnsi="Calibri" w:cs="Calibri"/>
          <w:color w:val="161718" w:themeColor="text1"/>
          <w:sz w:val="24"/>
          <w:szCs w:val="24"/>
        </w:rPr>
        <w:br/>
        <w:t>You might want to use the work session to Conduct Initial Project Team Orientation (AP.020) or refer to it as the forum to decide on the project tasks, deliverables and milestones, including strategies for Control and Reporting, Work Management, Resource Management, Quality Management, and Configuration Management.  Use the decision making approach selected in the Project Team Orientation Plan (AP.020) as you proceed with the decision making for this deliverable.</w:t>
      </w:r>
      <w:r w:rsidRPr="00C105E7">
        <w:rPr>
          <w:rFonts w:ascii="Calibri" w:hAnsi="Calibri" w:cs="Calibri"/>
          <w:color w:val="161718" w:themeColor="text1"/>
          <w:sz w:val="24"/>
          <w:szCs w:val="24"/>
        </w:rPr>
        <w:br/>
      </w:r>
      <w:r w:rsidRPr="00C105E7">
        <w:rPr>
          <w:rFonts w:ascii="Calibri" w:hAnsi="Calibri" w:cs="Calibri"/>
          <w:color w:val="161718" w:themeColor="text1"/>
          <w:sz w:val="24"/>
          <w:szCs w:val="24"/>
        </w:rPr>
        <w:br/>
        <w:t>Define what phases, tasks and deliverables have been planned for the project.  Be specific about the actual deliverables rather than refer out to “AIM, which would imply you are going to produce all deliverables (which is rarely the case).</w:t>
      </w:r>
    </w:p>
    <w:p w14:paraId="58C455CC" w14:textId="77777777" w:rsidR="0079328E" w:rsidRPr="00C105E7" w:rsidRDefault="0079328E" w:rsidP="0079328E">
      <w:pPr>
        <w:pStyle w:val="HeadingBar"/>
        <w:rPr>
          <w:rFonts w:ascii="Calibri" w:hAnsi="Calibri" w:cs="Calibri"/>
          <w:color w:val="161718" w:themeColor="text1"/>
          <w:sz w:val="24"/>
          <w:szCs w:val="24"/>
        </w:rPr>
      </w:pPr>
    </w:p>
    <w:p w14:paraId="7F1C4E85" w14:textId="77777777" w:rsidR="0079328E" w:rsidRPr="00C105E7" w:rsidRDefault="0079328E" w:rsidP="0079328E">
      <w:pPr>
        <w:pStyle w:val="Heading3"/>
        <w:rPr>
          <w:rFonts w:ascii="Calibri" w:hAnsi="Calibri" w:cs="Calibri"/>
          <w:b/>
          <w:bCs/>
          <w:color w:val="161718" w:themeColor="text1"/>
          <w:szCs w:val="24"/>
        </w:rPr>
      </w:pPr>
      <w:bookmarkStart w:id="29" w:name="_Toc454096032"/>
      <w:bookmarkStart w:id="30" w:name="_Toc451828456"/>
      <w:bookmarkStart w:id="31" w:name="_Toc445205808"/>
      <w:bookmarkStart w:id="32" w:name="_Toc421327795"/>
      <w:r w:rsidRPr="00C105E7">
        <w:rPr>
          <w:rFonts w:ascii="Calibri" w:hAnsi="Calibri" w:cs="Calibri"/>
          <w:b/>
          <w:bCs/>
          <w:color w:val="161718" w:themeColor="text1"/>
          <w:szCs w:val="24"/>
        </w:rPr>
        <w:t>Planning Approach</w:t>
      </w:r>
      <w:bookmarkEnd w:id="29"/>
      <w:bookmarkEnd w:id="30"/>
      <w:bookmarkEnd w:id="31"/>
      <w:bookmarkEnd w:id="32"/>
    </w:p>
    <w:p w14:paraId="7BFD353B" w14:textId="6F455865" w:rsidR="0079328E" w:rsidRPr="00C105E7" w:rsidRDefault="00D76DA5" w:rsidP="0079328E">
      <w:pPr>
        <w:pStyle w:val="BodyText"/>
        <w:rPr>
          <w:rFonts w:ascii="Calibri" w:hAnsi="Calibri" w:cs="Calibri"/>
          <w:color w:val="161718" w:themeColor="text1"/>
          <w:sz w:val="24"/>
          <w:szCs w:val="24"/>
        </w:rPr>
      </w:pPr>
      <w:r w:rsidRPr="00C105E7">
        <w:rPr>
          <w:rFonts w:ascii="Calibri" w:hAnsi="Calibri" w:cs="Calibri"/>
          <w:color w:val="161718" w:themeColor="text1"/>
          <w:sz w:val="24"/>
          <w:szCs w:val="24"/>
        </w:rPr>
        <w:t>Agile methodology will be executed</w:t>
      </w:r>
      <w:r w:rsidR="0079328E" w:rsidRPr="00C105E7">
        <w:rPr>
          <w:rFonts w:ascii="Calibri" w:hAnsi="Calibri" w:cs="Calibri"/>
          <w:color w:val="161718" w:themeColor="text1"/>
          <w:sz w:val="24"/>
          <w:szCs w:val="24"/>
        </w:rPr>
        <w:t>.  The methodology covers the following phases:</w:t>
      </w:r>
    </w:p>
    <w:p w14:paraId="0367088E" w14:textId="589EC7E4" w:rsidR="0079328E" w:rsidRPr="00C105E7" w:rsidRDefault="00D76DA5" w:rsidP="00151A99">
      <w:pPr>
        <w:pStyle w:val="Bullet"/>
        <w:numPr>
          <w:ilvl w:val="0"/>
          <w:numId w:val="48"/>
        </w:numPr>
        <w:rPr>
          <w:rFonts w:ascii="Calibri" w:hAnsi="Calibri" w:cs="Calibri"/>
          <w:color w:val="161718" w:themeColor="text1"/>
          <w:sz w:val="24"/>
          <w:szCs w:val="24"/>
        </w:rPr>
      </w:pPr>
      <w:r w:rsidRPr="00C105E7">
        <w:rPr>
          <w:rFonts w:ascii="Calibri" w:hAnsi="Calibri" w:cs="Calibri"/>
          <w:color w:val="161718" w:themeColor="text1"/>
          <w:sz w:val="24"/>
          <w:szCs w:val="24"/>
        </w:rPr>
        <w:t>Requitement Gathering</w:t>
      </w:r>
    </w:p>
    <w:p w14:paraId="22BFDA99" w14:textId="4F0E50C5" w:rsidR="0079328E" w:rsidRPr="00C105E7" w:rsidRDefault="00D76DA5" w:rsidP="00151A99">
      <w:pPr>
        <w:pStyle w:val="Bullet"/>
        <w:numPr>
          <w:ilvl w:val="0"/>
          <w:numId w:val="48"/>
        </w:numPr>
        <w:rPr>
          <w:rFonts w:ascii="Calibri" w:hAnsi="Calibri" w:cs="Calibri"/>
          <w:color w:val="161718" w:themeColor="text1"/>
          <w:sz w:val="24"/>
          <w:szCs w:val="24"/>
        </w:rPr>
      </w:pPr>
      <w:r w:rsidRPr="00C105E7">
        <w:rPr>
          <w:rFonts w:ascii="Calibri" w:hAnsi="Calibri" w:cs="Calibri"/>
          <w:color w:val="161718" w:themeColor="text1"/>
          <w:sz w:val="24"/>
          <w:szCs w:val="24"/>
        </w:rPr>
        <w:t xml:space="preserve">Design </w:t>
      </w:r>
    </w:p>
    <w:p w14:paraId="5805B320" w14:textId="388E7970" w:rsidR="008A59B0" w:rsidRPr="00C105E7" w:rsidRDefault="00D76DA5" w:rsidP="00151A99">
      <w:pPr>
        <w:pStyle w:val="Bullet"/>
        <w:numPr>
          <w:ilvl w:val="0"/>
          <w:numId w:val="48"/>
        </w:numPr>
        <w:rPr>
          <w:rFonts w:ascii="Calibri" w:hAnsi="Calibri" w:cs="Calibri"/>
          <w:color w:val="161718" w:themeColor="text1"/>
          <w:sz w:val="24"/>
          <w:szCs w:val="24"/>
        </w:rPr>
      </w:pPr>
      <w:r w:rsidRPr="00C105E7">
        <w:rPr>
          <w:rFonts w:ascii="Calibri" w:hAnsi="Calibri" w:cs="Calibri"/>
          <w:color w:val="161718" w:themeColor="text1"/>
          <w:sz w:val="24"/>
          <w:szCs w:val="24"/>
        </w:rPr>
        <w:t>Development</w:t>
      </w:r>
    </w:p>
    <w:p w14:paraId="71AD7691" w14:textId="004AD5B8" w:rsidR="008A59B0" w:rsidRPr="00C105E7" w:rsidRDefault="00D76DA5" w:rsidP="00151A99">
      <w:pPr>
        <w:pStyle w:val="Bullet"/>
        <w:numPr>
          <w:ilvl w:val="0"/>
          <w:numId w:val="48"/>
        </w:numPr>
        <w:rPr>
          <w:rFonts w:ascii="Calibri" w:hAnsi="Calibri" w:cs="Calibri"/>
          <w:color w:val="161718" w:themeColor="text1"/>
          <w:sz w:val="24"/>
          <w:szCs w:val="24"/>
        </w:rPr>
      </w:pPr>
      <w:r w:rsidRPr="00C105E7">
        <w:rPr>
          <w:rFonts w:ascii="Calibri" w:hAnsi="Calibri" w:cs="Calibri"/>
          <w:color w:val="161718" w:themeColor="text1"/>
          <w:sz w:val="24"/>
          <w:szCs w:val="24"/>
        </w:rPr>
        <w:t>Testing</w:t>
      </w:r>
    </w:p>
    <w:p w14:paraId="7C6C8DC1" w14:textId="27C0CE89" w:rsidR="008A59B0" w:rsidRPr="00C105E7" w:rsidRDefault="00D76DA5" w:rsidP="00151A99">
      <w:pPr>
        <w:pStyle w:val="Bullet"/>
        <w:numPr>
          <w:ilvl w:val="0"/>
          <w:numId w:val="48"/>
        </w:numPr>
        <w:rPr>
          <w:rFonts w:ascii="Calibri" w:hAnsi="Calibri" w:cs="Calibri"/>
          <w:color w:val="161718" w:themeColor="text1"/>
          <w:sz w:val="24"/>
          <w:szCs w:val="24"/>
        </w:rPr>
      </w:pPr>
      <w:r w:rsidRPr="00C105E7">
        <w:rPr>
          <w:rFonts w:ascii="Calibri" w:hAnsi="Calibri" w:cs="Calibri"/>
          <w:color w:val="161718" w:themeColor="text1"/>
          <w:sz w:val="24"/>
          <w:szCs w:val="24"/>
        </w:rPr>
        <w:t>Deployment</w:t>
      </w:r>
    </w:p>
    <w:p w14:paraId="616991E5" w14:textId="2E1DD16B" w:rsidR="008A59B0" w:rsidRPr="00C105E7" w:rsidRDefault="00D76DA5">
      <w:pPr>
        <w:pStyle w:val="Bullet"/>
        <w:numPr>
          <w:ilvl w:val="0"/>
          <w:numId w:val="4"/>
        </w:numPr>
        <w:rPr>
          <w:rFonts w:ascii="Calibri" w:hAnsi="Calibri" w:cs="Calibri"/>
          <w:color w:val="161718" w:themeColor="text1"/>
          <w:sz w:val="24"/>
          <w:szCs w:val="24"/>
        </w:rPr>
      </w:pPr>
      <w:r w:rsidRPr="00C105E7">
        <w:rPr>
          <w:rFonts w:ascii="Calibri" w:hAnsi="Calibri" w:cs="Calibri"/>
          <w:color w:val="161718" w:themeColor="text1"/>
          <w:sz w:val="24"/>
          <w:szCs w:val="24"/>
        </w:rPr>
        <w:lastRenderedPageBreak/>
        <w:t>Training</w:t>
      </w:r>
    </w:p>
    <w:p w14:paraId="66766ADA" w14:textId="69E36955" w:rsidR="001E7016" w:rsidRPr="00C105E7" w:rsidRDefault="001E7016">
      <w:pPr>
        <w:pStyle w:val="Bullet"/>
        <w:numPr>
          <w:ilvl w:val="0"/>
          <w:numId w:val="4"/>
        </w:numPr>
        <w:rPr>
          <w:rFonts w:ascii="Calibri" w:hAnsi="Calibri" w:cs="Calibri"/>
          <w:color w:val="161718" w:themeColor="text1"/>
          <w:sz w:val="24"/>
          <w:szCs w:val="24"/>
        </w:rPr>
      </w:pPr>
      <w:r w:rsidRPr="00C105E7">
        <w:rPr>
          <w:rFonts w:ascii="Calibri" w:hAnsi="Calibri" w:cs="Calibri"/>
          <w:color w:val="161718" w:themeColor="text1"/>
          <w:sz w:val="24"/>
          <w:szCs w:val="24"/>
        </w:rPr>
        <w:t>Support</w:t>
      </w:r>
    </w:p>
    <w:p w14:paraId="3531DD19" w14:textId="77777777" w:rsidR="0079328E" w:rsidRPr="00C105E7" w:rsidRDefault="0079328E" w:rsidP="0079328E">
      <w:pPr>
        <w:pStyle w:val="HeadingBar"/>
        <w:rPr>
          <w:rFonts w:ascii="Calibri" w:hAnsi="Calibri" w:cs="Calibri"/>
          <w:color w:val="161718" w:themeColor="text1"/>
          <w:sz w:val="24"/>
          <w:szCs w:val="24"/>
        </w:rPr>
      </w:pPr>
    </w:p>
    <w:p w14:paraId="54FBE6CA" w14:textId="77777777" w:rsidR="0079328E" w:rsidRPr="00C105E7" w:rsidRDefault="0079328E" w:rsidP="0079328E">
      <w:pPr>
        <w:pStyle w:val="Heading3"/>
        <w:rPr>
          <w:rFonts w:ascii="Calibri" w:hAnsi="Calibri" w:cs="Calibri"/>
          <w:b/>
          <w:bCs/>
          <w:color w:val="161718" w:themeColor="text1"/>
          <w:szCs w:val="24"/>
        </w:rPr>
      </w:pPr>
      <w:bookmarkStart w:id="33" w:name="_Toc454096033"/>
      <w:bookmarkStart w:id="34" w:name="_Toc451828457"/>
      <w:bookmarkStart w:id="35" w:name="_Toc445205809"/>
      <w:bookmarkStart w:id="36" w:name="_Toc421327796"/>
      <w:r w:rsidRPr="00C105E7">
        <w:rPr>
          <w:rFonts w:ascii="Calibri" w:hAnsi="Calibri" w:cs="Calibri"/>
          <w:b/>
          <w:bCs/>
          <w:color w:val="161718" w:themeColor="text1"/>
          <w:szCs w:val="24"/>
        </w:rPr>
        <w:t>Key Deliverables</w:t>
      </w:r>
      <w:bookmarkEnd w:id="33"/>
      <w:bookmarkEnd w:id="34"/>
      <w:bookmarkEnd w:id="35"/>
      <w:bookmarkEnd w:id="36"/>
    </w:p>
    <w:p w14:paraId="5ED1C400" w14:textId="77777777" w:rsidR="0079328E" w:rsidRPr="00C105E7" w:rsidRDefault="0079328E" w:rsidP="0079328E">
      <w:pPr>
        <w:pStyle w:val="BodyText"/>
        <w:rPr>
          <w:rFonts w:ascii="Calibri" w:hAnsi="Calibri" w:cs="Calibri"/>
          <w:color w:val="161718" w:themeColor="text1"/>
          <w:sz w:val="24"/>
          <w:szCs w:val="24"/>
        </w:rPr>
      </w:pPr>
      <w:r w:rsidRPr="00C105E7">
        <w:rPr>
          <w:rFonts w:ascii="Calibri" w:hAnsi="Calibri" w:cs="Calibri"/>
          <w:color w:val="161718" w:themeColor="text1"/>
          <w:sz w:val="24"/>
          <w:szCs w:val="24"/>
        </w:rPr>
        <w:t>This section defines the tasks and key deliverables for each phase described above.</w:t>
      </w:r>
    </w:p>
    <w:p w14:paraId="69DD0096" w14:textId="77777777" w:rsidR="00D76DA5" w:rsidRPr="00C105E7" w:rsidRDefault="00D76DA5" w:rsidP="00D76DA5">
      <w:pPr>
        <w:pStyle w:val="ListParagraph"/>
        <w:numPr>
          <w:ilvl w:val="1"/>
          <w:numId w:val="45"/>
        </w:numPr>
        <w:spacing w:after="160" w:line="259" w:lineRule="auto"/>
        <w:rPr>
          <w:rFonts w:cs="Calibri"/>
        </w:rPr>
      </w:pPr>
      <w:r w:rsidRPr="00C105E7">
        <w:rPr>
          <w:rFonts w:cs="Calibri"/>
        </w:rPr>
        <w:t>Functional Invoice Automation System:</w:t>
      </w:r>
    </w:p>
    <w:p w14:paraId="5E6C71B4" w14:textId="77777777" w:rsidR="00D76DA5" w:rsidRPr="00C105E7" w:rsidRDefault="00D76DA5" w:rsidP="00D76DA5">
      <w:pPr>
        <w:pStyle w:val="ListParagraph"/>
        <w:numPr>
          <w:ilvl w:val="1"/>
          <w:numId w:val="45"/>
        </w:numPr>
        <w:spacing w:after="160" w:line="259" w:lineRule="auto"/>
        <w:rPr>
          <w:rFonts w:cs="Calibri"/>
        </w:rPr>
      </w:pPr>
      <w:r w:rsidRPr="00C105E7">
        <w:rPr>
          <w:rFonts w:cs="Calibri"/>
        </w:rPr>
        <w:t xml:space="preserve">OCR, </w:t>
      </w:r>
      <w:proofErr w:type="spellStart"/>
      <w:r w:rsidRPr="00C105E7">
        <w:rPr>
          <w:rFonts w:cs="Calibri"/>
        </w:rPr>
        <w:t>Neobot</w:t>
      </w:r>
      <w:proofErr w:type="spellEnd"/>
      <w:r w:rsidRPr="00C105E7">
        <w:rPr>
          <w:rFonts w:cs="Calibri"/>
        </w:rPr>
        <w:t>, Vendor Portal, and Integration modules.</w:t>
      </w:r>
    </w:p>
    <w:p w14:paraId="0152DFDC" w14:textId="77777777" w:rsidR="00D76DA5" w:rsidRPr="00C105E7" w:rsidRDefault="00D76DA5" w:rsidP="00D76DA5">
      <w:pPr>
        <w:pStyle w:val="ListParagraph"/>
        <w:numPr>
          <w:ilvl w:val="1"/>
          <w:numId w:val="45"/>
        </w:numPr>
        <w:spacing w:after="160" w:line="259" w:lineRule="auto"/>
        <w:rPr>
          <w:rFonts w:cs="Calibri"/>
        </w:rPr>
      </w:pPr>
      <w:r w:rsidRPr="00C105E7">
        <w:rPr>
          <w:rFonts w:cs="Calibri"/>
        </w:rPr>
        <w:t>User Interface for invoice management.</w:t>
      </w:r>
    </w:p>
    <w:p w14:paraId="6362A9C0" w14:textId="77777777" w:rsidR="00D76DA5" w:rsidRPr="00C105E7" w:rsidRDefault="00D76DA5" w:rsidP="00D76DA5">
      <w:pPr>
        <w:pStyle w:val="ListParagraph"/>
        <w:numPr>
          <w:ilvl w:val="1"/>
          <w:numId w:val="45"/>
        </w:numPr>
        <w:spacing w:after="160" w:line="259" w:lineRule="auto"/>
        <w:rPr>
          <w:rFonts w:cs="Calibri"/>
        </w:rPr>
      </w:pPr>
      <w:r w:rsidRPr="00C105E7">
        <w:rPr>
          <w:rFonts w:cs="Calibri"/>
        </w:rPr>
        <w:t>Training Materials:</w:t>
      </w:r>
    </w:p>
    <w:p w14:paraId="5B1718BF" w14:textId="77777777" w:rsidR="00D76DA5" w:rsidRPr="00C105E7" w:rsidRDefault="00D76DA5" w:rsidP="00D76DA5">
      <w:pPr>
        <w:pStyle w:val="ListParagraph"/>
        <w:numPr>
          <w:ilvl w:val="1"/>
          <w:numId w:val="45"/>
        </w:numPr>
        <w:spacing w:after="160" w:line="259" w:lineRule="auto"/>
        <w:rPr>
          <w:rFonts w:cs="Calibri"/>
        </w:rPr>
      </w:pPr>
      <w:r w:rsidRPr="00C105E7">
        <w:rPr>
          <w:rFonts w:cs="Calibri"/>
        </w:rPr>
        <w:t>User manuals and training sessions.</w:t>
      </w:r>
    </w:p>
    <w:p w14:paraId="201D2F34" w14:textId="77777777" w:rsidR="00D76DA5" w:rsidRPr="00C105E7" w:rsidRDefault="00D76DA5" w:rsidP="00D76DA5">
      <w:pPr>
        <w:pStyle w:val="ListParagraph"/>
        <w:numPr>
          <w:ilvl w:val="1"/>
          <w:numId w:val="45"/>
        </w:numPr>
        <w:spacing w:after="160" w:line="259" w:lineRule="auto"/>
        <w:rPr>
          <w:rFonts w:cs="Calibri"/>
        </w:rPr>
      </w:pPr>
      <w:r w:rsidRPr="00C105E7">
        <w:rPr>
          <w:rFonts w:cs="Calibri"/>
        </w:rPr>
        <w:t>Support &amp; Maintenance:</w:t>
      </w:r>
    </w:p>
    <w:p w14:paraId="1AA8B33D" w14:textId="77777777" w:rsidR="00D76DA5" w:rsidRPr="00C105E7" w:rsidRDefault="00D76DA5" w:rsidP="00D76DA5">
      <w:pPr>
        <w:pStyle w:val="ListParagraph"/>
        <w:numPr>
          <w:ilvl w:val="1"/>
          <w:numId w:val="45"/>
        </w:numPr>
        <w:spacing w:after="160" w:line="259" w:lineRule="auto"/>
        <w:rPr>
          <w:rFonts w:cs="Calibri"/>
        </w:rPr>
      </w:pPr>
      <w:r w:rsidRPr="00C105E7">
        <w:rPr>
          <w:rFonts w:cs="Calibri"/>
        </w:rPr>
        <w:t>Ongoing technical support.</w:t>
      </w:r>
    </w:p>
    <w:p w14:paraId="54F0DA5D" w14:textId="77777777" w:rsidR="00D76DA5" w:rsidRDefault="00D76DA5" w:rsidP="00D76DA5">
      <w:pPr>
        <w:pStyle w:val="ListParagraph"/>
        <w:numPr>
          <w:ilvl w:val="1"/>
          <w:numId w:val="45"/>
        </w:numPr>
        <w:spacing w:after="160" w:line="259" w:lineRule="auto"/>
        <w:rPr>
          <w:rFonts w:cs="Calibri"/>
        </w:rPr>
      </w:pPr>
      <w:r w:rsidRPr="00C105E7">
        <w:rPr>
          <w:rFonts w:cs="Calibri"/>
        </w:rPr>
        <w:t>Regular updates and system enhancements.</w:t>
      </w:r>
    </w:p>
    <w:p w14:paraId="6494330F" w14:textId="74265FA6" w:rsidR="00151A99" w:rsidRPr="00C105E7" w:rsidRDefault="00151A99" w:rsidP="00D76DA5">
      <w:pPr>
        <w:pStyle w:val="ListParagraph"/>
        <w:numPr>
          <w:ilvl w:val="1"/>
          <w:numId w:val="45"/>
        </w:numPr>
        <w:spacing w:after="160" w:line="259" w:lineRule="auto"/>
        <w:rPr>
          <w:rFonts w:cs="Calibri"/>
        </w:rPr>
      </w:pPr>
      <w:r>
        <w:rPr>
          <w:rFonts w:cs="Calibri"/>
        </w:rPr>
        <w:t>SAP Resource to handle SAP integration &amp; Development required for Invoice automation</w:t>
      </w:r>
    </w:p>
    <w:p w14:paraId="30590E11" w14:textId="77777777" w:rsidR="0079328E" w:rsidRPr="00C105E7" w:rsidRDefault="0079328E" w:rsidP="0079328E">
      <w:pPr>
        <w:pStyle w:val="Note"/>
        <w:ind w:right="10080"/>
        <w:rPr>
          <w:rFonts w:ascii="Calibri" w:hAnsi="Calibri" w:cs="Calibri"/>
          <w:color w:val="161718" w:themeColor="text1"/>
          <w:sz w:val="24"/>
          <w:szCs w:val="24"/>
        </w:rPr>
      </w:pPr>
      <w:r w:rsidRPr="00C105E7">
        <w:rPr>
          <w:rFonts w:ascii="Calibri" w:hAnsi="Calibri" w:cs="Calibri"/>
          <w:color w:val="161718" w:themeColor="text1"/>
          <w:sz w:val="24"/>
          <w:szCs w:val="24"/>
        </w:rPr>
        <w:t>Each type of deliverable should be checked for:  content; against requirements, deliverable standards, completeness, and for errors.  Use Checklists for each deliverable defined in this list.  Document each review as defined in the Reviews section of this plan.</w:t>
      </w:r>
      <w:r w:rsidRPr="00C105E7">
        <w:rPr>
          <w:rFonts w:ascii="Calibri" w:hAnsi="Calibri" w:cs="Calibri"/>
          <w:color w:val="161718" w:themeColor="text1"/>
          <w:sz w:val="24"/>
          <w:szCs w:val="24"/>
        </w:rPr>
        <w:br/>
      </w:r>
      <w:r w:rsidRPr="00C105E7">
        <w:rPr>
          <w:rFonts w:ascii="Calibri" w:hAnsi="Calibri" w:cs="Calibri"/>
          <w:color w:val="161718" w:themeColor="text1"/>
          <w:sz w:val="24"/>
          <w:szCs w:val="24"/>
        </w:rPr>
        <w:br/>
        <w:t>Define the type of review and indicate whether approval/sign-off is by project manager and/or the client.</w:t>
      </w:r>
    </w:p>
    <w:p w14:paraId="637D6263" w14:textId="77777777" w:rsidR="0079328E" w:rsidRPr="00C105E7" w:rsidRDefault="0079328E" w:rsidP="0079328E">
      <w:pPr>
        <w:rPr>
          <w:rFonts w:ascii="Calibri" w:hAnsi="Calibri" w:cs="Calibri"/>
          <w:color w:val="161718" w:themeColor="text1"/>
          <w:sz w:val="24"/>
          <w:szCs w:val="24"/>
        </w:rPr>
      </w:pPr>
    </w:p>
    <w:p w14:paraId="292D3979" w14:textId="77777777" w:rsidR="00BA000E" w:rsidRPr="00C105E7" w:rsidRDefault="00BA000E" w:rsidP="003C5BA6">
      <w:pPr>
        <w:pStyle w:val="Heading3"/>
        <w:rPr>
          <w:rFonts w:ascii="Calibri" w:hAnsi="Calibri" w:cs="Calibri"/>
          <w:b/>
          <w:bCs/>
          <w:color w:val="161718" w:themeColor="text1"/>
          <w:szCs w:val="24"/>
        </w:rPr>
      </w:pPr>
    </w:p>
    <w:p w14:paraId="2DD37D48" w14:textId="3E1BDCB0" w:rsidR="008B2F67" w:rsidRPr="00C105E7" w:rsidRDefault="008B2F67" w:rsidP="008B2F67">
      <w:pPr>
        <w:pStyle w:val="BodyText"/>
        <w:rPr>
          <w:rFonts w:ascii="Calibri" w:hAnsi="Calibri" w:cs="Calibri"/>
          <w:b/>
          <w:bCs/>
          <w:color w:val="161718" w:themeColor="text1"/>
          <w:sz w:val="24"/>
          <w:szCs w:val="24"/>
        </w:rPr>
      </w:pPr>
      <w:r w:rsidRPr="00C105E7">
        <w:rPr>
          <w:rFonts w:ascii="Calibri" w:hAnsi="Calibri" w:cs="Calibri"/>
          <w:b/>
          <w:bCs/>
          <w:color w:val="161718" w:themeColor="text1"/>
          <w:sz w:val="24"/>
          <w:szCs w:val="24"/>
        </w:rPr>
        <w:t>Costing</w:t>
      </w:r>
      <w:r w:rsidR="00AD7C2D" w:rsidRPr="00C105E7">
        <w:rPr>
          <w:rFonts w:ascii="Calibri" w:hAnsi="Calibri" w:cs="Calibri"/>
          <w:b/>
          <w:bCs/>
          <w:color w:val="161718" w:themeColor="text1"/>
          <w:sz w:val="24"/>
          <w:szCs w:val="24"/>
        </w:rPr>
        <w:t xml:space="preserve"> Model </w:t>
      </w:r>
      <w:r w:rsidR="00AC5A87" w:rsidRPr="00C105E7">
        <w:rPr>
          <w:rFonts w:ascii="Calibri" w:hAnsi="Calibri" w:cs="Calibri"/>
          <w:b/>
          <w:bCs/>
          <w:color w:val="161718" w:themeColor="text1"/>
          <w:sz w:val="24"/>
          <w:szCs w:val="24"/>
        </w:rPr>
        <w:t>1</w:t>
      </w:r>
      <w:r w:rsidRPr="00C105E7">
        <w:rPr>
          <w:rFonts w:ascii="Calibri" w:hAnsi="Calibri" w:cs="Calibri"/>
          <w:b/>
          <w:bCs/>
          <w:color w:val="161718" w:themeColor="text1"/>
          <w:sz w:val="24"/>
          <w:szCs w:val="24"/>
        </w:rPr>
        <w:t xml:space="preserve">- </w:t>
      </w:r>
      <w:r w:rsidR="00D76DA5" w:rsidRPr="00C105E7">
        <w:rPr>
          <w:rFonts w:ascii="Calibri" w:hAnsi="Calibri" w:cs="Calibri"/>
          <w:b/>
          <w:bCs/>
          <w:color w:val="161718" w:themeColor="text1"/>
          <w:sz w:val="24"/>
          <w:szCs w:val="24"/>
        </w:rPr>
        <w:t xml:space="preserve">Perpetual </w:t>
      </w:r>
    </w:p>
    <w:p w14:paraId="650AD96D" w14:textId="60051262" w:rsidR="00562B1A" w:rsidRPr="00C105E7" w:rsidRDefault="00562B1A" w:rsidP="008B2F67">
      <w:pPr>
        <w:pStyle w:val="BodyText"/>
        <w:rPr>
          <w:rFonts w:ascii="Calibri" w:hAnsi="Calibri" w:cs="Calibri"/>
          <w:b/>
          <w:bCs/>
          <w:color w:val="161718" w:themeColor="text1"/>
          <w:sz w:val="24"/>
          <w:szCs w:val="24"/>
        </w:rPr>
      </w:pPr>
    </w:p>
    <w:tbl>
      <w:tblPr>
        <w:tblStyle w:val="GridTable4"/>
        <w:tblW w:w="5820" w:type="dxa"/>
        <w:tblLook w:val="04A0" w:firstRow="1" w:lastRow="0" w:firstColumn="1" w:lastColumn="0" w:noHBand="0" w:noVBand="1"/>
      </w:tblPr>
      <w:tblGrid>
        <w:gridCol w:w="4300"/>
        <w:gridCol w:w="1520"/>
      </w:tblGrid>
      <w:tr w:rsidR="00EB3B13" w:rsidRPr="00C105E7" w14:paraId="1DD3CDA3" w14:textId="77777777" w:rsidTr="00565F9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00" w:type="dxa"/>
            <w:noWrap/>
            <w:hideMark/>
          </w:tcPr>
          <w:p w14:paraId="7D7C2FC6" w14:textId="43A53C34" w:rsidR="00565F9F" w:rsidRPr="00C105E7" w:rsidRDefault="00565F9F" w:rsidP="00562B1A">
            <w:pPr>
              <w:rPr>
                <w:rFonts w:ascii="Calibri" w:eastAsia="Times New Roman" w:hAnsi="Calibri" w:cs="Calibri"/>
                <w:sz w:val="24"/>
                <w:szCs w:val="24"/>
              </w:rPr>
            </w:pPr>
          </w:p>
        </w:tc>
        <w:tc>
          <w:tcPr>
            <w:tcW w:w="1520" w:type="dxa"/>
            <w:noWrap/>
            <w:hideMark/>
          </w:tcPr>
          <w:p w14:paraId="560F238D" w14:textId="78D9B37A" w:rsidR="00565F9F" w:rsidRPr="00C105E7" w:rsidRDefault="00565F9F" w:rsidP="00562B1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C105E7">
              <w:rPr>
                <w:rFonts w:ascii="Calibri" w:eastAsia="Times New Roman" w:hAnsi="Calibri" w:cs="Calibri"/>
                <w:sz w:val="24"/>
                <w:szCs w:val="24"/>
              </w:rPr>
              <w:t>Cost (</w:t>
            </w:r>
            <w:r w:rsidR="00EB3B13" w:rsidRPr="00C105E7">
              <w:rPr>
                <w:rFonts w:ascii="Calibri" w:eastAsia="Times New Roman" w:hAnsi="Calibri" w:cs="Calibri"/>
                <w:sz w:val="24"/>
                <w:szCs w:val="24"/>
              </w:rPr>
              <w:t>AED</w:t>
            </w:r>
            <w:r w:rsidRPr="00C105E7">
              <w:rPr>
                <w:rFonts w:ascii="Calibri" w:eastAsia="Times New Roman" w:hAnsi="Calibri" w:cs="Calibri"/>
                <w:sz w:val="24"/>
                <w:szCs w:val="24"/>
              </w:rPr>
              <w:t>)</w:t>
            </w:r>
          </w:p>
        </w:tc>
      </w:tr>
      <w:tr w:rsidR="00F1671D" w:rsidRPr="00C105E7" w14:paraId="1ECF0C2A" w14:textId="77777777" w:rsidTr="00565F9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00" w:type="dxa"/>
            <w:noWrap/>
          </w:tcPr>
          <w:p w14:paraId="6184B1E4" w14:textId="580E616D" w:rsidR="00565F9F" w:rsidRPr="00C105E7" w:rsidRDefault="00EB3B13" w:rsidP="00531466">
            <w:pPr>
              <w:rPr>
                <w:rFonts w:ascii="Calibri" w:eastAsia="Times New Roman" w:hAnsi="Calibri" w:cs="Calibri"/>
                <w:b w:val="0"/>
                <w:bCs w:val="0"/>
                <w:color w:val="161718" w:themeColor="text1"/>
                <w:sz w:val="24"/>
                <w:szCs w:val="24"/>
              </w:rPr>
            </w:pPr>
            <w:proofErr w:type="spellStart"/>
            <w:r w:rsidRPr="00C105E7">
              <w:rPr>
                <w:rFonts w:ascii="Calibri" w:eastAsia="Times New Roman" w:hAnsi="Calibri" w:cs="Calibri"/>
                <w:b w:val="0"/>
                <w:bCs w:val="0"/>
                <w:color w:val="161718" w:themeColor="text1"/>
                <w:sz w:val="24"/>
                <w:szCs w:val="24"/>
              </w:rPr>
              <w:t>Neocapture</w:t>
            </w:r>
            <w:proofErr w:type="spellEnd"/>
            <w:r w:rsidRPr="00C105E7">
              <w:rPr>
                <w:rFonts w:ascii="Calibri" w:eastAsia="Times New Roman" w:hAnsi="Calibri" w:cs="Calibri"/>
                <w:b w:val="0"/>
                <w:bCs w:val="0"/>
                <w:color w:val="161718" w:themeColor="text1"/>
                <w:sz w:val="24"/>
                <w:szCs w:val="24"/>
              </w:rPr>
              <w:t xml:space="preserve"> – Invoice automation solution </w:t>
            </w:r>
            <w:r w:rsidR="00565F9F" w:rsidRPr="00C105E7">
              <w:rPr>
                <w:rFonts w:ascii="Calibri" w:eastAsia="Times New Roman" w:hAnsi="Calibri" w:cs="Calibri"/>
                <w:b w:val="0"/>
                <w:bCs w:val="0"/>
                <w:color w:val="161718" w:themeColor="text1"/>
                <w:sz w:val="24"/>
                <w:szCs w:val="24"/>
              </w:rPr>
              <w:t xml:space="preserve"> </w:t>
            </w:r>
          </w:p>
        </w:tc>
        <w:tc>
          <w:tcPr>
            <w:tcW w:w="1520" w:type="dxa"/>
            <w:noWrap/>
            <w:vAlign w:val="bottom"/>
          </w:tcPr>
          <w:p w14:paraId="4650A4CC" w14:textId="161ACA81" w:rsidR="00565F9F" w:rsidRPr="00C105E7" w:rsidRDefault="00EB3B13" w:rsidP="0053146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161718" w:themeColor="text1"/>
                <w:sz w:val="24"/>
                <w:szCs w:val="24"/>
              </w:rPr>
            </w:pPr>
            <w:r w:rsidRPr="00C105E7">
              <w:rPr>
                <w:rFonts w:ascii="Calibri" w:eastAsia="Times New Roman" w:hAnsi="Calibri" w:cs="Calibri"/>
                <w:color w:val="161718" w:themeColor="text1"/>
                <w:sz w:val="24"/>
                <w:szCs w:val="24"/>
              </w:rPr>
              <w:t>220</w:t>
            </w:r>
            <w:r w:rsidR="00565F9F" w:rsidRPr="00C105E7">
              <w:rPr>
                <w:rFonts w:ascii="Calibri" w:eastAsia="Times New Roman" w:hAnsi="Calibri" w:cs="Calibri"/>
                <w:color w:val="161718" w:themeColor="text1"/>
                <w:sz w:val="24"/>
                <w:szCs w:val="24"/>
              </w:rPr>
              <w:t>,000.00</w:t>
            </w:r>
          </w:p>
        </w:tc>
      </w:tr>
      <w:tr w:rsidR="00F1671D" w:rsidRPr="00C105E7" w14:paraId="35DDBFF5" w14:textId="77777777" w:rsidTr="00565F9F">
        <w:trPr>
          <w:trHeight w:val="300"/>
        </w:trPr>
        <w:tc>
          <w:tcPr>
            <w:cnfStyle w:val="001000000000" w:firstRow="0" w:lastRow="0" w:firstColumn="1" w:lastColumn="0" w:oddVBand="0" w:evenVBand="0" w:oddHBand="0" w:evenHBand="0" w:firstRowFirstColumn="0" w:firstRowLastColumn="0" w:lastRowFirstColumn="0" w:lastRowLastColumn="0"/>
            <w:tcW w:w="4300" w:type="dxa"/>
            <w:noWrap/>
            <w:hideMark/>
          </w:tcPr>
          <w:p w14:paraId="0985F142" w14:textId="77777777" w:rsidR="00565F9F" w:rsidRPr="00C105E7" w:rsidRDefault="00565F9F" w:rsidP="00531466">
            <w:pPr>
              <w:rPr>
                <w:rFonts w:ascii="Calibri" w:eastAsia="Times New Roman" w:hAnsi="Calibri" w:cs="Calibri"/>
                <w:color w:val="161718" w:themeColor="text1"/>
                <w:sz w:val="24"/>
                <w:szCs w:val="24"/>
              </w:rPr>
            </w:pPr>
            <w:r w:rsidRPr="00C105E7">
              <w:rPr>
                <w:rFonts w:ascii="Calibri" w:eastAsia="Times New Roman" w:hAnsi="Calibri" w:cs="Calibri"/>
                <w:color w:val="161718" w:themeColor="text1"/>
                <w:sz w:val="24"/>
                <w:szCs w:val="24"/>
              </w:rPr>
              <w:t>TOTAL</w:t>
            </w:r>
          </w:p>
        </w:tc>
        <w:tc>
          <w:tcPr>
            <w:tcW w:w="1520" w:type="dxa"/>
            <w:noWrap/>
            <w:vAlign w:val="bottom"/>
          </w:tcPr>
          <w:p w14:paraId="12FE03A0" w14:textId="105B1FE6" w:rsidR="00565F9F" w:rsidRPr="00C105E7" w:rsidRDefault="00A17DCD" w:rsidP="0053146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161718" w:themeColor="text1"/>
                <w:sz w:val="24"/>
                <w:szCs w:val="24"/>
              </w:rPr>
            </w:pPr>
            <w:r w:rsidRPr="00C105E7">
              <w:rPr>
                <w:rFonts w:ascii="Calibri" w:eastAsia="Times New Roman" w:hAnsi="Calibri" w:cs="Calibri"/>
                <w:b/>
                <w:bCs/>
                <w:color w:val="161718" w:themeColor="text1"/>
                <w:sz w:val="24"/>
                <w:szCs w:val="24"/>
              </w:rPr>
              <w:t>22</w:t>
            </w:r>
            <w:r w:rsidR="00565F9F" w:rsidRPr="00C105E7">
              <w:rPr>
                <w:rFonts w:ascii="Calibri" w:eastAsia="Times New Roman" w:hAnsi="Calibri" w:cs="Calibri"/>
                <w:b/>
                <w:bCs/>
                <w:color w:val="161718" w:themeColor="text1"/>
                <w:sz w:val="24"/>
                <w:szCs w:val="24"/>
              </w:rPr>
              <w:t>0,000.00</w:t>
            </w:r>
          </w:p>
        </w:tc>
      </w:tr>
    </w:tbl>
    <w:p w14:paraId="3D9F342F" w14:textId="2A606272" w:rsidR="00562B1A" w:rsidRPr="00C105E7" w:rsidRDefault="00562B1A" w:rsidP="008B2F67">
      <w:pPr>
        <w:pStyle w:val="BodyText"/>
        <w:rPr>
          <w:rFonts w:ascii="Calibri" w:hAnsi="Calibri" w:cs="Calibri"/>
          <w:b/>
          <w:bCs/>
          <w:color w:val="161718" w:themeColor="text1"/>
          <w:sz w:val="24"/>
          <w:szCs w:val="24"/>
        </w:rPr>
      </w:pPr>
    </w:p>
    <w:tbl>
      <w:tblPr>
        <w:tblStyle w:val="GridTable4"/>
        <w:tblW w:w="5820" w:type="dxa"/>
        <w:tblLook w:val="04A0" w:firstRow="1" w:lastRow="0" w:firstColumn="1" w:lastColumn="0" w:noHBand="0" w:noVBand="1"/>
      </w:tblPr>
      <w:tblGrid>
        <w:gridCol w:w="4300"/>
        <w:gridCol w:w="1520"/>
      </w:tblGrid>
      <w:tr w:rsidR="008B5EC7" w:rsidRPr="00C105E7" w14:paraId="375E3D57" w14:textId="77777777" w:rsidTr="007B29D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00" w:type="dxa"/>
            <w:noWrap/>
            <w:hideMark/>
          </w:tcPr>
          <w:p w14:paraId="71F3BAA4" w14:textId="77777777" w:rsidR="008B5EC7" w:rsidRPr="00C105E7" w:rsidRDefault="008B5EC7" w:rsidP="007B29D5">
            <w:pPr>
              <w:rPr>
                <w:rFonts w:ascii="Calibri" w:eastAsia="Times New Roman" w:hAnsi="Calibri" w:cs="Calibri"/>
                <w:sz w:val="24"/>
                <w:szCs w:val="24"/>
              </w:rPr>
            </w:pPr>
          </w:p>
        </w:tc>
        <w:tc>
          <w:tcPr>
            <w:tcW w:w="1520" w:type="dxa"/>
            <w:noWrap/>
            <w:hideMark/>
          </w:tcPr>
          <w:p w14:paraId="2E4C1213" w14:textId="77777777" w:rsidR="008B5EC7" w:rsidRPr="00C105E7" w:rsidRDefault="008B5EC7" w:rsidP="007B29D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rPr>
            </w:pPr>
            <w:r w:rsidRPr="00C105E7">
              <w:rPr>
                <w:rFonts w:ascii="Calibri" w:eastAsia="Times New Roman" w:hAnsi="Calibri" w:cs="Calibri"/>
                <w:sz w:val="24"/>
                <w:szCs w:val="24"/>
              </w:rPr>
              <w:t>Cost (AED)</w:t>
            </w:r>
          </w:p>
        </w:tc>
      </w:tr>
      <w:tr w:rsidR="008B5EC7" w:rsidRPr="00C105E7" w14:paraId="1D755CF0" w14:textId="77777777" w:rsidTr="007B29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00" w:type="dxa"/>
            <w:noWrap/>
          </w:tcPr>
          <w:p w14:paraId="356415A9" w14:textId="497857B2" w:rsidR="008B5EC7" w:rsidRPr="00C105E7" w:rsidRDefault="008B5EC7" w:rsidP="007B29D5">
            <w:pPr>
              <w:rPr>
                <w:rFonts w:ascii="Calibri" w:eastAsia="Times New Roman" w:hAnsi="Calibri" w:cs="Calibri"/>
                <w:b w:val="0"/>
                <w:bCs w:val="0"/>
                <w:color w:val="161718" w:themeColor="text1"/>
                <w:sz w:val="24"/>
                <w:szCs w:val="24"/>
              </w:rPr>
            </w:pPr>
            <w:proofErr w:type="spellStart"/>
            <w:r w:rsidRPr="00C105E7">
              <w:rPr>
                <w:rFonts w:ascii="Calibri" w:eastAsia="Times New Roman" w:hAnsi="Calibri" w:cs="Calibri"/>
                <w:b w:val="0"/>
                <w:bCs w:val="0"/>
                <w:color w:val="161718" w:themeColor="text1"/>
                <w:sz w:val="24"/>
                <w:szCs w:val="24"/>
              </w:rPr>
              <w:t>Neocapture</w:t>
            </w:r>
            <w:proofErr w:type="spellEnd"/>
            <w:r w:rsidRPr="00C105E7">
              <w:rPr>
                <w:rFonts w:ascii="Calibri" w:eastAsia="Times New Roman" w:hAnsi="Calibri" w:cs="Calibri"/>
                <w:b w:val="0"/>
                <w:bCs w:val="0"/>
                <w:color w:val="161718" w:themeColor="text1"/>
                <w:sz w:val="24"/>
                <w:szCs w:val="24"/>
              </w:rPr>
              <w:t xml:space="preserve"> – </w:t>
            </w:r>
            <w:r>
              <w:rPr>
                <w:rFonts w:ascii="Calibri" w:eastAsia="Times New Roman" w:hAnsi="Calibri" w:cs="Calibri"/>
                <w:b w:val="0"/>
                <w:bCs w:val="0"/>
                <w:color w:val="161718" w:themeColor="text1"/>
                <w:sz w:val="24"/>
                <w:szCs w:val="24"/>
              </w:rPr>
              <w:t>Service &amp; Support (Annual)</w:t>
            </w:r>
            <w:r w:rsidRPr="00C105E7">
              <w:rPr>
                <w:rFonts w:ascii="Calibri" w:eastAsia="Times New Roman" w:hAnsi="Calibri" w:cs="Calibri"/>
                <w:b w:val="0"/>
                <w:bCs w:val="0"/>
                <w:color w:val="161718" w:themeColor="text1"/>
                <w:sz w:val="24"/>
                <w:szCs w:val="24"/>
              </w:rPr>
              <w:t xml:space="preserve">  </w:t>
            </w:r>
          </w:p>
        </w:tc>
        <w:tc>
          <w:tcPr>
            <w:tcW w:w="1520" w:type="dxa"/>
            <w:noWrap/>
            <w:vAlign w:val="bottom"/>
          </w:tcPr>
          <w:p w14:paraId="5B9FD32D" w14:textId="18BA4EF5" w:rsidR="008B5EC7" w:rsidRPr="00C105E7" w:rsidRDefault="008B5EC7" w:rsidP="007B29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161718" w:themeColor="text1"/>
                <w:sz w:val="24"/>
                <w:szCs w:val="24"/>
              </w:rPr>
            </w:pPr>
            <w:r>
              <w:rPr>
                <w:rFonts w:ascii="Calibri" w:eastAsia="Times New Roman" w:hAnsi="Calibri" w:cs="Calibri"/>
                <w:color w:val="161718" w:themeColor="text1"/>
                <w:sz w:val="24"/>
                <w:szCs w:val="24"/>
              </w:rPr>
              <w:t>44</w:t>
            </w:r>
            <w:r w:rsidRPr="00C105E7">
              <w:rPr>
                <w:rFonts w:ascii="Calibri" w:eastAsia="Times New Roman" w:hAnsi="Calibri" w:cs="Calibri"/>
                <w:color w:val="161718" w:themeColor="text1"/>
                <w:sz w:val="24"/>
                <w:szCs w:val="24"/>
              </w:rPr>
              <w:t>,000.00</w:t>
            </w:r>
          </w:p>
        </w:tc>
      </w:tr>
      <w:tr w:rsidR="008B5EC7" w:rsidRPr="00C105E7" w14:paraId="74BD5808" w14:textId="77777777" w:rsidTr="007B29D5">
        <w:trPr>
          <w:trHeight w:val="300"/>
        </w:trPr>
        <w:tc>
          <w:tcPr>
            <w:cnfStyle w:val="001000000000" w:firstRow="0" w:lastRow="0" w:firstColumn="1" w:lastColumn="0" w:oddVBand="0" w:evenVBand="0" w:oddHBand="0" w:evenHBand="0" w:firstRowFirstColumn="0" w:firstRowLastColumn="0" w:lastRowFirstColumn="0" w:lastRowLastColumn="0"/>
            <w:tcW w:w="4300" w:type="dxa"/>
            <w:noWrap/>
            <w:hideMark/>
          </w:tcPr>
          <w:p w14:paraId="3A7B12C5" w14:textId="77777777" w:rsidR="008B5EC7" w:rsidRPr="00C105E7" w:rsidRDefault="008B5EC7" w:rsidP="007B29D5">
            <w:pPr>
              <w:rPr>
                <w:rFonts w:ascii="Calibri" w:eastAsia="Times New Roman" w:hAnsi="Calibri" w:cs="Calibri"/>
                <w:color w:val="161718" w:themeColor="text1"/>
                <w:sz w:val="24"/>
                <w:szCs w:val="24"/>
              </w:rPr>
            </w:pPr>
            <w:r w:rsidRPr="00C105E7">
              <w:rPr>
                <w:rFonts w:ascii="Calibri" w:eastAsia="Times New Roman" w:hAnsi="Calibri" w:cs="Calibri"/>
                <w:color w:val="161718" w:themeColor="text1"/>
                <w:sz w:val="24"/>
                <w:szCs w:val="24"/>
              </w:rPr>
              <w:t>TOTAL</w:t>
            </w:r>
          </w:p>
        </w:tc>
        <w:tc>
          <w:tcPr>
            <w:tcW w:w="1520" w:type="dxa"/>
            <w:noWrap/>
            <w:vAlign w:val="bottom"/>
          </w:tcPr>
          <w:p w14:paraId="1E8BD028" w14:textId="44145F61" w:rsidR="008B5EC7" w:rsidRPr="00C105E7" w:rsidRDefault="008B5EC7" w:rsidP="007B29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161718" w:themeColor="text1"/>
                <w:sz w:val="24"/>
                <w:szCs w:val="24"/>
              </w:rPr>
            </w:pPr>
            <w:r>
              <w:rPr>
                <w:rFonts w:ascii="Calibri" w:eastAsia="Times New Roman" w:hAnsi="Calibri" w:cs="Calibri"/>
                <w:b/>
                <w:bCs/>
                <w:color w:val="161718" w:themeColor="text1"/>
                <w:sz w:val="24"/>
                <w:szCs w:val="24"/>
              </w:rPr>
              <w:t>44</w:t>
            </w:r>
            <w:r w:rsidRPr="00C105E7">
              <w:rPr>
                <w:rFonts w:ascii="Calibri" w:eastAsia="Times New Roman" w:hAnsi="Calibri" w:cs="Calibri"/>
                <w:b/>
                <w:bCs/>
                <w:color w:val="161718" w:themeColor="text1"/>
                <w:sz w:val="24"/>
                <w:szCs w:val="24"/>
              </w:rPr>
              <w:t>,000.00</w:t>
            </w:r>
          </w:p>
        </w:tc>
      </w:tr>
    </w:tbl>
    <w:p w14:paraId="1EE73261" w14:textId="77777777" w:rsidR="008B5EC7" w:rsidRPr="00C105E7" w:rsidRDefault="008B5EC7" w:rsidP="008B5EC7">
      <w:pPr>
        <w:pStyle w:val="BodyText"/>
        <w:rPr>
          <w:rFonts w:ascii="Calibri" w:hAnsi="Calibri" w:cs="Calibri"/>
          <w:b/>
          <w:bCs/>
          <w:color w:val="161718" w:themeColor="text1"/>
          <w:sz w:val="24"/>
          <w:szCs w:val="24"/>
        </w:rPr>
      </w:pPr>
    </w:p>
    <w:p w14:paraId="4EAD82BC" w14:textId="717D3F89" w:rsidR="00401EB5" w:rsidRPr="00C105E7" w:rsidRDefault="00401EB5" w:rsidP="008B2F67">
      <w:pPr>
        <w:pStyle w:val="BodyText"/>
        <w:rPr>
          <w:rFonts w:ascii="Calibri" w:hAnsi="Calibri" w:cs="Calibri"/>
          <w:b/>
          <w:bCs/>
          <w:color w:val="161718" w:themeColor="text1"/>
          <w:sz w:val="24"/>
          <w:szCs w:val="24"/>
        </w:rPr>
      </w:pPr>
    </w:p>
    <w:p w14:paraId="6CFB516B" w14:textId="77777777" w:rsidR="00401EB5" w:rsidRPr="00C105E7" w:rsidRDefault="00401EB5" w:rsidP="008B2F67">
      <w:pPr>
        <w:pStyle w:val="BodyText"/>
        <w:rPr>
          <w:rFonts w:ascii="Calibri" w:hAnsi="Calibri" w:cs="Calibri"/>
          <w:b/>
          <w:bCs/>
          <w:color w:val="161718" w:themeColor="text1"/>
          <w:sz w:val="24"/>
          <w:szCs w:val="24"/>
        </w:rPr>
      </w:pPr>
    </w:p>
    <w:p w14:paraId="754E00E7" w14:textId="58128835" w:rsidR="000048C4" w:rsidRPr="00C105E7" w:rsidRDefault="00B32E06" w:rsidP="007326DC">
      <w:pPr>
        <w:pStyle w:val="Heading3"/>
        <w:rPr>
          <w:rFonts w:ascii="Calibri" w:hAnsi="Calibri" w:cs="Calibri"/>
          <w:b/>
          <w:bCs/>
          <w:color w:val="161718" w:themeColor="text1"/>
          <w:szCs w:val="24"/>
        </w:rPr>
      </w:pPr>
      <w:r w:rsidRPr="00C105E7">
        <w:rPr>
          <w:rFonts w:ascii="Calibri" w:hAnsi="Calibri" w:cs="Calibri"/>
          <w:b/>
          <w:bCs/>
          <w:color w:val="161718" w:themeColor="text1"/>
          <w:szCs w:val="24"/>
        </w:rPr>
        <w:t>Payment Schedules with Milestone</w:t>
      </w:r>
    </w:p>
    <w:p w14:paraId="5A002DB2" w14:textId="77777777" w:rsidR="000E787C" w:rsidRPr="00C105E7" w:rsidRDefault="000E787C" w:rsidP="007326DC">
      <w:pPr>
        <w:pStyle w:val="Heading3"/>
        <w:rPr>
          <w:rFonts w:ascii="Calibri" w:hAnsi="Calibri" w:cs="Calibri"/>
          <w:b/>
          <w:bCs/>
          <w:color w:val="161718" w:themeColor="text1"/>
          <w:szCs w:val="24"/>
        </w:rPr>
      </w:pPr>
    </w:p>
    <w:tbl>
      <w:tblPr>
        <w:tblW w:w="3235" w:type="dxa"/>
        <w:tblLook w:val="04A0" w:firstRow="1" w:lastRow="0" w:firstColumn="1" w:lastColumn="0" w:noHBand="0" w:noVBand="1"/>
      </w:tblPr>
      <w:tblGrid>
        <w:gridCol w:w="2075"/>
        <w:gridCol w:w="1160"/>
      </w:tblGrid>
      <w:tr w:rsidR="00F1671D" w:rsidRPr="00C105E7" w14:paraId="69EE5544" w14:textId="77777777" w:rsidTr="001972D1">
        <w:trPr>
          <w:trHeight w:val="300"/>
        </w:trPr>
        <w:tc>
          <w:tcPr>
            <w:tcW w:w="20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527DBC" w14:textId="77777777" w:rsidR="000E787C" w:rsidRPr="00C105E7" w:rsidRDefault="000E787C" w:rsidP="00F97047">
            <w:pPr>
              <w:spacing w:line="240" w:lineRule="auto"/>
              <w:rPr>
                <w:rFonts w:ascii="Calibri" w:eastAsia="Times New Roman" w:hAnsi="Calibri" w:cs="Calibri"/>
                <w:b/>
                <w:bCs/>
                <w:color w:val="161718" w:themeColor="text1"/>
                <w:sz w:val="24"/>
                <w:szCs w:val="24"/>
              </w:rPr>
            </w:pPr>
            <w:r w:rsidRPr="00C105E7">
              <w:rPr>
                <w:rFonts w:ascii="Calibri" w:eastAsia="Times New Roman" w:hAnsi="Calibri" w:cs="Calibri"/>
                <w:b/>
                <w:bCs/>
                <w:color w:val="161718" w:themeColor="text1"/>
                <w:sz w:val="24"/>
                <w:szCs w:val="24"/>
              </w:rPr>
              <w:t>Milestone</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10AE8877" w14:textId="50F64E04" w:rsidR="000E787C" w:rsidRPr="00C105E7" w:rsidRDefault="000E787C" w:rsidP="00F97047">
            <w:pPr>
              <w:spacing w:line="240" w:lineRule="auto"/>
              <w:rPr>
                <w:rFonts w:ascii="Calibri" w:eastAsia="Times New Roman" w:hAnsi="Calibri" w:cs="Calibri"/>
                <w:b/>
                <w:bCs/>
                <w:color w:val="161718" w:themeColor="text1"/>
                <w:sz w:val="24"/>
                <w:szCs w:val="24"/>
              </w:rPr>
            </w:pPr>
            <w:r w:rsidRPr="00C105E7">
              <w:rPr>
                <w:rFonts w:ascii="Calibri" w:eastAsia="Times New Roman" w:hAnsi="Calibri" w:cs="Calibri"/>
                <w:b/>
                <w:bCs/>
                <w:color w:val="161718" w:themeColor="text1"/>
                <w:sz w:val="24"/>
                <w:szCs w:val="24"/>
              </w:rPr>
              <w:t>%</w:t>
            </w:r>
          </w:p>
        </w:tc>
      </w:tr>
      <w:tr w:rsidR="00F1671D" w:rsidRPr="00C105E7" w14:paraId="72290997" w14:textId="77777777" w:rsidTr="001972D1">
        <w:trPr>
          <w:trHeight w:val="300"/>
        </w:trPr>
        <w:tc>
          <w:tcPr>
            <w:tcW w:w="2075" w:type="dxa"/>
            <w:tcBorders>
              <w:top w:val="nil"/>
              <w:left w:val="single" w:sz="4" w:space="0" w:color="auto"/>
              <w:bottom w:val="single" w:sz="4" w:space="0" w:color="auto"/>
              <w:right w:val="single" w:sz="4" w:space="0" w:color="auto"/>
            </w:tcBorders>
            <w:shd w:val="clear" w:color="auto" w:fill="auto"/>
            <w:noWrap/>
            <w:vAlign w:val="center"/>
            <w:hideMark/>
          </w:tcPr>
          <w:p w14:paraId="774A0DB5" w14:textId="12F8EA6F" w:rsidR="000E787C" w:rsidRPr="00C105E7" w:rsidRDefault="001972D1" w:rsidP="00F97047">
            <w:pPr>
              <w:spacing w:line="240" w:lineRule="auto"/>
              <w:rPr>
                <w:rFonts w:ascii="Calibri" w:eastAsia="Times New Roman" w:hAnsi="Calibri" w:cs="Calibri"/>
                <w:color w:val="161718" w:themeColor="text1"/>
                <w:sz w:val="24"/>
                <w:szCs w:val="24"/>
              </w:rPr>
            </w:pPr>
            <w:r w:rsidRPr="00C105E7">
              <w:rPr>
                <w:rFonts w:ascii="Calibri" w:eastAsia="Arial" w:hAnsi="Calibri" w:cs="Calibri"/>
                <w:color w:val="161718" w:themeColor="text1"/>
                <w:sz w:val="24"/>
                <w:szCs w:val="24"/>
              </w:rPr>
              <w:t xml:space="preserve">Initiation </w:t>
            </w:r>
          </w:p>
        </w:tc>
        <w:tc>
          <w:tcPr>
            <w:tcW w:w="1160" w:type="dxa"/>
            <w:tcBorders>
              <w:top w:val="nil"/>
              <w:left w:val="nil"/>
              <w:bottom w:val="single" w:sz="4" w:space="0" w:color="auto"/>
              <w:right w:val="single" w:sz="4" w:space="0" w:color="auto"/>
            </w:tcBorders>
            <w:shd w:val="clear" w:color="auto" w:fill="auto"/>
            <w:noWrap/>
            <w:vAlign w:val="bottom"/>
            <w:hideMark/>
          </w:tcPr>
          <w:p w14:paraId="6EFCCA31" w14:textId="77777777" w:rsidR="000E787C" w:rsidRPr="00C105E7" w:rsidRDefault="000E787C" w:rsidP="00F97047">
            <w:pPr>
              <w:spacing w:line="240" w:lineRule="auto"/>
              <w:jc w:val="right"/>
              <w:rPr>
                <w:rFonts w:ascii="Calibri" w:eastAsia="Times New Roman" w:hAnsi="Calibri" w:cs="Calibri"/>
                <w:color w:val="161718" w:themeColor="text1"/>
                <w:sz w:val="24"/>
                <w:szCs w:val="24"/>
              </w:rPr>
            </w:pPr>
            <w:r w:rsidRPr="00C105E7">
              <w:rPr>
                <w:rFonts w:ascii="Calibri" w:eastAsia="Times New Roman" w:hAnsi="Calibri" w:cs="Calibri"/>
                <w:color w:val="161718" w:themeColor="text1"/>
                <w:sz w:val="24"/>
                <w:szCs w:val="24"/>
              </w:rPr>
              <w:t>30</w:t>
            </w:r>
          </w:p>
        </w:tc>
      </w:tr>
      <w:tr w:rsidR="00F1671D" w:rsidRPr="00C105E7" w14:paraId="381C8105" w14:textId="77777777" w:rsidTr="001972D1">
        <w:trPr>
          <w:trHeight w:val="300"/>
        </w:trPr>
        <w:tc>
          <w:tcPr>
            <w:tcW w:w="2075" w:type="dxa"/>
            <w:tcBorders>
              <w:top w:val="nil"/>
              <w:left w:val="single" w:sz="4" w:space="0" w:color="auto"/>
              <w:bottom w:val="single" w:sz="4" w:space="0" w:color="auto"/>
              <w:right w:val="single" w:sz="4" w:space="0" w:color="auto"/>
            </w:tcBorders>
            <w:shd w:val="clear" w:color="auto" w:fill="auto"/>
            <w:noWrap/>
            <w:vAlign w:val="center"/>
            <w:hideMark/>
          </w:tcPr>
          <w:p w14:paraId="2B61DC2B" w14:textId="042D1492" w:rsidR="000E787C" w:rsidRPr="00C105E7" w:rsidRDefault="000E787C" w:rsidP="00F97047">
            <w:pPr>
              <w:spacing w:line="240" w:lineRule="auto"/>
              <w:rPr>
                <w:rFonts w:ascii="Calibri" w:eastAsia="Times New Roman" w:hAnsi="Calibri" w:cs="Calibri"/>
                <w:color w:val="161718" w:themeColor="text1"/>
                <w:sz w:val="24"/>
                <w:szCs w:val="24"/>
              </w:rPr>
            </w:pPr>
            <w:r w:rsidRPr="00C105E7">
              <w:rPr>
                <w:rFonts w:ascii="Calibri" w:eastAsia="Times New Roman" w:hAnsi="Calibri" w:cs="Calibri"/>
                <w:color w:val="161718" w:themeColor="text1"/>
                <w:sz w:val="24"/>
                <w:szCs w:val="24"/>
              </w:rPr>
              <w:t>Design</w:t>
            </w:r>
            <w:r w:rsidR="001972D1" w:rsidRPr="00C105E7">
              <w:rPr>
                <w:rFonts w:ascii="Calibri" w:eastAsia="Times New Roman" w:hAnsi="Calibri" w:cs="Calibri"/>
                <w:color w:val="161718" w:themeColor="text1"/>
                <w:sz w:val="24"/>
                <w:szCs w:val="24"/>
              </w:rPr>
              <w:t xml:space="preserve"> &amp; Development</w:t>
            </w:r>
          </w:p>
        </w:tc>
        <w:tc>
          <w:tcPr>
            <w:tcW w:w="1160" w:type="dxa"/>
            <w:tcBorders>
              <w:top w:val="nil"/>
              <w:left w:val="nil"/>
              <w:bottom w:val="single" w:sz="4" w:space="0" w:color="auto"/>
              <w:right w:val="single" w:sz="4" w:space="0" w:color="auto"/>
            </w:tcBorders>
            <w:shd w:val="clear" w:color="auto" w:fill="auto"/>
            <w:noWrap/>
            <w:vAlign w:val="bottom"/>
            <w:hideMark/>
          </w:tcPr>
          <w:p w14:paraId="64483044" w14:textId="115B8DF3" w:rsidR="000E787C" w:rsidRPr="00C105E7" w:rsidRDefault="001972D1" w:rsidP="00F97047">
            <w:pPr>
              <w:spacing w:line="240" w:lineRule="auto"/>
              <w:jc w:val="right"/>
              <w:rPr>
                <w:rFonts w:ascii="Calibri" w:eastAsia="Times New Roman" w:hAnsi="Calibri" w:cs="Calibri"/>
                <w:color w:val="161718" w:themeColor="text1"/>
                <w:sz w:val="24"/>
                <w:szCs w:val="24"/>
              </w:rPr>
            </w:pPr>
            <w:r w:rsidRPr="00C105E7">
              <w:rPr>
                <w:rFonts w:ascii="Calibri" w:eastAsia="Times New Roman" w:hAnsi="Calibri" w:cs="Calibri"/>
                <w:color w:val="161718" w:themeColor="text1"/>
                <w:sz w:val="24"/>
                <w:szCs w:val="24"/>
              </w:rPr>
              <w:t>2</w:t>
            </w:r>
            <w:r w:rsidR="000E787C" w:rsidRPr="00C105E7">
              <w:rPr>
                <w:rFonts w:ascii="Calibri" w:eastAsia="Times New Roman" w:hAnsi="Calibri" w:cs="Calibri"/>
                <w:color w:val="161718" w:themeColor="text1"/>
                <w:sz w:val="24"/>
                <w:szCs w:val="24"/>
              </w:rPr>
              <w:t>0</w:t>
            </w:r>
          </w:p>
        </w:tc>
      </w:tr>
      <w:tr w:rsidR="00F1671D" w:rsidRPr="00C105E7" w14:paraId="547643F1" w14:textId="77777777" w:rsidTr="001972D1">
        <w:trPr>
          <w:trHeight w:val="300"/>
        </w:trPr>
        <w:tc>
          <w:tcPr>
            <w:tcW w:w="2075" w:type="dxa"/>
            <w:tcBorders>
              <w:top w:val="nil"/>
              <w:left w:val="single" w:sz="4" w:space="0" w:color="auto"/>
              <w:bottom w:val="single" w:sz="4" w:space="0" w:color="auto"/>
              <w:right w:val="single" w:sz="4" w:space="0" w:color="auto"/>
            </w:tcBorders>
            <w:shd w:val="clear" w:color="auto" w:fill="auto"/>
            <w:noWrap/>
            <w:vAlign w:val="center"/>
            <w:hideMark/>
          </w:tcPr>
          <w:p w14:paraId="388E6D71" w14:textId="54542915" w:rsidR="000E787C" w:rsidRPr="00C105E7" w:rsidRDefault="001972D1" w:rsidP="00F97047">
            <w:pPr>
              <w:spacing w:line="240" w:lineRule="auto"/>
              <w:rPr>
                <w:rFonts w:ascii="Calibri" w:eastAsia="Times New Roman" w:hAnsi="Calibri" w:cs="Calibri"/>
                <w:color w:val="161718" w:themeColor="text1"/>
                <w:sz w:val="24"/>
                <w:szCs w:val="24"/>
              </w:rPr>
            </w:pPr>
            <w:r w:rsidRPr="00C105E7">
              <w:rPr>
                <w:rFonts w:ascii="Calibri" w:eastAsia="Arial" w:hAnsi="Calibri" w:cs="Calibri"/>
                <w:color w:val="161718" w:themeColor="text1"/>
                <w:sz w:val="24"/>
                <w:szCs w:val="24"/>
              </w:rPr>
              <w:t>UAT</w:t>
            </w:r>
          </w:p>
        </w:tc>
        <w:tc>
          <w:tcPr>
            <w:tcW w:w="1160" w:type="dxa"/>
            <w:tcBorders>
              <w:top w:val="nil"/>
              <w:left w:val="nil"/>
              <w:bottom w:val="single" w:sz="4" w:space="0" w:color="auto"/>
              <w:right w:val="single" w:sz="4" w:space="0" w:color="auto"/>
            </w:tcBorders>
            <w:shd w:val="clear" w:color="auto" w:fill="auto"/>
            <w:noWrap/>
            <w:vAlign w:val="bottom"/>
            <w:hideMark/>
          </w:tcPr>
          <w:p w14:paraId="4B094C9C" w14:textId="4AEE07DC" w:rsidR="000E787C" w:rsidRPr="00C105E7" w:rsidRDefault="001972D1" w:rsidP="00F97047">
            <w:pPr>
              <w:spacing w:line="240" w:lineRule="auto"/>
              <w:jc w:val="right"/>
              <w:rPr>
                <w:rFonts w:ascii="Calibri" w:eastAsia="Times New Roman" w:hAnsi="Calibri" w:cs="Calibri"/>
                <w:color w:val="161718" w:themeColor="text1"/>
                <w:sz w:val="24"/>
                <w:szCs w:val="24"/>
              </w:rPr>
            </w:pPr>
            <w:r w:rsidRPr="00C105E7">
              <w:rPr>
                <w:rFonts w:ascii="Calibri" w:eastAsia="Times New Roman" w:hAnsi="Calibri" w:cs="Calibri"/>
                <w:color w:val="161718" w:themeColor="text1"/>
                <w:sz w:val="24"/>
                <w:szCs w:val="24"/>
              </w:rPr>
              <w:t>30</w:t>
            </w:r>
          </w:p>
        </w:tc>
      </w:tr>
      <w:tr w:rsidR="00F1671D" w:rsidRPr="00C105E7" w14:paraId="29D11F9C" w14:textId="77777777" w:rsidTr="001972D1">
        <w:trPr>
          <w:trHeight w:val="300"/>
        </w:trPr>
        <w:tc>
          <w:tcPr>
            <w:tcW w:w="2075" w:type="dxa"/>
            <w:tcBorders>
              <w:top w:val="nil"/>
              <w:left w:val="single" w:sz="4" w:space="0" w:color="auto"/>
              <w:bottom w:val="single" w:sz="4" w:space="0" w:color="auto"/>
              <w:right w:val="single" w:sz="4" w:space="0" w:color="auto"/>
            </w:tcBorders>
            <w:shd w:val="clear" w:color="auto" w:fill="auto"/>
            <w:noWrap/>
            <w:vAlign w:val="center"/>
            <w:hideMark/>
          </w:tcPr>
          <w:p w14:paraId="1786BAF3" w14:textId="77777777" w:rsidR="000E787C" w:rsidRPr="00C105E7" w:rsidRDefault="000E787C" w:rsidP="00F97047">
            <w:pPr>
              <w:spacing w:line="240" w:lineRule="auto"/>
              <w:rPr>
                <w:rFonts w:ascii="Calibri" w:eastAsia="Times New Roman" w:hAnsi="Calibri" w:cs="Calibri"/>
                <w:color w:val="161718" w:themeColor="text1"/>
                <w:sz w:val="24"/>
                <w:szCs w:val="24"/>
              </w:rPr>
            </w:pPr>
            <w:r w:rsidRPr="00C105E7">
              <w:rPr>
                <w:rFonts w:ascii="Calibri" w:eastAsia="Arial" w:hAnsi="Calibri" w:cs="Calibri"/>
                <w:color w:val="161718" w:themeColor="text1"/>
                <w:sz w:val="24"/>
                <w:szCs w:val="24"/>
              </w:rPr>
              <w:t xml:space="preserve"> Production</w:t>
            </w:r>
          </w:p>
        </w:tc>
        <w:tc>
          <w:tcPr>
            <w:tcW w:w="1160" w:type="dxa"/>
            <w:tcBorders>
              <w:top w:val="nil"/>
              <w:left w:val="nil"/>
              <w:bottom w:val="single" w:sz="4" w:space="0" w:color="auto"/>
              <w:right w:val="single" w:sz="4" w:space="0" w:color="auto"/>
            </w:tcBorders>
            <w:shd w:val="clear" w:color="auto" w:fill="auto"/>
            <w:noWrap/>
            <w:vAlign w:val="bottom"/>
            <w:hideMark/>
          </w:tcPr>
          <w:p w14:paraId="26BEC63C" w14:textId="1392779B" w:rsidR="000E787C" w:rsidRPr="00C105E7" w:rsidRDefault="001972D1" w:rsidP="00F97047">
            <w:pPr>
              <w:spacing w:line="240" w:lineRule="auto"/>
              <w:jc w:val="right"/>
              <w:rPr>
                <w:rFonts w:ascii="Calibri" w:eastAsia="Times New Roman" w:hAnsi="Calibri" w:cs="Calibri"/>
                <w:color w:val="161718" w:themeColor="text1"/>
                <w:sz w:val="24"/>
                <w:szCs w:val="24"/>
              </w:rPr>
            </w:pPr>
            <w:r w:rsidRPr="00C105E7">
              <w:rPr>
                <w:rFonts w:ascii="Calibri" w:eastAsia="Times New Roman" w:hAnsi="Calibri" w:cs="Calibri"/>
                <w:color w:val="161718" w:themeColor="text1"/>
                <w:sz w:val="24"/>
                <w:szCs w:val="24"/>
              </w:rPr>
              <w:t>2</w:t>
            </w:r>
            <w:r w:rsidR="000E787C" w:rsidRPr="00C105E7">
              <w:rPr>
                <w:rFonts w:ascii="Calibri" w:eastAsia="Times New Roman" w:hAnsi="Calibri" w:cs="Calibri"/>
                <w:color w:val="161718" w:themeColor="text1"/>
                <w:sz w:val="24"/>
                <w:szCs w:val="24"/>
              </w:rPr>
              <w:t>0</w:t>
            </w:r>
          </w:p>
        </w:tc>
      </w:tr>
      <w:tr w:rsidR="001972D1" w:rsidRPr="00C105E7" w14:paraId="3696D809" w14:textId="77777777" w:rsidTr="001972D1">
        <w:trPr>
          <w:trHeight w:val="300"/>
        </w:trPr>
        <w:tc>
          <w:tcPr>
            <w:tcW w:w="2075" w:type="dxa"/>
            <w:tcBorders>
              <w:top w:val="nil"/>
              <w:left w:val="nil"/>
              <w:bottom w:val="nil"/>
              <w:right w:val="nil"/>
            </w:tcBorders>
            <w:shd w:val="clear" w:color="auto" w:fill="auto"/>
            <w:noWrap/>
            <w:vAlign w:val="bottom"/>
            <w:hideMark/>
          </w:tcPr>
          <w:p w14:paraId="2650A38A" w14:textId="77777777" w:rsidR="000E787C" w:rsidRPr="00C105E7" w:rsidRDefault="000E787C" w:rsidP="00F97047">
            <w:pPr>
              <w:spacing w:line="240" w:lineRule="auto"/>
              <w:rPr>
                <w:rFonts w:ascii="Calibri" w:eastAsia="Times New Roman" w:hAnsi="Calibri" w:cs="Calibri"/>
                <w:color w:val="161718" w:themeColor="text1"/>
                <w:sz w:val="24"/>
                <w:szCs w:val="24"/>
              </w:rPr>
            </w:pPr>
          </w:p>
        </w:tc>
        <w:tc>
          <w:tcPr>
            <w:tcW w:w="1160" w:type="dxa"/>
            <w:tcBorders>
              <w:top w:val="nil"/>
              <w:left w:val="nil"/>
              <w:bottom w:val="nil"/>
              <w:right w:val="nil"/>
            </w:tcBorders>
            <w:shd w:val="clear" w:color="auto" w:fill="auto"/>
            <w:noWrap/>
            <w:vAlign w:val="bottom"/>
            <w:hideMark/>
          </w:tcPr>
          <w:p w14:paraId="7E9EBE85" w14:textId="77777777" w:rsidR="000E787C" w:rsidRPr="00C105E7" w:rsidRDefault="000E787C" w:rsidP="00F97047">
            <w:pPr>
              <w:spacing w:line="240" w:lineRule="auto"/>
              <w:rPr>
                <w:rFonts w:ascii="Calibri" w:eastAsia="Times New Roman" w:hAnsi="Calibri" w:cs="Calibri"/>
                <w:color w:val="161718" w:themeColor="text1"/>
                <w:sz w:val="24"/>
                <w:szCs w:val="24"/>
              </w:rPr>
            </w:pPr>
          </w:p>
        </w:tc>
      </w:tr>
    </w:tbl>
    <w:p w14:paraId="2951C8C7" w14:textId="77777777" w:rsidR="00B32E06" w:rsidRPr="00C105E7" w:rsidRDefault="00B32E06" w:rsidP="007326DC">
      <w:pPr>
        <w:pStyle w:val="Heading3"/>
        <w:rPr>
          <w:rFonts w:ascii="Calibri" w:hAnsi="Calibri" w:cs="Calibri"/>
          <w:b/>
          <w:bCs/>
          <w:color w:val="161718" w:themeColor="text1"/>
          <w:szCs w:val="24"/>
        </w:rPr>
      </w:pPr>
    </w:p>
    <w:p w14:paraId="08BF3911" w14:textId="73BD6051" w:rsidR="00E41679" w:rsidRDefault="00E41679">
      <w:pPr>
        <w:pStyle w:val="Bullet"/>
        <w:numPr>
          <w:ilvl w:val="0"/>
          <w:numId w:val="4"/>
        </w:numPr>
        <w:rPr>
          <w:rFonts w:ascii="Calibri" w:hAnsi="Calibri" w:cs="Calibri"/>
          <w:color w:val="161718" w:themeColor="text1"/>
          <w:sz w:val="24"/>
          <w:szCs w:val="24"/>
        </w:rPr>
      </w:pPr>
      <w:r w:rsidRPr="00C105E7">
        <w:rPr>
          <w:rFonts w:ascii="Calibri" w:hAnsi="Calibri" w:cs="Calibri"/>
          <w:color w:val="161718" w:themeColor="text1"/>
          <w:sz w:val="24"/>
          <w:szCs w:val="24"/>
        </w:rPr>
        <w:t xml:space="preserve">Cost is estimated based on initial requirements mentioned in </w:t>
      </w:r>
      <w:r w:rsidR="001972D1" w:rsidRPr="00C105E7">
        <w:rPr>
          <w:rFonts w:ascii="Calibri" w:hAnsi="Calibri" w:cs="Calibri"/>
          <w:color w:val="161718" w:themeColor="text1"/>
          <w:sz w:val="24"/>
          <w:szCs w:val="24"/>
        </w:rPr>
        <w:t>the email &amp; the discussions had over teams</w:t>
      </w:r>
      <w:r w:rsidRPr="00C105E7">
        <w:rPr>
          <w:rFonts w:ascii="Calibri" w:hAnsi="Calibri" w:cs="Calibri"/>
          <w:color w:val="161718" w:themeColor="text1"/>
          <w:sz w:val="24"/>
          <w:szCs w:val="24"/>
        </w:rPr>
        <w:t xml:space="preserve">. </w:t>
      </w:r>
    </w:p>
    <w:p w14:paraId="7F43AE29" w14:textId="403A7746" w:rsidR="00FC4C0F" w:rsidRPr="00C105E7" w:rsidRDefault="00FC4C0F">
      <w:pPr>
        <w:pStyle w:val="Bullet"/>
        <w:numPr>
          <w:ilvl w:val="0"/>
          <w:numId w:val="4"/>
        </w:numPr>
        <w:rPr>
          <w:rFonts w:ascii="Calibri" w:hAnsi="Calibri" w:cs="Calibri"/>
          <w:color w:val="161718" w:themeColor="text1"/>
          <w:sz w:val="24"/>
          <w:szCs w:val="24"/>
        </w:rPr>
      </w:pPr>
      <w:r>
        <w:rPr>
          <w:rFonts w:ascii="Calibri" w:hAnsi="Calibri" w:cs="Calibri"/>
          <w:color w:val="161718" w:themeColor="text1"/>
          <w:sz w:val="24"/>
          <w:szCs w:val="24"/>
        </w:rPr>
        <w:lastRenderedPageBreak/>
        <w:t xml:space="preserve">Cost </w:t>
      </w:r>
      <w:r w:rsidR="001F6772">
        <w:rPr>
          <w:rFonts w:ascii="Calibri" w:hAnsi="Calibri" w:cs="Calibri"/>
          <w:color w:val="161718" w:themeColor="text1"/>
          <w:sz w:val="24"/>
          <w:szCs w:val="24"/>
        </w:rPr>
        <w:t>does not include a</w:t>
      </w:r>
      <w:r>
        <w:rPr>
          <w:rFonts w:ascii="Calibri" w:hAnsi="Calibri" w:cs="Calibri"/>
          <w:color w:val="161718" w:themeColor="text1"/>
          <w:sz w:val="24"/>
          <w:szCs w:val="24"/>
        </w:rPr>
        <w:t>ny infra &amp; cloud hosting</w:t>
      </w:r>
    </w:p>
    <w:p w14:paraId="201ADF90" w14:textId="77777777" w:rsidR="00436FBB" w:rsidRPr="00C105E7" w:rsidRDefault="00436FBB" w:rsidP="007326DC">
      <w:pPr>
        <w:pStyle w:val="Heading3"/>
        <w:rPr>
          <w:rFonts w:ascii="Calibri" w:hAnsi="Calibri" w:cs="Calibri"/>
          <w:b/>
          <w:bCs/>
          <w:color w:val="161718" w:themeColor="text1"/>
          <w:szCs w:val="24"/>
        </w:rPr>
      </w:pPr>
    </w:p>
    <w:p w14:paraId="724B7DB2" w14:textId="35CED517" w:rsidR="007326DC" w:rsidRPr="00C105E7" w:rsidRDefault="007326DC" w:rsidP="007326DC">
      <w:pPr>
        <w:pStyle w:val="Heading3"/>
        <w:rPr>
          <w:rFonts w:ascii="Calibri" w:hAnsi="Calibri" w:cs="Calibri"/>
          <w:b/>
          <w:bCs/>
          <w:color w:val="161718" w:themeColor="text1"/>
          <w:szCs w:val="24"/>
        </w:rPr>
      </w:pPr>
      <w:r w:rsidRPr="00C105E7">
        <w:rPr>
          <w:rFonts w:ascii="Calibri" w:hAnsi="Calibri" w:cs="Calibri"/>
          <w:b/>
          <w:bCs/>
          <w:color w:val="161718" w:themeColor="text1"/>
          <w:szCs w:val="24"/>
        </w:rPr>
        <w:t>Risks</w:t>
      </w:r>
      <w:bookmarkEnd w:id="5"/>
      <w:bookmarkEnd w:id="6"/>
      <w:bookmarkEnd w:id="7"/>
      <w:bookmarkEnd w:id="8"/>
    </w:p>
    <w:p w14:paraId="55221989" w14:textId="77777777" w:rsidR="007326DC" w:rsidRPr="00C105E7" w:rsidRDefault="007326DC" w:rsidP="007326DC">
      <w:pPr>
        <w:pStyle w:val="Note"/>
        <w:ind w:right="10080"/>
        <w:rPr>
          <w:rFonts w:ascii="Calibri" w:hAnsi="Calibri" w:cs="Calibri"/>
          <w:color w:val="161718" w:themeColor="text1"/>
          <w:sz w:val="24"/>
          <w:szCs w:val="24"/>
        </w:rPr>
      </w:pPr>
      <w:r w:rsidRPr="00C105E7">
        <w:rPr>
          <w:rFonts w:ascii="Calibri" w:hAnsi="Calibri" w:cs="Calibri"/>
          <w:color w:val="161718" w:themeColor="text1"/>
          <w:sz w:val="24"/>
          <w:szCs w:val="24"/>
        </w:rPr>
        <w:t>The main risks identified during the proposal development and scoping discussions with the client should be identified here.  Also, use here the risks and barriers identified in the Executive Project Strategy (AP.010).  These are then tracked through the Risk and Issue Management process defined in the Project Management Plan.</w:t>
      </w:r>
    </w:p>
    <w:p w14:paraId="183A90FC"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color w:val="161718" w:themeColor="text1"/>
          <w:sz w:val="24"/>
          <w:szCs w:val="24"/>
        </w:rPr>
        <w:t>The following risks have been identified that may affect the project during its progression.  These and any other risks identified later will be tracked through the Risk and Issue Management process defined later in the Project Management Plan.</w:t>
      </w:r>
    </w:p>
    <w:p w14:paraId="19D8E2D3" w14:textId="77777777" w:rsidR="007326DC" w:rsidRPr="00C105E7" w:rsidRDefault="007326DC" w:rsidP="007326DC">
      <w:pPr>
        <w:pStyle w:val="Note"/>
        <w:ind w:right="10080"/>
        <w:rPr>
          <w:rFonts w:ascii="Calibri" w:hAnsi="Calibri" w:cs="Calibri"/>
          <w:color w:val="161718" w:themeColor="text1"/>
          <w:sz w:val="24"/>
          <w:szCs w:val="24"/>
        </w:rPr>
      </w:pPr>
      <w:r w:rsidRPr="00C105E7">
        <w:rPr>
          <w:rFonts w:ascii="Calibri" w:hAnsi="Calibri" w:cs="Calibri"/>
          <w:b/>
          <w:color w:val="161718" w:themeColor="text1"/>
          <w:sz w:val="24"/>
          <w:szCs w:val="24"/>
        </w:rPr>
        <w:t>AIM Risks and Assumptions:</w:t>
      </w:r>
      <w:r w:rsidRPr="00C105E7">
        <w:rPr>
          <w:rFonts w:ascii="Calibri" w:hAnsi="Calibri" w:cs="Calibri"/>
          <w:b/>
          <w:color w:val="161718" w:themeColor="text1"/>
          <w:sz w:val="24"/>
          <w:szCs w:val="24"/>
        </w:rPr>
        <w:br/>
      </w:r>
      <w:r w:rsidRPr="00C105E7">
        <w:rPr>
          <w:rFonts w:ascii="Calibri" w:hAnsi="Calibri" w:cs="Calibri"/>
          <w:color w:val="161718" w:themeColor="text1"/>
          <w:sz w:val="24"/>
          <w:szCs w:val="24"/>
        </w:rPr>
        <w:t>The following list of risks has been developed specifically for Applications Implementation projects.  Tailor this list to your project’s specific circumstances.</w:t>
      </w:r>
    </w:p>
    <w:p w14:paraId="308272DF" w14:textId="77777777" w:rsidR="007326DC" w:rsidRPr="00C105E7" w:rsidRDefault="007326DC" w:rsidP="007326DC">
      <w:pPr>
        <w:pStyle w:val="HeadingBar"/>
        <w:rPr>
          <w:rFonts w:ascii="Calibri" w:hAnsi="Calibri" w:cs="Calibri"/>
          <w:color w:val="161718" w:themeColor="text1"/>
          <w:sz w:val="24"/>
          <w:szCs w:val="24"/>
        </w:rPr>
      </w:pPr>
      <w:bookmarkStart w:id="37" w:name="_Toc451828436"/>
      <w:bookmarkStart w:id="38" w:name="_Toc449763898"/>
      <w:bookmarkStart w:id="39" w:name="_Toc443803543"/>
    </w:p>
    <w:p w14:paraId="177DB406" w14:textId="77777777" w:rsidR="007326DC" w:rsidRPr="00C105E7" w:rsidRDefault="007326DC" w:rsidP="007326DC">
      <w:pPr>
        <w:pStyle w:val="Heading3"/>
        <w:rPr>
          <w:rFonts w:ascii="Calibri" w:hAnsi="Calibri" w:cs="Calibri"/>
          <w:b/>
          <w:bCs/>
          <w:color w:val="161718" w:themeColor="text1"/>
          <w:szCs w:val="24"/>
        </w:rPr>
      </w:pPr>
      <w:bookmarkStart w:id="40" w:name="_Toc454096012"/>
      <w:r w:rsidRPr="00C105E7">
        <w:rPr>
          <w:rFonts w:ascii="Calibri" w:hAnsi="Calibri" w:cs="Calibri"/>
          <w:b/>
          <w:bCs/>
          <w:color w:val="161718" w:themeColor="text1"/>
          <w:szCs w:val="24"/>
        </w:rPr>
        <w:t>Interfaces, Integration, Data Conversion Risks</w:t>
      </w:r>
      <w:bookmarkEnd w:id="37"/>
      <w:bookmarkEnd w:id="38"/>
      <w:bookmarkEnd w:id="39"/>
      <w:bookmarkEnd w:id="40"/>
    </w:p>
    <w:p w14:paraId="178AF962" w14:textId="77777777" w:rsidR="007326DC" w:rsidRPr="00C105E7" w:rsidRDefault="007326DC" w:rsidP="007326DC">
      <w:pPr>
        <w:pStyle w:val="Heading4"/>
        <w:rPr>
          <w:rFonts w:ascii="Calibri" w:hAnsi="Calibri" w:cs="Calibri"/>
          <w:szCs w:val="24"/>
        </w:rPr>
      </w:pPr>
      <w:r w:rsidRPr="00C105E7">
        <w:rPr>
          <w:rFonts w:ascii="Calibri" w:hAnsi="Calibri" w:cs="Calibri"/>
          <w:szCs w:val="24"/>
        </w:rPr>
        <w:t>Changes may be Required to the Feeder Systems</w:t>
      </w:r>
    </w:p>
    <w:p w14:paraId="498DEA5C" w14:textId="35BA7656"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Risk:</w:t>
      </w:r>
      <w:r w:rsidRPr="00C105E7">
        <w:rPr>
          <w:rFonts w:ascii="Calibri" w:hAnsi="Calibri" w:cs="Calibri"/>
          <w:color w:val="161718" w:themeColor="text1"/>
          <w:sz w:val="24"/>
          <w:szCs w:val="24"/>
        </w:rPr>
        <w:t xml:space="preserve">  High</w:t>
      </w:r>
    </w:p>
    <w:p w14:paraId="4D5AA173" w14:textId="77777777" w:rsidR="00B54296" w:rsidRPr="00C105E7" w:rsidRDefault="00B54296" w:rsidP="007326DC">
      <w:pPr>
        <w:pStyle w:val="BodyText"/>
        <w:rPr>
          <w:rFonts w:ascii="Calibri" w:hAnsi="Calibri" w:cs="Calibri"/>
          <w:color w:val="161718" w:themeColor="text1"/>
          <w:sz w:val="24"/>
          <w:szCs w:val="24"/>
        </w:rPr>
      </w:pPr>
    </w:p>
    <w:p w14:paraId="6464A961"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Consequences:</w:t>
      </w:r>
      <w:r w:rsidRPr="00C105E7">
        <w:rPr>
          <w:rFonts w:ascii="Calibri" w:hAnsi="Calibri" w:cs="Calibri"/>
          <w:color w:val="161718" w:themeColor="text1"/>
          <w:sz w:val="24"/>
          <w:szCs w:val="24"/>
        </w:rPr>
        <w:t xml:space="preserve">  Project delay</w:t>
      </w:r>
    </w:p>
    <w:p w14:paraId="04C2E5E7"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Contingencies:</w:t>
      </w:r>
    </w:p>
    <w:p w14:paraId="43FA8577" w14:textId="77777777" w:rsidR="007326DC" w:rsidRPr="00C105E7" w:rsidRDefault="007326DC">
      <w:pPr>
        <w:pStyle w:val="NumberList"/>
        <w:numPr>
          <w:ilvl w:val="0"/>
          <w:numId w:val="1"/>
        </w:numPr>
        <w:rPr>
          <w:rFonts w:ascii="Calibri" w:hAnsi="Calibri" w:cs="Calibri"/>
          <w:color w:val="161718" w:themeColor="text1"/>
          <w:sz w:val="24"/>
          <w:szCs w:val="24"/>
        </w:rPr>
      </w:pPr>
      <w:r w:rsidRPr="00C105E7">
        <w:rPr>
          <w:rFonts w:ascii="Calibri" w:hAnsi="Calibri" w:cs="Calibri"/>
          <w:color w:val="161718" w:themeColor="text1"/>
          <w:sz w:val="24"/>
          <w:szCs w:val="24"/>
        </w:rPr>
        <w:t>Devise workarounds</w:t>
      </w:r>
    </w:p>
    <w:p w14:paraId="7CDF090F" w14:textId="77777777" w:rsidR="007326DC" w:rsidRPr="00C105E7" w:rsidRDefault="007326DC">
      <w:pPr>
        <w:pStyle w:val="NumberList"/>
        <w:numPr>
          <w:ilvl w:val="0"/>
          <w:numId w:val="1"/>
        </w:numPr>
        <w:rPr>
          <w:rFonts w:ascii="Calibri" w:hAnsi="Calibri" w:cs="Calibri"/>
          <w:color w:val="161718" w:themeColor="text1"/>
          <w:sz w:val="24"/>
          <w:szCs w:val="24"/>
        </w:rPr>
      </w:pPr>
      <w:r w:rsidRPr="00C105E7">
        <w:rPr>
          <w:rFonts w:ascii="Calibri" w:hAnsi="Calibri" w:cs="Calibri"/>
          <w:color w:val="161718" w:themeColor="text1"/>
          <w:sz w:val="24"/>
          <w:szCs w:val="24"/>
        </w:rPr>
        <w:t>Allocate additional resources required to accommodate changes</w:t>
      </w:r>
    </w:p>
    <w:p w14:paraId="136B74B2"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 xml:space="preserve">Early Mitigation:  </w:t>
      </w:r>
      <w:r w:rsidRPr="00C105E7">
        <w:rPr>
          <w:rFonts w:ascii="Calibri" w:hAnsi="Calibri" w:cs="Calibri"/>
          <w:color w:val="161718" w:themeColor="text1"/>
          <w:sz w:val="24"/>
          <w:szCs w:val="24"/>
        </w:rPr>
        <w:t>Attempt to identify where changes may be required as early as possible</w:t>
      </w:r>
    </w:p>
    <w:p w14:paraId="1C68880A" w14:textId="77777777" w:rsidR="007326DC" w:rsidRPr="00C105E7" w:rsidRDefault="007326DC" w:rsidP="007326DC">
      <w:pPr>
        <w:pStyle w:val="Heading4"/>
        <w:rPr>
          <w:rFonts w:ascii="Calibri" w:hAnsi="Calibri" w:cs="Calibri"/>
          <w:szCs w:val="24"/>
        </w:rPr>
      </w:pPr>
      <w:r w:rsidRPr="00C105E7">
        <w:rPr>
          <w:rFonts w:ascii="Calibri" w:hAnsi="Calibri" w:cs="Calibri"/>
          <w:szCs w:val="24"/>
        </w:rPr>
        <w:t>All Required Conversion Data may not Exist in the Current Legacy Systems which are being Replaced by Oracle Cooperative Applications</w:t>
      </w:r>
    </w:p>
    <w:p w14:paraId="7137A406"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Risk:</w:t>
      </w:r>
      <w:r w:rsidRPr="00C105E7">
        <w:rPr>
          <w:rFonts w:ascii="Calibri" w:hAnsi="Calibri" w:cs="Calibri"/>
          <w:color w:val="161718" w:themeColor="text1"/>
          <w:sz w:val="24"/>
          <w:szCs w:val="24"/>
        </w:rPr>
        <w:t xml:space="preserve">  High</w:t>
      </w:r>
    </w:p>
    <w:p w14:paraId="7E9C6373"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Consequence:</w:t>
      </w:r>
      <w:r w:rsidRPr="00C105E7">
        <w:rPr>
          <w:rFonts w:ascii="Calibri" w:hAnsi="Calibri" w:cs="Calibri"/>
          <w:color w:val="161718" w:themeColor="text1"/>
          <w:sz w:val="24"/>
          <w:szCs w:val="24"/>
        </w:rPr>
        <w:t xml:space="preserve"> Functionality of Oracle Cooperative Applications (with regard to accessing history) may be comprised</w:t>
      </w:r>
    </w:p>
    <w:p w14:paraId="50A03AEC"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Contingency:</w:t>
      </w:r>
      <w:r w:rsidRPr="00C105E7">
        <w:rPr>
          <w:rFonts w:ascii="Calibri" w:hAnsi="Calibri" w:cs="Calibri"/>
          <w:color w:val="161718" w:themeColor="text1"/>
          <w:sz w:val="24"/>
          <w:szCs w:val="24"/>
        </w:rPr>
        <w:t xml:space="preserve">  Must be controlled by aggressive project management</w:t>
      </w:r>
    </w:p>
    <w:p w14:paraId="2E014B39"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 xml:space="preserve">Early Mitigation:  </w:t>
      </w:r>
      <w:r w:rsidRPr="00C105E7">
        <w:rPr>
          <w:rFonts w:ascii="Calibri" w:hAnsi="Calibri" w:cs="Calibri"/>
          <w:color w:val="161718" w:themeColor="text1"/>
          <w:sz w:val="24"/>
          <w:szCs w:val="24"/>
        </w:rPr>
        <w:t>Same as contingency solution</w:t>
      </w:r>
    </w:p>
    <w:p w14:paraId="02AF9B3C" w14:textId="52A401B7" w:rsidR="007326DC" w:rsidRPr="00C105E7" w:rsidRDefault="007326DC" w:rsidP="007326DC">
      <w:pPr>
        <w:pStyle w:val="Heading4"/>
        <w:rPr>
          <w:rFonts w:ascii="Calibri" w:hAnsi="Calibri" w:cs="Calibri"/>
          <w:szCs w:val="24"/>
        </w:rPr>
      </w:pPr>
      <w:r w:rsidRPr="00C105E7">
        <w:rPr>
          <w:rFonts w:ascii="Calibri" w:hAnsi="Calibri" w:cs="Calibri"/>
          <w:szCs w:val="24"/>
        </w:rPr>
        <w:t xml:space="preserve">Implementation of this Project will Impact </w:t>
      </w:r>
      <w:r w:rsidR="002240F4" w:rsidRPr="00C105E7">
        <w:rPr>
          <w:rStyle w:val="HighlightedVariable"/>
          <w:rFonts w:ascii="Calibri" w:hAnsi="Calibri" w:cs="Calibri"/>
          <w:color w:val="161718" w:themeColor="text1"/>
          <w:szCs w:val="24"/>
        </w:rPr>
        <w:t>GORICA INDUSTRIES LLC</w:t>
      </w:r>
      <w:r w:rsidRPr="00C105E7">
        <w:rPr>
          <w:rFonts w:ascii="Calibri" w:hAnsi="Calibri" w:cs="Calibri"/>
          <w:szCs w:val="24"/>
        </w:rPr>
        <w:t>’s other Current System Initiatives</w:t>
      </w:r>
    </w:p>
    <w:p w14:paraId="25E2F1E3"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Risk:</w:t>
      </w:r>
      <w:r w:rsidRPr="00C105E7">
        <w:rPr>
          <w:rFonts w:ascii="Calibri" w:hAnsi="Calibri" w:cs="Calibri"/>
          <w:color w:val="161718" w:themeColor="text1"/>
          <w:sz w:val="24"/>
          <w:szCs w:val="24"/>
        </w:rPr>
        <w:t xml:space="preserve">  Low</w:t>
      </w:r>
    </w:p>
    <w:p w14:paraId="0E6667F0" w14:textId="2C5AD309"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Consequence:</w:t>
      </w:r>
      <w:r w:rsidRPr="00C105E7">
        <w:rPr>
          <w:rFonts w:ascii="Calibri" w:hAnsi="Calibri" w:cs="Calibri"/>
          <w:color w:val="161718" w:themeColor="text1"/>
          <w:sz w:val="24"/>
          <w:szCs w:val="24"/>
        </w:rPr>
        <w:t xml:space="preserve">  Some functionality will be lost and potential non-compliance with </w:t>
      </w:r>
      <w:r w:rsidR="002240F4" w:rsidRPr="00C105E7">
        <w:rPr>
          <w:rStyle w:val="HighlightedVariable"/>
          <w:rFonts w:ascii="Calibri" w:hAnsi="Calibri" w:cs="Calibri"/>
          <w:color w:val="161718" w:themeColor="text1"/>
          <w:sz w:val="24"/>
          <w:szCs w:val="24"/>
        </w:rPr>
        <w:t>GORICA INDUSTRIES LLC</w:t>
      </w:r>
      <w:r w:rsidRPr="00C105E7">
        <w:rPr>
          <w:rFonts w:ascii="Calibri" w:hAnsi="Calibri" w:cs="Calibri"/>
          <w:color w:val="161718" w:themeColor="text1"/>
          <w:sz w:val="24"/>
          <w:szCs w:val="24"/>
        </w:rPr>
        <w:t>’s information architecture</w:t>
      </w:r>
    </w:p>
    <w:p w14:paraId="09AE1DD6"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Contingency:</w:t>
      </w:r>
      <w:r w:rsidRPr="00C105E7">
        <w:rPr>
          <w:rFonts w:ascii="Calibri" w:hAnsi="Calibri" w:cs="Calibri"/>
          <w:color w:val="161718" w:themeColor="text1"/>
          <w:sz w:val="24"/>
          <w:szCs w:val="24"/>
        </w:rPr>
        <w:t xml:space="preserve">  Modify source systems or interface from the new financial system</w:t>
      </w:r>
    </w:p>
    <w:p w14:paraId="77BB3E54"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 xml:space="preserve">Early Mitigation:  </w:t>
      </w:r>
      <w:r w:rsidRPr="00C105E7">
        <w:rPr>
          <w:rFonts w:ascii="Calibri" w:hAnsi="Calibri" w:cs="Calibri"/>
          <w:color w:val="161718" w:themeColor="text1"/>
          <w:sz w:val="24"/>
          <w:szCs w:val="24"/>
        </w:rPr>
        <w:t>Maintain open communications with other project teams</w:t>
      </w:r>
    </w:p>
    <w:p w14:paraId="6553276E" w14:textId="77777777" w:rsidR="007326DC" w:rsidRPr="00C105E7" w:rsidRDefault="007326DC" w:rsidP="007326DC">
      <w:pPr>
        <w:pStyle w:val="Heading4"/>
        <w:rPr>
          <w:rFonts w:ascii="Calibri" w:hAnsi="Calibri" w:cs="Calibri"/>
          <w:szCs w:val="24"/>
        </w:rPr>
      </w:pPr>
      <w:r w:rsidRPr="00C105E7">
        <w:rPr>
          <w:rFonts w:ascii="Calibri" w:hAnsi="Calibri" w:cs="Calibri"/>
          <w:szCs w:val="24"/>
        </w:rPr>
        <w:t>Data Conversion of Existing Data to the New Applications is in Error or Inadequate</w:t>
      </w:r>
    </w:p>
    <w:p w14:paraId="421C9E2C" w14:textId="77777777" w:rsidR="007326DC" w:rsidRPr="00C105E7" w:rsidRDefault="007326DC" w:rsidP="007326DC">
      <w:pPr>
        <w:pStyle w:val="BodyText"/>
        <w:rPr>
          <w:rFonts w:ascii="Calibri" w:hAnsi="Calibri" w:cs="Calibri"/>
          <w:b/>
          <w:color w:val="161718" w:themeColor="text1"/>
          <w:sz w:val="24"/>
          <w:szCs w:val="24"/>
        </w:rPr>
      </w:pPr>
      <w:r w:rsidRPr="00C105E7">
        <w:rPr>
          <w:rFonts w:ascii="Calibri" w:hAnsi="Calibri" w:cs="Calibri"/>
          <w:color w:val="161718" w:themeColor="text1"/>
          <w:sz w:val="24"/>
          <w:szCs w:val="24"/>
        </w:rPr>
        <w:t xml:space="preserve">Data in existing legacy systems to be converted will require clean up in some cases.  Assumptions will need to be made during data conversion with respect to the consistency and accuracy of this cleaned up data.  Often, on-going problems with converted data will occur following </w:t>
      </w:r>
      <w:proofErr w:type="gramStart"/>
      <w:r w:rsidRPr="00C105E7">
        <w:rPr>
          <w:rFonts w:ascii="Calibri" w:hAnsi="Calibri" w:cs="Calibri"/>
          <w:color w:val="161718" w:themeColor="text1"/>
          <w:sz w:val="24"/>
          <w:szCs w:val="24"/>
        </w:rPr>
        <w:t>conversion..</w:t>
      </w:r>
      <w:proofErr w:type="gramEnd"/>
    </w:p>
    <w:p w14:paraId="5EECD772"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lastRenderedPageBreak/>
        <w:t>Risk</w:t>
      </w:r>
      <w:r w:rsidRPr="00C105E7">
        <w:rPr>
          <w:rFonts w:ascii="Calibri" w:hAnsi="Calibri" w:cs="Calibri"/>
          <w:color w:val="161718" w:themeColor="text1"/>
          <w:sz w:val="24"/>
          <w:szCs w:val="24"/>
        </w:rPr>
        <w:t>:  Low</w:t>
      </w:r>
    </w:p>
    <w:p w14:paraId="3F122BF9"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Consequence</w:t>
      </w:r>
      <w:r w:rsidRPr="00C105E7">
        <w:rPr>
          <w:rFonts w:ascii="Calibri" w:hAnsi="Calibri" w:cs="Calibri"/>
          <w:color w:val="161718" w:themeColor="text1"/>
          <w:sz w:val="24"/>
          <w:szCs w:val="24"/>
        </w:rPr>
        <w:t>:  Possible on-going problems with converted data in new environment resulting in additional maintenance of data following go-live.</w:t>
      </w:r>
    </w:p>
    <w:p w14:paraId="372DB717"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Contingency</w:t>
      </w:r>
      <w:r w:rsidRPr="00C105E7">
        <w:rPr>
          <w:rFonts w:ascii="Calibri" w:hAnsi="Calibri" w:cs="Calibri"/>
          <w:color w:val="161718" w:themeColor="text1"/>
          <w:sz w:val="24"/>
          <w:szCs w:val="24"/>
        </w:rPr>
        <w:t>:  None.</w:t>
      </w:r>
    </w:p>
    <w:p w14:paraId="6FD5B9B4"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Early Mitigation:</w:t>
      </w:r>
      <w:r w:rsidRPr="00C105E7">
        <w:rPr>
          <w:rFonts w:ascii="Calibri" w:hAnsi="Calibri" w:cs="Calibri"/>
          <w:color w:val="161718" w:themeColor="text1"/>
          <w:sz w:val="24"/>
          <w:szCs w:val="24"/>
        </w:rPr>
        <w:t xml:space="preserve">  Early identification of data problems and cleanup on the legacy side prior to conversion to the new applications.</w:t>
      </w:r>
    </w:p>
    <w:p w14:paraId="7542321D" w14:textId="77777777" w:rsidR="007326DC" w:rsidRPr="00C105E7" w:rsidRDefault="007326DC" w:rsidP="007326DC">
      <w:pPr>
        <w:pStyle w:val="HeadingBar"/>
        <w:rPr>
          <w:rFonts w:ascii="Calibri" w:hAnsi="Calibri" w:cs="Calibri"/>
          <w:color w:val="161718" w:themeColor="text1"/>
          <w:sz w:val="24"/>
          <w:szCs w:val="24"/>
        </w:rPr>
      </w:pPr>
      <w:bookmarkStart w:id="41" w:name="_Toc451828437"/>
      <w:bookmarkStart w:id="42" w:name="_Toc449763899"/>
      <w:bookmarkStart w:id="43" w:name="_Toc443803544"/>
    </w:p>
    <w:p w14:paraId="078968F7" w14:textId="77777777" w:rsidR="007326DC" w:rsidRPr="00C105E7" w:rsidRDefault="007326DC" w:rsidP="007326DC">
      <w:pPr>
        <w:pStyle w:val="Heading3"/>
        <w:rPr>
          <w:rFonts w:ascii="Calibri" w:hAnsi="Calibri" w:cs="Calibri"/>
          <w:color w:val="161718" w:themeColor="text1"/>
          <w:szCs w:val="24"/>
        </w:rPr>
      </w:pPr>
      <w:bookmarkStart w:id="44" w:name="_Toc454096013"/>
      <w:r w:rsidRPr="00C105E7">
        <w:rPr>
          <w:rFonts w:ascii="Calibri" w:hAnsi="Calibri" w:cs="Calibri"/>
          <w:color w:val="161718" w:themeColor="text1"/>
          <w:szCs w:val="24"/>
        </w:rPr>
        <w:t>Hardware, Network, Software Risks</w:t>
      </w:r>
      <w:bookmarkEnd w:id="41"/>
      <w:bookmarkEnd w:id="42"/>
      <w:bookmarkEnd w:id="43"/>
      <w:bookmarkEnd w:id="44"/>
    </w:p>
    <w:p w14:paraId="3D8C8AE5" w14:textId="446B8866" w:rsidR="007326DC" w:rsidRPr="00C105E7" w:rsidRDefault="007326DC" w:rsidP="007326DC">
      <w:pPr>
        <w:pStyle w:val="Heading4"/>
        <w:rPr>
          <w:rFonts w:ascii="Calibri" w:hAnsi="Calibri" w:cs="Calibri"/>
          <w:szCs w:val="24"/>
        </w:rPr>
      </w:pPr>
      <w:r w:rsidRPr="00C105E7">
        <w:rPr>
          <w:rFonts w:ascii="Calibri" w:hAnsi="Calibri" w:cs="Calibri"/>
          <w:szCs w:val="24"/>
        </w:rPr>
        <w:t xml:space="preserve">Hardware Server(s) not Available for Business Mapping Purposes </w:t>
      </w:r>
    </w:p>
    <w:p w14:paraId="53B951C0"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Risk:</w:t>
      </w:r>
      <w:r w:rsidRPr="00C105E7">
        <w:rPr>
          <w:rFonts w:ascii="Calibri" w:hAnsi="Calibri" w:cs="Calibri"/>
          <w:color w:val="161718" w:themeColor="text1"/>
          <w:sz w:val="24"/>
          <w:szCs w:val="24"/>
        </w:rPr>
        <w:t xml:space="preserve">  High</w:t>
      </w:r>
    </w:p>
    <w:p w14:paraId="0782156F"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Consequence:</w:t>
      </w:r>
      <w:r w:rsidRPr="00C105E7">
        <w:rPr>
          <w:rFonts w:ascii="Calibri" w:hAnsi="Calibri" w:cs="Calibri"/>
          <w:color w:val="161718" w:themeColor="text1"/>
          <w:sz w:val="24"/>
          <w:szCs w:val="24"/>
        </w:rPr>
        <w:t xml:space="preserve">  Delay operational analysis phase</w:t>
      </w:r>
    </w:p>
    <w:p w14:paraId="247CFF45"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Contingency:</w:t>
      </w:r>
      <w:r w:rsidRPr="00C105E7">
        <w:rPr>
          <w:rFonts w:ascii="Calibri" w:hAnsi="Calibri" w:cs="Calibri"/>
          <w:color w:val="161718" w:themeColor="text1"/>
          <w:sz w:val="24"/>
          <w:szCs w:val="24"/>
        </w:rPr>
        <w:t xml:space="preserve">  Utilize a </w:t>
      </w:r>
      <w:proofErr w:type="gramStart"/>
      <w:r w:rsidRPr="00C105E7">
        <w:rPr>
          <w:rFonts w:ascii="Calibri" w:hAnsi="Calibri" w:cs="Calibri"/>
          <w:color w:val="161718" w:themeColor="text1"/>
          <w:sz w:val="24"/>
          <w:szCs w:val="24"/>
        </w:rPr>
        <w:t>third party</w:t>
      </w:r>
      <w:proofErr w:type="gramEnd"/>
      <w:r w:rsidRPr="00C105E7">
        <w:rPr>
          <w:rFonts w:ascii="Calibri" w:hAnsi="Calibri" w:cs="Calibri"/>
          <w:color w:val="161718" w:themeColor="text1"/>
          <w:sz w:val="24"/>
          <w:szCs w:val="24"/>
        </w:rPr>
        <w:t xml:space="preserve"> server</w:t>
      </w:r>
    </w:p>
    <w:p w14:paraId="6A59B987"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 xml:space="preserve">Early Mitigation:  </w:t>
      </w:r>
      <w:r w:rsidRPr="00C105E7">
        <w:rPr>
          <w:rFonts w:ascii="Calibri" w:hAnsi="Calibri" w:cs="Calibri"/>
          <w:color w:val="161718" w:themeColor="text1"/>
          <w:sz w:val="24"/>
          <w:szCs w:val="24"/>
        </w:rPr>
        <w:t>IS will investigate existing capacity and will order new server(s) by &lt;date&gt;</w:t>
      </w:r>
    </w:p>
    <w:p w14:paraId="0F2F6A7B" w14:textId="77777777" w:rsidR="007326DC" w:rsidRPr="00C105E7" w:rsidRDefault="007326DC" w:rsidP="007326DC">
      <w:pPr>
        <w:pStyle w:val="Heading4"/>
        <w:rPr>
          <w:rFonts w:ascii="Calibri" w:hAnsi="Calibri" w:cs="Calibri"/>
          <w:szCs w:val="24"/>
        </w:rPr>
      </w:pPr>
      <w:r w:rsidRPr="00C105E7">
        <w:rPr>
          <w:rFonts w:ascii="Calibri" w:hAnsi="Calibri" w:cs="Calibri"/>
          <w:szCs w:val="24"/>
        </w:rPr>
        <w:t>Planned Oracle Cooperative Applications Releases are not Available to Support the Workplan</w:t>
      </w:r>
    </w:p>
    <w:p w14:paraId="29149C85"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Risk:</w:t>
      </w:r>
    </w:p>
    <w:p w14:paraId="16C557C3" w14:textId="77777777" w:rsidR="007326DC" w:rsidRPr="00C105E7" w:rsidRDefault="007326DC" w:rsidP="007326DC">
      <w:pPr>
        <w:pStyle w:val="BodyText"/>
        <w:rPr>
          <w:rFonts w:ascii="Calibri" w:hAnsi="Calibri" w:cs="Calibri"/>
          <w:b/>
          <w:color w:val="161718" w:themeColor="text1"/>
          <w:sz w:val="24"/>
          <w:szCs w:val="24"/>
        </w:rPr>
      </w:pPr>
      <w:r w:rsidRPr="00C105E7">
        <w:rPr>
          <w:rFonts w:ascii="Calibri" w:hAnsi="Calibri" w:cs="Calibri"/>
          <w:b/>
          <w:color w:val="161718" w:themeColor="text1"/>
          <w:sz w:val="24"/>
          <w:szCs w:val="24"/>
        </w:rPr>
        <w:t>Consequences:</w:t>
      </w:r>
    </w:p>
    <w:p w14:paraId="2BC48538" w14:textId="77777777" w:rsidR="007326DC" w:rsidRPr="00C105E7" w:rsidRDefault="007326DC">
      <w:pPr>
        <w:pStyle w:val="NumberList"/>
        <w:numPr>
          <w:ilvl w:val="0"/>
          <w:numId w:val="2"/>
        </w:numPr>
        <w:rPr>
          <w:rFonts w:ascii="Calibri" w:hAnsi="Calibri" w:cs="Calibri"/>
          <w:color w:val="161718" w:themeColor="text1"/>
          <w:sz w:val="24"/>
          <w:szCs w:val="24"/>
        </w:rPr>
      </w:pPr>
      <w:r w:rsidRPr="00C105E7">
        <w:rPr>
          <w:rFonts w:ascii="Calibri" w:hAnsi="Calibri" w:cs="Calibri"/>
          <w:color w:val="161718" w:themeColor="text1"/>
          <w:sz w:val="24"/>
          <w:szCs w:val="24"/>
        </w:rPr>
        <w:t>Required functionality may not be delivered</w:t>
      </w:r>
    </w:p>
    <w:p w14:paraId="2D3783B8" w14:textId="77777777" w:rsidR="007326DC" w:rsidRPr="00C105E7" w:rsidRDefault="007326DC">
      <w:pPr>
        <w:pStyle w:val="NumberList"/>
        <w:numPr>
          <w:ilvl w:val="0"/>
          <w:numId w:val="2"/>
        </w:numPr>
        <w:rPr>
          <w:rFonts w:ascii="Calibri" w:hAnsi="Calibri" w:cs="Calibri"/>
          <w:color w:val="161718" w:themeColor="text1"/>
          <w:sz w:val="24"/>
          <w:szCs w:val="24"/>
        </w:rPr>
      </w:pPr>
      <w:r w:rsidRPr="00C105E7">
        <w:rPr>
          <w:rFonts w:ascii="Calibri" w:hAnsi="Calibri" w:cs="Calibri"/>
          <w:color w:val="161718" w:themeColor="text1"/>
          <w:sz w:val="24"/>
          <w:szCs w:val="24"/>
        </w:rPr>
        <w:t>Users may need retraining</w:t>
      </w:r>
    </w:p>
    <w:p w14:paraId="45C50388" w14:textId="77777777" w:rsidR="007326DC" w:rsidRPr="00C105E7" w:rsidRDefault="007326DC">
      <w:pPr>
        <w:pStyle w:val="NumberList"/>
        <w:numPr>
          <w:ilvl w:val="0"/>
          <w:numId w:val="2"/>
        </w:numPr>
        <w:rPr>
          <w:rFonts w:ascii="Calibri" w:hAnsi="Calibri" w:cs="Calibri"/>
          <w:color w:val="161718" w:themeColor="text1"/>
          <w:sz w:val="24"/>
          <w:szCs w:val="24"/>
        </w:rPr>
      </w:pPr>
      <w:r w:rsidRPr="00C105E7">
        <w:rPr>
          <w:rFonts w:ascii="Calibri" w:hAnsi="Calibri" w:cs="Calibri"/>
          <w:color w:val="161718" w:themeColor="text1"/>
          <w:sz w:val="24"/>
          <w:szCs w:val="24"/>
        </w:rPr>
        <w:t>Additional resources may be consumed with upgrades</w:t>
      </w:r>
    </w:p>
    <w:p w14:paraId="32256282"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Contingency:</w:t>
      </w:r>
      <w:r w:rsidRPr="00C105E7">
        <w:rPr>
          <w:rFonts w:ascii="Calibri" w:hAnsi="Calibri" w:cs="Calibri"/>
          <w:color w:val="161718" w:themeColor="text1"/>
          <w:sz w:val="24"/>
          <w:szCs w:val="24"/>
        </w:rPr>
        <w:t xml:space="preserve">  Go live on a predecessor version and upgrade at later date</w:t>
      </w:r>
    </w:p>
    <w:p w14:paraId="5F40D07E"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 xml:space="preserve">Early Mitigation:  </w:t>
      </w:r>
      <w:r w:rsidRPr="00C105E7">
        <w:rPr>
          <w:rFonts w:ascii="Calibri" w:hAnsi="Calibri" w:cs="Calibri"/>
          <w:color w:val="161718" w:themeColor="text1"/>
          <w:sz w:val="24"/>
          <w:szCs w:val="24"/>
        </w:rPr>
        <w:t>Need an early as possible decision as to what version will be implemented for production (e.g. cut-off date - confirmation of scope, technology and objectives task)</w:t>
      </w:r>
    </w:p>
    <w:p w14:paraId="3623BB09" w14:textId="77777777" w:rsidR="00AC064C" w:rsidRPr="00C105E7" w:rsidRDefault="00AC064C" w:rsidP="007326DC">
      <w:pPr>
        <w:pStyle w:val="Heading4"/>
        <w:rPr>
          <w:rFonts w:ascii="Calibri" w:hAnsi="Calibri" w:cs="Calibri"/>
          <w:szCs w:val="24"/>
        </w:rPr>
      </w:pPr>
    </w:p>
    <w:p w14:paraId="548B659D" w14:textId="6C5C9096" w:rsidR="007326DC" w:rsidRPr="00C105E7" w:rsidRDefault="007326DC" w:rsidP="007326DC">
      <w:pPr>
        <w:pStyle w:val="Heading4"/>
        <w:rPr>
          <w:rFonts w:ascii="Calibri" w:hAnsi="Calibri" w:cs="Calibri"/>
          <w:szCs w:val="24"/>
        </w:rPr>
      </w:pPr>
      <w:r w:rsidRPr="00C105E7">
        <w:rPr>
          <w:rFonts w:ascii="Calibri" w:hAnsi="Calibri" w:cs="Calibri"/>
          <w:szCs w:val="24"/>
        </w:rPr>
        <w:t>Oracle Release Upgrades are not Transparent (</w:t>
      </w:r>
      <w:proofErr w:type="gramStart"/>
      <w:r w:rsidRPr="00C105E7">
        <w:rPr>
          <w:rFonts w:ascii="Calibri" w:hAnsi="Calibri" w:cs="Calibri"/>
          <w:szCs w:val="24"/>
        </w:rPr>
        <w:t>i.e.,.</w:t>
      </w:r>
      <w:proofErr w:type="gramEnd"/>
      <w:r w:rsidRPr="00C105E7">
        <w:rPr>
          <w:rFonts w:ascii="Calibri" w:hAnsi="Calibri" w:cs="Calibri"/>
          <w:szCs w:val="24"/>
        </w:rPr>
        <w:t xml:space="preserve"> Installation Implications not Easily Managed)</w:t>
      </w:r>
    </w:p>
    <w:p w14:paraId="02C60AD6"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Risk:</w:t>
      </w:r>
    </w:p>
    <w:p w14:paraId="029A5C35"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Consequence:</w:t>
      </w:r>
      <w:r w:rsidRPr="00C105E7">
        <w:rPr>
          <w:rFonts w:ascii="Calibri" w:hAnsi="Calibri" w:cs="Calibri"/>
          <w:color w:val="161718" w:themeColor="text1"/>
          <w:sz w:val="24"/>
          <w:szCs w:val="24"/>
        </w:rPr>
        <w:t xml:space="preserve">  Anticipated functionality not available and business processes may need to be re-mapped.</w:t>
      </w:r>
    </w:p>
    <w:p w14:paraId="76D01407"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Contingency:</w:t>
      </w:r>
      <w:r w:rsidRPr="00C105E7">
        <w:rPr>
          <w:rFonts w:ascii="Calibri" w:hAnsi="Calibri" w:cs="Calibri"/>
          <w:color w:val="161718" w:themeColor="text1"/>
          <w:sz w:val="24"/>
          <w:szCs w:val="24"/>
        </w:rPr>
        <w:t xml:space="preserve">  Continue to use predecessor version</w:t>
      </w:r>
    </w:p>
    <w:p w14:paraId="279D38EA"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Early Mitigation:</w:t>
      </w:r>
      <w:r w:rsidRPr="00C105E7">
        <w:rPr>
          <w:rFonts w:ascii="Calibri" w:hAnsi="Calibri" w:cs="Calibri"/>
          <w:color w:val="161718" w:themeColor="text1"/>
          <w:sz w:val="24"/>
          <w:szCs w:val="24"/>
        </w:rPr>
        <w:t xml:space="preserve"> Upgrades must be managed aggressively and thoroughly researched before implementing</w:t>
      </w:r>
    </w:p>
    <w:p w14:paraId="559D3C41" w14:textId="77777777" w:rsidR="007326DC" w:rsidRPr="00C105E7" w:rsidRDefault="007326DC" w:rsidP="007326DC">
      <w:pPr>
        <w:pStyle w:val="Heading4"/>
        <w:rPr>
          <w:rFonts w:ascii="Calibri" w:hAnsi="Calibri" w:cs="Calibri"/>
          <w:szCs w:val="24"/>
        </w:rPr>
      </w:pPr>
      <w:r w:rsidRPr="00C105E7">
        <w:rPr>
          <w:rFonts w:ascii="Calibri" w:hAnsi="Calibri" w:cs="Calibri"/>
          <w:szCs w:val="24"/>
        </w:rPr>
        <w:t>Performance Specifications are not Met</w:t>
      </w:r>
    </w:p>
    <w:p w14:paraId="0C1D5BE3"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Risk:</w:t>
      </w:r>
      <w:r w:rsidRPr="00C105E7">
        <w:rPr>
          <w:rFonts w:ascii="Calibri" w:hAnsi="Calibri" w:cs="Calibri"/>
          <w:color w:val="161718" w:themeColor="text1"/>
          <w:sz w:val="24"/>
          <w:szCs w:val="24"/>
        </w:rPr>
        <w:t xml:space="preserve">  Moderate</w:t>
      </w:r>
    </w:p>
    <w:p w14:paraId="5D5AD7DF"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lastRenderedPageBreak/>
        <w:t>Consequence:</w:t>
      </w:r>
      <w:r w:rsidRPr="00C105E7">
        <w:rPr>
          <w:rFonts w:ascii="Calibri" w:hAnsi="Calibri" w:cs="Calibri"/>
          <w:color w:val="161718" w:themeColor="text1"/>
          <w:sz w:val="24"/>
          <w:szCs w:val="24"/>
        </w:rPr>
        <w:t xml:space="preserve">  Unsatisfied users and increased processing costs</w:t>
      </w:r>
    </w:p>
    <w:p w14:paraId="01188000"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Contingency:</w:t>
      </w:r>
      <w:r w:rsidRPr="00C105E7">
        <w:rPr>
          <w:rFonts w:ascii="Calibri" w:hAnsi="Calibri" w:cs="Calibri"/>
          <w:color w:val="161718" w:themeColor="text1"/>
          <w:sz w:val="24"/>
          <w:szCs w:val="24"/>
        </w:rPr>
        <w:t xml:space="preserve">  Upgrade server capabilities</w:t>
      </w:r>
    </w:p>
    <w:p w14:paraId="23F32863"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 xml:space="preserve">Early Mitigation:  </w:t>
      </w:r>
      <w:r w:rsidRPr="00C105E7">
        <w:rPr>
          <w:rFonts w:ascii="Calibri" w:hAnsi="Calibri" w:cs="Calibri"/>
          <w:color w:val="161718" w:themeColor="text1"/>
          <w:sz w:val="24"/>
          <w:szCs w:val="24"/>
        </w:rPr>
        <w:t>Monitor performance during acceptance testing and manage User expectations</w:t>
      </w:r>
    </w:p>
    <w:p w14:paraId="42613422" w14:textId="77777777" w:rsidR="007326DC" w:rsidRPr="00C105E7" w:rsidRDefault="007326DC" w:rsidP="007326DC">
      <w:pPr>
        <w:pStyle w:val="Heading4"/>
        <w:rPr>
          <w:rFonts w:ascii="Calibri" w:hAnsi="Calibri" w:cs="Calibri"/>
          <w:szCs w:val="24"/>
        </w:rPr>
      </w:pPr>
      <w:r w:rsidRPr="00C105E7">
        <w:rPr>
          <w:rFonts w:ascii="Calibri" w:hAnsi="Calibri" w:cs="Calibri"/>
          <w:szCs w:val="24"/>
        </w:rPr>
        <w:t>Hardware and Operating System Environments not Available when Required</w:t>
      </w:r>
    </w:p>
    <w:p w14:paraId="2619DD59"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Risk</w:t>
      </w:r>
      <w:r w:rsidRPr="00C105E7">
        <w:rPr>
          <w:rFonts w:ascii="Calibri" w:hAnsi="Calibri" w:cs="Calibri"/>
          <w:color w:val="161718" w:themeColor="text1"/>
          <w:sz w:val="24"/>
          <w:szCs w:val="24"/>
        </w:rPr>
        <w:t>:  Low</w:t>
      </w:r>
    </w:p>
    <w:p w14:paraId="494D6B29"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Consequence</w:t>
      </w:r>
      <w:r w:rsidRPr="00C105E7">
        <w:rPr>
          <w:rFonts w:ascii="Calibri" w:hAnsi="Calibri" w:cs="Calibri"/>
          <w:color w:val="161718" w:themeColor="text1"/>
          <w:sz w:val="24"/>
          <w:szCs w:val="24"/>
        </w:rPr>
        <w:t>:  Delay the implementation or testing of applications.</w:t>
      </w:r>
    </w:p>
    <w:p w14:paraId="3A14D6D7"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Contingency</w:t>
      </w:r>
      <w:r w:rsidRPr="00C105E7">
        <w:rPr>
          <w:rFonts w:ascii="Calibri" w:hAnsi="Calibri" w:cs="Calibri"/>
          <w:color w:val="161718" w:themeColor="text1"/>
          <w:sz w:val="24"/>
          <w:szCs w:val="24"/>
        </w:rPr>
        <w:t>:  Additional contracted efforts will address any issues in this area.</w:t>
      </w:r>
    </w:p>
    <w:p w14:paraId="4C82D2DE"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Early Mitigation</w:t>
      </w:r>
      <w:r w:rsidRPr="00C105E7">
        <w:rPr>
          <w:rFonts w:ascii="Calibri" w:hAnsi="Calibri" w:cs="Calibri"/>
          <w:color w:val="161718" w:themeColor="text1"/>
          <w:sz w:val="24"/>
          <w:szCs w:val="24"/>
        </w:rPr>
        <w:t xml:space="preserve">:  Obtain required developmental environment as well as the </w:t>
      </w:r>
      <w:proofErr w:type="gramStart"/>
      <w:r w:rsidRPr="00C105E7">
        <w:rPr>
          <w:rFonts w:ascii="Calibri" w:hAnsi="Calibri" w:cs="Calibri"/>
          <w:color w:val="161718" w:themeColor="text1"/>
          <w:sz w:val="24"/>
          <w:szCs w:val="24"/>
        </w:rPr>
        <w:t>stand alone</w:t>
      </w:r>
      <w:proofErr w:type="gramEnd"/>
      <w:r w:rsidRPr="00C105E7">
        <w:rPr>
          <w:rFonts w:ascii="Calibri" w:hAnsi="Calibri" w:cs="Calibri"/>
          <w:color w:val="161718" w:themeColor="text1"/>
          <w:sz w:val="24"/>
          <w:szCs w:val="24"/>
        </w:rPr>
        <w:t xml:space="preserve"> equipment required for the financial applications</w:t>
      </w:r>
    </w:p>
    <w:p w14:paraId="51E0638B" w14:textId="77777777" w:rsidR="007326DC" w:rsidRPr="00C105E7" w:rsidRDefault="007326DC" w:rsidP="007326DC">
      <w:pPr>
        <w:pStyle w:val="Heading4"/>
        <w:rPr>
          <w:rFonts w:ascii="Calibri" w:hAnsi="Calibri" w:cs="Calibri"/>
          <w:szCs w:val="24"/>
        </w:rPr>
      </w:pPr>
      <w:r w:rsidRPr="00C105E7">
        <w:rPr>
          <w:rFonts w:ascii="Calibri" w:hAnsi="Calibri" w:cs="Calibri"/>
          <w:szCs w:val="24"/>
        </w:rPr>
        <w:t>The Selected Hardware is not Large Enough to Handle the Production Load</w:t>
      </w:r>
    </w:p>
    <w:p w14:paraId="28579D9F" w14:textId="77777777" w:rsidR="007326DC" w:rsidRPr="00C105E7" w:rsidRDefault="007326DC" w:rsidP="007326DC">
      <w:pPr>
        <w:pStyle w:val="BodyText"/>
        <w:rPr>
          <w:rFonts w:ascii="Calibri" w:hAnsi="Calibri" w:cs="Calibri"/>
          <w:b/>
          <w:color w:val="161718" w:themeColor="text1"/>
          <w:sz w:val="24"/>
          <w:szCs w:val="24"/>
        </w:rPr>
      </w:pPr>
      <w:r w:rsidRPr="00C105E7">
        <w:rPr>
          <w:rFonts w:ascii="Calibri" w:hAnsi="Calibri" w:cs="Calibri"/>
          <w:color w:val="161718" w:themeColor="text1"/>
          <w:sz w:val="24"/>
          <w:szCs w:val="24"/>
        </w:rPr>
        <w:t xml:space="preserve">Although preliminary sizing has been </w:t>
      </w:r>
      <w:proofErr w:type="gramStart"/>
      <w:r w:rsidRPr="00C105E7">
        <w:rPr>
          <w:rFonts w:ascii="Calibri" w:hAnsi="Calibri" w:cs="Calibri"/>
          <w:color w:val="161718" w:themeColor="text1"/>
          <w:sz w:val="24"/>
          <w:szCs w:val="24"/>
        </w:rPr>
        <w:t>undertaken,  an</w:t>
      </w:r>
      <w:proofErr w:type="gramEnd"/>
      <w:r w:rsidRPr="00C105E7">
        <w:rPr>
          <w:rFonts w:ascii="Calibri" w:hAnsi="Calibri" w:cs="Calibri"/>
          <w:color w:val="161718" w:themeColor="text1"/>
          <w:sz w:val="24"/>
          <w:szCs w:val="24"/>
        </w:rPr>
        <w:t xml:space="preserve"> actual determination of the specific volumetrics for the applications will only be known after the appropriate application configuration options are selected.  At that time, it will be possible to model forward the impacts on volumes and the resulting consumption of disk, CPU and memory resources.</w:t>
      </w:r>
    </w:p>
    <w:p w14:paraId="4446933C"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Risk</w:t>
      </w:r>
      <w:r w:rsidRPr="00C105E7">
        <w:rPr>
          <w:rFonts w:ascii="Calibri" w:hAnsi="Calibri" w:cs="Calibri"/>
          <w:color w:val="161718" w:themeColor="text1"/>
          <w:sz w:val="24"/>
          <w:szCs w:val="24"/>
        </w:rPr>
        <w:t>:  Moderate</w:t>
      </w:r>
    </w:p>
    <w:p w14:paraId="628B40A8"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Consequence</w:t>
      </w:r>
      <w:r w:rsidRPr="00C105E7">
        <w:rPr>
          <w:rFonts w:ascii="Calibri" w:hAnsi="Calibri" w:cs="Calibri"/>
          <w:color w:val="161718" w:themeColor="text1"/>
          <w:sz w:val="24"/>
          <w:szCs w:val="24"/>
        </w:rPr>
        <w:t>:  Unacceptable performance in the field.</w:t>
      </w:r>
    </w:p>
    <w:p w14:paraId="133C6166"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Contingency</w:t>
      </w:r>
      <w:r w:rsidRPr="00C105E7">
        <w:rPr>
          <w:rFonts w:ascii="Calibri" w:hAnsi="Calibri" w:cs="Calibri"/>
          <w:color w:val="161718" w:themeColor="text1"/>
          <w:sz w:val="24"/>
          <w:szCs w:val="24"/>
        </w:rPr>
        <w:t>: Acquire additional hardware</w:t>
      </w:r>
    </w:p>
    <w:p w14:paraId="0E713CE8"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Early Mitigation:</w:t>
      </w:r>
      <w:r w:rsidRPr="00C105E7">
        <w:rPr>
          <w:rFonts w:ascii="Calibri" w:hAnsi="Calibri" w:cs="Calibri"/>
          <w:color w:val="161718" w:themeColor="text1"/>
          <w:sz w:val="24"/>
          <w:szCs w:val="24"/>
        </w:rPr>
        <w:t xml:space="preserve">  Undertake a perpetual detailed sizing process thought the project as volumetrics become more evident.  Determine production hardware environment as part of the technical Solution Design phase.</w:t>
      </w:r>
    </w:p>
    <w:p w14:paraId="293A4243" w14:textId="77777777" w:rsidR="007326DC" w:rsidRPr="00C105E7" w:rsidRDefault="007326DC" w:rsidP="007326DC">
      <w:pPr>
        <w:pStyle w:val="Heading4"/>
        <w:rPr>
          <w:rFonts w:ascii="Calibri" w:hAnsi="Calibri" w:cs="Calibri"/>
          <w:szCs w:val="24"/>
        </w:rPr>
      </w:pPr>
      <w:r w:rsidRPr="00C105E7">
        <w:rPr>
          <w:rFonts w:ascii="Calibri" w:hAnsi="Calibri" w:cs="Calibri"/>
          <w:szCs w:val="24"/>
        </w:rPr>
        <w:t>No Hardware Hot Backup Environment as a Result of a Major System Failure</w:t>
      </w:r>
    </w:p>
    <w:p w14:paraId="3B0CBDBC" w14:textId="77777777" w:rsidR="007326DC" w:rsidRPr="00C105E7" w:rsidRDefault="007326DC" w:rsidP="007326DC">
      <w:pPr>
        <w:pStyle w:val="BodyText"/>
        <w:rPr>
          <w:rFonts w:ascii="Calibri" w:hAnsi="Calibri" w:cs="Calibri"/>
          <w:b/>
          <w:color w:val="161718" w:themeColor="text1"/>
          <w:sz w:val="24"/>
          <w:szCs w:val="24"/>
        </w:rPr>
      </w:pPr>
      <w:r w:rsidRPr="00C105E7">
        <w:rPr>
          <w:rFonts w:ascii="Calibri" w:hAnsi="Calibri" w:cs="Calibri"/>
          <w:color w:val="161718" w:themeColor="text1"/>
          <w:sz w:val="24"/>
          <w:szCs w:val="24"/>
        </w:rPr>
        <w:t>At the present time, there is no hot-backup hardware site established to support the project or the resulting production environment.</w:t>
      </w:r>
      <w:r w:rsidRPr="00C105E7">
        <w:rPr>
          <w:rFonts w:ascii="Calibri" w:hAnsi="Calibri" w:cs="Calibri"/>
          <w:b/>
          <w:color w:val="161718" w:themeColor="text1"/>
          <w:sz w:val="24"/>
          <w:szCs w:val="24"/>
        </w:rPr>
        <w:t xml:space="preserve">  </w:t>
      </w:r>
    </w:p>
    <w:p w14:paraId="72D7B461"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Risk</w:t>
      </w:r>
      <w:r w:rsidRPr="00C105E7">
        <w:rPr>
          <w:rFonts w:ascii="Calibri" w:hAnsi="Calibri" w:cs="Calibri"/>
          <w:color w:val="161718" w:themeColor="text1"/>
          <w:sz w:val="24"/>
          <w:szCs w:val="24"/>
        </w:rPr>
        <w:t>:  Low - Moderate</w:t>
      </w:r>
    </w:p>
    <w:p w14:paraId="582FDA55"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Consequence</w:t>
      </w:r>
      <w:r w:rsidRPr="00C105E7">
        <w:rPr>
          <w:rFonts w:ascii="Calibri" w:hAnsi="Calibri" w:cs="Calibri"/>
          <w:color w:val="161718" w:themeColor="text1"/>
          <w:sz w:val="24"/>
          <w:szCs w:val="24"/>
        </w:rPr>
        <w:t>:  Loss of systems availability while alternate environments are located, delay to project, possible additional costs.</w:t>
      </w:r>
    </w:p>
    <w:p w14:paraId="3ED7DAB3"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Contingency</w:t>
      </w:r>
      <w:r w:rsidRPr="00C105E7">
        <w:rPr>
          <w:rFonts w:ascii="Calibri" w:hAnsi="Calibri" w:cs="Calibri"/>
          <w:color w:val="161718" w:themeColor="text1"/>
          <w:sz w:val="24"/>
          <w:szCs w:val="24"/>
        </w:rPr>
        <w:t>:  None.</w:t>
      </w:r>
    </w:p>
    <w:p w14:paraId="79EDED79"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Early Mitigation:</w:t>
      </w:r>
      <w:r w:rsidRPr="00C105E7">
        <w:rPr>
          <w:rFonts w:ascii="Calibri" w:hAnsi="Calibri" w:cs="Calibri"/>
          <w:color w:val="161718" w:themeColor="text1"/>
          <w:sz w:val="24"/>
          <w:szCs w:val="24"/>
        </w:rPr>
        <w:t xml:space="preserve">  Develop disaster recovery processes to minimize downtime and offset risk.</w:t>
      </w:r>
    </w:p>
    <w:p w14:paraId="37BC431A" w14:textId="77777777" w:rsidR="007326DC" w:rsidRPr="00C105E7" w:rsidRDefault="007326DC" w:rsidP="007326DC">
      <w:pPr>
        <w:pStyle w:val="Heading4"/>
        <w:rPr>
          <w:rFonts w:ascii="Calibri" w:hAnsi="Calibri" w:cs="Calibri"/>
          <w:szCs w:val="24"/>
        </w:rPr>
      </w:pPr>
      <w:r w:rsidRPr="00C105E7">
        <w:rPr>
          <w:rFonts w:ascii="Calibri" w:hAnsi="Calibri" w:cs="Calibri"/>
          <w:szCs w:val="24"/>
        </w:rPr>
        <w:t>Availability of Systems</w:t>
      </w:r>
    </w:p>
    <w:p w14:paraId="4C6717EF" w14:textId="77777777" w:rsidR="007326DC" w:rsidRPr="00C105E7" w:rsidRDefault="007326DC" w:rsidP="007326DC">
      <w:pPr>
        <w:pStyle w:val="BodyText"/>
        <w:rPr>
          <w:rFonts w:ascii="Calibri" w:hAnsi="Calibri" w:cs="Calibri"/>
          <w:b/>
          <w:color w:val="161718" w:themeColor="text1"/>
          <w:sz w:val="24"/>
          <w:szCs w:val="24"/>
        </w:rPr>
      </w:pPr>
      <w:r w:rsidRPr="00C105E7">
        <w:rPr>
          <w:rFonts w:ascii="Calibri" w:hAnsi="Calibri" w:cs="Calibri"/>
          <w:color w:val="161718" w:themeColor="text1"/>
          <w:sz w:val="24"/>
          <w:szCs w:val="24"/>
        </w:rPr>
        <w:t>Loss of the development, or production systems environment due to hardware, software failure or errors in operations during work hours will impact the fulfillment of project tasks.</w:t>
      </w:r>
      <w:r w:rsidRPr="00C105E7">
        <w:rPr>
          <w:rFonts w:ascii="Calibri" w:hAnsi="Calibri" w:cs="Calibri"/>
          <w:b/>
          <w:color w:val="161718" w:themeColor="text1"/>
          <w:sz w:val="24"/>
          <w:szCs w:val="24"/>
        </w:rPr>
        <w:t xml:space="preserve"> </w:t>
      </w:r>
    </w:p>
    <w:p w14:paraId="2A0DFD59"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Risk</w:t>
      </w:r>
      <w:r w:rsidRPr="00C105E7">
        <w:rPr>
          <w:rFonts w:ascii="Calibri" w:hAnsi="Calibri" w:cs="Calibri"/>
          <w:color w:val="161718" w:themeColor="text1"/>
          <w:sz w:val="24"/>
          <w:szCs w:val="24"/>
        </w:rPr>
        <w:t>:  Medium</w:t>
      </w:r>
    </w:p>
    <w:p w14:paraId="75BD0AC8"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lastRenderedPageBreak/>
        <w:t>Consequence</w:t>
      </w:r>
      <w:r w:rsidRPr="00C105E7">
        <w:rPr>
          <w:rFonts w:ascii="Calibri" w:hAnsi="Calibri" w:cs="Calibri"/>
          <w:color w:val="161718" w:themeColor="text1"/>
          <w:sz w:val="24"/>
          <w:szCs w:val="24"/>
        </w:rPr>
        <w:t>:  Possible delays in project tasks, possible impacts to project milestones and/or additional costs to project to make up lost time use additional resources.</w:t>
      </w:r>
    </w:p>
    <w:p w14:paraId="7053977C"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Contingency</w:t>
      </w:r>
      <w:r w:rsidRPr="00C105E7">
        <w:rPr>
          <w:rFonts w:ascii="Calibri" w:hAnsi="Calibri" w:cs="Calibri"/>
          <w:color w:val="161718" w:themeColor="text1"/>
          <w:sz w:val="24"/>
          <w:szCs w:val="24"/>
        </w:rPr>
        <w:t>: Additional staffing to address loss in time.</w:t>
      </w:r>
    </w:p>
    <w:p w14:paraId="51E76190"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Early Mitigation:</w:t>
      </w:r>
      <w:r w:rsidRPr="00C105E7">
        <w:rPr>
          <w:rFonts w:ascii="Calibri" w:hAnsi="Calibri" w:cs="Calibri"/>
          <w:color w:val="161718" w:themeColor="text1"/>
          <w:sz w:val="24"/>
          <w:szCs w:val="24"/>
        </w:rPr>
        <w:t xml:space="preserve">  Ensure that hardware/software environment is administered “as-production” during the implementation process, complete with extensive backups and high-</w:t>
      </w:r>
      <w:proofErr w:type="gramStart"/>
      <w:r w:rsidRPr="00C105E7">
        <w:rPr>
          <w:rFonts w:ascii="Calibri" w:hAnsi="Calibri" w:cs="Calibri"/>
          <w:color w:val="161718" w:themeColor="text1"/>
          <w:sz w:val="24"/>
          <w:szCs w:val="24"/>
        </w:rPr>
        <w:t>availability..</w:t>
      </w:r>
      <w:proofErr w:type="gramEnd"/>
    </w:p>
    <w:p w14:paraId="3496B258" w14:textId="77777777" w:rsidR="007326DC" w:rsidRPr="00C105E7" w:rsidRDefault="007326DC" w:rsidP="007326DC">
      <w:pPr>
        <w:pStyle w:val="Heading4"/>
        <w:rPr>
          <w:rFonts w:ascii="Calibri" w:hAnsi="Calibri" w:cs="Calibri"/>
          <w:szCs w:val="24"/>
        </w:rPr>
      </w:pPr>
      <w:r w:rsidRPr="00C105E7">
        <w:rPr>
          <w:rFonts w:ascii="Calibri" w:hAnsi="Calibri" w:cs="Calibri"/>
          <w:szCs w:val="24"/>
        </w:rPr>
        <w:t>Network Availability</w:t>
      </w:r>
    </w:p>
    <w:p w14:paraId="1444BC6D" w14:textId="77777777" w:rsidR="007326DC" w:rsidRPr="00C105E7" w:rsidRDefault="007326DC" w:rsidP="007326DC">
      <w:pPr>
        <w:pStyle w:val="BodyText"/>
        <w:rPr>
          <w:rFonts w:ascii="Calibri" w:hAnsi="Calibri" w:cs="Calibri"/>
          <w:b/>
          <w:color w:val="161718" w:themeColor="text1"/>
          <w:sz w:val="24"/>
          <w:szCs w:val="24"/>
        </w:rPr>
      </w:pPr>
      <w:r w:rsidRPr="00C105E7">
        <w:rPr>
          <w:rFonts w:ascii="Calibri" w:hAnsi="Calibri" w:cs="Calibri"/>
          <w:color w:val="161718" w:themeColor="text1"/>
          <w:sz w:val="24"/>
          <w:szCs w:val="24"/>
        </w:rPr>
        <w:t>Network outages would impact the ability of project team members to carry out scheduled and planned work.</w:t>
      </w:r>
    </w:p>
    <w:p w14:paraId="2BFD6F00"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Risk</w:t>
      </w:r>
      <w:r w:rsidRPr="00C105E7">
        <w:rPr>
          <w:rFonts w:ascii="Calibri" w:hAnsi="Calibri" w:cs="Calibri"/>
          <w:color w:val="161718" w:themeColor="text1"/>
          <w:sz w:val="24"/>
          <w:szCs w:val="24"/>
        </w:rPr>
        <w:t>:  Low</w:t>
      </w:r>
    </w:p>
    <w:p w14:paraId="34981ED4"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Consequence</w:t>
      </w:r>
      <w:r w:rsidRPr="00C105E7">
        <w:rPr>
          <w:rFonts w:ascii="Calibri" w:hAnsi="Calibri" w:cs="Calibri"/>
          <w:color w:val="161718" w:themeColor="text1"/>
          <w:sz w:val="24"/>
          <w:szCs w:val="24"/>
        </w:rPr>
        <w:t>:  Loss of the network during work hours will impact the fulfillment of project tasks.</w:t>
      </w:r>
    </w:p>
    <w:p w14:paraId="4AE37DF6"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Contingency</w:t>
      </w:r>
      <w:r w:rsidRPr="00C105E7">
        <w:rPr>
          <w:rFonts w:ascii="Calibri" w:hAnsi="Calibri" w:cs="Calibri"/>
          <w:color w:val="161718" w:themeColor="text1"/>
          <w:sz w:val="24"/>
          <w:szCs w:val="24"/>
        </w:rPr>
        <w:t>: None.</w:t>
      </w:r>
    </w:p>
    <w:p w14:paraId="14642322"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Early Mitigation:</w:t>
      </w:r>
      <w:r w:rsidRPr="00C105E7">
        <w:rPr>
          <w:rFonts w:ascii="Calibri" w:hAnsi="Calibri" w:cs="Calibri"/>
          <w:color w:val="161718" w:themeColor="text1"/>
          <w:sz w:val="24"/>
          <w:szCs w:val="24"/>
        </w:rPr>
        <w:t xml:space="preserve">  Ensure that network provider understands and agrees to the high availability requirement</w:t>
      </w:r>
    </w:p>
    <w:p w14:paraId="60A47DE1" w14:textId="77777777" w:rsidR="007326DC" w:rsidRPr="00C105E7" w:rsidRDefault="007326DC" w:rsidP="007326DC">
      <w:pPr>
        <w:pStyle w:val="HeadingBar"/>
        <w:rPr>
          <w:rFonts w:ascii="Calibri" w:hAnsi="Calibri" w:cs="Calibri"/>
          <w:color w:val="161718" w:themeColor="text1"/>
          <w:sz w:val="24"/>
          <w:szCs w:val="24"/>
        </w:rPr>
      </w:pPr>
      <w:bookmarkStart w:id="45" w:name="_Toc451828438"/>
      <w:bookmarkStart w:id="46" w:name="_Toc449763900"/>
      <w:bookmarkStart w:id="47" w:name="_Toc443803545"/>
    </w:p>
    <w:p w14:paraId="217E193A" w14:textId="77777777" w:rsidR="007326DC" w:rsidRPr="00C105E7" w:rsidRDefault="007326DC" w:rsidP="007326DC">
      <w:pPr>
        <w:pStyle w:val="Heading3"/>
        <w:rPr>
          <w:rFonts w:ascii="Calibri" w:hAnsi="Calibri" w:cs="Calibri"/>
          <w:b/>
          <w:bCs/>
          <w:color w:val="161718" w:themeColor="text1"/>
          <w:szCs w:val="24"/>
        </w:rPr>
      </w:pPr>
      <w:bookmarkStart w:id="48" w:name="_Toc454096014"/>
      <w:r w:rsidRPr="00C105E7">
        <w:rPr>
          <w:rFonts w:ascii="Calibri" w:hAnsi="Calibri" w:cs="Calibri"/>
          <w:b/>
          <w:bCs/>
          <w:color w:val="161718" w:themeColor="text1"/>
          <w:szCs w:val="24"/>
        </w:rPr>
        <w:t>Staffing Risks</w:t>
      </w:r>
      <w:bookmarkEnd w:id="45"/>
      <w:bookmarkEnd w:id="46"/>
      <w:bookmarkEnd w:id="47"/>
      <w:bookmarkEnd w:id="48"/>
    </w:p>
    <w:p w14:paraId="7D9A7C8A" w14:textId="583B7D58" w:rsidR="007326DC" w:rsidRPr="00C105E7" w:rsidRDefault="002240F4" w:rsidP="007326DC">
      <w:pPr>
        <w:pStyle w:val="Heading4"/>
        <w:rPr>
          <w:rFonts w:ascii="Calibri" w:hAnsi="Calibri" w:cs="Calibri"/>
          <w:szCs w:val="24"/>
        </w:rPr>
      </w:pPr>
      <w:r w:rsidRPr="00C105E7">
        <w:rPr>
          <w:rStyle w:val="HighlightedVariable"/>
          <w:rFonts w:ascii="Calibri" w:hAnsi="Calibri" w:cs="Calibri"/>
          <w:color w:val="161718" w:themeColor="text1"/>
          <w:szCs w:val="24"/>
        </w:rPr>
        <w:t>GORICA INDUSTRIES LLC</w:t>
      </w:r>
      <w:r w:rsidR="007326DC" w:rsidRPr="00C105E7">
        <w:rPr>
          <w:rFonts w:ascii="Calibri" w:hAnsi="Calibri" w:cs="Calibri"/>
          <w:szCs w:val="24"/>
        </w:rPr>
        <w:t xml:space="preserve"> Personnel Required are not Approved by Management</w:t>
      </w:r>
    </w:p>
    <w:p w14:paraId="2AA8BC5C" w14:textId="77777777" w:rsidR="007326DC" w:rsidRPr="00C105E7" w:rsidRDefault="007326DC" w:rsidP="007326DC">
      <w:pPr>
        <w:pStyle w:val="BodyText"/>
        <w:rPr>
          <w:rFonts w:ascii="Calibri" w:hAnsi="Calibri" w:cs="Calibri"/>
          <w:b/>
          <w:color w:val="161718" w:themeColor="text1"/>
          <w:sz w:val="24"/>
          <w:szCs w:val="24"/>
        </w:rPr>
      </w:pPr>
      <w:r w:rsidRPr="00C105E7">
        <w:rPr>
          <w:rFonts w:ascii="Calibri" w:hAnsi="Calibri" w:cs="Calibri"/>
          <w:color w:val="161718" w:themeColor="text1"/>
          <w:sz w:val="24"/>
          <w:szCs w:val="24"/>
        </w:rPr>
        <w:t>Senior management support for the availability of key project personnel is critical.  If management support is not available, or the nominated project personnel are not available due to business issues, the project will be impacted.</w:t>
      </w:r>
    </w:p>
    <w:p w14:paraId="264EE393"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Risk</w:t>
      </w:r>
      <w:r w:rsidRPr="00C105E7">
        <w:rPr>
          <w:rFonts w:ascii="Calibri" w:hAnsi="Calibri" w:cs="Calibri"/>
          <w:color w:val="161718" w:themeColor="text1"/>
          <w:sz w:val="24"/>
          <w:szCs w:val="24"/>
        </w:rPr>
        <w:t>:  Moderate</w:t>
      </w:r>
    </w:p>
    <w:p w14:paraId="3B7D4330"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Consequence</w:t>
      </w:r>
      <w:r w:rsidRPr="00C105E7">
        <w:rPr>
          <w:rFonts w:ascii="Calibri" w:hAnsi="Calibri" w:cs="Calibri"/>
          <w:color w:val="161718" w:themeColor="text1"/>
          <w:sz w:val="24"/>
          <w:szCs w:val="24"/>
        </w:rPr>
        <w:t>:  Project commencement will be delayed as alternate personnel are sought or the project objectives including milestones are reexamined.</w:t>
      </w:r>
    </w:p>
    <w:p w14:paraId="4F875889"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Contingency</w:t>
      </w:r>
      <w:r w:rsidRPr="00C105E7">
        <w:rPr>
          <w:rFonts w:ascii="Calibri" w:hAnsi="Calibri" w:cs="Calibri"/>
          <w:color w:val="161718" w:themeColor="text1"/>
          <w:sz w:val="24"/>
          <w:szCs w:val="24"/>
        </w:rPr>
        <w:t>:  None.</w:t>
      </w:r>
    </w:p>
    <w:p w14:paraId="165C6048"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Early Mitigation:</w:t>
      </w:r>
      <w:r w:rsidRPr="00C105E7">
        <w:rPr>
          <w:rFonts w:ascii="Calibri" w:hAnsi="Calibri" w:cs="Calibri"/>
          <w:color w:val="161718" w:themeColor="text1"/>
          <w:sz w:val="24"/>
          <w:szCs w:val="24"/>
        </w:rPr>
        <w:t xml:space="preserve">  Seek executive level commitment and support, request communication of this support throughout the organization.</w:t>
      </w:r>
    </w:p>
    <w:p w14:paraId="05C40868" w14:textId="77777777" w:rsidR="00152F8D" w:rsidRPr="00C105E7" w:rsidRDefault="00152F8D" w:rsidP="007326DC">
      <w:pPr>
        <w:pStyle w:val="Heading4"/>
        <w:rPr>
          <w:rStyle w:val="HighlightedVariable"/>
          <w:rFonts w:ascii="Calibri" w:hAnsi="Calibri" w:cs="Calibri"/>
          <w:color w:val="161718" w:themeColor="text1"/>
          <w:szCs w:val="24"/>
        </w:rPr>
      </w:pPr>
    </w:p>
    <w:p w14:paraId="6B154CE6" w14:textId="77777777" w:rsidR="00152F8D" w:rsidRPr="00C105E7" w:rsidRDefault="00152F8D" w:rsidP="007326DC">
      <w:pPr>
        <w:pStyle w:val="Heading4"/>
        <w:rPr>
          <w:rStyle w:val="HighlightedVariable"/>
          <w:rFonts w:ascii="Calibri" w:hAnsi="Calibri" w:cs="Calibri"/>
          <w:color w:val="161718" w:themeColor="text1"/>
          <w:szCs w:val="24"/>
        </w:rPr>
      </w:pPr>
    </w:p>
    <w:p w14:paraId="70E65BD5" w14:textId="47373263" w:rsidR="007326DC" w:rsidRPr="00C105E7" w:rsidRDefault="002240F4" w:rsidP="007326DC">
      <w:pPr>
        <w:pStyle w:val="Heading4"/>
        <w:rPr>
          <w:rFonts w:ascii="Calibri" w:hAnsi="Calibri" w:cs="Calibri"/>
          <w:szCs w:val="24"/>
        </w:rPr>
      </w:pPr>
      <w:r w:rsidRPr="00C105E7">
        <w:rPr>
          <w:rStyle w:val="HighlightedVariable"/>
          <w:rFonts w:ascii="Calibri" w:hAnsi="Calibri" w:cs="Calibri"/>
          <w:color w:val="161718" w:themeColor="text1"/>
          <w:szCs w:val="24"/>
        </w:rPr>
        <w:t>GORICA INDUSTRIES LLC</w:t>
      </w:r>
      <w:r w:rsidR="007326DC" w:rsidRPr="00C105E7">
        <w:rPr>
          <w:rFonts w:ascii="Calibri" w:hAnsi="Calibri" w:cs="Calibri"/>
          <w:szCs w:val="24"/>
        </w:rPr>
        <w:t xml:space="preserve"> Personnel Required will not be Available Due to other Commitments/Workload</w:t>
      </w:r>
    </w:p>
    <w:p w14:paraId="505DE4A0"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color w:val="161718" w:themeColor="text1"/>
          <w:sz w:val="24"/>
          <w:szCs w:val="24"/>
        </w:rPr>
        <w:t>Critical to the success of the project, is the appropriate constituent representation of key users from the business areas.  The participation must be consistent, and through the entire life of the implementation project.  Without key decision makers being available and participating in the appropriate project activities, decisions require additional circulation and agreement occurs at a higher cost to the project and the timeline.</w:t>
      </w:r>
    </w:p>
    <w:p w14:paraId="3D18BDD8"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lastRenderedPageBreak/>
        <w:t>Risk:</w:t>
      </w:r>
      <w:r w:rsidRPr="00C105E7">
        <w:rPr>
          <w:rFonts w:ascii="Calibri" w:hAnsi="Calibri" w:cs="Calibri"/>
          <w:color w:val="161718" w:themeColor="text1"/>
          <w:sz w:val="24"/>
          <w:szCs w:val="24"/>
        </w:rPr>
        <w:t xml:space="preserve">  Low.</w:t>
      </w:r>
    </w:p>
    <w:p w14:paraId="7937DAA3"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Consequence</w:t>
      </w:r>
      <w:r w:rsidRPr="00C105E7">
        <w:rPr>
          <w:rFonts w:ascii="Calibri" w:hAnsi="Calibri" w:cs="Calibri"/>
          <w:color w:val="161718" w:themeColor="text1"/>
          <w:sz w:val="24"/>
          <w:szCs w:val="24"/>
        </w:rPr>
        <w:t>:  Scheduled project activity may be delayed, potentially impacting project milestones or budget.</w:t>
      </w:r>
    </w:p>
    <w:p w14:paraId="6ECB90E1"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Contingency</w:t>
      </w:r>
      <w:r w:rsidRPr="00C105E7">
        <w:rPr>
          <w:rFonts w:ascii="Calibri" w:hAnsi="Calibri" w:cs="Calibri"/>
          <w:color w:val="161718" w:themeColor="text1"/>
          <w:sz w:val="24"/>
          <w:szCs w:val="24"/>
        </w:rPr>
        <w:t>: Should personnel be unavailable the proper level of authority should be informed of the situation and steps should be taken to make the personnel available as required.</w:t>
      </w:r>
    </w:p>
    <w:p w14:paraId="1281F6B6" w14:textId="083B0819"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 xml:space="preserve">Early Mitigation: </w:t>
      </w:r>
      <w:r w:rsidRPr="00C105E7">
        <w:rPr>
          <w:rFonts w:ascii="Calibri" w:hAnsi="Calibri" w:cs="Calibri"/>
          <w:color w:val="161718" w:themeColor="text1"/>
          <w:sz w:val="24"/>
          <w:szCs w:val="24"/>
        </w:rPr>
        <w:t xml:space="preserve"> </w:t>
      </w:r>
      <w:r w:rsidR="002240F4" w:rsidRPr="00C105E7">
        <w:rPr>
          <w:rStyle w:val="HighlightedVariable"/>
          <w:rFonts w:ascii="Calibri" w:hAnsi="Calibri" w:cs="Calibri"/>
          <w:color w:val="161718" w:themeColor="text1"/>
          <w:sz w:val="24"/>
          <w:szCs w:val="24"/>
        </w:rPr>
        <w:t>GORICA INDUSTRIES LLC</w:t>
      </w:r>
      <w:r w:rsidRPr="00C105E7">
        <w:rPr>
          <w:rFonts w:ascii="Calibri" w:hAnsi="Calibri" w:cs="Calibri"/>
          <w:color w:val="161718" w:themeColor="text1"/>
          <w:sz w:val="24"/>
          <w:szCs w:val="24"/>
        </w:rPr>
        <w:t xml:space="preserve"> personnel</w:t>
      </w:r>
      <w:r w:rsidRPr="00C105E7">
        <w:rPr>
          <w:rFonts w:ascii="Calibri" w:hAnsi="Calibri" w:cs="Calibri"/>
          <w:b/>
          <w:color w:val="161718" w:themeColor="text1"/>
          <w:sz w:val="24"/>
          <w:szCs w:val="24"/>
        </w:rPr>
        <w:t xml:space="preserve"> </w:t>
      </w:r>
      <w:r w:rsidRPr="00C105E7">
        <w:rPr>
          <w:rFonts w:ascii="Calibri" w:hAnsi="Calibri" w:cs="Calibri"/>
          <w:color w:val="161718" w:themeColor="text1"/>
          <w:sz w:val="24"/>
          <w:szCs w:val="24"/>
        </w:rPr>
        <w:t xml:space="preserve">should have the appropriate approvals and a </w:t>
      </w:r>
      <w:proofErr w:type="gramStart"/>
      <w:r w:rsidRPr="00C105E7">
        <w:rPr>
          <w:rFonts w:ascii="Calibri" w:hAnsi="Calibri" w:cs="Calibri"/>
          <w:color w:val="161718" w:themeColor="text1"/>
          <w:sz w:val="24"/>
          <w:szCs w:val="24"/>
        </w:rPr>
        <w:t>clear  mandate</w:t>
      </w:r>
      <w:proofErr w:type="gramEnd"/>
      <w:r w:rsidRPr="00C105E7">
        <w:rPr>
          <w:rFonts w:ascii="Calibri" w:hAnsi="Calibri" w:cs="Calibri"/>
          <w:color w:val="161718" w:themeColor="text1"/>
          <w:sz w:val="24"/>
          <w:szCs w:val="24"/>
        </w:rPr>
        <w:t xml:space="preserve"> to be available  as required.</w:t>
      </w:r>
    </w:p>
    <w:p w14:paraId="1EE2580B" w14:textId="65122891" w:rsidR="007326DC" w:rsidRPr="00C105E7" w:rsidRDefault="002240F4" w:rsidP="007326DC">
      <w:pPr>
        <w:pStyle w:val="Heading4"/>
        <w:rPr>
          <w:rFonts w:ascii="Calibri" w:hAnsi="Calibri" w:cs="Calibri"/>
          <w:szCs w:val="24"/>
        </w:rPr>
      </w:pPr>
      <w:r w:rsidRPr="00C105E7">
        <w:rPr>
          <w:rStyle w:val="HighlightedVariable"/>
          <w:rFonts w:ascii="Calibri" w:hAnsi="Calibri" w:cs="Calibri"/>
          <w:color w:val="161718" w:themeColor="text1"/>
          <w:szCs w:val="24"/>
        </w:rPr>
        <w:t>GORICA INDUSTRIES LLC</w:t>
      </w:r>
      <w:r w:rsidR="007326DC" w:rsidRPr="00C105E7">
        <w:rPr>
          <w:rFonts w:ascii="Calibri" w:hAnsi="Calibri" w:cs="Calibri"/>
          <w:szCs w:val="24"/>
        </w:rPr>
        <w:t xml:space="preserve"> Personnel that are Required do not have Sufficient Skills to Undertake the Work</w:t>
      </w:r>
    </w:p>
    <w:p w14:paraId="6C58731D" w14:textId="77777777" w:rsidR="007326DC" w:rsidRPr="00C105E7" w:rsidRDefault="007326DC" w:rsidP="007326DC">
      <w:pPr>
        <w:pStyle w:val="BodyText"/>
        <w:rPr>
          <w:rFonts w:ascii="Calibri" w:hAnsi="Calibri" w:cs="Calibri"/>
          <w:b/>
          <w:color w:val="161718" w:themeColor="text1"/>
          <w:sz w:val="24"/>
          <w:szCs w:val="24"/>
        </w:rPr>
      </w:pPr>
      <w:r w:rsidRPr="00C105E7">
        <w:rPr>
          <w:rFonts w:ascii="Calibri" w:hAnsi="Calibri" w:cs="Calibri"/>
          <w:color w:val="161718" w:themeColor="text1"/>
          <w:sz w:val="24"/>
          <w:szCs w:val="24"/>
        </w:rPr>
        <w:t>Assessment is made during the project planning process as to the training requirement, aptitude and capacity to contribute for all project personnel.  From time to time, this assessment may be incorrect.</w:t>
      </w:r>
    </w:p>
    <w:p w14:paraId="18450690"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Risk</w:t>
      </w:r>
      <w:r w:rsidRPr="00C105E7">
        <w:rPr>
          <w:rFonts w:ascii="Calibri" w:hAnsi="Calibri" w:cs="Calibri"/>
          <w:color w:val="161718" w:themeColor="text1"/>
          <w:sz w:val="24"/>
          <w:szCs w:val="24"/>
        </w:rPr>
        <w:t>: Low</w:t>
      </w:r>
    </w:p>
    <w:p w14:paraId="2B1992DD" w14:textId="3623A696"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Consequence</w:t>
      </w:r>
      <w:r w:rsidRPr="00C105E7">
        <w:rPr>
          <w:rFonts w:ascii="Calibri" w:hAnsi="Calibri" w:cs="Calibri"/>
          <w:color w:val="161718" w:themeColor="text1"/>
          <w:sz w:val="24"/>
          <w:szCs w:val="24"/>
        </w:rPr>
        <w:t xml:space="preserve">: Slippage in deliverables due from </w:t>
      </w:r>
      <w:r w:rsidR="002240F4" w:rsidRPr="00C105E7">
        <w:rPr>
          <w:rStyle w:val="HighlightedVariable"/>
          <w:rFonts w:ascii="Calibri" w:hAnsi="Calibri" w:cs="Calibri"/>
          <w:color w:val="161718" w:themeColor="text1"/>
          <w:sz w:val="24"/>
          <w:szCs w:val="24"/>
        </w:rPr>
        <w:t>GORICA INDUSTRIES LLC</w:t>
      </w:r>
      <w:r w:rsidRPr="00C105E7">
        <w:rPr>
          <w:rFonts w:ascii="Calibri" w:hAnsi="Calibri" w:cs="Calibri"/>
          <w:color w:val="161718" w:themeColor="text1"/>
          <w:sz w:val="24"/>
          <w:szCs w:val="24"/>
        </w:rPr>
        <w:t xml:space="preserve"> personnel, or inadequate level of participation in decision making.</w:t>
      </w:r>
    </w:p>
    <w:p w14:paraId="0F23E5E1" w14:textId="64231AD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Contingency</w:t>
      </w:r>
      <w:r w:rsidRPr="00C105E7">
        <w:rPr>
          <w:rFonts w:ascii="Calibri" w:hAnsi="Calibri" w:cs="Calibri"/>
          <w:color w:val="161718" w:themeColor="text1"/>
          <w:sz w:val="24"/>
          <w:szCs w:val="24"/>
        </w:rPr>
        <w:t xml:space="preserve">: Initial coaching, following by escalation to the </w:t>
      </w:r>
      <w:r w:rsidR="002240F4" w:rsidRPr="00C105E7">
        <w:rPr>
          <w:rStyle w:val="HighlightedVariable"/>
          <w:rFonts w:ascii="Calibri" w:hAnsi="Calibri" w:cs="Calibri"/>
          <w:color w:val="161718" w:themeColor="text1"/>
          <w:sz w:val="24"/>
          <w:szCs w:val="24"/>
        </w:rPr>
        <w:t>GORICA INDUSTRIES LLC</w:t>
      </w:r>
      <w:r w:rsidR="001F1849" w:rsidRPr="00C105E7">
        <w:rPr>
          <w:rStyle w:val="HighlightedVariable"/>
          <w:rFonts w:ascii="Calibri" w:hAnsi="Calibri" w:cs="Calibri"/>
          <w:color w:val="161718" w:themeColor="text1"/>
          <w:sz w:val="24"/>
          <w:szCs w:val="24"/>
        </w:rPr>
        <w:t xml:space="preserve"> </w:t>
      </w:r>
      <w:r w:rsidRPr="00C105E7">
        <w:rPr>
          <w:rFonts w:ascii="Calibri" w:hAnsi="Calibri" w:cs="Calibri"/>
          <w:color w:val="161718" w:themeColor="text1"/>
          <w:sz w:val="24"/>
          <w:szCs w:val="24"/>
        </w:rPr>
        <w:t>Project Manager or Management Committee for direction.</w:t>
      </w:r>
    </w:p>
    <w:p w14:paraId="6F36A80D"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 xml:space="preserve">Early Mitigation: </w:t>
      </w:r>
      <w:r w:rsidRPr="00C105E7">
        <w:rPr>
          <w:rFonts w:ascii="Calibri" w:hAnsi="Calibri" w:cs="Calibri"/>
          <w:color w:val="161718" w:themeColor="text1"/>
          <w:sz w:val="24"/>
          <w:szCs w:val="24"/>
        </w:rPr>
        <w:t>On project commencement, review with each individual the expectations for their involvement.  Seek agreement with the individual.</w:t>
      </w:r>
    </w:p>
    <w:p w14:paraId="1ED9E739" w14:textId="1E4D04C2" w:rsidR="007326DC" w:rsidRPr="00C105E7" w:rsidRDefault="002240F4" w:rsidP="007326DC">
      <w:pPr>
        <w:pStyle w:val="Heading4"/>
        <w:rPr>
          <w:rFonts w:ascii="Calibri" w:hAnsi="Calibri" w:cs="Calibri"/>
          <w:szCs w:val="24"/>
        </w:rPr>
      </w:pPr>
      <w:r w:rsidRPr="00C105E7">
        <w:rPr>
          <w:rStyle w:val="HighlightedVariable"/>
          <w:rFonts w:ascii="Calibri" w:hAnsi="Calibri" w:cs="Calibri"/>
          <w:color w:val="161718" w:themeColor="text1"/>
          <w:szCs w:val="24"/>
        </w:rPr>
        <w:t>GORICA INDUSTRIES LLC</w:t>
      </w:r>
      <w:r w:rsidR="007326DC" w:rsidRPr="00C105E7">
        <w:rPr>
          <w:rFonts w:ascii="Calibri" w:hAnsi="Calibri" w:cs="Calibri"/>
          <w:szCs w:val="24"/>
        </w:rPr>
        <w:t xml:space="preserve"> Technical Personnel Inexperienced with UNIX System Admin and Oracle Database Admin</w:t>
      </w:r>
    </w:p>
    <w:p w14:paraId="288829C9"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Risk:</w:t>
      </w:r>
      <w:r w:rsidRPr="00C105E7">
        <w:rPr>
          <w:rFonts w:ascii="Calibri" w:hAnsi="Calibri" w:cs="Calibri"/>
          <w:color w:val="161718" w:themeColor="text1"/>
          <w:sz w:val="24"/>
          <w:szCs w:val="24"/>
        </w:rPr>
        <w:t xml:space="preserve">  Low </w:t>
      </w:r>
    </w:p>
    <w:p w14:paraId="0AB7C0B7"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Consequence:</w:t>
      </w:r>
      <w:r w:rsidRPr="00C105E7">
        <w:rPr>
          <w:rFonts w:ascii="Calibri" w:hAnsi="Calibri" w:cs="Calibri"/>
          <w:color w:val="161718" w:themeColor="text1"/>
          <w:sz w:val="24"/>
          <w:szCs w:val="24"/>
        </w:rPr>
        <w:t xml:space="preserve">  Potential project delays as result of loss of technical environment.</w:t>
      </w:r>
    </w:p>
    <w:p w14:paraId="4668E4E7"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Contingency:</w:t>
      </w:r>
      <w:r w:rsidRPr="00C105E7">
        <w:rPr>
          <w:rFonts w:ascii="Calibri" w:hAnsi="Calibri" w:cs="Calibri"/>
          <w:color w:val="161718" w:themeColor="text1"/>
          <w:sz w:val="24"/>
          <w:szCs w:val="24"/>
        </w:rPr>
        <w:t xml:space="preserve">  Assistance from Oracle technical resources for recovery</w:t>
      </w:r>
    </w:p>
    <w:p w14:paraId="41224324"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Early Mitigation:</w:t>
      </w:r>
    </w:p>
    <w:p w14:paraId="5A769205" w14:textId="77777777" w:rsidR="007326DC" w:rsidRPr="00C105E7" w:rsidRDefault="007326DC" w:rsidP="007326DC">
      <w:pPr>
        <w:pStyle w:val="Heading4"/>
        <w:rPr>
          <w:rFonts w:ascii="Calibri" w:hAnsi="Calibri" w:cs="Calibri"/>
          <w:szCs w:val="24"/>
        </w:rPr>
      </w:pPr>
      <w:r w:rsidRPr="00C105E7">
        <w:rPr>
          <w:rFonts w:ascii="Calibri" w:hAnsi="Calibri" w:cs="Calibri"/>
          <w:szCs w:val="24"/>
        </w:rPr>
        <w:t>Retention of Project Team Members during the Implementation</w:t>
      </w:r>
    </w:p>
    <w:p w14:paraId="11CCB0C5"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color w:val="161718" w:themeColor="text1"/>
          <w:sz w:val="24"/>
          <w:szCs w:val="24"/>
        </w:rPr>
        <w:t>From time to time, key project personnel may be reassigned to other enterprise initiatives or leave the corporation.</w:t>
      </w:r>
    </w:p>
    <w:p w14:paraId="74A63F11"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Risk</w:t>
      </w:r>
      <w:r w:rsidRPr="00C105E7">
        <w:rPr>
          <w:rFonts w:ascii="Calibri" w:hAnsi="Calibri" w:cs="Calibri"/>
          <w:color w:val="161718" w:themeColor="text1"/>
          <w:sz w:val="24"/>
          <w:szCs w:val="24"/>
        </w:rPr>
        <w:t>:  Moderate</w:t>
      </w:r>
    </w:p>
    <w:p w14:paraId="28CE76A6"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Consequence</w:t>
      </w:r>
      <w:r w:rsidRPr="00C105E7">
        <w:rPr>
          <w:rFonts w:ascii="Calibri" w:hAnsi="Calibri" w:cs="Calibri"/>
          <w:color w:val="161718" w:themeColor="text1"/>
          <w:sz w:val="24"/>
          <w:szCs w:val="24"/>
        </w:rPr>
        <w:t>:  Possible significant impact to project tasks, key deliverables, project milestone achievement and subsequently budget.  Loss of key skills during critical time frames.</w:t>
      </w:r>
    </w:p>
    <w:p w14:paraId="13AA815E"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Contingency</w:t>
      </w:r>
      <w:r w:rsidRPr="00C105E7">
        <w:rPr>
          <w:rFonts w:ascii="Calibri" w:hAnsi="Calibri" w:cs="Calibri"/>
          <w:color w:val="161718" w:themeColor="text1"/>
          <w:sz w:val="24"/>
          <w:szCs w:val="24"/>
        </w:rPr>
        <w:t>:  Replace personnel as quickly as possible, seek transition when possible.</w:t>
      </w:r>
    </w:p>
    <w:p w14:paraId="0F31BC6E"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Early Mitigation:</w:t>
      </w:r>
      <w:r w:rsidRPr="00C105E7">
        <w:rPr>
          <w:rFonts w:ascii="Calibri" w:hAnsi="Calibri" w:cs="Calibri"/>
          <w:color w:val="161718" w:themeColor="text1"/>
          <w:sz w:val="24"/>
          <w:szCs w:val="24"/>
        </w:rPr>
        <w:t xml:space="preserve">  Ongoing initiative to augment user and technical procedures, and prepare an in-house training program.</w:t>
      </w:r>
    </w:p>
    <w:p w14:paraId="0216942B" w14:textId="2B33D181" w:rsidR="007326DC" w:rsidRPr="00C105E7" w:rsidRDefault="007326DC" w:rsidP="007326DC">
      <w:pPr>
        <w:pStyle w:val="Heading4"/>
        <w:rPr>
          <w:rFonts w:ascii="Calibri" w:hAnsi="Calibri" w:cs="Calibri"/>
          <w:szCs w:val="24"/>
        </w:rPr>
      </w:pPr>
      <w:r w:rsidRPr="00C105E7">
        <w:rPr>
          <w:rFonts w:ascii="Calibri" w:hAnsi="Calibri" w:cs="Calibri"/>
          <w:szCs w:val="24"/>
        </w:rPr>
        <w:lastRenderedPageBreak/>
        <w:t xml:space="preserve">Availability of </w:t>
      </w:r>
      <w:proofErr w:type="gramStart"/>
      <w:r w:rsidR="004F0D71" w:rsidRPr="00C105E7">
        <w:rPr>
          <w:rStyle w:val="HighlightedVariable"/>
          <w:rFonts w:ascii="Calibri" w:hAnsi="Calibri" w:cs="Calibri"/>
          <w:color w:val="161718" w:themeColor="text1"/>
          <w:szCs w:val="24"/>
        </w:rPr>
        <w:t xml:space="preserve">SME </w:t>
      </w:r>
      <w:r w:rsidRPr="00C105E7">
        <w:rPr>
          <w:rFonts w:ascii="Calibri" w:hAnsi="Calibri" w:cs="Calibri"/>
          <w:szCs w:val="24"/>
        </w:rPr>
        <w:t xml:space="preserve"> Resources</w:t>
      </w:r>
      <w:proofErr w:type="gramEnd"/>
      <w:r w:rsidRPr="00C105E7">
        <w:rPr>
          <w:rFonts w:ascii="Calibri" w:hAnsi="Calibri" w:cs="Calibri"/>
          <w:szCs w:val="24"/>
        </w:rPr>
        <w:t xml:space="preserve"> for Previously Scheduled Work</w:t>
      </w:r>
    </w:p>
    <w:p w14:paraId="373EDEAF" w14:textId="4E785DC7" w:rsidR="007326DC" w:rsidRPr="00C105E7" w:rsidRDefault="007326DC" w:rsidP="007326DC">
      <w:pPr>
        <w:pStyle w:val="BodyText"/>
        <w:rPr>
          <w:rFonts w:ascii="Calibri" w:hAnsi="Calibri" w:cs="Calibri"/>
          <w:b/>
          <w:color w:val="161718" w:themeColor="text1"/>
          <w:sz w:val="24"/>
          <w:szCs w:val="24"/>
        </w:rPr>
      </w:pPr>
      <w:r w:rsidRPr="00C105E7">
        <w:rPr>
          <w:rFonts w:ascii="Calibri" w:hAnsi="Calibri" w:cs="Calibri"/>
          <w:color w:val="161718" w:themeColor="text1"/>
          <w:sz w:val="24"/>
          <w:szCs w:val="24"/>
        </w:rPr>
        <w:t xml:space="preserve">Like </w:t>
      </w:r>
      <w:r w:rsidR="002240F4" w:rsidRPr="00C105E7">
        <w:rPr>
          <w:rStyle w:val="HighlightedVariable"/>
          <w:rFonts w:ascii="Calibri" w:hAnsi="Calibri" w:cs="Calibri"/>
          <w:color w:val="161718" w:themeColor="text1"/>
          <w:sz w:val="24"/>
          <w:szCs w:val="24"/>
        </w:rPr>
        <w:t>GORICA INDUSTRIES LLC</w:t>
      </w:r>
      <w:r w:rsidRPr="00C105E7">
        <w:rPr>
          <w:rFonts w:ascii="Calibri" w:hAnsi="Calibri" w:cs="Calibri"/>
          <w:color w:val="161718" w:themeColor="text1"/>
          <w:sz w:val="24"/>
          <w:szCs w:val="24"/>
        </w:rPr>
        <w:t xml:space="preserve"> from </w:t>
      </w:r>
      <w:proofErr w:type="gramStart"/>
      <w:r w:rsidRPr="00C105E7">
        <w:rPr>
          <w:rFonts w:ascii="Calibri" w:hAnsi="Calibri" w:cs="Calibri"/>
          <w:color w:val="161718" w:themeColor="text1"/>
          <w:sz w:val="24"/>
          <w:szCs w:val="24"/>
        </w:rPr>
        <w:t>time to time</w:t>
      </w:r>
      <w:proofErr w:type="gramEnd"/>
      <w:r w:rsidRPr="00C105E7">
        <w:rPr>
          <w:rFonts w:ascii="Calibri" w:hAnsi="Calibri" w:cs="Calibri"/>
          <w:color w:val="161718" w:themeColor="text1"/>
          <w:sz w:val="24"/>
          <w:szCs w:val="24"/>
        </w:rPr>
        <w:t xml:space="preserve"> </w:t>
      </w:r>
      <w:r w:rsidR="004F0D71" w:rsidRPr="00C105E7">
        <w:rPr>
          <w:rStyle w:val="HighlightedVariable"/>
          <w:rFonts w:ascii="Calibri" w:hAnsi="Calibri" w:cs="Calibri"/>
          <w:color w:val="161718" w:themeColor="text1"/>
          <w:sz w:val="24"/>
          <w:szCs w:val="24"/>
        </w:rPr>
        <w:t>SME</w:t>
      </w:r>
      <w:r w:rsidRPr="00C105E7">
        <w:rPr>
          <w:rFonts w:ascii="Calibri" w:hAnsi="Calibri" w:cs="Calibri"/>
          <w:color w:val="161718" w:themeColor="text1"/>
          <w:sz w:val="24"/>
          <w:szCs w:val="24"/>
        </w:rPr>
        <w:t xml:space="preserve"> may have to deal with unavailability of its resources to the project.</w:t>
      </w:r>
      <w:r w:rsidRPr="00C105E7">
        <w:rPr>
          <w:rFonts w:ascii="Calibri" w:hAnsi="Calibri" w:cs="Calibri"/>
          <w:b/>
          <w:color w:val="161718" w:themeColor="text1"/>
          <w:sz w:val="24"/>
          <w:szCs w:val="24"/>
        </w:rPr>
        <w:t xml:space="preserve"> </w:t>
      </w:r>
    </w:p>
    <w:p w14:paraId="01F1A7BD"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Risk</w:t>
      </w:r>
      <w:r w:rsidRPr="00C105E7">
        <w:rPr>
          <w:rFonts w:ascii="Calibri" w:hAnsi="Calibri" w:cs="Calibri"/>
          <w:color w:val="161718" w:themeColor="text1"/>
          <w:sz w:val="24"/>
          <w:szCs w:val="24"/>
        </w:rPr>
        <w:t>:  Low</w:t>
      </w:r>
    </w:p>
    <w:p w14:paraId="2EBC9EB4"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Consequence</w:t>
      </w:r>
      <w:r w:rsidRPr="00C105E7">
        <w:rPr>
          <w:rFonts w:ascii="Calibri" w:hAnsi="Calibri" w:cs="Calibri"/>
          <w:color w:val="161718" w:themeColor="text1"/>
          <w:sz w:val="24"/>
          <w:szCs w:val="24"/>
        </w:rPr>
        <w:t>:  Possible impacts to project tasks, timelines, or milestones</w:t>
      </w:r>
    </w:p>
    <w:p w14:paraId="15213D35" w14:textId="0293B3C1"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Contingency</w:t>
      </w:r>
      <w:r w:rsidRPr="00C105E7">
        <w:rPr>
          <w:rFonts w:ascii="Calibri" w:hAnsi="Calibri" w:cs="Calibri"/>
          <w:color w:val="161718" w:themeColor="text1"/>
          <w:sz w:val="24"/>
          <w:szCs w:val="24"/>
        </w:rPr>
        <w:t xml:space="preserve">:  </w:t>
      </w:r>
      <w:r w:rsidR="004F0D71" w:rsidRPr="00C105E7">
        <w:rPr>
          <w:rStyle w:val="HighlightedVariable"/>
          <w:rFonts w:ascii="Calibri" w:hAnsi="Calibri" w:cs="Calibri"/>
          <w:color w:val="161718" w:themeColor="text1"/>
          <w:sz w:val="24"/>
          <w:szCs w:val="24"/>
        </w:rPr>
        <w:t>SME</w:t>
      </w:r>
      <w:r w:rsidRPr="00C105E7">
        <w:rPr>
          <w:rFonts w:ascii="Calibri" w:hAnsi="Calibri" w:cs="Calibri"/>
          <w:color w:val="161718" w:themeColor="text1"/>
          <w:sz w:val="24"/>
          <w:szCs w:val="24"/>
        </w:rPr>
        <w:t xml:space="preserve"> to seek alternate resources when available, or reasonable notice is </w:t>
      </w:r>
      <w:proofErr w:type="spellStart"/>
      <w:proofErr w:type="gramStart"/>
      <w:r w:rsidRPr="00C105E7">
        <w:rPr>
          <w:rFonts w:ascii="Calibri" w:hAnsi="Calibri" w:cs="Calibri"/>
          <w:color w:val="161718" w:themeColor="text1"/>
          <w:sz w:val="24"/>
          <w:szCs w:val="24"/>
        </w:rPr>
        <w:t>give</w:t>
      </w:r>
      <w:proofErr w:type="spellEnd"/>
      <w:proofErr w:type="gramEnd"/>
      <w:r w:rsidRPr="00C105E7">
        <w:rPr>
          <w:rFonts w:ascii="Calibri" w:hAnsi="Calibri" w:cs="Calibri"/>
          <w:color w:val="161718" w:themeColor="text1"/>
          <w:sz w:val="24"/>
          <w:szCs w:val="24"/>
        </w:rPr>
        <w:t xml:space="preserve"> to allow rescheduling without impacting project costs or milestones.</w:t>
      </w:r>
    </w:p>
    <w:p w14:paraId="3735CE41" w14:textId="65094BAF"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Early Mitigation:</w:t>
      </w:r>
      <w:r w:rsidRPr="00C105E7">
        <w:rPr>
          <w:rFonts w:ascii="Calibri" w:hAnsi="Calibri" w:cs="Calibri"/>
          <w:color w:val="161718" w:themeColor="text1"/>
          <w:sz w:val="24"/>
          <w:szCs w:val="24"/>
        </w:rPr>
        <w:t xml:space="preserve">  Ensure that </w:t>
      </w:r>
      <w:r w:rsidR="004F0D71" w:rsidRPr="00C105E7">
        <w:rPr>
          <w:rStyle w:val="HighlightedVariable"/>
          <w:rFonts w:ascii="Calibri" w:hAnsi="Calibri" w:cs="Calibri"/>
          <w:color w:val="161718" w:themeColor="text1"/>
          <w:sz w:val="24"/>
          <w:szCs w:val="24"/>
        </w:rPr>
        <w:t>SME</w:t>
      </w:r>
      <w:r w:rsidRPr="00C105E7">
        <w:rPr>
          <w:rFonts w:ascii="Calibri" w:hAnsi="Calibri" w:cs="Calibri"/>
          <w:color w:val="161718" w:themeColor="text1"/>
          <w:sz w:val="24"/>
          <w:szCs w:val="24"/>
        </w:rPr>
        <w:t xml:space="preserve"> Resources are scheduled well in advance and avoid alterations to these schedules</w:t>
      </w:r>
    </w:p>
    <w:p w14:paraId="26366FB4" w14:textId="44460E4B" w:rsidR="007326DC" w:rsidRPr="00C105E7" w:rsidRDefault="007326DC" w:rsidP="007326DC">
      <w:pPr>
        <w:pStyle w:val="Heading4"/>
        <w:rPr>
          <w:rFonts w:ascii="Calibri" w:hAnsi="Calibri" w:cs="Calibri"/>
          <w:szCs w:val="24"/>
        </w:rPr>
      </w:pPr>
      <w:r w:rsidRPr="00C105E7">
        <w:rPr>
          <w:rFonts w:ascii="Calibri" w:hAnsi="Calibri" w:cs="Calibri"/>
          <w:szCs w:val="24"/>
        </w:rPr>
        <w:t xml:space="preserve">Availability of </w:t>
      </w:r>
      <w:r w:rsidR="006639E2" w:rsidRPr="00C105E7">
        <w:rPr>
          <w:rStyle w:val="HighlightedVariable"/>
          <w:rFonts w:ascii="Calibri" w:hAnsi="Calibri" w:cs="Calibri"/>
          <w:color w:val="161718" w:themeColor="text1"/>
          <w:szCs w:val="24"/>
        </w:rPr>
        <w:t>MEtSCON Consultant</w:t>
      </w:r>
      <w:r w:rsidRPr="00C105E7">
        <w:rPr>
          <w:rFonts w:ascii="Calibri" w:hAnsi="Calibri" w:cs="Calibri"/>
          <w:szCs w:val="24"/>
        </w:rPr>
        <w:t xml:space="preserve"> Resources on Short Notice for Non-Scheduled Work</w:t>
      </w:r>
    </w:p>
    <w:p w14:paraId="116808F0" w14:textId="6D417DA3" w:rsidR="007326DC" w:rsidRPr="00C105E7" w:rsidRDefault="007326DC" w:rsidP="007326DC">
      <w:pPr>
        <w:pStyle w:val="BodyText"/>
        <w:rPr>
          <w:rFonts w:ascii="Calibri" w:hAnsi="Calibri" w:cs="Calibri"/>
          <w:b/>
          <w:color w:val="161718" w:themeColor="text1"/>
          <w:sz w:val="24"/>
          <w:szCs w:val="24"/>
        </w:rPr>
      </w:pPr>
      <w:r w:rsidRPr="00C105E7">
        <w:rPr>
          <w:rFonts w:ascii="Calibri" w:hAnsi="Calibri" w:cs="Calibri"/>
          <w:color w:val="161718" w:themeColor="text1"/>
          <w:sz w:val="24"/>
          <w:szCs w:val="24"/>
        </w:rPr>
        <w:t xml:space="preserve">From time to time, the project may require additional non-scheduled participation from </w:t>
      </w:r>
      <w:proofErr w:type="spellStart"/>
      <w:r w:rsidR="006639E2" w:rsidRPr="00C105E7">
        <w:rPr>
          <w:rStyle w:val="HighlightedVariable"/>
          <w:rFonts w:ascii="Calibri" w:hAnsi="Calibri" w:cs="Calibri"/>
          <w:color w:val="161718" w:themeColor="text1"/>
          <w:sz w:val="24"/>
          <w:szCs w:val="24"/>
        </w:rPr>
        <w:t>MEtSCON</w:t>
      </w:r>
      <w:proofErr w:type="spellEnd"/>
      <w:r w:rsidR="006639E2" w:rsidRPr="00C105E7">
        <w:rPr>
          <w:rStyle w:val="HighlightedVariable"/>
          <w:rFonts w:ascii="Calibri" w:hAnsi="Calibri" w:cs="Calibri"/>
          <w:color w:val="161718" w:themeColor="text1"/>
          <w:sz w:val="24"/>
          <w:szCs w:val="24"/>
        </w:rPr>
        <w:t xml:space="preserve"> Consultant</w:t>
      </w:r>
      <w:r w:rsidR="006639E2" w:rsidRPr="00C105E7">
        <w:rPr>
          <w:rFonts w:ascii="Calibri" w:hAnsi="Calibri" w:cs="Calibri"/>
          <w:color w:val="161718" w:themeColor="text1"/>
          <w:sz w:val="24"/>
          <w:szCs w:val="24"/>
        </w:rPr>
        <w:t xml:space="preserve"> </w:t>
      </w:r>
      <w:r w:rsidRPr="00C105E7">
        <w:rPr>
          <w:rFonts w:ascii="Calibri" w:hAnsi="Calibri" w:cs="Calibri"/>
          <w:color w:val="161718" w:themeColor="text1"/>
          <w:sz w:val="24"/>
          <w:szCs w:val="24"/>
        </w:rPr>
        <w:t xml:space="preserve">personnel.  As </w:t>
      </w:r>
      <w:proofErr w:type="spellStart"/>
      <w:r w:rsidR="006639E2" w:rsidRPr="00C105E7">
        <w:rPr>
          <w:rStyle w:val="HighlightedVariable"/>
          <w:rFonts w:ascii="Calibri" w:hAnsi="Calibri" w:cs="Calibri"/>
          <w:color w:val="161718" w:themeColor="text1"/>
          <w:sz w:val="24"/>
          <w:szCs w:val="24"/>
        </w:rPr>
        <w:t>MEtSCON</w:t>
      </w:r>
      <w:proofErr w:type="spellEnd"/>
      <w:r w:rsidR="006639E2" w:rsidRPr="00C105E7">
        <w:rPr>
          <w:rStyle w:val="HighlightedVariable"/>
          <w:rFonts w:ascii="Calibri" w:hAnsi="Calibri" w:cs="Calibri"/>
          <w:color w:val="161718" w:themeColor="text1"/>
          <w:sz w:val="24"/>
          <w:szCs w:val="24"/>
        </w:rPr>
        <w:t xml:space="preserve"> Consultant </w:t>
      </w:r>
      <w:r w:rsidR="004F0D71" w:rsidRPr="00C105E7">
        <w:rPr>
          <w:rStyle w:val="HighlightedVariable"/>
          <w:rFonts w:ascii="Calibri" w:hAnsi="Calibri" w:cs="Calibri"/>
          <w:color w:val="161718" w:themeColor="text1"/>
          <w:sz w:val="24"/>
          <w:szCs w:val="24"/>
        </w:rPr>
        <w:t>SME</w:t>
      </w:r>
      <w:r w:rsidRPr="00C105E7">
        <w:rPr>
          <w:rFonts w:ascii="Calibri" w:hAnsi="Calibri" w:cs="Calibri"/>
          <w:color w:val="161718" w:themeColor="text1"/>
          <w:sz w:val="24"/>
          <w:szCs w:val="24"/>
        </w:rPr>
        <w:t xml:space="preserve"> is motivated to schedule its personnel in advance, </w:t>
      </w:r>
      <w:proofErr w:type="spellStart"/>
      <w:r w:rsidR="006639E2" w:rsidRPr="00C105E7">
        <w:rPr>
          <w:rStyle w:val="HighlightedVariable"/>
          <w:rFonts w:ascii="Calibri" w:hAnsi="Calibri" w:cs="Calibri"/>
          <w:color w:val="161718" w:themeColor="text1"/>
          <w:sz w:val="24"/>
          <w:szCs w:val="24"/>
        </w:rPr>
        <w:t>MEtSCON</w:t>
      </w:r>
      <w:proofErr w:type="spellEnd"/>
      <w:r w:rsidR="006639E2" w:rsidRPr="00C105E7">
        <w:rPr>
          <w:rStyle w:val="HighlightedVariable"/>
          <w:rFonts w:ascii="Calibri" w:hAnsi="Calibri" w:cs="Calibri"/>
          <w:color w:val="161718" w:themeColor="text1"/>
          <w:sz w:val="24"/>
          <w:szCs w:val="24"/>
        </w:rPr>
        <w:t xml:space="preserve"> Consultant</w:t>
      </w:r>
      <w:r w:rsidRPr="00C105E7">
        <w:rPr>
          <w:rFonts w:ascii="Calibri" w:hAnsi="Calibri" w:cs="Calibri"/>
          <w:color w:val="161718" w:themeColor="text1"/>
          <w:sz w:val="24"/>
          <w:szCs w:val="24"/>
        </w:rPr>
        <w:t xml:space="preserve"> may not be in an optimum position to respond as required.</w:t>
      </w:r>
    </w:p>
    <w:p w14:paraId="5F2B89AC"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Risk</w:t>
      </w:r>
      <w:r w:rsidRPr="00C105E7">
        <w:rPr>
          <w:rFonts w:ascii="Calibri" w:hAnsi="Calibri" w:cs="Calibri"/>
          <w:color w:val="161718" w:themeColor="text1"/>
          <w:sz w:val="24"/>
          <w:szCs w:val="24"/>
        </w:rPr>
        <w:t xml:space="preserve">: Moderate - High </w:t>
      </w:r>
    </w:p>
    <w:p w14:paraId="244D64F3"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Consequence</w:t>
      </w:r>
      <w:r w:rsidRPr="00C105E7">
        <w:rPr>
          <w:rFonts w:ascii="Calibri" w:hAnsi="Calibri" w:cs="Calibri"/>
          <w:color w:val="161718" w:themeColor="text1"/>
          <w:sz w:val="24"/>
          <w:szCs w:val="24"/>
        </w:rPr>
        <w:t>:  Possible delays in project tasks</w:t>
      </w:r>
    </w:p>
    <w:p w14:paraId="48269378"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Contingency</w:t>
      </w:r>
      <w:r w:rsidRPr="00C105E7">
        <w:rPr>
          <w:rFonts w:ascii="Calibri" w:hAnsi="Calibri" w:cs="Calibri"/>
          <w:color w:val="161718" w:themeColor="text1"/>
          <w:sz w:val="24"/>
          <w:szCs w:val="24"/>
        </w:rPr>
        <w:t>:  Utilize methods such as video conferencing, fax, telecommuting, email, teleconference or after hour meetings.</w:t>
      </w:r>
    </w:p>
    <w:p w14:paraId="0AF45098" w14:textId="051A9711"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Early Mitigation:</w:t>
      </w:r>
      <w:r w:rsidRPr="00C105E7">
        <w:rPr>
          <w:rFonts w:ascii="Calibri" w:hAnsi="Calibri" w:cs="Calibri"/>
          <w:color w:val="161718" w:themeColor="text1"/>
          <w:sz w:val="24"/>
          <w:szCs w:val="24"/>
        </w:rPr>
        <w:t xml:space="preserve">  Schedule</w:t>
      </w:r>
      <w:r w:rsidR="006639E2" w:rsidRPr="00C105E7">
        <w:rPr>
          <w:rStyle w:val="HighlightedVariable"/>
          <w:rFonts w:ascii="Calibri" w:hAnsi="Calibri" w:cs="Calibri"/>
          <w:color w:val="161718" w:themeColor="text1"/>
          <w:sz w:val="24"/>
          <w:szCs w:val="24"/>
        </w:rPr>
        <w:t xml:space="preserve"> </w:t>
      </w:r>
      <w:proofErr w:type="spellStart"/>
      <w:r w:rsidR="006639E2" w:rsidRPr="00C105E7">
        <w:rPr>
          <w:rStyle w:val="HighlightedVariable"/>
          <w:rFonts w:ascii="Calibri" w:hAnsi="Calibri" w:cs="Calibri"/>
          <w:color w:val="161718" w:themeColor="text1"/>
          <w:sz w:val="24"/>
          <w:szCs w:val="24"/>
        </w:rPr>
        <w:t>MEtSCON</w:t>
      </w:r>
      <w:proofErr w:type="spellEnd"/>
      <w:r w:rsidR="006639E2" w:rsidRPr="00C105E7">
        <w:rPr>
          <w:rStyle w:val="HighlightedVariable"/>
          <w:rFonts w:ascii="Calibri" w:hAnsi="Calibri" w:cs="Calibri"/>
          <w:color w:val="161718" w:themeColor="text1"/>
          <w:sz w:val="24"/>
          <w:szCs w:val="24"/>
        </w:rPr>
        <w:t xml:space="preserve"> Consultant</w:t>
      </w:r>
      <w:r w:rsidR="006639E2" w:rsidRPr="00C105E7">
        <w:rPr>
          <w:rFonts w:ascii="Calibri" w:hAnsi="Calibri" w:cs="Calibri"/>
          <w:color w:val="161718" w:themeColor="text1"/>
          <w:sz w:val="24"/>
          <w:szCs w:val="24"/>
        </w:rPr>
        <w:t xml:space="preserve"> </w:t>
      </w:r>
      <w:r w:rsidRPr="00C105E7">
        <w:rPr>
          <w:rFonts w:ascii="Calibri" w:hAnsi="Calibri" w:cs="Calibri"/>
          <w:color w:val="161718" w:themeColor="text1"/>
          <w:sz w:val="24"/>
          <w:szCs w:val="24"/>
        </w:rPr>
        <w:t xml:space="preserve">participation in advance, and set expectations with respect to </w:t>
      </w:r>
      <w:proofErr w:type="spellStart"/>
      <w:r w:rsidR="006639E2" w:rsidRPr="00C105E7">
        <w:rPr>
          <w:rStyle w:val="HighlightedVariable"/>
          <w:rFonts w:ascii="Calibri" w:hAnsi="Calibri" w:cs="Calibri"/>
          <w:color w:val="161718" w:themeColor="text1"/>
          <w:sz w:val="24"/>
          <w:szCs w:val="24"/>
        </w:rPr>
        <w:t>MEtSCON</w:t>
      </w:r>
      <w:proofErr w:type="spellEnd"/>
      <w:r w:rsidR="006639E2" w:rsidRPr="00C105E7">
        <w:rPr>
          <w:rStyle w:val="HighlightedVariable"/>
          <w:rFonts w:ascii="Calibri" w:hAnsi="Calibri" w:cs="Calibri"/>
          <w:color w:val="161718" w:themeColor="text1"/>
          <w:sz w:val="24"/>
          <w:szCs w:val="24"/>
        </w:rPr>
        <w:t xml:space="preserve"> Consultant</w:t>
      </w:r>
      <w:r w:rsidRPr="00C105E7">
        <w:rPr>
          <w:rFonts w:ascii="Calibri" w:hAnsi="Calibri" w:cs="Calibri"/>
          <w:color w:val="161718" w:themeColor="text1"/>
          <w:sz w:val="24"/>
          <w:szCs w:val="24"/>
        </w:rPr>
        <w:t>’s requirement for advanced scheduling</w:t>
      </w:r>
    </w:p>
    <w:p w14:paraId="7C9AF7B2" w14:textId="77777777" w:rsidR="007326DC" w:rsidRPr="00C105E7" w:rsidRDefault="007326DC" w:rsidP="007326DC">
      <w:pPr>
        <w:pStyle w:val="HeadingBar"/>
        <w:rPr>
          <w:rFonts w:ascii="Calibri" w:hAnsi="Calibri" w:cs="Calibri"/>
          <w:color w:val="161718" w:themeColor="text1"/>
          <w:sz w:val="24"/>
          <w:szCs w:val="24"/>
        </w:rPr>
      </w:pPr>
      <w:bookmarkStart w:id="49" w:name="_Toc451828439"/>
      <w:bookmarkStart w:id="50" w:name="_Toc449763901"/>
      <w:bookmarkStart w:id="51" w:name="_Toc443803546"/>
    </w:p>
    <w:p w14:paraId="601D4FBD" w14:textId="77777777" w:rsidR="007326DC" w:rsidRPr="00C105E7" w:rsidRDefault="007326DC" w:rsidP="007326DC">
      <w:pPr>
        <w:pStyle w:val="Heading3"/>
        <w:rPr>
          <w:rFonts w:ascii="Calibri" w:hAnsi="Calibri" w:cs="Calibri"/>
          <w:b/>
          <w:bCs/>
          <w:color w:val="161718" w:themeColor="text1"/>
          <w:szCs w:val="24"/>
        </w:rPr>
      </w:pPr>
      <w:bookmarkStart w:id="52" w:name="_Toc454096015"/>
      <w:r w:rsidRPr="00C105E7">
        <w:rPr>
          <w:rFonts w:ascii="Calibri" w:hAnsi="Calibri" w:cs="Calibri"/>
          <w:b/>
          <w:bCs/>
          <w:color w:val="161718" w:themeColor="text1"/>
          <w:szCs w:val="24"/>
        </w:rPr>
        <w:t>Scope, Project Management Risks</w:t>
      </w:r>
      <w:bookmarkEnd w:id="49"/>
      <w:bookmarkEnd w:id="50"/>
      <w:bookmarkEnd w:id="51"/>
      <w:bookmarkEnd w:id="52"/>
    </w:p>
    <w:p w14:paraId="5F88EB09" w14:textId="2D55533B" w:rsidR="007326DC" w:rsidRPr="00C105E7" w:rsidRDefault="007326DC" w:rsidP="007326DC">
      <w:pPr>
        <w:pStyle w:val="Heading4"/>
        <w:rPr>
          <w:rFonts w:ascii="Calibri" w:hAnsi="Calibri" w:cs="Calibri"/>
          <w:szCs w:val="24"/>
        </w:rPr>
      </w:pPr>
      <w:r w:rsidRPr="00C105E7">
        <w:rPr>
          <w:rFonts w:ascii="Calibri" w:hAnsi="Calibri" w:cs="Calibri"/>
          <w:szCs w:val="24"/>
        </w:rPr>
        <w:t xml:space="preserve">Operational Analysis Phase of the Project has Not Been Completed by </w:t>
      </w:r>
      <w:r w:rsidR="002240F4" w:rsidRPr="00C105E7">
        <w:rPr>
          <w:rStyle w:val="HighlightedVariable"/>
          <w:rFonts w:ascii="Calibri" w:hAnsi="Calibri" w:cs="Calibri"/>
          <w:color w:val="161718" w:themeColor="text1"/>
          <w:szCs w:val="24"/>
        </w:rPr>
        <w:t>GORICA INDUSTRIES LLC</w:t>
      </w:r>
    </w:p>
    <w:p w14:paraId="38FDD80A" w14:textId="2927F686" w:rsidR="00D354E2" w:rsidRPr="00C105E7" w:rsidRDefault="007326DC" w:rsidP="007326DC">
      <w:pPr>
        <w:pStyle w:val="BodyText"/>
        <w:rPr>
          <w:rStyle w:val="HighlightedVariable"/>
          <w:rFonts w:ascii="Calibri" w:hAnsi="Calibri" w:cs="Calibri"/>
          <w:color w:val="161718" w:themeColor="text1"/>
          <w:sz w:val="24"/>
          <w:szCs w:val="24"/>
        </w:rPr>
      </w:pPr>
      <w:r w:rsidRPr="00C105E7">
        <w:rPr>
          <w:rFonts w:ascii="Calibri" w:hAnsi="Calibri" w:cs="Calibri"/>
          <w:color w:val="161718" w:themeColor="text1"/>
          <w:sz w:val="24"/>
          <w:szCs w:val="24"/>
        </w:rPr>
        <w:t xml:space="preserve">Information gathered from the Operational Analysis phase is used during the Solution Design phase to ensure that all of the business requirements of the enterprise are investigated and addressed.  We are advised that appropriate documents will be made available to </w:t>
      </w:r>
      <w:r w:rsidR="006639E2" w:rsidRPr="00C105E7">
        <w:rPr>
          <w:rStyle w:val="HighlightedVariable"/>
          <w:rFonts w:ascii="Calibri" w:hAnsi="Calibri" w:cs="Calibri"/>
          <w:color w:val="161718" w:themeColor="text1"/>
          <w:sz w:val="24"/>
          <w:szCs w:val="24"/>
        </w:rPr>
        <w:t>Metscon team</w:t>
      </w:r>
    </w:p>
    <w:p w14:paraId="22ADAF42" w14:textId="1FF299AA"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color w:val="161718" w:themeColor="text1"/>
          <w:sz w:val="24"/>
          <w:szCs w:val="24"/>
        </w:rPr>
        <w:t xml:space="preserve"> assumes this information is adequate.</w:t>
      </w:r>
    </w:p>
    <w:p w14:paraId="7C293B88"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Risk:</w:t>
      </w:r>
      <w:r w:rsidRPr="00C105E7">
        <w:rPr>
          <w:rFonts w:ascii="Calibri" w:hAnsi="Calibri" w:cs="Calibri"/>
          <w:color w:val="161718" w:themeColor="text1"/>
          <w:sz w:val="24"/>
          <w:szCs w:val="24"/>
        </w:rPr>
        <w:t xml:space="preserve">  Low</w:t>
      </w:r>
    </w:p>
    <w:p w14:paraId="54DDD853"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Consequence:</w:t>
      </w:r>
      <w:r w:rsidRPr="00C105E7">
        <w:rPr>
          <w:rFonts w:ascii="Calibri" w:hAnsi="Calibri" w:cs="Calibri"/>
          <w:color w:val="161718" w:themeColor="text1"/>
          <w:sz w:val="24"/>
          <w:szCs w:val="24"/>
        </w:rPr>
        <w:t xml:space="preserve">  </w:t>
      </w:r>
      <w:proofErr w:type="gramStart"/>
      <w:r w:rsidRPr="00C105E7">
        <w:rPr>
          <w:rFonts w:ascii="Calibri" w:hAnsi="Calibri" w:cs="Calibri"/>
          <w:color w:val="161718" w:themeColor="text1"/>
          <w:sz w:val="24"/>
          <w:szCs w:val="24"/>
        </w:rPr>
        <w:t>Delay  of</w:t>
      </w:r>
      <w:proofErr w:type="gramEnd"/>
      <w:r w:rsidRPr="00C105E7">
        <w:rPr>
          <w:rFonts w:ascii="Calibri" w:hAnsi="Calibri" w:cs="Calibri"/>
          <w:color w:val="161718" w:themeColor="text1"/>
          <w:sz w:val="24"/>
          <w:szCs w:val="24"/>
        </w:rPr>
        <w:t xml:space="preserve"> project, possible additional costs, as the business requirement mapping sessions (Solution Design) may need to be interrupted while specific operational analysis is undertaken.  Unknown business requirements may not be addressed and become evident as issues only during integrated testing of the Business Systems Test.</w:t>
      </w:r>
    </w:p>
    <w:p w14:paraId="5DC0D52C"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 xml:space="preserve">Contingency: </w:t>
      </w:r>
      <w:r w:rsidRPr="00C105E7">
        <w:rPr>
          <w:rFonts w:ascii="Calibri" w:hAnsi="Calibri" w:cs="Calibri"/>
          <w:color w:val="161718" w:themeColor="text1"/>
          <w:sz w:val="24"/>
          <w:szCs w:val="24"/>
        </w:rPr>
        <w:t xml:space="preserve"> Business Requirements Mapping would be delayed pending completion of this activity or the requirement would be targeted for a subsequent phase of the application implementation.</w:t>
      </w:r>
    </w:p>
    <w:p w14:paraId="49BEDDD6" w14:textId="7E0E7460"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lastRenderedPageBreak/>
        <w:t>Early Mitigation:</w:t>
      </w:r>
      <w:r w:rsidRPr="00C105E7">
        <w:rPr>
          <w:rFonts w:ascii="Calibri" w:hAnsi="Calibri" w:cs="Calibri"/>
          <w:color w:val="161718" w:themeColor="text1"/>
          <w:sz w:val="24"/>
          <w:szCs w:val="24"/>
        </w:rPr>
        <w:t xml:space="preserve">  As part of the project </w:t>
      </w:r>
      <w:r w:rsidR="005A4AF4" w:rsidRPr="00C105E7">
        <w:rPr>
          <w:rStyle w:val="HighlightedVariable"/>
          <w:rFonts w:ascii="Calibri" w:hAnsi="Calibri" w:cs="Calibri"/>
          <w:color w:val="161718" w:themeColor="text1"/>
          <w:sz w:val="24"/>
          <w:szCs w:val="24"/>
        </w:rPr>
        <w:t>SME</w:t>
      </w:r>
      <w:r w:rsidRPr="00C105E7">
        <w:rPr>
          <w:rFonts w:ascii="Calibri" w:hAnsi="Calibri" w:cs="Calibri"/>
          <w:color w:val="161718" w:themeColor="text1"/>
          <w:sz w:val="24"/>
          <w:szCs w:val="24"/>
        </w:rPr>
        <w:t xml:space="preserve"> will provide the project teams the appropriate operational analysis question from the AIM method and review the state of the operational analysis.  The teams will review this documentation against the existing Operational Analysis documentation to ensure completeness.</w:t>
      </w:r>
    </w:p>
    <w:p w14:paraId="3A514750" w14:textId="77777777" w:rsidR="007326DC" w:rsidRPr="00C105E7" w:rsidRDefault="007326DC" w:rsidP="007326DC">
      <w:pPr>
        <w:pStyle w:val="Heading4"/>
        <w:tabs>
          <w:tab w:val="right" w:pos="11070"/>
        </w:tabs>
        <w:ind w:right="-540"/>
        <w:rPr>
          <w:rFonts w:ascii="Calibri" w:hAnsi="Calibri" w:cs="Calibri"/>
          <w:szCs w:val="24"/>
        </w:rPr>
      </w:pPr>
      <w:r w:rsidRPr="00C105E7">
        <w:rPr>
          <w:rFonts w:ascii="Calibri" w:hAnsi="Calibri" w:cs="Calibri"/>
          <w:szCs w:val="24"/>
        </w:rPr>
        <w:t>Subsequent Analysis during the Project drives Significant not Forecasted BPR Requirements</w:t>
      </w:r>
    </w:p>
    <w:p w14:paraId="5B29A978" w14:textId="77777777" w:rsidR="007326DC" w:rsidRPr="00C105E7" w:rsidRDefault="007326DC" w:rsidP="007326DC">
      <w:pPr>
        <w:pStyle w:val="BodyText"/>
        <w:rPr>
          <w:rFonts w:ascii="Calibri" w:hAnsi="Calibri" w:cs="Calibri"/>
          <w:b/>
          <w:color w:val="161718" w:themeColor="text1"/>
          <w:sz w:val="24"/>
          <w:szCs w:val="24"/>
        </w:rPr>
      </w:pPr>
      <w:r w:rsidRPr="00C105E7">
        <w:rPr>
          <w:rFonts w:ascii="Calibri" w:hAnsi="Calibri" w:cs="Calibri"/>
          <w:color w:val="161718" w:themeColor="text1"/>
          <w:sz w:val="24"/>
          <w:szCs w:val="24"/>
        </w:rPr>
        <w:t xml:space="preserve">The project proceeds with a basic understanding of the degree of Analysis and Re-engineering of Business Process that is required.  From </w:t>
      </w:r>
      <w:proofErr w:type="gramStart"/>
      <w:r w:rsidRPr="00C105E7">
        <w:rPr>
          <w:rFonts w:ascii="Calibri" w:hAnsi="Calibri" w:cs="Calibri"/>
          <w:color w:val="161718" w:themeColor="text1"/>
          <w:sz w:val="24"/>
          <w:szCs w:val="24"/>
        </w:rPr>
        <w:t>time to time</w:t>
      </w:r>
      <w:proofErr w:type="gramEnd"/>
      <w:r w:rsidRPr="00C105E7">
        <w:rPr>
          <w:rFonts w:ascii="Calibri" w:hAnsi="Calibri" w:cs="Calibri"/>
          <w:color w:val="161718" w:themeColor="text1"/>
          <w:sz w:val="24"/>
          <w:szCs w:val="24"/>
        </w:rPr>
        <w:t xml:space="preserve"> further requirements or cost savings potential drives opportunities which will rationalize additional BPR as being required.</w:t>
      </w:r>
    </w:p>
    <w:p w14:paraId="68573F87"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Risk</w:t>
      </w:r>
      <w:r w:rsidRPr="00C105E7">
        <w:rPr>
          <w:rFonts w:ascii="Calibri" w:hAnsi="Calibri" w:cs="Calibri"/>
          <w:color w:val="161718" w:themeColor="text1"/>
          <w:sz w:val="24"/>
          <w:szCs w:val="24"/>
        </w:rPr>
        <w:t>:  Additional staffing, delays and/or costs to the project</w:t>
      </w:r>
    </w:p>
    <w:p w14:paraId="762CFD33"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Consequence</w:t>
      </w:r>
      <w:r w:rsidRPr="00C105E7">
        <w:rPr>
          <w:rFonts w:ascii="Calibri" w:hAnsi="Calibri" w:cs="Calibri"/>
          <w:color w:val="161718" w:themeColor="text1"/>
          <w:sz w:val="24"/>
          <w:szCs w:val="24"/>
        </w:rPr>
        <w:t>:  Possible delay in achievement of project milestones, possible additional cost to the project</w:t>
      </w:r>
    </w:p>
    <w:p w14:paraId="36FA8198"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Contingency</w:t>
      </w:r>
      <w:r w:rsidRPr="00C105E7">
        <w:rPr>
          <w:rFonts w:ascii="Calibri" w:hAnsi="Calibri" w:cs="Calibri"/>
          <w:color w:val="161718" w:themeColor="text1"/>
          <w:sz w:val="24"/>
          <w:szCs w:val="24"/>
        </w:rPr>
        <w:t>: None.</w:t>
      </w:r>
    </w:p>
    <w:p w14:paraId="434A65A2"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Early Mitigation:</w:t>
      </w:r>
      <w:r w:rsidRPr="00C105E7">
        <w:rPr>
          <w:rFonts w:ascii="Calibri" w:hAnsi="Calibri" w:cs="Calibri"/>
          <w:color w:val="161718" w:themeColor="text1"/>
          <w:sz w:val="24"/>
          <w:szCs w:val="24"/>
        </w:rPr>
        <w:t xml:space="preserve">  None.</w:t>
      </w:r>
    </w:p>
    <w:p w14:paraId="1829C149" w14:textId="77777777" w:rsidR="007326DC" w:rsidRPr="00C105E7" w:rsidRDefault="007326DC" w:rsidP="007326DC">
      <w:pPr>
        <w:pStyle w:val="Heading4"/>
        <w:rPr>
          <w:rFonts w:ascii="Calibri" w:hAnsi="Calibri" w:cs="Calibri"/>
          <w:szCs w:val="24"/>
        </w:rPr>
      </w:pPr>
      <w:r w:rsidRPr="00C105E7">
        <w:rPr>
          <w:rFonts w:ascii="Calibri" w:hAnsi="Calibri" w:cs="Calibri"/>
          <w:szCs w:val="24"/>
        </w:rPr>
        <w:t>Significant Changes in the Scope of the Project</w:t>
      </w:r>
    </w:p>
    <w:p w14:paraId="14E8C14C"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Risk</w:t>
      </w:r>
      <w:r w:rsidRPr="00C105E7">
        <w:rPr>
          <w:rFonts w:ascii="Calibri" w:hAnsi="Calibri" w:cs="Calibri"/>
          <w:color w:val="161718" w:themeColor="text1"/>
          <w:sz w:val="24"/>
          <w:szCs w:val="24"/>
        </w:rPr>
        <w:t>:  Low</w:t>
      </w:r>
    </w:p>
    <w:p w14:paraId="404C47CB"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Consequence</w:t>
      </w:r>
      <w:r w:rsidRPr="00C105E7">
        <w:rPr>
          <w:rFonts w:ascii="Calibri" w:hAnsi="Calibri" w:cs="Calibri"/>
          <w:color w:val="161718" w:themeColor="text1"/>
          <w:sz w:val="24"/>
          <w:szCs w:val="24"/>
        </w:rPr>
        <w:t>:  Possible recasting of project objectives, costs and /or milestones.</w:t>
      </w:r>
    </w:p>
    <w:p w14:paraId="496AFFA7"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Contingency</w:t>
      </w:r>
      <w:r w:rsidRPr="00C105E7">
        <w:rPr>
          <w:rFonts w:ascii="Calibri" w:hAnsi="Calibri" w:cs="Calibri"/>
          <w:color w:val="161718" w:themeColor="text1"/>
          <w:sz w:val="24"/>
          <w:szCs w:val="24"/>
        </w:rPr>
        <w:t>:  Move non-critical project components into subsequent phase.</w:t>
      </w:r>
    </w:p>
    <w:p w14:paraId="28DE7965"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Early Mitigation</w:t>
      </w:r>
      <w:r w:rsidRPr="00C105E7">
        <w:rPr>
          <w:rFonts w:ascii="Calibri" w:hAnsi="Calibri" w:cs="Calibri"/>
          <w:color w:val="161718" w:themeColor="text1"/>
          <w:sz w:val="24"/>
          <w:szCs w:val="24"/>
        </w:rPr>
        <w:t xml:space="preserve">:  Ensure that all principals agree on project scope at time of project initiation. </w:t>
      </w:r>
    </w:p>
    <w:p w14:paraId="79E3D55B" w14:textId="77777777" w:rsidR="007326DC" w:rsidRPr="00C105E7" w:rsidRDefault="007326DC" w:rsidP="007326DC">
      <w:pPr>
        <w:pStyle w:val="Heading4"/>
        <w:rPr>
          <w:rFonts w:ascii="Calibri" w:hAnsi="Calibri" w:cs="Calibri"/>
          <w:szCs w:val="24"/>
        </w:rPr>
      </w:pPr>
      <w:r w:rsidRPr="00C105E7">
        <w:rPr>
          <w:rFonts w:ascii="Calibri" w:hAnsi="Calibri" w:cs="Calibri"/>
          <w:szCs w:val="24"/>
        </w:rPr>
        <w:t>Ability to Define and Achieve a Consistent Series of Business Processes Across all Business Units</w:t>
      </w:r>
    </w:p>
    <w:p w14:paraId="347CF0B5"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Risk</w:t>
      </w:r>
      <w:r w:rsidRPr="00C105E7">
        <w:rPr>
          <w:rFonts w:ascii="Calibri" w:hAnsi="Calibri" w:cs="Calibri"/>
          <w:color w:val="161718" w:themeColor="text1"/>
          <w:sz w:val="24"/>
          <w:szCs w:val="24"/>
        </w:rPr>
        <w:t>:  Low</w:t>
      </w:r>
    </w:p>
    <w:p w14:paraId="382B11EB"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Consequence</w:t>
      </w:r>
      <w:r w:rsidRPr="00C105E7">
        <w:rPr>
          <w:rFonts w:ascii="Calibri" w:hAnsi="Calibri" w:cs="Calibri"/>
          <w:color w:val="161718" w:themeColor="text1"/>
          <w:sz w:val="24"/>
          <w:szCs w:val="24"/>
        </w:rPr>
        <w:t>:  Additional project costs incurred as well as costs associated with supporting the different business processes.</w:t>
      </w:r>
    </w:p>
    <w:p w14:paraId="675B26C1"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Contingency</w:t>
      </w:r>
      <w:r w:rsidRPr="00C105E7">
        <w:rPr>
          <w:rFonts w:ascii="Calibri" w:hAnsi="Calibri" w:cs="Calibri"/>
          <w:color w:val="161718" w:themeColor="text1"/>
          <w:sz w:val="24"/>
          <w:szCs w:val="24"/>
        </w:rPr>
        <w:t>:  None.</w:t>
      </w:r>
    </w:p>
    <w:p w14:paraId="2EEAB7C5"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Early Mitigation</w:t>
      </w:r>
      <w:r w:rsidRPr="00C105E7">
        <w:rPr>
          <w:rFonts w:ascii="Calibri" w:hAnsi="Calibri" w:cs="Calibri"/>
          <w:color w:val="161718" w:themeColor="text1"/>
          <w:sz w:val="24"/>
          <w:szCs w:val="24"/>
        </w:rPr>
        <w:t>:  Executive commitment to a mandate to define a single set of unified business processes, requirements and reporting across all business units.</w:t>
      </w:r>
    </w:p>
    <w:p w14:paraId="7D98CB7E" w14:textId="77777777" w:rsidR="007326DC" w:rsidRPr="00C105E7" w:rsidRDefault="007326DC" w:rsidP="007326DC">
      <w:pPr>
        <w:pStyle w:val="Heading4"/>
        <w:tabs>
          <w:tab w:val="right" w:pos="10800"/>
        </w:tabs>
        <w:ind w:right="-360"/>
        <w:rPr>
          <w:rFonts w:ascii="Calibri" w:hAnsi="Calibri" w:cs="Calibri"/>
          <w:szCs w:val="24"/>
        </w:rPr>
      </w:pPr>
      <w:r w:rsidRPr="00C105E7">
        <w:rPr>
          <w:rFonts w:ascii="Calibri" w:hAnsi="Calibri" w:cs="Calibri"/>
          <w:szCs w:val="24"/>
        </w:rPr>
        <w:t>Selected Applications Adaptable to Meet Business Requirements with Little Customization</w:t>
      </w:r>
    </w:p>
    <w:p w14:paraId="69C39330"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color w:val="161718" w:themeColor="text1"/>
          <w:sz w:val="24"/>
          <w:szCs w:val="24"/>
        </w:rPr>
        <w:t>The project assumes that the business requirements of the enterprise can be met with a minimum of customization of the base packages.</w:t>
      </w:r>
    </w:p>
    <w:p w14:paraId="0EF2805E"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Risk</w:t>
      </w:r>
      <w:r w:rsidRPr="00C105E7">
        <w:rPr>
          <w:rFonts w:ascii="Calibri" w:hAnsi="Calibri" w:cs="Calibri"/>
          <w:color w:val="161718" w:themeColor="text1"/>
          <w:sz w:val="24"/>
          <w:szCs w:val="24"/>
        </w:rPr>
        <w:t>:  Low</w:t>
      </w:r>
    </w:p>
    <w:p w14:paraId="08334728"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Consequence</w:t>
      </w:r>
      <w:r w:rsidRPr="00C105E7">
        <w:rPr>
          <w:rFonts w:ascii="Calibri" w:hAnsi="Calibri" w:cs="Calibri"/>
          <w:color w:val="161718" w:themeColor="text1"/>
          <w:sz w:val="24"/>
          <w:szCs w:val="24"/>
        </w:rPr>
        <w:t xml:space="preserve">: Additional cost to the project, possible additional </w:t>
      </w:r>
      <w:proofErr w:type="spellStart"/>
      <w:r w:rsidRPr="00C105E7">
        <w:rPr>
          <w:rFonts w:ascii="Calibri" w:hAnsi="Calibri" w:cs="Calibri"/>
          <w:color w:val="161718" w:themeColor="text1"/>
          <w:sz w:val="24"/>
          <w:szCs w:val="24"/>
        </w:rPr>
        <w:t>unforecasted</w:t>
      </w:r>
      <w:proofErr w:type="spellEnd"/>
      <w:r w:rsidRPr="00C105E7">
        <w:rPr>
          <w:rFonts w:ascii="Calibri" w:hAnsi="Calibri" w:cs="Calibri"/>
          <w:color w:val="161718" w:themeColor="text1"/>
          <w:sz w:val="24"/>
          <w:szCs w:val="24"/>
        </w:rPr>
        <w:t xml:space="preserve"> on-going maintenance costs.</w:t>
      </w:r>
    </w:p>
    <w:p w14:paraId="323D7511"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Contingency</w:t>
      </w:r>
      <w:r w:rsidRPr="00C105E7">
        <w:rPr>
          <w:rFonts w:ascii="Calibri" w:hAnsi="Calibri" w:cs="Calibri"/>
          <w:color w:val="161718" w:themeColor="text1"/>
          <w:sz w:val="24"/>
          <w:szCs w:val="24"/>
        </w:rPr>
        <w:t>: None.</w:t>
      </w:r>
    </w:p>
    <w:p w14:paraId="7AC0D51B"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lastRenderedPageBreak/>
        <w:t>Early Mitigation:</w:t>
      </w:r>
      <w:r w:rsidRPr="00C105E7">
        <w:rPr>
          <w:rFonts w:ascii="Calibri" w:hAnsi="Calibri" w:cs="Calibri"/>
          <w:color w:val="161718" w:themeColor="text1"/>
          <w:sz w:val="24"/>
          <w:szCs w:val="24"/>
        </w:rPr>
        <w:t xml:space="preserve"> None.</w:t>
      </w:r>
    </w:p>
    <w:p w14:paraId="52BC5508" w14:textId="77777777" w:rsidR="007326DC" w:rsidRPr="00C105E7" w:rsidRDefault="007326DC" w:rsidP="007326DC">
      <w:pPr>
        <w:pStyle w:val="Heading4"/>
        <w:tabs>
          <w:tab w:val="right" w:pos="11610"/>
        </w:tabs>
        <w:ind w:right="-900"/>
        <w:rPr>
          <w:rFonts w:ascii="Calibri" w:hAnsi="Calibri" w:cs="Calibri"/>
          <w:szCs w:val="24"/>
        </w:rPr>
      </w:pPr>
      <w:r w:rsidRPr="00C105E7">
        <w:rPr>
          <w:rFonts w:ascii="Calibri" w:hAnsi="Calibri" w:cs="Calibri"/>
          <w:szCs w:val="24"/>
        </w:rPr>
        <w:t>Changes to Business Processes are Achievable and Completed Prior to Affected Project Activities</w:t>
      </w:r>
    </w:p>
    <w:p w14:paraId="1E170739" w14:textId="77777777" w:rsidR="007326DC" w:rsidRPr="00C105E7" w:rsidRDefault="007326DC" w:rsidP="007326DC">
      <w:pPr>
        <w:pStyle w:val="BodyText"/>
        <w:rPr>
          <w:rFonts w:ascii="Calibri" w:hAnsi="Calibri" w:cs="Calibri"/>
          <w:b/>
          <w:color w:val="161718" w:themeColor="text1"/>
          <w:sz w:val="24"/>
          <w:szCs w:val="24"/>
        </w:rPr>
      </w:pPr>
      <w:r w:rsidRPr="00C105E7">
        <w:rPr>
          <w:rFonts w:ascii="Calibri" w:hAnsi="Calibri" w:cs="Calibri"/>
          <w:color w:val="161718" w:themeColor="text1"/>
          <w:sz w:val="24"/>
          <w:szCs w:val="24"/>
        </w:rPr>
        <w:t xml:space="preserve">There will be some degree of changes to existing business processes within the enterprise.  The assumption is that these changes will be identified during the solution design phase, and completed by </w:t>
      </w:r>
      <w:proofErr w:type="spellStart"/>
      <w:proofErr w:type="gramStart"/>
      <w:r w:rsidRPr="00C105E7">
        <w:rPr>
          <w:rFonts w:ascii="Calibri" w:hAnsi="Calibri" w:cs="Calibri"/>
          <w:color w:val="161718" w:themeColor="text1"/>
          <w:sz w:val="24"/>
          <w:szCs w:val="24"/>
        </w:rPr>
        <w:t>he</w:t>
      </w:r>
      <w:proofErr w:type="spellEnd"/>
      <w:proofErr w:type="gramEnd"/>
      <w:r w:rsidRPr="00C105E7">
        <w:rPr>
          <w:rFonts w:ascii="Calibri" w:hAnsi="Calibri" w:cs="Calibri"/>
          <w:color w:val="161718" w:themeColor="text1"/>
          <w:sz w:val="24"/>
          <w:szCs w:val="24"/>
        </w:rPr>
        <w:t xml:space="preserve"> business in time to avoid impact to subsequent project activities.</w:t>
      </w:r>
    </w:p>
    <w:p w14:paraId="747CDE16"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Risk</w:t>
      </w:r>
      <w:r w:rsidRPr="00C105E7">
        <w:rPr>
          <w:rFonts w:ascii="Calibri" w:hAnsi="Calibri" w:cs="Calibri"/>
          <w:color w:val="161718" w:themeColor="text1"/>
          <w:sz w:val="24"/>
          <w:szCs w:val="24"/>
        </w:rPr>
        <w:t>:  Low</w:t>
      </w:r>
    </w:p>
    <w:p w14:paraId="7560DDA9"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Consequence</w:t>
      </w:r>
      <w:r w:rsidRPr="00C105E7">
        <w:rPr>
          <w:rFonts w:ascii="Calibri" w:hAnsi="Calibri" w:cs="Calibri"/>
          <w:color w:val="161718" w:themeColor="text1"/>
          <w:sz w:val="24"/>
          <w:szCs w:val="24"/>
        </w:rPr>
        <w:t>:  Potential impact on completion of project tasks, time lines or milestones.</w:t>
      </w:r>
    </w:p>
    <w:p w14:paraId="20249D59"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Contingency</w:t>
      </w:r>
      <w:r w:rsidRPr="00C105E7">
        <w:rPr>
          <w:rFonts w:ascii="Calibri" w:hAnsi="Calibri" w:cs="Calibri"/>
          <w:color w:val="161718" w:themeColor="text1"/>
          <w:sz w:val="24"/>
          <w:szCs w:val="24"/>
        </w:rPr>
        <w:t>:  None.</w:t>
      </w:r>
    </w:p>
    <w:p w14:paraId="37B52A09"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Early Mitigation:</w:t>
      </w:r>
      <w:r w:rsidRPr="00C105E7">
        <w:rPr>
          <w:rFonts w:ascii="Calibri" w:hAnsi="Calibri" w:cs="Calibri"/>
          <w:color w:val="161718" w:themeColor="text1"/>
          <w:sz w:val="24"/>
          <w:szCs w:val="24"/>
        </w:rPr>
        <w:t xml:space="preserve">  None.</w:t>
      </w:r>
    </w:p>
    <w:p w14:paraId="3C1A78C8" w14:textId="77777777" w:rsidR="007326DC" w:rsidRPr="00C105E7" w:rsidRDefault="007326DC" w:rsidP="007326DC">
      <w:pPr>
        <w:pStyle w:val="Heading4"/>
        <w:rPr>
          <w:rFonts w:ascii="Calibri" w:hAnsi="Calibri" w:cs="Calibri"/>
          <w:szCs w:val="24"/>
        </w:rPr>
      </w:pPr>
      <w:r w:rsidRPr="00C105E7">
        <w:rPr>
          <w:rFonts w:ascii="Calibri" w:hAnsi="Calibri" w:cs="Calibri"/>
          <w:szCs w:val="24"/>
        </w:rPr>
        <w:t xml:space="preserve">Unacceptable Degree of Field </w:t>
      </w:r>
      <w:proofErr w:type="gramStart"/>
      <w:r w:rsidRPr="00C105E7">
        <w:rPr>
          <w:rFonts w:ascii="Calibri" w:hAnsi="Calibri" w:cs="Calibri"/>
          <w:szCs w:val="24"/>
        </w:rPr>
        <w:t>Support  (</w:t>
      </w:r>
      <w:proofErr w:type="gramEnd"/>
      <w:r w:rsidRPr="00C105E7">
        <w:rPr>
          <w:rFonts w:ascii="Calibri" w:hAnsi="Calibri" w:cs="Calibri"/>
          <w:szCs w:val="24"/>
        </w:rPr>
        <w:t>User Acceptance)</w:t>
      </w:r>
    </w:p>
    <w:p w14:paraId="5E985E81" w14:textId="77777777" w:rsidR="007326DC" w:rsidRPr="00C105E7" w:rsidRDefault="007326DC" w:rsidP="007326DC">
      <w:pPr>
        <w:pStyle w:val="BodyText"/>
        <w:rPr>
          <w:rFonts w:ascii="Calibri" w:hAnsi="Calibri" w:cs="Calibri"/>
          <w:b/>
          <w:color w:val="161718" w:themeColor="text1"/>
          <w:sz w:val="24"/>
          <w:szCs w:val="24"/>
        </w:rPr>
      </w:pPr>
      <w:r w:rsidRPr="00C105E7">
        <w:rPr>
          <w:rFonts w:ascii="Calibri" w:hAnsi="Calibri" w:cs="Calibri"/>
          <w:color w:val="161718" w:themeColor="text1"/>
          <w:sz w:val="24"/>
          <w:szCs w:val="24"/>
        </w:rPr>
        <w:t>Critical to the success of both the project and acceptance of the end result is a high degree of field support.  Managed input in to project processes and deliverables driven by clear executive mandate is recommended.  This includes a willingness to seek a common enterprise-wide business systems solution.</w:t>
      </w:r>
    </w:p>
    <w:p w14:paraId="166E7081"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Risk</w:t>
      </w:r>
      <w:r w:rsidRPr="00C105E7">
        <w:rPr>
          <w:rFonts w:ascii="Calibri" w:hAnsi="Calibri" w:cs="Calibri"/>
          <w:color w:val="161718" w:themeColor="text1"/>
          <w:sz w:val="24"/>
          <w:szCs w:val="24"/>
        </w:rPr>
        <w:t>:  Low - moderate</w:t>
      </w:r>
    </w:p>
    <w:p w14:paraId="25DEBF16"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Consequence</w:t>
      </w:r>
      <w:r w:rsidRPr="00C105E7">
        <w:rPr>
          <w:rFonts w:ascii="Calibri" w:hAnsi="Calibri" w:cs="Calibri"/>
          <w:color w:val="161718" w:themeColor="text1"/>
          <w:sz w:val="24"/>
          <w:szCs w:val="24"/>
        </w:rPr>
        <w:t>: Additional costs to the project as a result of having to accommodate pockets of requirement.  Possible lack of input from some business units or user communities resulting in mis-defined business requirements.</w:t>
      </w:r>
    </w:p>
    <w:p w14:paraId="6D5567A3"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Contingency</w:t>
      </w:r>
      <w:r w:rsidRPr="00C105E7">
        <w:rPr>
          <w:rFonts w:ascii="Calibri" w:hAnsi="Calibri" w:cs="Calibri"/>
          <w:color w:val="161718" w:themeColor="text1"/>
          <w:sz w:val="24"/>
          <w:szCs w:val="24"/>
        </w:rPr>
        <w:t>:  None.</w:t>
      </w:r>
    </w:p>
    <w:p w14:paraId="0075BE59"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Early Mitigation:</w:t>
      </w:r>
      <w:r w:rsidRPr="00C105E7">
        <w:rPr>
          <w:rFonts w:ascii="Calibri" w:hAnsi="Calibri" w:cs="Calibri"/>
          <w:color w:val="161718" w:themeColor="text1"/>
          <w:sz w:val="24"/>
          <w:szCs w:val="24"/>
        </w:rPr>
        <w:t xml:space="preserve">  Deploy a standard project review process and input methods to support an adequate level of field support for the project.  Field representatives should be appointed to participate in project activities</w:t>
      </w:r>
    </w:p>
    <w:p w14:paraId="4013FFA0" w14:textId="77777777" w:rsidR="007326DC" w:rsidRPr="00C105E7" w:rsidRDefault="007326DC" w:rsidP="007326DC">
      <w:pPr>
        <w:pStyle w:val="Heading4"/>
        <w:rPr>
          <w:rFonts w:ascii="Calibri" w:hAnsi="Calibri" w:cs="Calibri"/>
          <w:szCs w:val="24"/>
        </w:rPr>
      </w:pPr>
      <w:r w:rsidRPr="00C105E7">
        <w:rPr>
          <w:rFonts w:ascii="Calibri" w:hAnsi="Calibri" w:cs="Calibri"/>
          <w:szCs w:val="24"/>
        </w:rPr>
        <w:t>Project Decisions are Timely, and On-Time</w:t>
      </w:r>
    </w:p>
    <w:p w14:paraId="5A4265CE" w14:textId="77777777" w:rsidR="007326DC" w:rsidRPr="00C105E7" w:rsidRDefault="007326DC" w:rsidP="007326DC">
      <w:pPr>
        <w:pStyle w:val="BodyText"/>
        <w:rPr>
          <w:rFonts w:ascii="Calibri" w:hAnsi="Calibri" w:cs="Calibri"/>
          <w:b/>
          <w:color w:val="161718" w:themeColor="text1"/>
          <w:sz w:val="24"/>
          <w:szCs w:val="24"/>
        </w:rPr>
      </w:pPr>
      <w:r w:rsidRPr="00C105E7">
        <w:rPr>
          <w:rFonts w:ascii="Calibri" w:hAnsi="Calibri" w:cs="Calibri"/>
          <w:color w:val="161718" w:themeColor="text1"/>
          <w:sz w:val="24"/>
          <w:szCs w:val="24"/>
        </w:rPr>
        <w:t xml:space="preserve">From time to time, groups in session or individuals will require decisions from other members of the user community, management committees.  Most decisions will carry two dates: a target date and an impact date.  It can be assumed that some other linked dependent </w:t>
      </w:r>
      <w:proofErr w:type="gramStart"/>
      <w:r w:rsidRPr="00C105E7">
        <w:rPr>
          <w:rFonts w:ascii="Calibri" w:hAnsi="Calibri" w:cs="Calibri"/>
          <w:color w:val="161718" w:themeColor="text1"/>
          <w:sz w:val="24"/>
          <w:szCs w:val="24"/>
        </w:rPr>
        <w:t>task</w:t>
      </w:r>
      <w:proofErr w:type="gramEnd"/>
      <w:r w:rsidRPr="00C105E7">
        <w:rPr>
          <w:rFonts w:ascii="Calibri" w:hAnsi="Calibri" w:cs="Calibri"/>
          <w:color w:val="161718" w:themeColor="text1"/>
          <w:sz w:val="24"/>
          <w:szCs w:val="24"/>
        </w:rPr>
        <w:t xml:space="preserve"> will be delayed if an impact date is missed.</w:t>
      </w:r>
    </w:p>
    <w:p w14:paraId="40487C7B"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Risk</w:t>
      </w:r>
      <w:r w:rsidRPr="00C105E7">
        <w:rPr>
          <w:rFonts w:ascii="Calibri" w:hAnsi="Calibri" w:cs="Calibri"/>
          <w:color w:val="161718" w:themeColor="text1"/>
          <w:sz w:val="24"/>
          <w:szCs w:val="24"/>
        </w:rPr>
        <w:t>: Low</w:t>
      </w:r>
    </w:p>
    <w:p w14:paraId="37DC630F"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Consequence</w:t>
      </w:r>
      <w:r w:rsidRPr="00C105E7">
        <w:rPr>
          <w:rFonts w:ascii="Calibri" w:hAnsi="Calibri" w:cs="Calibri"/>
          <w:color w:val="161718" w:themeColor="text1"/>
          <w:sz w:val="24"/>
          <w:szCs w:val="24"/>
        </w:rPr>
        <w:t>:  Delays in project tasks, possible additional cost to the projects or ultimate impact on project milestones.</w:t>
      </w:r>
    </w:p>
    <w:p w14:paraId="1CD11144"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Contingency</w:t>
      </w:r>
      <w:r w:rsidRPr="00C105E7">
        <w:rPr>
          <w:rFonts w:ascii="Calibri" w:hAnsi="Calibri" w:cs="Calibri"/>
          <w:color w:val="161718" w:themeColor="text1"/>
          <w:sz w:val="24"/>
          <w:szCs w:val="24"/>
        </w:rPr>
        <w:t>:  None, outside of standard escalation.</w:t>
      </w:r>
    </w:p>
    <w:p w14:paraId="1B9016E0"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Early Mitigation:</w:t>
      </w:r>
      <w:r w:rsidRPr="00C105E7">
        <w:rPr>
          <w:rFonts w:ascii="Calibri" w:hAnsi="Calibri" w:cs="Calibri"/>
          <w:color w:val="161718" w:themeColor="text1"/>
          <w:sz w:val="24"/>
          <w:szCs w:val="24"/>
        </w:rPr>
        <w:t xml:space="preserve">  Seek a clear project charter sponsored by all members of the management and project committees.  The charter should mandate clear and timely decision making.</w:t>
      </w:r>
    </w:p>
    <w:p w14:paraId="01CA598F" w14:textId="77777777" w:rsidR="007326DC" w:rsidRPr="00C105E7" w:rsidRDefault="007326DC" w:rsidP="007326DC">
      <w:pPr>
        <w:pStyle w:val="Heading4"/>
        <w:rPr>
          <w:rFonts w:ascii="Calibri" w:hAnsi="Calibri" w:cs="Calibri"/>
          <w:szCs w:val="24"/>
        </w:rPr>
      </w:pPr>
      <w:r w:rsidRPr="00C105E7">
        <w:rPr>
          <w:rFonts w:ascii="Calibri" w:hAnsi="Calibri" w:cs="Calibri"/>
          <w:szCs w:val="24"/>
        </w:rPr>
        <w:lastRenderedPageBreak/>
        <w:t>Review of Project Deliverables and Sign-Off is Timely</w:t>
      </w:r>
    </w:p>
    <w:p w14:paraId="4ADA6FAE" w14:textId="77777777" w:rsidR="007326DC" w:rsidRPr="00C105E7" w:rsidRDefault="007326DC" w:rsidP="007326DC">
      <w:pPr>
        <w:pStyle w:val="BodyText"/>
        <w:rPr>
          <w:rFonts w:ascii="Calibri" w:hAnsi="Calibri" w:cs="Calibri"/>
          <w:b/>
          <w:color w:val="161718" w:themeColor="text1"/>
          <w:sz w:val="24"/>
          <w:szCs w:val="24"/>
        </w:rPr>
      </w:pPr>
      <w:r w:rsidRPr="00C105E7">
        <w:rPr>
          <w:rFonts w:ascii="Calibri" w:hAnsi="Calibri" w:cs="Calibri"/>
          <w:color w:val="161718" w:themeColor="text1"/>
          <w:sz w:val="24"/>
          <w:szCs w:val="24"/>
        </w:rPr>
        <w:t>Frequently, project deliverables such as team decision recommendations, workshop documents and specifications will require approval (sign-</w:t>
      </w:r>
      <w:proofErr w:type="gramStart"/>
      <w:r w:rsidRPr="00C105E7">
        <w:rPr>
          <w:rFonts w:ascii="Calibri" w:hAnsi="Calibri" w:cs="Calibri"/>
          <w:color w:val="161718" w:themeColor="text1"/>
          <w:sz w:val="24"/>
          <w:szCs w:val="24"/>
        </w:rPr>
        <w:t>off)  prior</w:t>
      </w:r>
      <w:proofErr w:type="gramEnd"/>
      <w:r w:rsidRPr="00C105E7">
        <w:rPr>
          <w:rFonts w:ascii="Calibri" w:hAnsi="Calibri" w:cs="Calibri"/>
          <w:color w:val="161718" w:themeColor="text1"/>
          <w:sz w:val="24"/>
          <w:szCs w:val="24"/>
        </w:rPr>
        <w:t xml:space="preserve"> to a subsequent task commencing.  This is to ensure that we understand requirements, and subsequent effort is not wasted on misunderstood requirements.  Most of these sign-offs will carry two dates: a target date and an impact date.  It can be assumed that some other linked dependent </w:t>
      </w:r>
      <w:proofErr w:type="gramStart"/>
      <w:r w:rsidRPr="00C105E7">
        <w:rPr>
          <w:rFonts w:ascii="Calibri" w:hAnsi="Calibri" w:cs="Calibri"/>
          <w:color w:val="161718" w:themeColor="text1"/>
          <w:sz w:val="24"/>
          <w:szCs w:val="24"/>
        </w:rPr>
        <w:t>task</w:t>
      </w:r>
      <w:proofErr w:type="gramEnd"/>
      <w:r w:rsidRPr="00C105E7">
        <w:rPr>
          <w:rFonts w:ascii="Calibri" w:hAnsi="Calibri" w:cs="Calibri"/>
          <w:color w:val="161718" w:themeColor="text1"/>
          <w:sz w:val="24"/>
          <w:szCs w:val="24"/>
        </w:rPr>
        <w:t xml:space="preserve"> will be delayed if an impact date is missed.</w:t>
      </w:r>
    </w:p>
    <w:p w14:paraId="38FB50E9"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Risk</w:t>
      </w:r>
      <w:r w:rsidRPr="00C105E7">
        <w:rPr>
          <w:rFonts w:ascii="Calibri" w:hAnsi="Calibri" w:cs="Calibri"/>
          <w:color w:val="161718" w:themeColor="text1"/>
          <w:sz w:val="24"/>
          <w:szCs w:val="24"/>
        </w:rPr>
        <w:t>:  Low</w:t>
      </w:r>
    </w:p>
    <w:p w14:paraId="1C5BDE4D"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Consequence</w:t>
      </w:r>
      <w:r w:rsidRPr="00C105E7">
        <w:rPr>
          <w:rFonts w:ascii="Calibri" w:hAnsi="Calibri" w:cs="Calibri"/>
          <w:color w:val="161718" w:themeColor="text1"/>
          <w:sz w:val="24"/>
          <w:szCs w:val="24"/>
        </w:rPr>
        <w:t>: Delays in project tasks, possible additional cost to the projects or ultimate impact on project milestones.</w:t>
      </w:r>
    </w:p>
    <w:p w14:paraId="0B6BF9C8"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Early Mitigation:</w:t>
      </w:r>
      <w:r w:rsidRPr="00C105E7">
        <w:rPr>
          <w:rFonts w:ascii="Calibri" w:hAnsi="Calibri" w:cs="Calibri"/>
          <w:color w:val="161718" w:themeColor="text1"/>
          <w:sz w:val="24"/>
          <w:szCs w:val="24"/>
        </w:rPr>
        <w:t xml:space="preserve"> Seek a clear project charter sponsored by all members of the management and project committees.  The charter should mandate clear and timely review and approval of project deliverables.</w:t>
      </w:r>
    </w:p>
    <w:p w14:paraId="485A1DE9"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Contingency</w:t>
      </w:r>
      <w:r w:rsidRPr="00C105E7">
        <w:rPr>
          <w:rFonts w:ascii="Calibri" w:hAnsi="Calibri" w:cs="Calibri"/>
          <w:color w:val="161718" w:themeColor="text1"/>
          <w:sz w:val="24"/>
          <w:szCs w:val="24"/>
        </w:rPr>
        <w:t>: None, outside of standard escalation</w:t>
      </w:r>
    </w:p>
    <w:p w14:paraId="443A4C96" w14:textId="77777777" w:rsidR="007326DC" w:rsidRPr="00C105E7" w:rsidRDefault="007326DC" w:rsidP="007326DC">
      <w:pPr>
        <w:pStyle w:val="Heading4"/>
        <w:rPr>
          <w:rFonts w:ascii="Calibri" w:hAnsi="Calibri" w:cs="Calibri"/>
          <w:szCs w:val="24"/>
        </w:rPr>
      </w:pPr>
      <w:r w:rsidRPr="00C105E7">
        <w:rPr>
          <w:rFonts w:ascii="Calibri" w:hAnsi="Calibri" w:cs="Calibri"/>
          <w:szCs w:val="24"/>
        </w:rPr>
        <w:t>Tight Time-Frames, Minimal Slack Between Dependent Tasks</w:t>
      </w:r>
    </w:p>
    <w:p w14:paraId="0B98E146"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Risk:</w:t>
      </w:r>
      <w:r w:rsidRPr="00C105E7">
        <w:rPr>
          <w:rFonts w:ascii="Calibri" w:hAnsi="Calibri" w:cs="Calibri"/>
          <w:color w:val="161718" w:themeColor="text1"/>
          <w:sz w:val="24"/>
          <w:szCs w:val="24"/>
        </w:rPr>
        <w:t xml:space="preserve">  Moderate</w:t>
      </w:r>
    </w:p>
    <w:p w14:paraId="0306F88D"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Consequence:</w:t>
      </w:r>
      <w:r w:rsidRPr="00C105E7">
        <w:rPr>
          <w:rFonts w:ascii="Calibri" w:hAnsi="Calibri" w:cs="Calibri"/>
          <w:color w:val="161718" w:themeColor="text1"/>
          <w:sz w:val="24"/>
          <w:szCs w:val="24"/>
        </w:rPr>
        <w:t xml:space="preserve">  Delay in dependent tasks; potential delay in go-live</w:t>
      </w:r>
    </w:p>
    <w:p w14:paraId="3D79DC97"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Contingency:</w:t>
      </w:r>
    </w:p>
    <w:p w14:paraId="07105C83" w14:textId="77777777" w:rsidR="007326DC" w:rsidRPr="00C105E7" w:rsidRDefault="007326DC" w:rsidP="007326DC">
      <w:pPr>
        <w:pStyle w:val="Heading4"/>
        <w:rPr>
          <w:rFonts w:ascii="Calibri" w:hAnsi="Calibri" w:cs="Calibri"/>
          <w:szCs w:val="24"/>
        </w:rPr>
      </w:pPr>
      <w:r w:rsidRPr="00C105E7">
        <w:rPr>
          <w:rFonts w:ascii="Calibri" w:hAnsi="Calibri" w:cs="Calibri"/>
          <w:szCs w:val="24"/>
        </w:rPr>
        <w:t>Go-Live Date Accommodates Only One (1) Round of Integrated Testing</w:t>
      </w:r>
    </w:p>
    <w:p w14:paraId="19B9B4EE"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color w:val="161718" w:themeColor="text1"/>
          <w:sz w:val="24"/>
          <w:szCs w:val="24"/>
        </w:rPr>
        <w:t>To remedy significant deficiencies not discovered during the implementation, an additional round of comprehensive testing is required (not accommodated for).</w:t>
      </w:r>
    </w:p>
    <w:p w14:paraId="045ECFCD"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Risk:</w:t>
      </w:r>
      <w:r w:rsidRPr="00C105E7">
        <w:rPr>
          <w:rFonts w:ascii="Calibri" w:hAnsi="Calibri" w:cs="Calibri"/>
          <w:color w:val="161718" w:themeColor="text1"/>
          <w:sz w:val="24"/>
          <w:szCs w:val="24"/>
        </w:rPr>
        <w:t xml:space="preserve">  Moderate</w:t>
      </w:r>
    </w:p>
    <w:p w14:paraId="4456ADEF"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Consequence:</w:t>
      </w:r>
      <w:r w:rsidRPr="00C105E7">
        <w:rPr>
          <w:rFonts w:ascii="Calibri" w:hAnsi="Calibri" w:cs="Calibri"/>
          <w:color w:val="161718" w:themeColor="text1"/>
          <w:sz w:val="24"/>
          <w:szCs w:val="24"/>
        </w:rPr>
        <w:t xml:space="preserve">  Additional project cost and/or delay in go-live </w:t>
      </w:r>
    </w:p>
    <w:p w14:paraId="4C5B8815"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Contingency:</w:t>
      </w:r>
    </w:p>
    <w:p w14:paraId="6E807ACC" w14:textId="77777777" w:rsidR="007326DC" w:rsidRPr="00C105E7" w:rsidRDefault="007326DC" w:rsidP="007326DC">
      <w:pPr>
        <w:pStyle w:val="Heading4"/>
        <w:rPr>
          <w:rFonts w:ascii="Calibri" w:hAnsi="Calibri" w:cs="Calibri"/>
          <w:szCs w:val="24"/>
        </w:rPr>
      </w:pPr>
      <w:r w:rsidRPr="00C105E7">
        <w:rPr>
          <w:rFonts w:ascii="Calibri" w:hAnsi="Calibri" w:cs="Calibri"/>
          <w:szCs w:val="24"/>
        </w:rPr>
        <w:t>Project Milestones are not Achievable (Project Schedule)</w:t>
      </w:r>
    </w:p>
    <w:p w14:paraId="51F3D6E6" w14:textId="77777777" w:rsidR="007326DC" w:rsidRPr="00C105E7" w:rsidRDefault="007326DC" w:rsidP="007326DC">
      <w:pPr>
        <w:pStyle w:val="BodyText"/>
        <w:rPr>
          <w:rFonts w:ascii="Calibri" w:hAnsi="Calibri" w:cs="Calibri"/>
          <w:b/>
          <w:color w:val="161718" w:themeColor="text1"/>
          <w:sz w:val="24"/>
          <w:szCs w:val="24"/>
        </w:rPr>
      </w:pPr>
      <w:r w:rsidRPr="00C105E7">
        <w:rPr>
          <w:rFonts w:ascii="Calibri" w:hAnsi="Calibri" w:cs="Calibri"/>
          <w:color w:val="161718" w:themeColor="text1"/>
          <w:sz w:val="24"/>
          <w:szCs w:val="24"/>
        </w:rPr>
        <w:t>Often business dynamics within an enterprise may prevent or work against an implementation schedule.  The assumption being made is that the milestones as set out are achievable.</w:t>
      </w:r>
    </w:p>
    <w:p w14:paraId="128819E3"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Risk</w:t>
      </w:r>
      <w:r w:rsidRPr="00C105E7">
        <w:rPr>
          <w:rFonts w:ascii="Calibri" w:hAnsi="Calibri" w:cs="Calibri"/>
          <w:color w:val="161718" w:themeColor="text1"/>
          <w:sz w:val="24"/>
          <w:szCs w:val="24"/>
        </w:rPr>
        <w:t>:  Low</w:t>
      </w:r>
    </w:p>
    <w:p w14:paraId="0A55D543"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Consequence</w:t>
      </w:r>
      <w:r w:rsidRPr="00C105E7">
        <w:rPr>
          <w:rFonts w:ascii="Calibri" w:hAnsi="Calibri" w:cs="Calibri"/>
          <w:color w:val="161718" w:themeColor="text1"/>
          <w:sz w:val="24"/>
          <w:szCs w:val="24"/>
        </w:rPr>
        <w:t>:  Missed milestones, possible delay in go-live/cut-over and additional project costs incurred.</w:t>
      </w:r>
    </w:p>
    <w:p w14:paraId="19E31CDF"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Early Mitigation:</w:t>
      </w:r>
      <w:r w:rsidRPr="00C105E7">
        <w:rPr>
          <w:rFonts w:ascii="Calibri" w:hAnsi="Calibri" w:cs="Calibri"/>
          <w:color w:val="161718" w:themeColor="text1"/>
          <w:sz w:val="24"/>
          <w:szCs w:val="24"/>
        </w:rPr>
        <w:t xml:space="preserve">  Frequent project monitoring and review</w:t>
      </w:r>
    </w:p>
    <w:p w14:paraId="38D74CF6"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Contingency</w:t>
      </w:r>
      <w:r w:rsidRPr="00C105E7">
        <w:rPr>
          <w:rFonts w:ascii="Calibri" w:hAnsi="Calibri" w:cs="Calibri"/>
          <w:color w:val="161718" w:themeColor="text1"/>
          <w:sz w:val="24"/>
          <w:szCs w:val="24"/>
        </w:rPr>
        <w:t>:  None.</w:t>
      </w:r>
    </w:p>
    <w:p w14:paraId="36B04AD1" w14:textId="29117A51" w:rsidR="007326DC" w:rsidRPr="00C105E7" w:rsidRDefault="007326DC" w:rsidP="007326DC">
      <w:pPr>
        <w:pStyle w:val="Heading4"/>
        <w:rPr>
          <w:rFonts w:ascii="Calibri" w:hAnsi="Calibri" w:cs="Calibri"/>
          <w:szCs w:val="24"/>
        </w:rPr>
      </w:pPr>
      <w:r w:rsidRPr="00C105E7">
        <w:rPr>
          <w:rFonts w:ascii="Calibri" w:hAnsi="Calibri" w:cs="Calibri"/>
          <w:szCs w:val="24"/>
        </w:rPr>
        <w:t xml:space="preserve">Potential Move of </w:t>
      </w:r>
      <w:r w:rsidR="002240F4" w:rsidRPr="00C105E7">
        <w:rPr>
          <w:rStyle w:val="HighlightedVariable"/>
          <w:rFonts w:ascii="Calibri" w:hAnsi="Calibri" w:cs="Calibri"/>
          <w:color w:val="161718" w:themeColor="text1"/>
          <w:szCs w:val="24"/>
        </w:rPr>
        <w:t>GORICA INDUSTRIES LLC</w:t>
      </w:r>
      <w:r w:rsidRPr="00C105E7">
        <w:rPr>
          <w:rFonts w:ascii="Calibri" w:hAnsi="Calibri" w:cs="Calibri"/>
          <w:szCs w:val="24"/>
        </w:rPr>
        <w:t xml:space="preserve">’s Facilities </w:t>
      </w:r>
    </w:p>
    <w:p w14:paraId="2432F86A"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Risk:</w:t>
      </w:r>
      <w:r w:rsidRPr="00C105E7">
        <w:rPr>
          <w:rFonts w:ascii="Calibri" w:hAnsi="Calibri" w:cs="Calibri"/>
          <w:color w:val="161718" w:themeColor="text1"/>
          <w:sz w:val="24"/>
          <w:szCs w:val="24"/>
        </w:rPr>
        <w:t xml:space="preserve">  Moderate</w:t>
      </w:r>
    </w:p>
    <w:p w14:paraId="5270AEBB"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t>Consequence:</w:t>
      </w:r>
      <w:r w:rsidRPr="00C105E7">
        <w:rPr>
          <w:rFonts w:ascii="Calibri" w:hAnsi="Calibri" w:cs="Calibri"/>
          <w:color w:val="161718" w:themeColor="text1"/>
          <w:sz w:val="24"/>
          <w:szCs w:val="24"/>
        </w:rPr>
        <w:t xml:space="preserve">  Disruption to scheduled project activities; disruption in dependent project activities; potential delay in go-live; additional costs to project</w:t>
      </w:r>
    </w:p>
    <w:p w14:paraId="47EC2CED" w14:textId="77777777"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b/>
          <w:color w:val="161718" w:themeColor="text1"/>
          <w:sz w:val="24"/>
          <w:szCs w:val="24"/>
        </w:rPr>
        <w:lastRenderedPageBreak/>
        <w:t>Contingency</w:t>
      </w:r>
      <w:r w:rsidRPr="00C105E7">
        <w:rPr>
          <w:rFonts w:ascii="Calibri" w:hAnsi="Calibri" w:cs="Calibri"/>
          <w:color w:val="161718" w:themeColor="text1"/>
          <w:sz w:val="24"/>
          <w:szCs w:val="24"/>
        </w:rPr>
        <w:t>:  None.</w:t>
      </w:r>
    </w:p>
    <w:p w14:paraId="6EB59539" w14:textId="74E5C299" w:rsidR="00713013" w:rsidRPr="00C105E7" w:rsidRDefault="007326DC" w:rsidP="007326DC">
      <w:pPr>
        <w:pStyle w:val="BodyText"/>
        <w:rPr>
          <w:rFonts w:ascii="Calibri" w:hAnsi="Calibri" w:cs="Calibri"/>
          <w:b/>
          <w:color w:val="161718" w:themeColor="text1"/>
          <w:sz w:val="24"/>
          <w:szCs w:val="24"/>
        </w:rPr>
      </w:pPr>
      <w:r w:rsidRPr="00C105E7">
        <w:rPr>
          <w:rFonts w:ascii="Calibri" w:hAnsi="Calibri" w:cs="Calibri"/>
          <w:b/>
          <w:color w:val="161718" w:themeColor="text1"/>
          <w:sz w:val="24"/>
          <w:szCs w:val="24"/>
        </w:rPr>
        <w:t>Early Mitigation</w:t>
      </w:r>
    </w:p>
    <w:p w14:paraId="46ED2B30" w14:textId="77777777" w:rsidR="00713013" w:rsidRPr="00C105E7" w:rsidRDefault="00713013" w:rsidP="007326DC">
      <w:pPr>
        <w:pStyle w:val="BodyText"/>
        <w:rPr>
          <w:rFonts w:ascii="Calibri" w:hAnsi="Calibri" w:cs="Calibri"/>
          <w:b/>
          <w:color w:val="161718" w:themeColor="text1"/>
          <w:sz w:val="24"/>
          <w:szCs w:val="24"/>
        </w:rPr>
      </w:pPr>
    </w:p>
    <w:p w14:paraId="51FCA38D" w14:textId="77777777" w:rsidR="007326DC" w:rsidRPr="00C105E7" w:rsidRDefault="007326DC" w:rsidP="007326DC">
      <w:pPr>
        <w:pStyle w:val="HeadingBar"/>
        <w:rPr>
          <w:rFonts w:ascii="Calibri" w:hAnsi="Calibri" w:cs="Calibri"/>
          <w:color w:val="161718" w:themeColor="text1"/>
          <w:sz w:val="24"/>
          <w:szCs w:val="24"/>
        </w:rPr>
      </w:pPr>
    </w:p>
    <w:p w14:paraId="641B271F" w14:textId="77777777" w:rsidR="007326DC" w:rsidRPr="00C105E7" w:rsidRDefault="007326DC" w:rsidP="007326DC">
      <w:pPr>
        <w:pStyle w:val="Heading3"/>
        <w:rPr>
          <w:rFonts w:ascii="Calibri" w:hAnsi="Calibri" w:cs="Calibri"/>
          <w:b/>
          <w:bCs/>
          <w:color w:val="161718" w:themeColor="text1"/>
          <w:szCs w:val="24"/>
        </w:rPr>
      </w:pPr>
      <w:bookmarkStart w:id="53" w:name="_Toc454096016"/>
      <w:bookmarkStart w:id="54" w:name="_Toc451828440"/>
      <w:bookmarkStart w:id="55" w:name="_Toc445205793"/>
      <w:bookmarkStart w:id="56" w:name="_Toc421327780"/>
      <w:r w:rsidRPr="00C105E7">
        <w:rPr>
          <w:rFonts w:ascii="Calibri" w:hAnsi="Calibri" w:cs="Calibri"/>
          <w:b/>
          <w:bCs/>
          <w:color w:val="161718" w:themeColor="text1"/>
          <w:szCs w:val="24"/>
        </w:rPr>
        <w:t>Scope Control</w:t>
      </w:r>
      <w:bookmarkEnd w:id="53"/>
      <w:bookmarkEnd w:id="54"/>
      <w:bookmarkEnd w:id="55"/>
      <w:bookmarkEnd w:id="56"/>
    </w:p>
    <w:p w14:paraId="00B8B45F" w14:textId="77777777" w:rsidR="007326DC" w:rsidRPr="00C105E7" w:rsidRDefault="007326DC" w:rsidP="007326DC">
      <w:pPr>
        <w:pStyle w:val="Note"/>
        <w:ind w:right="10080"/>
        <w:rPr>
          <w:rFonts w:ascii="Calibri" w:hAnsi="Calibri" w:cs="Calibri"/>
          <w:color w:val="161718" w:themeColor="text1"/>
          <w:sz w:val="24"/>
          <w:szCs w:val="24"/>
        </w:rPr>
      </w:pPr>
      <w:r w:rsidRPr="00C105E7">
        <w:rPr>
          <w:rFonts w:ascii="Calibri" w:hAnsi="Calibri" w:cs="Calibri"/>
          <w:color w:val="161718" w:themeColor="text1"/>
          <w:sz w:val="24"/>
          <w:szCs w:val="24"/>
        </w:rPr>
        <w:t>The consultant has to make sure that the project stays in scope (as defined in this section of the document)..  The client can be required to sign a certification document stating that he understands the scope of the project, and that any out of scope requests may change the nature and the timing of the project.</w:t>
      </w:r>
    </w:p>
    <w:p w14:paraId="48EC4766" w14:textId="13AEA2E3" w:rsidR="007326DC" w:rsidRPr="00C105E7" w:rsidRDefault="007326DC" w:rsidP="007326DC">
      <w:pPr>
        <w:pStyle w:val="BodyText"/>
        <w:rPr>
          <w:rFonts w:ascii="Calibri" w:hAnsi="Calibri" w:cs="Calibri"/>
          <w:color w:val="161718" w:themeColor="text1"/>
          <w:sz w:val="24"/>
          <w:szCs w:val="24"/>
        </w:rPr>
      </w:pPr>
      <w:r w:rsidRPr="00C105E7">
        <w:rPr>
          <w:rFonts w:ascii="Calibri" w:hAnsi="Calibri" w:cs="Calibri"/>
          <w:color w:val="161718" w:themeColor="text1"/>
          <w:sz w:val="24"/>
          <w:szCs w:val="24"/>
        </w:rPr>
        <w:t>The control of changes to the scope identified in this document will be managed through the Change Control procedure defined later in the Project Management Plan, using Change Request Forms to identify and manage changes, with client approval for any changes that affect cost or schedules for the project.</w:t>
      </w:r>
    </w:p>
    <w:p w14:paraId="2DABA5B9" w14:textId="77777777" w:rsidR="00BD2330" w:rsidRPr="00C105E7" w:rsidRDefault="00BD2330" w:rsidP="007326DC">
      <w:pPr>
        <w:pStyle w:val="BodyText"/>
        <w:rPr>
          <w:rFonts w:ascii="Calibri" w:hAnsi="Calibri" w:cs="Calibri"/>
          <w:color w:val="161718" w:themeColor="text1"/>
          <w:sz w:val="24"/>
          <w:szCs w:val="24"/>
        </w:rPr>
      </w:pPr>
    </w:p>
    <w:p w14:paraId="2B7BF850" w14:textId="77777777" w:rsidR="007326DC" w:rsidRPr="00C105E7" w:rsidRDefault="007326DC" w:rsidP="007326DC">
      <w:pPr>
        <w:pStyle w:val="HeadingBar"/>
        <w:rPr>
          <w:rFonts w:ascii="Calibri" w:hAnsi="Calibri" w:cs="Calibri"/>
          <w:color w:val="161718" w:themeColor="text1"/>
          <w:sz w:val="24"/>
          <w:szCs w:val="24"/>
        </w:rPr>
      </w:pPr>
    </w:p>
    <w:p w14:paraId="7A0101CA" w14:textId="77777777" w:rsidR="00BD2330" w:rsidRPr="00C105E7" w:rsidRDefault="00BD2330" w:rsidP="007326DC">
      <w:pPr>
        <w:pStyle w:val="Heading3"/>
        <w:rPr>
          <w:rFonts w:ascii="Calibri" w:hAnsi="Calibri" w:cs="Calibri"/>
          <w:color w:val="161718" w:themeColor="text1"/>
          <w:szCs w:val="24"/>
        </w:rPr>
      </w:pPr>
      <w:bookmarkStart w:id="57" w:name="_Toc454096017"/>
      <w:bookmarkStart w:id="58" w:name="_Toc451828441"/>
      <w:bookmarkStart w:id="59" w:name="_Toc445205794"/>
      <w:bookmarkStart w:id="60" w:name="_Toc421327781"/>
    </w:p>
    <w:p w14:paraId="4DF1D55A" w14:textId="651F3A00" w:rsidR="007326DC" w:rsidRPr="00C105E7" w:rsidRDefault="007326DC" w:rsidP="007326DC">
      <w:pPr>
        <w:pStyle w:val="Heading3"/>
        <w:rPr>
          <w:rFonts w:ascii="Calibri" w:hAnsi="Calibri" w:cs="Calibri"/>
          <w:b/>
          <w:bCs/>
          <w:color w:val="161718" w:themeColor="text1"/>
          <w:szCs w:val="24"/>
        </w:rPr>
      </w:pPr>
      <w:r w:rsidRPr="00C105E7">
        <w:rPr>
          <w:rFonts w:ascii="Calibri" w:hAnsi="Calibri" w:cs="Calibri"/>
          <w:b/>
          <w:bCs/>
          <w:color w:val="161718" w:themeColor="text1"/>
          <w:szCs w:val="24"/>
        </w:rPr>
        <w:t>Relationship to Other Systems/Projects</w:t>
      </w:r>
      <w:bookmarkEnd w:id="57"/>
      <w:bookmarkEnd w:id="58"/>
      <w:bookmarkEnd w:id="59"/>
      <w:bookmarkEnd w:id="60"/>
    </w:p>
    <w:p w14:paraId="5192B1B0" w14:textId="77777777" w:rsidR="007326DC" w:rsidRPr="00C105E7" w:rsidRDefault="007326DC" w:rsidP="007326DC">
      <w:pPr>
        <w:pStyle w:val="Note"/>
        <w:ind w:right="10080"/>
        <w:rPr>
          <w:rFonts w:ascii="Calibri" w:hAnsi="Calibri" w:cs="Calibri"/>
          <w:color w:val="161718" w:themeColor="text1"/>
          <w:sz w:val="24"/>
          <w:szCs w:val="24"/>
        </w:rPr>
      </w:pPr>
      <w:r w:rsidRPr="00C105E7">
        <w:rPr>
          <w:rFonts w:ascii="Calibri" w:hAnsi="Calibri" w:cs="Calibri"/>
          <w:color w:val="161718" w:themeColor="text1"/>
          <w:sz w:val="24"/>
          <w:szCs w:val="24"/>
        </w:rPr>
        <w:t xml:space="preserve">There may be some other project or projects that clients would like to do at the same time </w:t>
      </w:r>
      <w:r w:rsidRPr="00C105E7">
        <w:rPr>
          <w:rStyle w:val="HighlightedVariable"/>
          <w:rFonts w:ascii="Calibri" w:hAnsi="Calibri" w:cs="Calibri"/>
          <w:color w:val="161718" w:themeColor="text1"/>
          <w:sz w:val="24"/>
          <w:szCs w:val="24"/>
        </w:rPr>
        <w:t>&lt;Consultant&gt;</w:t>
      </w:r>
      <w:r w:rsidRPr="00C105E7">
        <w:rPr>
          <w:rFonts w:ascii="Calibri" w:hAnsi="Calibri" w:cs="Calibri"/>
          <w:color w:val="161718" w:themeColor="text1"/>
          <w:sz w:val="24"/>
          <w:szCs w:val="24"/>
        </w:rPr>
        <w:t xml:space="preserve"> is carrying out this project.  </w:t>
      </w:r>
      <w:r w:rsidRPr="00C105E7">
        <w:rPr>
          <w:rStyle w:val="HighlightedVariable"/>
          <w:rFonts w:ascii="Calibri" w:hAnsi="Calibri" w:cs="Calibri"/>
          <w:color w:val="161718" w:themeColor="text1"/>
          <w:sz w:val="24"/>
          <w:szCs w:val="24"/>
        </w:rPr>
        <w:t>&lt;Consultant&gt;</w:t>
      </w:r>
      <w:r w:rsidRPr="00C105E7">
        <w:rPr>
          <w:rFonts w:ascii="Calibri" w:hAnsi="Calibri" w:cs="Calibri"/>
          <w:color w:val="161718" w:themeColor="text1"/>
          <w:sz w:val="24"/>
          <w:szCs w:val="24"/>
        </w:rPr>
        <w:t xml:space="preserve"> should be aware of these initiatives but these are considered outside of the scope of the project.  Refer to the Executive Project Strategy (AP.010) for an initial list of other organizational projects that may be impacting the success of this project and their relative levels of priority.</w:t>
      </w:r>
    </w:p>
    <w:p w14:paraId="11783322" w14:textId="51CC14AC" w:rsidR="003820BD" w:rsidRPr="00C105E7" w:rsidRDefault="007326DC" w:rsidP="006639E2">
      <w:pPr>
        <w:pStyle w:val="BodyText"/>
        <w:rPr>
          <w:rFonts w:ascii="Calibri" w:hAnsi="Calibri" w:cs="Calibri"/>
          <w:color w:val="161718" w:themeColor="text1"/>
          <w:sz w:val="24"/>
          <w:szCs w:val="24"/>
        </w:rPr>
      </w:pPr>
      <w:r w:rsidRPr="00C105E7">
        <w:rPr>
          <w:rFonts w:ascii="Calibri" w:hAnsi="Calibri" w:cs="Calibri"/>
          <w:color w:val="161718" w:themeColor="text1"/>
          <w:sz w:val="24"/>
          <w:szCs w:val="24"/>
        </w:rPr>
        <w:t xml:space="preserve">It is the responsibility of </w:t>
      </w:r>
      <w:r w:rsidR="002240F4" w:rsidRPr="00C105E7">
        <w:rPr>
          <w:rStyle w:val="HighlightedVariable"/>
          <w:rFonts w:ascii="Calibri" w:hAnsi="Calibri" w:cs="Calibri"/>
          <w:color w:val="161718" w:themeColor="text1"/>
          <w:sz w:val="24"/>
          <w:szCs w:val="24"/>
        </w:rPr>
        <w:t>GORICA INDUSTRIES LLC</w:t>
      </w:r>
      <w:r w:rsidRPr="00C105E7">
        <w:rPr>
          <w:rFonts w:ascii="Calibri" w:hAnsi="Calibri" w:cs="Calibri"/>
          <w:color w:val="161718" w:themeColor="text1"/>
          <w:sz w:val="24"/>
          <w:szCs w:val="24"/>
        </w:rPr>
        <w:t xml:space="preserve"> to inform </w:t>
      </w:r>
      <w:r w:rsidR="006639E2" w:rsidRPr="00C105E7">
        <w:rPr>
          <w:rStyle w:val="HighlightedVariable"/>
          <w:rFonts w:ascii="Calibri" w:hAnsi="Calibri" w:cs="Calibri"/>
          <w:color w:val="161718" w:themeColor="text1"/>
          <w:sz w:val="24"/>
          <w:szCs w:val="24"/>
        </w:rPr>
        <w:t xml:space="preserve">METSCON </w:t>
      </w:r>
      <w:proofErr w:type="gramStart"/>
      <w:r w:rsidR="006639E2" w:rsidRPr="00C105E7">
        <w:rPr>
          <w:rStyle w:val="HighlightedVariable"/>
          <w:rFonts w:ascii="Calibri" w:hAnsi="Calibri" w:cs="Calibri"/>
          <w:color w:val="161718" w:themeColor="text1"/>
          <w:sz w:val="24"/>
          <w:szCs w:val="24"/>
        </w:rPr>
        <w:t xml:space="preserve">team </w:t>
      </w:r>
      <w:r w:rsidRPr="00C105E7">
        <w:rPr>
          <w:rFonts w:ascii="Calibri" w:hAnsi="Calibri" w:cs="Calibri"/>
          <w:color w:val="161718" w:themeColor="text1"/>
          <w:sz w:val="24"/>
          <w:szCs w:val="24"/>
        </w:rPr>
        <w:t xml:space="preserve"> of</w:t>
      </w:r>
      <w:proofErr w:type="gramEnd"/>
      <w:r w:rsidRPr="00C105E7">
        <w:rPr>
          <w:rFonts w:ascii="Calibri" w:hAnsi="Calibri" w:cs="Calibri"/>
          <w:color w:val="161718" w:themeColor="text1"/>
          <w:sz w:val="24"/>
          <w:szCs w:val="24"/>
        </w:rPr>
        <w:t xml:space="preserve"> other business initiatives that may impact the project.  </w:t>
      </w:r>
    </w:p>
    <w:p w14:paraId="33E4CA5A" w14:textId="6B33A80C" w:rsidR="00445175" w:rsidRPr="00C105E7" w:rsidRDefault="00445175" w:rsidP="006639E2">
      <w:pPr>
        <w:pStyle w:val="BodyText"/>
        <w:rPr>
          <w:rFonts w:ascii="Calibri" w:hAnsi="Calibri" w:cs="Calibri"/>
          <w:color w:val="161718" w:themeColor="text1"/>
          <w:sz w:val="24"/>
          <w:szCs w:val="24"/>
        </w:rPr>
      </w:pPr>
    </w:p>
    <w:p w14:paraId="37C2CDE5" w14:textId="476195A5" w:rsidR="00445175" w:rsidRPr="00C105E7" w:rsidRDefault="00445175" w:rsidP="006639E2">
      <w:pPr>
        <w:pStyle w:val="BodyText"/>
        <w:rPr>
          <w:rFonts w:ascii="Calibri" w:hAnsi="Calibri" w:cs="Calibri"/>
          <w:color w:val="161718" w:themeColor="text1"/>
          <w:sz w:val="24"/>
          <w:szCs w:val="24"/>
        </w:rPr>
      </w:pPr>
    </w:p>
    <w:p w14:paraId="05B6B16A" w14:textId="4CC0D426" w:rsidR="00445175" w:rsidRPr="00C105E7" w:rsidRDefault="00445175" w:rsidP="006639E2">
      <w:pPr>
        <w:pStyle w:val="BodyText"/>
        <w:rPr>
          <w:rFonts w:ascii="Calibri" w:hAnsi="Calibri" w:cs="Calibri"/>
          <w:color w:val="161718" w:themeColor="text1"/>
          <w:sz w:val="24"/>
          <w:szCs w:val="24"/>
        </w:rPr>
      </w:pPr>
    </w:p>
    <w:p w14:paraId="1C9788D4" w14:textId="7C68EA61" w:rsidR="00445175" w:rsidRPr="00C105E7" w:rsidRDefault="00445175" w:rsidP="006639E2">
      <w:pPr>
        <w:pStyle w:val="BodyText"/>
        <w:rPr>
          <w:rFonts w:ascii="Calibri" w:hAnsi="Calibri" w:cs="Calibri"/>
          <w:color w:val="161718" w:themeColor="text1"/>
          <w:sz w:val="24"/>
          <w:szCs w:val="24"/>
        </w:rPr>
      </w:pPr>
    </w:p>
    <w:p w14:paraId="5FF4825F" w14:textId="423A6F85" w:rsidR="00445175" w:rsidRPr="00C105E7" w:rsidRDefault="00445175" w:rsidP="006639E2">
      <w:pPr>
        <w:pStyle w:val="BodyText"/>
        <w:rPr>
          <w:rFonts w:ascii="Calibri" w:hAnsi="Calibri" w:cs="Calibri"/>
          <w:color w:val="161718" w:themeColor="text1"/>
          <w:sz w:val="24"/>
          <w:szCs w:val="24"/>
        </w:rPr>
      </w:pPr>
    </w:p>
    <w:p w14:paraId="56D52891" w14:textId="77777777" w:rsidR="00445175" w:rsidRPr="00C105E7" w:rsidRDefault="00445175" w:rsidP="006639E2">
      <w:pPr>
        <w:pStyle w:val="BodyText"/>
        <w:rPr>
          <w:rFonts w:ascii="Calibri" w:hAnsi="Calibri" w:cs="Calibri"/>
          <w:color w:val="161718" w:themeColor="text1"/>
          <w:sz w:val="24"/>
          <w:szCs w:val="24"/>
        </w:rPr>
      </w:pPr>
    </w:p>
    <w:p w14:paraId="4975CC70" w14:textId="77777777" w:rsidR="003820BD" w:rsidRPr="00C105E7" w:rsidRDefault="003820BD" w:rsidP="003820BD">
      <w:pPr>
        <w:pStyle w:val="BodyText"/>
        <w:rPr>
          <w:rFonts w:ascii="Calibri" w:hAnsi="Calibri" w:cs="Calibri"/>
          <w:color w:val="161718" w:themeColor="text1"/>
          <w:sz w:val="24"/>
          <w:szCs w:val="24"/>
        </w:rPr>
      </w:pPr>
      <w:r w:rsidRPr="00C105E7">
        <w:rPr>
          <w:rFonts w:ascii="Calibri" w:hAnsi="Calibri" w:cs="Calibri"/>
          <w:color w:val="161718" w:themeColor="text1"/>
          <w:sz w:val="24"/>
          <w:szCs w:val="24"/>
        </w:rPr>
        <w:t xml:space="preserve">For More information, Reach out to </w:t>
      </w:r>
    </w:p>
    <w:p w14:paraId="4730B22A" w14:textId="11CE3078" w:rsidR="003820BD" w:rsidRPr="00C105E7" w:rsidRDefault="00000000" w:rsidP="003820BD">
      <w:pPr>
        <w:pStyle w:val="BodyText"/>
        <w:rPr>
          <w:rFonts w:ascii="Calibri" w:hAnsi="Calibri" w:cs="Calibri"/>
          <w:color w:val="161718" w:themeColor="text1"/>
          <w:sz w:val="24"/>
          <w:szCs w:val="24"/>
        </w:rPr>
      </w:pPr>
      <w:hyperlink r:id="rId22" w:history="1">
        <w:r w:rsidR="00FB53F4" w:rsidRPr="00C105E7">
          <w:rPr>
            <w:rStyle w:val="Hyperlink"/>
            <w:rFonts w:ascii="Calibri" w:hAnsi="Calibri" w:cs="Calibri"/>
            <w:color w:val="161718" w:themeColor="text1"/>
            <w:sz w:val="24"/>
            <w:szCs w:val="24"/>
          </w:rPr>
          <w:t>kishor.namburu@saisoftglobal.com</w:t>
        </w:r>
      </w:hyperlink>
    </w:p>
    <w:p w14:paraId="353B0AA9" w14:textId="77777777" w:rsidR="00E94B5F" w:rsidRPr="00C105E7" w:rsidRDefault="00E94B5F" w:rsidP="004B7E44">
      <w:pPr>
        <w:rPr>
          <w:rFonts w:ascii="Calibri" w:hAnsi="Calibri" w:cs="Calibri"/>
          <w:color w:val="161718" w:themeColor="text1"/>
          <w:sz w:val="24"/>
          <w:szCs w:val="24"/>
        </w:rPr>
      </w:pPr>
    </w:p>
    <w:sectPr w:rsidR="00E94B5F" w:rsidRPr="00C105E7" w:rsidSect="004B7E44">
      <w:headerReference w:type="default" r:id="rId23"/>
      <w:footerReference w:type="default" r:id="rId24"/>
      <w:footerReference w:type="first" r:id="rId25"/>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905E46" w14:textId="77777777" w:rsidR="00245C90" w:rsidRDefault="00245C90" w:rsidP="004B7E44">
      <w:r>
        <w:separator/>
      </w:r>
    </w:p>
  </w:endnote>
  <w:endnote w:type="continuationSeparator" w:id="0">
    <w:p w14:paraId="3EC60E10" w14:textId="77777777" w:rsidR="00245C90" w:rsidRDefault="00245C90"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E77E0A" w14:paraId="03977C6D"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55ADB221" w14:textId="4633C24C" w:rsidR="00E77E0A" w:rsidRDefault="00000000" w:rsidP="004B7E44">
          <w:pPr>
            <w:pStyle w:val="Footer"/>
          </w:pPr>
          <w:hyperlink r:id="rId1" w:history="1">
            <w:r w:rsidR="005A03E1" w:rsidRPr="0052022B">
              <w:rPr>
                <w:rStyle w:val="Hyperlink"/>
              </w:rPr>
              <w:t>https://www.saisoftglobal.com/</w:t>
            </w:r>
          </w:hyperlink>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6191010"/>
      <w:docPartObj>
        <w:docPartGallery w:val="Page Numbers (Bottom of Page)"/>
        <w:docPartUnique/>
      </w:docPartObj>
    </w:sdtPr>
    <w:sdtEndPr>
      <w:rPr>
        <w:noProof/>
      </w:rPr>
    </w:sdtEndPr>
    <w:sdtContent>
      <w:p w14:paraId="6F1DFAB4" w14:textId="77777777" w:rsidR="00E77E0A" w:rsidRDefault="00E77E0A" w:rsidP="004B7E44">
        <w:pPr>
          <w:pStyle w:val="Foo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1445BE" w14:textId="77777777" w:rsidR="00245C90" w:rsidRDefault="00245C90" w:rsidP="004B7E44">
      <w:r>
        <w:separator/>
      </w:r>
    </w:p>
  </w:footnote>
  <w:footnote w:type="continuationSeparator" w:id="0">
    <w:p w14:paraId="4C48A3A7" w14:textId="77777777" w:rsidR="00245C90" w:rsidRDefault="00245C90"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E77E0A" w14:paraId="79B0417D" w14:textId="77777777" w:rsidTr="004B7E44">
      <w:trPr>
        <w:trHeight w:val="1318"/>
      </w:trPr>
      <w:tc>
        <w:tcPr>
          <w:tcW w:w="12210" w:type="dxa"/>
          <w:tcBorders>
            <w:top w:val="nil"/>
            <w:left w:val="nil"/>
            <w:bottom w:val="nil"/>
            <w:right w:val="nil"/>
          </w:tcBorders>
        </w:tcPr>
        <w:p w14:paraId="57B2994F" w14:textId="300F827A" w:rsidR="00E77E0A" w:rsidRDefault="00E77E0A" w:rsidP="004B7E44">
          <w:pPr>
            <w:pStyle w:val="Header"/>
          </w:pPr>
          <w:r>
            <w:rPr>
              <w:noProof/>
            </w:rPr>
            <mc:AlternateContent>
              <mc:Choice Requires="wps">
                <w:drawing>
                  <wp:inline distT="0" distB="0" distL="0" distR="0" wp14:anchorId="385ABA1D" wp14:editId="0BA2B76A">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AB60B5" w14:textId="77777777" w:rsidR="00E77E0A" w:rsidRPr="004B7E44" w:rsidRDefault="00E77E0A"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Pr>
                                    <w:b/>
                                    <w:noProof/>
                                  </w:rPr>
                                  <w:t>2</w:t>
                                </w:r>
                                <w:r w:rsidRPr="004B7E4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85ABA1D" id="Rectangle 11" o:spid="_x0000_s1030"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" fillcolor="#a4063e [3204]" stroked="f" strokeweight="2pt">
                    <v:textbox>
                      <w:txbxContent>
                        <w:p w14:paraId="5BAB60B5" w14:textId="77777777" w:rsidR="00E77E0A" w:rsidRPr="004B7E44" w:rsidRDefault="00E77E0A"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Pr>
                              <w:b/>
                              <w:noProof/>
                            </w:rPr>
                            <w:t>2</w:t>
                          </w:r>
                          <w:r w:rsidRPr="004B7E44">
                            <w:rPr>
                              <w:b/>
                            </w:rPr>
                            <w:fldChar w:fldCharType="end"/>
                          </w:r>
                        </w:p>
                      </w:txbxContent>
                    </v:textbox>
                    <w10:anchorlock/>
                  </v:rect>
                </w:pict>
              </mc:Fallback>
            </mc:AlternateContent>
          </w:r>
          <w:r>
            <w:rPr>
              <w:noProof/>
            </w:rPr>
            <w:drawing>
              <wp:inline distT="0" distB="0" distL="0" distR="0" wp14:anchorId="5E0D4574" wp14:editId="20076DE9">
                <wp:extent cx="634921" cy="6349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extLst>
                            <a:ext uri="{28A0092B-C50C-407E-A947-70E740481C1C}">
                              <a14:useLocalDpi xmlns:a14="http://schemas.microsoft.com/office/drawing/2010/main" val="0"/>
                            </a:ext>
                          </a:extLst>
                        </a:blip>
                        <a:stretch>
                          <a:fillRect/>
                        </a:stretch>
                      </pic:blipFill>
                      <pic:spPr>
                        <a:xfrm>
                          <a:off x="0" y="0"/>
                          <a:ext cx="634921" cy="634921"/>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75748"/>
    <w:multiLevelType w:val="multilevel"/>
    <w:tmpl w:val="4CB8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66E28"/>
    <w:multiLevelType w:val="multilevel"/>
    <w:tmpl w:val="709A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A62CC"/>
    <w:multiLevelType w:val="multilevel"/>
    <w:tmpl w:val="00EC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E4294"/>
    <w:multiLevelType w:val="hybridMultilevel"/>
    <w:tmpl w:val="F3F8158C"/>
    <w:lvl w:ilvl="0" w:tplc="DD5A7286">
      <w:numFmt w:val="bullet"/>
      <w:lvlText w:val=""/>
      <w:lvlJc w:val="left"/>
      <w:pPr>
        <w:ind w:left="596" w:hanging="305"/>
      </w:pPr>
      <w:rPr>
        <w:rFonts w:ascii="Wingdings" w:eastAsia="Wingdings" w:hAnsi="Wingdings" w:cs="Wingdings" w:hint="default"/>
        <w:color w:val="EC7C30"/>
        <w:w w:val="100"/>
        <w:sz w:val="24"/>
        <w:szCs w:val="24"/>
        <w:lang w:val="en-US" w:eastAsia="en-US" w:bidi="ar-SA"/>
      </w:rPr>
    </w:lvl>
    <w:lvl w:ilvl="1" w:tplc="235027A0">
      <w:numFmt w:val="bullet"/>
      <w:lvlText w:val="•"/>
      <w:lvlJc w:val="left"/>
      <w:pPr>
        <w:ind w:left="1678" w:hanging="305"/>
      </w:pPr>
      <w:rPr>
        <w:rFonts w:hint="default"/>
        <w:lang w:val="en-US" w:eastAsia="en-US" w:bidi="ar-SA"/>
      </w:rPr>
    </w:lvl>
    <w:lvl w:ilvl="2" w:tplc="75F6CC90">
      <w:numFmt w:val="bullet"/>
      <w:lvlText w:val="•"/>
      <w:lvlJc w:val="left"/>
      <w:pPr>
        <w:ind w:left="2757" w:hanging="305"/>
      </w:pPr>
      <w:rPr>
        <w:rFonts w:hint="default"/>
        <w:lang w:val="en-US" w:eastAsia="en-US" w:bidi="ar-SA"/>
      </w:rPr>
    </w:lvl>
    <w:lvl w:ilvl="3" w:tplc="45ECD9FE">
      <w:numFmt w:val="bullet"/>
      <w:lvlText w:val="•"/>
      <w:lvlJc w:val="left"/>
      <w:pPr>
        <w:ind w:left="3835" w:hanging="305"/>
      </w:pPr>
      <w:rPr>
        <w:rFonts w:hint="default"/>
        <w:lang w:val="en-US" w:eastAsia="en-US" w:bidi="ar-SA"/>
      </w:rPr>
    </w:lvl>
    <w:lvl w:ilvl="4" w:tplc="71A06D34">
      <w:numFmt w:val="bullet"/>
      <w:lvlText w:val="•"/>
      <w:lvlJc w:val="left"/>
      <w:pPr>
        <w:ind w:left="4914" w:hanging="305"/>
      </w:pPr>
      <w:rPr>
        <w:rFonts w:hint="default"/>
        <w:lang w:val="en-US" w:eastAsia="en-US" w:bidi="ar-SA"/>
      </w:rPr>
    </w:lvl>
    <w:lvl w:ilvl="5" w:tplc="FD60E4EC">
      <w:numFmt w:val="bullet"/>
      <w:lvlText w:val="•"/>
      <w:lvlJc w:val="left"/>
      <w:pPr>
        <w:ind w:left="5993" w:hanging="305"/>
      </w:pPr>
      <w:rPr>
        <w:rFonts w:hint="default"/>
        <w:lang w:val="en-US" w:eastAsia="en-US" w:bidi="ar-SA"/>
      </w:rPr>
    </w:lvl>
    <w:lvl w:ilvl="6" w:tplc="F7B6B57A">
      <w:numFmt w:val="bullet"/>
      <w:lvlText w:val="•"/>
      <w:lvlJc w:val="left"/>
      <w:pPr>
        <w:ind w:left="7071" w:hanging="305"/>
      </w:pPr>
      <w:rPr>
        <w:rFonts w:hint="default"/>
        <w:lang w:val="en-US" w:eastAsia="en-US" w:bidi="ar-SA"/>
      </w:rPr>
    </w:lvl>
    <w:lvl w:ilvl="7" w:tplc="A674582A">
      <w:numFmt w:val="bullet"/>
      <w:lvlText w:val="•"/>
      <w:lvlJc w:val="left"/>
      <w:pPr>
        <w:ind w:left="8150" w:hanging="305"/>
      </w:pPr>
      <w:rPr>
        <w:rFonts w:hint="default"/>
        <w:lang w:val="en-US" w:eastAsia="en-US" w:bidi="ar-SA"/>
      </w:rPr>
    </w:lvl>
    <w:lvl w:ilvl="8" w:tplc="CF92B088">
      <w:numFmt w:val="bullet"/>
      <w:lvlText w:val="•"/>
      <w:lvlJc w:val="left"/>
      <w:pPr>
        <w:ind w:left="9228" w:hanging="305"/>
      </w:pPr>
      <w:rPr>
        <w:rFonts w:hint="default"/>
        <w:lang w:val="en-US" w:eastAsia="en-US" w:bidi="ar-SA"/>
      </w:rPr>
    </w:lvl>
  </w:abstractNum>
  <w:abstractNum w:abstractNumId="4" w15:restartNumberingAfterBreak="0">
    <w:nsid w:val="15895B01"/>
    <w:multiLevelType w:val="hybridMultilevel"/>
    <w:tmpl w:val="F864B2D2"/>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1A252754"/>
    <w:multiLevelType w:val="hybridMultilevel"/>
    <w:tmpl w:val="17264FC6"/>
    <w:lvl w:ilvl="0" w:tplc="ADA2A9F6">
      <w:numFmt w:val="bullet"/>
      <w:lvlText w:val=""/>
      <w:lvlJc w:val="left"/>
      <w:pPr>
        <w:ind w:left="596" w:hanging="305"/>
      </w:pPr>
      <w:rPr>
        <w:rFonts w:ascii="Wingdings" w:eastAsia="Wingdings" w:hAnsi="Wingdings" w:cs="Wingdings" w:hint="default"/>
        <w:color w:val="EC7C30"/>
        <w:w w:val="100"/>
        <w:sz w:val="24"/>
        <w:szCs w:val="24"/>
        <w:lang w:val="en-US" w:eastAsia="en-US" w:bidi="ar-SA"/>
      </w:rPr>
    </w:lvl>
    <w:lvl w:ilvl="1" w:tplc="C07CCD84">
      <w:numFmt w:val="bullet"/>
      <w:lvlText w:val="•"/>
      <w:lvlJc w:val="left"/>
      <w:pPr>
        <w:ind w:left="1678" w:hanging="305"/>
      </w:pPr>
      <w:rPr>
        <w:rFonts w:hint="default"/>
        <w:lang w:val="en-US" w:eastAsia="en-US" w:bidi="ar-SA"/>
      </w:rPr>
    </w:lvl>
    <w:lvl w:ilvl="2" w:tplc="C54EB2AE">
      <w:numFmt w:val="bullet"/>
      <w:lvlText w:val="•"/>
      <w:lvlJc w:val="left"/>
      <w:pPr>
        <w:ind w:left="2757" w:hanging="305"/>
      </w:pPr>
      <w:rPr>
        <w:rFonts w:hint="default"/>
        <w:lang w:val="en-US" w:eastAsia="en-US" w:bidi="ar-SA"/>
      </w:rPr>
    </w:lvl>
    <w:lvl w:ilvl="3" w:tplc="6CFC67C4">
      <w:numFmt w:val="bullet"/>
      <w:lvlText w:val="•"/>
      <w:lvlJc w:val="left"/>
      <w:pPr>
        <w:ind w:left="3835" w:hanging="305"/>
      </w:pPr>
      <w:rPr>
        <w:rFonts w:hint="default"/>
        <w:lang w:val="en-US" w:eastAsia="en-US" w:bidi="ar-SA"/>
      </w:rPr>
    </w:lvl>
    <w:lvl w:ilvl="4" w:tplc="238CFFBE">
      <w:numFmt w:val="bullet"/>
      <w:lvlText w:val="•"/>
      <w:lvlJc w:val="left"/>
      <w:pPr>
        <w:ind w:left="4914" w:hanging="305"/>
      </w:pPr>
      <w:rPr>
        <w:rFonts w:hint="default"/>
        <w:lang w:val="en-US" w:eastAsia="en-US" w:bidi="ar-SA"/>
      </w:rPr>
    </w:lvl>
    <w:lvl w:ilvl="5" w:tplc="C44416BC">
      <w:numFmt w:val="bullet"/>
      <w:lvlText w:val="•"/>
      <w:lvlJc w:val="left"/>
      <w:pPr>
        <w:ind w:left="5993" w:hanging="305"/>
      </w:pPr>
      <w:rPr>
        <w:rFonts w:hint="default"/>
        <w:lang w:val="en-US" w:eastAsia="en-US" w:bidi="ar-SA"/>
      </w:rPr>
    </w:lvl>
    <w:lvl w:ilvl="6" w:tplc="6C987C6C">
      <w:numFmt w:val="bullet"/>
      <w:lvlText w:val="•"/>
      <w:lvlJc w:val="left"/>
      <w:pPr>
        <w:ind w:left="7071" w:hanging="305"/>
      </w:pPr>
      <w:rPr>
        <w:rFonts w:hint="default"/>
        <w:lang w:val="en-US" w:eastAsia="en-US" w:bidi="ar-SA"/>
      </w:rPr>
    </w:lvl>
    <w:lvl w:ilvl="7" w:tplc="E08AA700">
      <w:numFmt w:val="bullet"/>
      <w:lvlText w:val="•"/>
      <w:lvlJc w:val="left"/>
      <w:pPr>
        <w:ind w:left="8150" w:hanging="305"/>
      </w:pPr>
      <w:rPr>
        <w:rFonts w:hint="default"/>
        <w:lang w:val="en-US" w:eastAsia="en-US" w:bidi="ar-SA"/>
      </w:rPr>
    </w:lvl>
    <w:lvl w:ilvl="8" w:tplc="29E21B32">
      <w:numFmt w:val="bullet"/>
      <w:lvlText w:val="•"/>
      <w:lvlJc w:val="left"/>
      <w:pPr>
        <w:ind w:left="9228" w:hanging="305"/>
      </w:pPr>
      <w:rPr>
        <w:rFonts w:hint="default"/>
        <w:lang w:val="en-US" w:eastAsia="en-US" w:bidi="ar-SA"/>
      </w:rPr>
    </w:lvl>
  </w:abstractNum>
  <w:abstractNum w:abstractNumId="6" w15:restartNumberingAfterBreak="0">
    <w:nsid w:val="1C02362E"/>
    <w:multiLevelType w:val="hybridMultilevel"/>
    <w:tmpl w:val="A336B99E"/>
    <w:lvl w:ilvl="0" w:tplc="5CA0B84E">
      <w:numFmt w:val="bullet"/>
      <w:lvlText w:val=""/>
      <w:lvlJc w:val="left"/>
      <w:pPr>
        <w:ind w:left="596" w:hanging="305"/>
      </w:pPr>
      <w:rPr>
        <w:rFonts w:ascii="Wingdings" w:eastAsia="Wingdings" w:hAnsi="Wingdings" w:cs="Wingdings" w:hint="default"/>
        <w:color w:val="EC7C30"/>
        <w:w w:val="100"/>
        <w:sz w:val="24"/>
        <w:szCs w:val="24"/>
        <w:lang w:val="en-US" w:eastAsia="en-US" w:bidi="ar-SA"/>
      </w:rPr>
    </w:lvl>
    <w:lvl w:ilvl="1" w:tplc="058E77CA">
      <w:numFmt w:val="bullet"/>
      <w:lvlText w:val="•"/>
      <w:lvlJc w:val="left"/>
      <w:pPr>
        <w:ind w:left="1678" w:hanging="305"/>
      </w:pPr>
      <w:rPr>
        <w:rFonts w:hint="default"/>
        <w:lang w:val="en-US" w:eastAsia="en-US" w:bidi="ar-SA"/>
      </w:rPr>
    </w:lvl>
    <w:lvl w:ilvl="2" w:tplc="1C5AFA66">
      <w:numFmt w:val="bullet"/>
      <w:lvlText w:val="•"/>
      <w:lvlJc w:val="left"/>
      <w:pPr>
        <w:ind w:left="2757" w:hanging="305"/>
      </w:pPr>
      <w:rPr>
        <w:rFonts w:hint="default"/>
        <w:lang w:val="en-US" w:eastAsia="en-US" w:bidi="ar-SA"/>
      </w:rPr>
    </w:lvl>
    <w:lvl w:ilvl="3" w:tplc="E70AFAD8">
      <w:numFmt w:val="bullet"/>
      <w:lvlText w:val="•"/>
      <w:lvlJc w:val="left"/>
      <w:pPr>
        <w:ind w:left="3835" w:hanging="305"/>
      </w:pPr>
      <w:rPr>
        <w:rFonts w:hint="default"/>
        <w:lang w:val="en-US" w:eastAsia="en-US" w:bidi="ar-SA"/>
      </w:rPr>
    </w:lvl>
    <w:lvl w:ilvl="4" w:tplc="CF5A3C2E">
      <w:numFmt w:val="bullet"/>
      <w:lvlText w:val="•"/>
      <w:lvlJc w:val="left"/>
      <w:pPr>
        <w:ind w:left="4914" w:hanging="305"/>
      </w:pPr>
      <w:rPr>
        <w:rFonts w:hint="default"/>
        <w:lang w:val="en-US" w:eastAsia="en-US" w:bidi="ar-SA"/>
      </w:rPr>
    </w:lvl>
    <w:lvl w:ilvl="5" w:tplc="166EE6A2">
      <w:numFmt w:val="bullet"/>
      <w:lvlText w:val="•"/>
      <w:lvlJc w:val="left"/>
      <w:pPr>
        <w:ind w:left="5993" w:hanging="305"/>
      </w:pPr>
      <w:rPr>
        <w:rFonts w:hint="default"/>
        <w:lang w:val="en-US" w:eastAsia="en-US" w:bidi="ar-SA"/>
      </w:rPr>
    </w:lvl>
    <w:lvl w:ilvl="6" w:tplc="834C836E">
      <w:numFmt w:val="bullet"/>
      <w:lvlText w:val="•"/>
      <w:lvlJc w:val="left"/>
      <w:pPr>
        <w:ind w:left="7071" w:hanging="305"/>
      </w:pPr>
      <w:rPr>
        <w:rFonts w:hint="default"/>
        <w:lang w:val="en-US" w:eastAsia="en-US" w:bidi="ar-SA"/>
      </w:rPr>
    </w:lvl>
    <w:lvl w:ilvl="7" w:tplc="B4164EF4">
      <w:numFmt w:val="bullet"/>
      <w:lvlText w:val="•"/>
      <w:lvlJc w:val="left"/>
      <w:pPr>
        <w:ind w:left="8150" w:hanging="305"/>
      </w:pPr>
      <w:rPr>
        <w:rFonts w:hint="default"/>
        <w:lang w:val="en-US" w:eastAsia="en-US" w:bidi="ar-SA"/>
      </w:rPr>
    </w:lvl>
    <w:lvl w:ilvl="8" w:tplc="40BAB51E">
      <w:numFmt w:val="bullet"/>
      <w:lvlText w:val="•"/>
      <w:lvlJc w:val="left"/>
      <w:pPr>
        <w:ind w:left="9228" w:hanging="305"/>
      </w:pPr>
      <w:rPr>
        <w:rFonts w:hint="default"/>
        <w:lang w:val="en-US" w:eastAsia="en-US" w:bidi="ar-SA"/>
      </w:rPr>
    </w:lvl>
  </w:abstractNum>
  <w:abstractNum w:abstractNumId="7" w15:restartNumberingAfterBreak="0">
    <w:nsid w:val="1E75223E"/>
    <w:multiLevelType w:val="hybridMultilevel"/>
    <w:tmpl w:val="68B68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8156B7"/>
    <w:multiLevelType w:val="multilevel"/>
    <w:tmpl w:val="00C4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6A051A"/>
    <w:multiLevelType w:val="hybridMultilevel"/>
    <w:tmpl w:val="BA3C4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8F3AED"/>
    <w:multiLevelType w:val="hybridMultilevel"/>
    <w:tmpl w:val="B39A8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5D6C80"/>
    <w:multiLevelType w:val="hybridMultilevel"/>
    <w:tmpl w:val="88828E6E"/>
    <w:lvl w:ilvl="0" w:tplc="A2562450">
      <w:numFmt w:val="bullet"/>
      <w:lvlText w:val=""/>
      <w:lvlJc w:val="left"/>
      <w:pPr>
        <w:ind w:left="596" w:hanging="305"/>
      </w:pPr>
      <w:rPr>
        <w:rFonts w:ascii="Wingdings" w:eastAsia="Wingdings" w:hAnsi="Wingdings" w:cs="Wingdings" w:hint="default"/>
        <w:color w:val="EC7C30"/>
        <w:w w:val="100"/>
        <w:sz w:val="24"/>
        <w:szCs w:val="24"/>
        <w:lang w:val="en-US" w:eastAsia="en-US" w:bidi="ar-SA"/>
      </w:rPr>
    </w:lvl>
    <w:lvl w:ilvl="1" w:tplc="5B24C6EE">
      <w:numFmt w:val="bullet"/>
      <w:lvlText w:val="•"/>
      <w:lvlJc w:val="left"/>
      <w:pPr>
        <w:ind w:left="1678" w:hanging="305"/>
      </w:pPr>
      <w:rPr>
        <w:rFonts w:hint="default"/>
        <w:lang w:val="en-US" w:eastAsia="en-US" w:bidi="ar-SA"/>
      </w:rPr>
    </w:lvl>
    <w:lvl w:ilvl="2" w:tplc="190E9F96">
      <w:numFmt w:val="bullet"/>
      <w:lvlText w:val="•"/>
      <w:lvlJc w:val="left"/>
      <w:pPr>
        <w:ind w:left="2757" w:hanging="305"/>
      </w:pPr>
      <w:rPr>
        <w:rFonts w:hint="default"/>
        <w:lang w:val="en-US" w:eastAsia="en-US" w:bidi="ar-SA"/>
      </w:rPr>
    </w:lvl>
    <w:lvl w:ilvl="3" w:tplc="C316BF4A">
      <w:numFmt w:val="bullet"/>
      <w:lvlText w:val="•"/>
      <w:lvlJc w:val="left"/>
      <w:pPr>
        <w:ind w:left="3835" w:hanging="305"/>
      </w:pPr>
      <w:rPr>
        <w:rFonts w:hint="default"/>
        <w:lang w:val="en-US" w:eastAsia="en-US" w:bidi="ar-SA"/>
      </w:rPr>
    </w:lvl>
    <w:lvl w:ilvl="4" w:tplc="0B02C0C4">
      <w:numFmt w:val="bullet"/>
      <w:lvlText w:val="•"/>
      <w:lvlJc w:val="left"/>
      <w:pPr>
        <w:ind w:left="4914" w:hanging="305"/>
      </w:pPr>
      <w:rPr>
        <w:rFonts w:hint="default"/>
        <w:lang w:val="en-US" w:eastAsia="en-US" w:bidi="ar-SA"/>
      </w:rPr>
    </w:lvl>
    <w:lvl w:ilvl="5" w:tplc="B53C6E9C">
      <w:numFmt w:val="bullet"/>
      <w:lvlText w:val="•"/>
      <w:lvlJc w:val="left"/>
      <w:pPr>
        <w:ind w:left="5993" w:hanging="305"/>
      </w:pPr>
      <w:rPr>
        <w:rFonts w:hint="default"/>
        <w:lang w:val="en-US" w:eastAsia="en-US" w:bidi="ar-SA"/>
      </w:rPr>
    </w:lvl>
    <w:lvl w:ilvl="6" w:tplc="C6902DEC">
      <w:numFmt w:val="bullet"/>
      <w:lvlText w:val="•"/>
      <w:lvlJc w:val="left"/>
      <w:pPr>
        <w:ind w:left="7071" w:hanging="305"/>
      </w:pPr>
      <w:rPr>
        <w:rFonts w:hint="default"/>
        <w:lang w:val="en-US" w:eastAsia="en-US" w:bidi="ar-SA"/>
      </w:rPr>
    </w:lvl>
    <w:lvl w:ilvl="7" w:tplc="326CBD82">
      <w:numFmt w:val="bullet"/>
      <w:lvlText w:val="•"/>
      <w:lvlJc w:val="left"/>
      <w:pPr>
        <w:ind w:left="8150" w:hanging="305"/>
      </w:pPr>
      <w:rPr>
        <w:rFonts w:hint="default"/>
        <w:lang w:val="en-US" w:eastAsia="en-US" w:bidi="ar-SA"/>
      </w:rPr>
    </w:lvl>
    <w:lvl w:ilvl="8" w:tplc="A7B8D308">
      <w:numFmt w:val="bullet"/>
      <w:lvlText w:val="•"/>
      <w:lvlJc w:val="left"/>
      <w:pPr>
        <w:ind w:left="9228" w:hanging="305"/>
      </w:pPr>
      <w:rPr>
        <w:rFonts w:hint="default"/>
        <w:lang w:val="en-US" w:eastAsia="en-US" w:bidi="ar-SA"/>
      </w:rPr>
    </w:lvl>
  </w:abstractNum>
  <w:abstractNum w:abstractNumId="12" w15:restartNumberingAfterBreak="0">
    <w:nsid w:val="31862E5F"/>
    <w:multiLevelType w:val="hybridMultilevel"/>
    <w:tmpl w:val="7EC4B34E"/>
    <w:lvl w:ilvl="0" w:tplc="FFFFFFFF">
      <w:start w:val="1"/>
      <w:numFmt w:val="bullet"/>
      <w:lvlText w:val=""/>
      <w:lvlJc w:val="left"/>
      <w:pPr>
        <w:ind w:left="720" w:hanging="360"/>
      </w:pPr>
      <w:rPr>
        <w:rFonts w:ascii="Symbol" w:hAnsi="Symbol" w:hint="default"/>
      </w:rPr>
    </w:lvl>
    <w:lvl w:ilvl="1" w:tplc="4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B8E7DD7"/>
    <w:multiLevelType w:val="hybridMultilevel"/>
    <w:tmpl w:val="0032F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4A7C8D"/>
    <w:multiLevelType w:val="hybridMultilevel"/>
    <w:tmpl w:val="EA8C8CE8"/>
    <w:lvl w:ilvl="0" w:tplc="3632A4A2">
      <w:numFmt w:val="bullet"/>
      <w:lvlText w:val=""/>
      <w:lvlJc w:val="left"/>
      <w:pPr>
        <w:ind w:left="596" w:hanging="305"/>
      </w:pPr>
      <w:rPr>
        <w:rFonts w:ascii="Wingdings" w:eastAsia="Wingdings" w:hAnsi="Wingdings" w:cs="Wingdings" w:hint="default"/>
        <w:color w:val="EC7C30"/>
        <w:w w:val="100"/>
        <w:sz w:val="24"/>
        <w:szCs w:val="24"/>
        <w:lang w:val="en-US" w:eastAsia="en-US" w:bidi="ar-SA"/>
      </w:rPr>
    </w:lvl>
    <w:lvl w:ilvl="1" w:tplc="4314AE3E">
      <w:numFmt w:val="bullet"/>
      <w:lvlText w:val="•"/>
      <w:lvlJc w:val="left"/>
      <w:pPr>
        <w:ind w:left="1678" w:hanging="305"/>
      </w:pPr>
      <w:rPr>
        <w:rFonts w:hint="default"/>
        <w:lang w:val="en-US" w:eastAsia="en-US" w:bidi="ar-SA"/>
      </w:rPr>
    </w:lvl>
    <w:lvl w:ilvl="2" w:tplc="0C2675A2">
      <w:numFmt w:val="bullet"/>
      <w:lvlText w:val="•"/>
      <w:lvlJc w:val="left"/>
      <w:pPr>
        <w:ind w:left="2757" w:hanging="305"/>
      </w:pPr>
      <w:rPr>
        <w:rFonts w:hint="default"/>
        <w:lang w:val="en-US" w:eastAsia="en-US" w:bidi="ar-SA"/>
      </w:rPr>
    </w:lvl>
    <w:lvl w:ilvl="3" w:tplc="4C78F4EC">
      <w:numFmt w:val="bullet"/>
      <w:lvlText w:val="•"/>
      <w:lvlJc w:val="left"/>
      <w:pPr>
        <w:ind w:left="3835" w:hanging="305"/>
      </w:pPr>
      <w:rPr>
        <w:rFonts w:hint="default"/>
        <w:lang w:val="en-US" w:eastAsia="en-US" w:bidi="ar-SA"/>
      </w:rPr>
    </w:lvl>
    <w:lvl w:ilvl="4" w:tplc="9600E5BC">
      <w:numFmt w:val="bullet"/>
      <w:lvlText w:val="•"/>
      <w:lvlJc w:val="left"/>
      <w:pPr>
        <w:ind w:left="4914" w:hanging="305"/>
      </w:pPr>
      <w:rPr>
        <w:rFonts w:hint="default"/>
        <w:lang w:val="en-US" w:eastAsia="en-US" w:bidi="ar-SA"/>
      </w:rPr>
    </w:lvl>
    <w:lvl w:ilvl="5" w:tplc="0C3A74C4">
      <w:numFmt w:val="bullet"/>
      <w:lvlText w:val="•"/>
      <w:lvlJc w:val="left"/>
      <w:pPr>
        <w:ind w:left="5993" w:hanging="305"/>
      </w:pPr>
      <w:rPr>
        <w:rFonts w:hint="default"/>
        <w:lang w:val="en-US" w:eastAsia="en-US" w:bidi="ar-SA"/>
      </w:rPr>
    </w:lvl>
    <w:lvl w:ilvl="6" w:tplc="FCBED2D2">
      <w:numFmt w:val="bullet"/>
      <w:lvlText w:val="•"/>
      <w:lvlJc w:val="left"/>
      <w:pPr>
        <w:ind w:left="7071" w:hanging="305"/>
      </w:pPr>
      <w:rPr>
        <w:rFonts w:hint="default"/>
        <w:lang w:val="en-US" w:eastAsia="en-US" w:bidi="ar-SA"/>
      </w:rPr>
    </w:lvl>
    <w:lvl w:ilvl="7" w:tplc="6E0E708A">
      <w:numFmt w:val="bullet"/>
      <w:lvlText w:val="•"/>
      <w:lvlJc w:val="left"/>
      <w:pPr>
        <w:ind w:left="8150" w:hanging="305"/>
      </w:pPr>
      <w:rPr>
        <w:rFonts w:hint="default"/>
        <w:lang w:val="en-US" w:eastAsia="en-US" w:bidi="ar-SA"/>
      </w:rPr>
    </w:lvl>
    <w:lvl w:ilvl="8" w:tplc="EE26CA9E">
      <w:numFmt w:val="bullet"/>
      <w:lvlText w:val="•"/>
      <w:lvlJc w:val="left"/>
      <w:pPr>
        <w:ind w:left="9228" w:hanging="305"/>
      </w:pPr>
      <w:rPr>
        <w:rFonts w:hint="default"/>
        <w:lang w:val="en-US" w:eastAsia="en-US" w:bidi="ar-SA"/>
      </w:rPr>
    </w:lvl>
  </w:abstractNum>
  <w:abstractNum w:abstractNumId="15" w15:restartNumberingAfterBreak="0">
    <w:nsid w:val="3ED94305"/>
    <w:multiLevelType w:val="hybridMultilevel"/>
    <w:tmpl w:val="BC2C9A8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6" w15:restartNumberingAfterBreak="0">
    <w:nsid w:val="42377892"/>
    <w:multiLevelType w:val="singleLevel"/>
    <w:tmpl w:val="FFFFFFFF"/>
    <w:lvl w:ilvl="0">
      <w:numFmt w:val="decimal"/>
      <w:lvlText w:val="*"/>
      <w:lvlJc w:val="left"/>
      <w:pPr>
        <w:ind w:left="0" w:firstLine="0"/>
      </w:pPr>
    </w:lvl>
  </w:abstractNum>
  <w:abstractNum w:abstractNumId="17" w15:restartNumberingAfterBreak="0">
    <w:nsid w:val="42A27915"/>
    <w:multiLevelType w:val="hybridMultilevel"/>
    <w:tmpl w:val="EF9A6FB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8" w15:restartNumberingAfterBreak="0">
    <w:nsid w:val="440E02AE"/>
    <w:multiLevelType w:val="multilevel"/>
    <w:tmpl w:val="17846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823275"/>
    <w:multiLevelType w:val="hybridMultilevel"/>
    <w:tmpl w:val="D820C840"/>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0" w15:restartNumberingAfterBreak="0">
    <w:nsid w:val="4B3026FC"/>
    <w:multiLevelType w:val="hybridMultilevel"/>
    <w:tmpl w:val="BB74E6DA"/>
    <w:lvl w:ilvl="0" w:tplc="FEAA6B62">
      <w:numFmt w:val="bullet"/>
      <w:lvlText w:val=""/>
      <w:lvlJc w:val="left"/>
      <w:pPr>
        <w:ind w:left="596" w:hanging="305"/>
      </w:pPr>
      <w:rPr>
        <w:rFonts w:ascii="Wingdings" w:eastAsia="Wingdings" w:hAnsi="Wingdings" w:cs="Wingdings" w:hint="default"/>
        <w:color w:val="EC7C30"/>
        <w:w w:val="100"/>
        <w:sz w:val="24"/>
        <w:szCs w:val="24"/>
        <w:lang w:val="en-US" w:eastAsia="en-US" w:bidi="ar-SA"/>
      </w:rPr>
    </w:lvl>
    <w:lvl w:ilvl="1" w:tplc="23027A96">
      <w:numFmt w:val="bullet"/>
      <w:lvlText w:val="•"/>
      <w:lvlJc w:val="left"/>
      <w:pPr>
        <w:ind w:left="1678" w:hanging="305"/>
      </w:pPr>
      <w:rPr>
        <w:rFonts w:hint="default"/>
        <w:lang w:val="en-US" w:eastAsia="en-US" w:bidi="ar-SA"/>
      </w:rPr>
    </w:lvl>
    <w:lvl w:ilvl="2" w:tplc="35BCBB58">
      <w:numFmt w:val="bullet"/>
      <w:lvlText w:val="•"/>
      <w:lvlJc w:val="left"/>
      <w:pPr>
        <w:ind w:left="2757" w:hanging="305"/>
      </w:pPr>
      <w:rPr>
        <w:rFonts w:hint="default"/>
        <w:lang w:val="en-US" w:eastAsia="en-US" w:bidi="ar-SA"/>
      </w:rPr>
    </w:lvl>
    <w:lvl w:ilvl="3" w:tplc="C4FA4440">
      <w:numFmt w:val="bullet"/>
      <w:lvlText w:val="•"/>
      <w:lvlJc w:val="left"/>
      <w:pPr>
        <w:ind w:left="3835" w:hanging="305"/>
      </w:pPr>
      <w:rPr>
        <w:rFonts w:hint="default"/>
        <w:lang w:val="en-US" w:eastAsia="en-US" w:bidi="ar-SA"/>
      </w:rPr>
    </w:lvl>
    <w:lvl w:ilvl="4" w:tplc="B8B215EE">
      <w:numFmt w:val="bullet"/>
      <w:lvlText w:val="•"/>
      <w:lvlJc w:val="left"/>
      <w:pPr>
        <w:ind w:left="4914" w:hanging="305"/>
      </w:pPr>
      <w:rPr>
        <w:rFonts w:hint="default"/>
        <w:lang w:val="en-US" w:eastAsia="en-US" w:bidi="ar-SA"/>
      </w:rPr>
    </w:lvl>
    <w:lvl w:ilvl="5" w:tplc="C3A06FBC">
      <w:numFmt w:val="bullet"/>
      <w:lvlText w:val="•"/>
      <w:lvlJc w:val="left"/>
      <w:pPr>
        <w:ind w:left="5993" w:hanging="305"/>
      </w:pPr>
      <w:rPr>
        <w:rFonts w:hint="default"/>
        <w:lang w:val="en-US" w:eastAsia="en-US" w:bidi="ar-SA"/>
      </w:rPr>
    </w:lvl>
    <w:lvl w:ilvl="6" w:tplc="14F2E076">
      <w:numFmt w:val="bullet"/>
      <w:lvlText w:val="•"/>
      <w:lvlJc w:val="left"/>
      <w:pPr>
        <w:ind w:left="7071" w:hanging="305"/>
      </w:pPr>
      <w:rPr>
        <w:rFonts w:hint="default"/>
        <w:lang w:val="en-US" w:eastAsia="en-US" w:bidi="ar-SA"/>
      </w:rPr>
    </w:lvl>
    <w:lvl w:ilvl="7" w:tplc="C4B60C58">
      <w:numFmt w:val="bullet"/>
      <w:lvlText w:val="•"/>
      <w:lvlJc w:val="left"/>
      <w:pPr>
        <w:ind w:left="8150" w:hanging="305"/>
      </w:pPr>
      <w:rPr>
        <w:rFonts w:hint="default"/>
        <w:lang w:val="en-US" w:eastAsia="en-US" w:bidi="ar-SA"/>
      </w:rPr>
    </w:lvl>
    <w:lvl w:ilvl="8" w:tplc="D86AEA9E">
      <w:numFmt w:val="bullet"/>
      <w:lvlText w:val="•"/>
      <w:lvlJc w:val="left"/>
      <w:pPr>
        <w:ind w:left="9228" w:hanging="305"/>
      </w:pPr>
      <w:rPr>
        <w:rFonts w:hint="default"/>
        <w:lang w:val="en-US" w:eastAsia="en-US" w:bidi="ar-SA"/>
      </w:rPr>
    </w:lvl>
  </w:abstractNum>
  <w:abstractNum w:abstractNumId="21" w15:restartNumberingAfterBreak="0">
    <w:nsid w:val="4C3B30B4"/>
    <w:multiLevelType w:val="singleLevel"/>
    <w:tmpl w:val="FFFFFFFF"/>
    <w:lvl w:ilvl="0">
      <w:numFmt w:val="decimal"/>
      <w:lvlText w:val="*"/>
      <w:lvlJc w:val="left"/>
      <w:pPr>
        <w:ind w:left="0" w:firstLine="0"/>
      </w:pPr>
    </w:lvl>
  </w:abstractNum>
  <w:abstractNum w:abstractNumId="22" w15:restartNumberingAfterBreak="0">
    <w:nsid w:val="4C7913D6"/>
    <w:multiLevelType w:val="hybridMultilevel"/>
    <w:tmpl w:val="5BBCB0B4"/>
    <w:lvl w:ilvl="0" w:tplc="7940E710">
      <w:numFmt w:val="bullet"/>
      <w:lvlText w:val=""/>
      <w:lvlJc w:val="left"/>
      <w:pPr>
        <w:ind w:left="596" w:hanging="305"/>
      </w:pPr>
      <w:rPr>
        <w:rFonts w:ascii="Wingdings" w:eastAsia="Wingdings" w:hAnsi="Wingdings" w:cs="Wingdings" w:hint="default"/>
        <w:color w:val="EC7C30"/>
        <w:w w:val="100"/>
        <w:sz w:val="24"/>
        <w:szCs w:val="24"/>
        <w:lang w:val="en-US" w:eastAsia="en-US" w:bidi="ar-SA"/>
      </w:rPr>
    </w:lvl>
    <w:lvl w:ilvl="1" w:tplc="FFDEA8FA">
      <w:numFmt w:val="bullet"/>
      <w:lvlText w:val="•"/>
      <w:lvlJc w:val="left"/>
      <w:pPr>
        <w:ind w:left="1678" w:hanging="305"/>
      </w:pPr>
      <w:rPr>
        <w:rFonts w:hint="default"/>
        <w:lang w:val="en-US" w:eastAsia="en-US" w:bidi="ar-SA"/>
      </w:rPr>
    </w:lvl>
    <w:lvl w:ilvl="2" w:tplc="0AF8390A">
      <w:numFmt w:val="bullet"/>
      <w:lvlText w:val="•"/>
      <w:lvlJc w:val="left"/>
      <w:pPr>
        <w:ind w:left="2757" w:hanging="305"/>
      </w:pPr>
      <w:rPr>
        <w:rFonts w:hint="default"/>
        <w:lang w:val="en-US" w:eastAsia="en-US" w:bidi="ar-SA"/>
      </w:rPr>
    </w:lvl>
    <w:lvl w:ilvl="3" w:tplc="A58C6920">
      <w:numFmt w:val="bullet"/>
      <w:lvlText w:val="•"/>
      <w:lvlJc w:val="left"/>
      <w:pPr>
        <w:ind w:left="3835" w:hanging="305"/>
      </w:pPr>
      <w:rPr>
        <w:rFonts w:hint="default"/>
        <w:lang w:val="en-US" w:eastAsia="en-US" w:bidi="ar-SA"/>
      </w:rPr>
    </w:lvl>
    <w:lvl w:ilvl="4" w:tplc="711479E6">
      <w:numFmt w:val="bullet"/>
      <w:lvlText w:val="•"/>
      <w:lvlJc w:val="left"/>
      <w:pPr>
        <w:ind w:left="4914" w:hanging="305"/>
      </w:pPr>
      <w:rPr>
        <w:rFonts w:hint="default"/>
        <w:lang w:val="en-US" w:eastAsia="en-US" w:bidi="ar-SA"/>
      </w:rPr>
    </w:lvl>
    <w:lvl w:ilvl="5" w:tplc="F4723E02">
      <w:numFmt w:val="bullet"/>
      <w:lvlText w:val="•"/>
      <w:lvlJc w:val="left"/>
      <w:pPr>
        <w:ind w:left="5993" w:hanging="305"/>
      </w:pPr>
      <w:rPr>
        <w:rFonts w:hint="default"/>
        <w:lang w:val="en-US" w:eastAsia="en-US" w:bidi="ar-SA"/>
      </w:rPr>
    </w:lvl>
    <w:lvl w:ilvl="6" w:tplc="6136D1A6">
      <w:numFmt w:val="bullet"/>
      <w:lvlText w:val="•"/>
      <w:lvlJc w:val="left"/>
      <w:pPr>
        <w:ind w:left="7071" w:hanging="305"/>
      </w:pPr>
      <w:rPr>
        <w:rFonts w:hint="default"/>
        <w:lang w:val="en-US" w:eastAsia="en-US" w:bidi="ar-SA"/>
      </w:rPr>
    </w:lvl>
    <w:lvl w:ilvl="7" w:tplc="699AC588">
      <w:numFmt w:val="bullet"/>
      <w:lvlText w:val="•"/>
      <w:lvlJc w:val="left"/>
      <w:pPr>
        <w:ind w:left="8150" w:hanging="305"/>
      </w:pPr>
      <w:rPr>
        <w:rFonts w:hint="default"/>
        <w:lang w:val="en-US" w:eastAsia="en-US" w:bidi="ar-SA"/>
      </w:rPr>
    </w:lvl>
    <w:lvl w:ilvl="8" w:tplc="8276545E">
      <w:numFmt w:val="bullet"/>
      <w:lvlText w:val="•"/>
      <w:lvlJc w:val="left"/>
      <w:pPr>
        <w:ind w:left="9228" w:hanging="305"/>
      </w:pPr>
      <w:rPr>
        <w:rFonts w:hint="default"/>
        <w:lang w:val="en-US" w:eastAsia="en-US" w:bidi="ar-SA"/>
      </w:rPr>
    </w:lvl>
  </w:abstractNum>
  <w:abstractNum w:abstractNumId="23" w15:restartNumberingAfterBreak="0">
    <w:nsid w:val="4FEC4912"/>
    <w:multiLevelType w:val="multilevel"/>
    <w:tmpl w:val="19E2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4953C2"/>
    <w:multiLevelType w:val="hybridMultilevel"/>
    <w:tmpl w:val="01DA6678"/>
    <w:lvl w:ilvl="0" w:tplc="7CCAB156">
      <w:numFmt w:val="bullet"/>
      <w:lvlText w:val=""/>
      <w:lvlJc w:val="left"/>
      <w:pPr>
        <w:ind w:left="596" w:hanging="305"/>
      </w:pPr>
      <w:rPr>
        <w:rFonts w:ascii="Wingdings" w:eastAsia="Wingdings" w:hAnsi="Wingdings" w:cs="Wingdings" w:hint="default"/>
        <w:color w:val="EC7C30"/>
        <w:w w:val="100"/>
        <w:sz w:val="24"/>
        <w:szCs w:val="24"/>
        <w:lang w:val="en-US" w:eastAsia="en-US" w:bidi="ar-SA"/>
      </w:rPr>
    </w:lvl>
    <w:lvl w:ilvl="1" w:tplc="ADE835D6">
      <w:numFmt w:val="bullet"/>
      <w:lvlText w:val="•"/>
      <w:lvlJc w:val="left"/>
      <w:pPr>
        <w:ind w:left="1678" w:hanging="305"/>
      </w:pPr>
      <w:rPr>
        <w:rFonts w:hint="default"/>
        <w:lang w:val="en-US" w:eastAsia="en-US" w:bidi="ar-SA"/>
      </w:rPr>
    </w:lvl>
    <w:lvl w:ilvl="2" w:tplc="E18437BA">
      <w:numFmt w:val="bullet"/>
      <w:lvlText w:val="•"/>
      <w:lvlJc w:val="left"/>
      <w:pPr>
        <w:ind w:left="2757" w:hanging="305"/>
      </w:pPr>
      <w:rPr>
        <w:rFonts w:hint="default"/>
        <w:lang w:val="en-US" w:eastAsia="en-US" w:bidi="ar-SA"/>
      </w:rPr>
    </w:lvl>
    <w:lvl w:ilvl="3" w:tplc="2E524A0E">
      <w:numFmt w:val="bullet"/>
      <w:lvlText w:val="•"/>
      <w:lvlJc w:val="left"/>
      <w:pPr>
        <w:ind w:left="3835" w:hanging="305"/>
      </w:pPr>
      <w:rPr>
        <w:rFonts w:hint="default"/>
        <w:lang w:val="en-US" w:eastAsia="en-US" w:bidi="ar-SA"/>
      </w:rPr>
    </w:lvl>
    <w:lvl w:ilvl="4" w:tplc="919CB8C0">
      <w:numFmt w:val="bullet"/>
      <w:lvlText w:val="•"/>
      <w:lvlJc w:val="left"/>
      <w:pPr>
        <w:ind w:left="4914" w:hanging="305"/>
      </w:pPr>
      <w:rPr>
        <w:rFonts w:hint="default"/>
        <w:lang w:val="en-US" w:eastAsia="en-US" w:bidi="ar-SA"/>
      </w:rPr>
    </w:lvl>
    <w:lvl w:ilvl="5" w:tplc="0D2CB6AE">
      <w:numFmt w:val="bullet"/>
      <w:lvlText w:val="•"/>
      <w:lvlJc w:val="left"/>
      <w:pPr>
        <w:ind w:left="5993" w:hanging="305"/>
      </w:pPr>
      <w:rPr>
        <w:rFonts w:hint="default"/>
        <w:lang w:val="en-US" w:eastAsia="en-US" w:bidi="ar-SA"/>
      </w:rPr>
    </w:lvl>
    <w:lvl w:ilvl="6" w:tplc="E70088D0">
      <w:numFmt w:val="bullet"/>
      <w:lvlText w:val="•"/>
      <w:lvlJc w:val="left"/>
      <w:pPr>
        <w:ind w:left="7071" w:hanging="305"/>
      </w:pPr>
      <w:rPr>
        <w:rFonts w:hint="default"/>
        <w:lang w:val="en-US" w:eastAsia="en-US" w:bidi="ar-SA"/>
      </w:rPr>
    </w:lvl>
    <w:lvl w:ilvl="7" w:tplc="1F008AD0">
      <w:numFmt w:val="bullet"/>
      <w:lvlText w:val="•"/>
      <w:lvlJc w:val="left"/>
      <w:pPr>
        <w:ind w:left="8150" w:hanging="305"/>
      </w:pPr>
      <w:rPr>
        <w:rFonts w:hint="default"/>
        <w:lang w:val="en-US" w:eastAsia="en-US" w:bidi="ar-SA"/>
      </w:rPr>
    </w:lvl>
    <w:lvl w:ilvl="8" w:tplc="DD3A9AEE">
      <w:numFmt w:val="bullet"/>
      <w:lvlText w:val="•"/>
      <w:lvlJc w:val="left"/>
      <w:pPr>
        <w:ind w:left="9228" w:hanging="305"/>
      </w:pPr>
      <w:rPr>
        <w:rFonts w:hint="default"/>
        <w:lang w:val="en-US" w:eastAsia="en-US" w:bidi="ar-SA"/>
      </w:rPr>
    </w:lvl>
  </w:abstractNum>
  <w:abstractNum w:abstractNumId="25" w15:restartNumberingAfterBreak="0">
    <w:nsid w:val="527A59E2"/>
    <w:multiLevelType w:val="hybridMultilevel"/>
    <w:tmpl w:val="DBEEDFF0"/>
    <w:lvl w:ilvl="0" w:tplc="8CA86AC2">
      <w:numFmt w:val="bullet"/>
      <w:lvlText w:val=""/>
      <w:lvlJc w:val="left"/>
      <w:pPr>
        <w:ind w:left="596" w:hanging="305"/>
      </w:pPr>
      <w:rPr>
        <w:rFonts w:ascii="Wingdings" w:eastAsia="Wingdings" w:hAnsi="Wingdings" w:cs="Wingdings" w:hint="default"/>
        <w:color w:val="EC7C30"/>
        <w:w w:val="100"/>
        <w:sz w:val="24"/>
        <w:szCs w:val="24"/>
        <w:lang w:val="en-US" w:eastAsia="en-US" w:bidi="ar-SA"/>
      </w:rPr>
    </w:lvl>
    <w:lvl w:ilvl="1" w:tplc="EC425474">
      <w:numFmt w:val="bullet"/>
      <w:lvlText w:val=""/>
      <w:lvlJc w:val="left"/>
      <w:pPr>
        <w:ind w:left="1316" w:hanging="305"/>
      </w:pPr>
      <w:rPr>
        <w:rFonts w:ascii="Wingdings" w:eastAsia="Wingdings" w:hAnsi="Wingdings" w:cs="Wingdings" w:hint="default"/>
        <w:color w:val="EC7C30"/>
        <w:w w:val="100"/>
        <w:sz w:val="24"/>
        <w:szCs w:val="24"/>
        <w:lang w:val="en-US" w:eastAsia="en-US" w:bidi="ar-SA"/>
      </w:rPr>
    </w:lvl>
    <w:lvl w:ilvl="2" w:tplc="3954BBCE">
      <w:numFmt w:val="bullet"/>
      <w:lvlText w:val="•"/>
      <w:lvlJc w:val="left"/>
      <w:pPr>
        <w:ind w:left="2438" w:hanging="305"/>
      </w:pPr>
      <w:rPr>
        <w:rFonts w:hint="default"/>
        <w:lang w:val="en-US" w:eastAsia="en-US" w:bidi="ar-SA"/>
      </w:rPr>
    </w:lvl>
    <w:lvl w:ilvl="3" w:tplc="71203A56">
      <w:numFmt w:val="bullet"/>
      <w:lvlText w:val="•"/>
      <w:lvlJc w:val="left"/>
      <w:pPr>
        <w:ind w:left="3556" w:hanging="305"/>
      </w:pPr>
      <w:rPr>
        <w:rFonts w:hint="default"/>
        <w:lang w:val="en-US" w:eastAsia="en-US" w:bidi="ar-SA"/>
      </w:rPr>
    </w:lvl>
    <w:lvl w:ilvl="4" w:tplc="6E2E5BE0">
      <w:numFmt w:val="bullet"/>
      <w:lvlText w:val="•"/>
      <w:lvlJc w:val="left"/>
      <w:pPr>
        <w:ind w:left="4675" w:hanging="305"/>
      </w:pPr>
      <w:rPr>
        <w:rFonts w:hint="default"/>
        <w:lang w:val="en-US" w:eastAsia="en-US" w:bidi="ar-SA"/>
      </w:rPr>
    </w:lvl>
    <w:lvl w:ilvl="5" w:tplc="FF76F76A">
      <w:numFmt w:val="bullet"/>
      <w:lvlText w:val="•"/>
      <w:lvlJc w:val="left"/>
      <w:pPr>
        <w:ind w:left="5793" w:hanging="305"/>
      </w:pPr>
      <w:rPr>
        <w:rFonts w:hint="default"/>
        <w:lang w:val="en-US" w:eastAsia="en-US" w:bidi="ar-SA"/>
      </w:rPr>
    </w:lvl>
    <w:lvl w:ilvl="6" w:tplc="5C7ED722">
      <w:numFmt w:val="bullet"/>
      <w:lvlText w:val="•"/>
      <w:lvlJc w:val="left"/>
      <w:pPr>
        <w:ind w:left="6912" w:hanging="305"/>
      </w:pPr>
      <w:rPr>
        <w:rFonts w:hint="default"/>
        <w:lang w:val="en-US" w:eastAsia="en-US" w:bidi="ar-SA"/>
      </w:rPr>
    </w:lvl>
    <w:lvl w:ilvl="7" w:tplc="E25ED64E">
      <w:numFmt w:val="bullet"/>
      <w:lvlText w:val="•"/>
      <w:lvlJc w:val="left"/>
      <w:pPr>
        <w:ind w:left="8030" w:hanging="305"/>
      </w:pPr>
      <w:rPr>
        <w:rFonts w:hint="default"/>
        <w:lang w:val="en-US" w:eastAsia="en-US" w:bidi="ar-SA"/>
      </w:rPr>
    </w:lvl>
    <w:lvl w:ilvl="8" w:tplc="F03EFA0A">
      <w:numFmt w:val="bullet"/>
      <w:lvlText w:val="•"/>
      <w:lvlJc w:val="left"/>
      <w:pPr>
        <w:ind w:left="9149" w:hanging="305"/>
      </w:pPr>
      <w:rPr>
        <w:rFonts w:hint="default"/>
        <w:lang w:val="en-US" w:eastAsia="en-US" w:bidi="ar-SA"/>
      </w:rPr>
    </w:lvl>
  </w:abstractNum>
  <w:abstractNum w:abstractNumId="26" w15:restartNumberingAfterBreak="0">
    <w:nsid w:val="52A00CFF"/>
    <w:multiLevelType w:val="multilevel"/>
    <w:tmpl w:val="9DFE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E13798"/>
    <w:multiLevelType w:val="hybridMultilevel"/>
    <w:tmpl w:val="DDACB8A0"/>
    <w:lvl w:ilvl="0" w:tplc="3FC4D4F8">
      <w:numFmt w:val="bullet"/>
      <w:lvlText w:val=""/>
      <w:lvlJc w:val="left"/>
      <w:pPr>
        <w:ind w:left="593" w:hanging="303"/>
      </w:pPr>
      <w:rPr>
        <w:rFonts w:ascii="Wingdings" w:eastAsia="Wingdings" w:hAnsi="Wingdings" w:cs="Wingdings" w:hint="default"/>
        <w:color w:val="EC7C30"/>
        <w:w w:val="100"/>
        <w:sz w:val="24"/>
        <w:szCs w:val="24"/>
        <w:lang w:val="en-US" w:eastAsia="en-US" w:bidi="ar-SA"/>
      </w:rPr>
    </w:lvl>
    <w:lvl w:ilvl="1" w:tplc="D1B4A246">
      <w:numFmt w:val="bullet"/>
      <w:lvlText w:val="•"/>
      <w:lvlJc w:val="left"/>
      <w:pPr>
        <w:ind w:left="1678" w:hanging="303"/>
      </w:pPr>
      <w:rPr>
        <w:rFonts w:hint="default"/>
        <w:lang w:val="en-US" w:eastAsia="en-US" w:bidi="ar-SA"/>
      </w:rPr>
    </w:lvl>
    <w:lvl w:ilvl="2" w:tplc="E026A2DA">
      <w:numFmt w:val="bullet"/>
      <w:lvlText w:val="•"/>
      <w:lvlJc w:val="left"/>
      <w:pPr>
        <w:ind w:left="2757" w:hanging="303"/>
      </w:pPr>
      <w:rPr>
        <w:rFonts w:hint="default"/>
        <w:lang w:val="en-US" w:eastAsia="en-US" w:bidi="ar-SA"/>
      </w:rPr>
    </w:lvl>
    <w:lvl w:ilvl="3" w:tplc="EE6C3D4A">
      <w:numFmt w:val="bullet"/>
      <w:lvlText w:val="•"/>
      <w:lvlJc w:val="left"/>
      <w:pPr>
        <w:ind w:left="3835" w:hanging="303"/>
      </w:pPr>
      <w:rPr>
        <w:rFonts w:hint="default"/>
        <w:lang w:val="en-US" w:eastAsia="en-US" w:bidi="ar-SA"/>
      </w:rPr>
    </w:lvl>
    <w:lvl w:ilvl="4" w:tplc="9C085676">
      <w:numFmt w:val="bullet"/>
      <w:lvlText w:val="•"/>
      <w:lvlJc w:val="left"/>
      <w:pPr>
        <w:ind w:left="4914" w:hanging="303"/>
      </w:pPr>
      <w:rPr>
        <w:rFonts w:hint="default"/>
        <w:lang w:val="en-US" w:eastAsia="en-US" w:bidi="ar-SA"/>
      </w:rPr>
    </w:lvl>
    <w:lvl w:ilvl="5" w:tplc="73002732">
      <w:numFmt w:val="bullet"/>
      <w:lvlText w:val="•"/>
      <w:lvlJc w:val="left"/>
      <w:pPr>
        <w:ind w:left="5993" w:hanging="303"/>
      </w:pPr>
      <w:rPr>
        <w:rFonts w:hint="default"/>
        <w:lang w:val="en-US" w:eastAsia="en-US" w:bidi="ar-SA"/>
      </w:rPr>
    </w:lvl>
    <w:lvl w:ilvl="6" w:tplc="1E2A86D2">
      <w:numFmt w:val="bullet"/>
      <w:lvlText w:val="•"/>
      <w:lvlJc w:val="left"/>
      <w:pPr>
        <w:ind w:left="7071" w:hanging="303"/>
      </w:pPr>
      <w:rPr>
        <w:rFonts w:hint="default"/>
        <w:lang w:val="en-US" w:eastAsia="en-US" w:bidi="ar-SA"/>
      </w:rPr>
    </w:lvl>
    <w:lvl w:ilvl="7" w:tplc="A2B8F53A">
      <w:numFmt w:val="bullet"/>
      <w:lvlText w:val="•"/>
      <w:lvlJc w:val="left"/>
      <w:pPr>
        <w:ind w:left="8150" w:hanging="303"/>
      </w:pPr>
      <w:rPr>
        <w:rFonts w:hint="default"/>
        <w:lang w:val="en-US" w:eastAsia="en-US" w:bidi="ar-SA"/>
      </w:rPr>
    </w:lvl>
    <w:lvl w:ilvl="8" w:tplc="3CB68D86">
      <w:numFmt w:val="bullet"/>
      <w:lvlText w:val="•"/>
      <w:lvlJc w:val="left"/>
      <w:pPr>
        <w:ind w:left="9228" w:hanging="303"/>
      </w:pPr>
      <w:rPr>
        <w:rFonts w:hint="default"/>
        <w:lang w:val="en-US" w:eastAsia="en-US" w:bidi="ar-SA"/>
      </w:rPr>
    </w:lvl>
  </w:abstractNum>
  <w:abstractNum w:abstractNumId="28" w15:restartNumberingAfterBreak="0">
    <w:nsid w:val="572909B0"/>
    <w:multiLevelType w:val="hybridMultilevel"/>
    <w:tmpl w:val="925C519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9" w15:restartNumberingAfterBreak="0">
    <w:nsid w:val="593D3B85"/>
    <w:multiLevelType w:val="hybridMultilevel"/>
    <w:tmpl w:val="4CD6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A35BEA"/>
    <w:multiLevelType w:val="hybridMultilevel"/>
    <w:tmpl w:val="B20E35DC"/>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1" w15:restartNumberingAfterBreak="0">
    <w:nsid w:val="5DC345B4"/>
    <w:multiLevelType w:val="hybridMultilevel"/>
    <w:tmpl w:val="AC40BA62"/>
    <w:lvl w:ilvl="0" w:tplc="BA18CDAE">
      <w:numFmt w:val="bullet"/>
      <w:lvlText w:val=""/>
      <w:lvlJc w:val="left"/>
      <w:pPr>
        <w:ind w:left="593" w:hanging="303"/>
      </w:pPr>
      <w:rPr>
        <w:rFonts w:ascii="Wingdings" w:eastAsia="Wingdings" w:hAnsi="Wingdings" w:cs="Wingdings" w:hint="default"/>
        <w:color w:val="EC7C30"/>
        <w:w w:val="100"/>
        <w:sz w:val="24"/>
        <w:szCs w:val="24"/>
        <w:lang w:val="en-US" w:eastAsia="en-US" w:bidi="ar-SA"/>
      </w:rPr>
    </w:lvl>
    <w:lvl w:ilvl="1" w:tplc="24903566">
      <w:numFmt w:val="bullet"/>
      <w:lvlText w:val="•"/>
      <w:lvlJc w:val="left"/>
      <w:pPr>
        <w:ind w:left="1678" w:hanging="303"/>
      </w:pPr>
      <w:rPr>
        <w:rFonts w:hint="default"/>
        <w:lang w:val="en-US" w:eastAsia="en-US" w:bidi="ar-SA"/>
      </w:rPr>
    </w:lvl>
    <w:lvl w:ilvl="2" w:tplc="0646F8D2">
      <w:numFmt w:val="bullet"/>
      <w:lvlText w:val="•"/>
      <w:lvlJc w:val="left"/>
      <w:pPr>
        <w:ind w:left="2757" w:hanging="303"/>
      </w:pPr>
      <w:rPr>
        <w:rFonts w:hint="default"/>
        <w:lang w:val="en-US" w:eastAsia="en-US" w:bidi="ar-SA"/>
      </w:rPr>
    </w:lvl>
    <w:lvl w:ilvl="3" w:tplc="32400A1C">
      <w:numFmt w:val="bullet"/>
      <w:lvlText w:val="•"/>
      <w:lvlJc w:val="left"/>
      <w:pPr>
        <w:ind w:left="3835" w:hanging="303"/>
      </w:pPr>
      <w:rPr>
        <w:rFonts w:hint="default"/>
        <w:lang w:val="en-US" w:eastAsia="en-US" w:bidi="ar-SA"/>
      </w:rPr>
    </w:lvl>
    <w:lvl w:ilvl="4" w:tplc="0F3CEAE6">
      <w:numFmt w:val="bullet"/>
      <w:lvlText w:val="•"/>
      <w:lvlJc w:val="left"/>
      <w:pPr>
        <w:ind w:left="4914" w:hanging="303"/>
      </w:pPr>
      <w:rPr>
        <w:rFonts w:hint="default"/>
        <w:lang w:val="en-US" w:eastAsia="en-US" w:bidi="ar-SA"/>
      </w:rPr>
    </w:lvl>
    <w:lvl w:ilvl="5" w:tplc="0BCCFEF6">
      <w:numFmt w:val="bullet"/>
      <w:lvlText w:val="•"/>
      <w:lvlJc w:val="left"/>
      <w:pPr>
        <w:ind w:left="5993" w:hanging="303"/>
      </w:pPr>
      <w:rPr>
        <w:rFonts w:hint="default"/>
        <w:lang w:val="en-US" w:eastAsia="en-US" w:bidi="ar-SA"/>
      </w:rPr>
    </w:lvl>
    <w:lvl w:ilvl="6" w:tplc="E6FE58D4">
      <w:numFmt w:val="bullet"/>
      <w:lvlText w:val="•"/>
      <w:lvlJc w:val="left"/>
      <w:pPr>
        <w:ind w:left="7071" w:hanging="303"/>
      </w:pPr>
      <w:rPr>
        <w:rFonts w:hint="default"/>
        <w:lang w:val="en-US" w:eastAsia="en-US" w:bidi="ar-SA"/>
      </w:rPr>
    </w:lvl>
    <w:lvl w:ilvl="7" w:tplc="349A839C">
      <w:numFmt w:val="bullet"/>
      <w:lvlText w:val="•"/>
      <w:lvlJc w:val="left"/>
      <w:pPr>
        <w:ind w:left="8150" w:hanging="303"/>
      </w:pPr>
      <w:rPr>
        <w:rFonts w:hint="default"/>
        <w:lang w:val="en-US" w:eastAsia="en-US" w:bidi="ar-SA"/>
      </w:rPr>
    </w:lvl>
    <w:lvl w:ilvl="8" w:tplc="98D0D19A">
      <w:numFmt w:val="bullet"/>
      <w:lvlText w:val="•"/>
      <w:lvlJc w:val="left"/>
      <w:pPr>
        <w:ind w:left="9228" w:hanging="303"/>
      </w:pPr>
      <w:rPr>
        <w:rFonts w:hint="default"/>
        <w:lang w:val="en-US" w:eastAsia="en-US" w:bidi="ar-SA"/>
      </w:rPr>
    </w:lvl>
  </w:abstractNum>
  <w:abstractNum w:abstractNumId="32" w15:restartNumberingAfterBreak="0">
    <w:nsid w:val="6120529F"/>
    <w:multiLevelType w:val="singleLevel"/>
    <w:tmpl w:val="30B03EC0"/>
    <w:lvl w:ilvl="0">
      <w:start w:val="1"/>
      <w:numFmt w:val="decimal"/>
      <w:lvlText w:val="%1."/>
      <w:legacy w:legacy="1" w:legacySpace="0" w:legacyIndent="360"/>
      <w:lvlJc w:val="left"/>
      <w:pPr>
        <w:ind w:left="3240" w:hanging="360"/>
      </w:pPr>
    </w:lvl>
  </w:abstractNum>
  <w:abstractNum w:abstractNumId="33" w15:restartNumberingAfterBreak="0">
    <w:nsid w:val="63340C76"/>
    <w:multiLevelType w:val="multilevel"/>
    <w:tmpl w:val="7B3E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475756"/>
    <w:multiLevelType w:val="hybridMultilevel"/>
    <w:tmpl w:val="70503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7A39EB"/>
    <w:multiLevelType w:val="hybridMultilevel"/>
    <w:tmpl w:val="54129EF6"/>
    <w:lvl w:ilvl="0" w:tplc="AE1E4492">
      <w:numFmt w:val="bullet"/>
      <w:lvlText w:val=""/>
      <w:lvlJc w:val="left"/>
      <w:pPr>
        <w:ind w:left="596" w:hanging="305"/>
      </w:pPr>
      <w:rPr>
        <w:rFonts w:ascii="Wingdings" w:eastAsia="Wingdings" w:hAnsi="Wingdings" w:cs="Wingdings" w:hint="default"/>
        <w:color w:val="EC7C30"/>
        <w:w w:val="100"/>
        <w:sz w:val="24"/>
        <w:szCs w:val="24"/>
        <w:lang w:val="en-US" w:eastAsia="en-US" w:bidi="ar-SA"/>
      </w:rPr>
    </w:lvl>
    <w:lvl w:ilvl="1" w:tplc="20B657CA">
      <w:numFmt w:val="bullet"/>
      <w:lvlText w:val="•"/>
      <w:lvlJc w:val="left"/>
      <w:pPr>
        <w:ind w:left="1678" w:hanging="305"/>
      </w:pPr>
      <w:rPr>
        <w:rFonts w:hint="default"/>
        <w:lang w:val="en-US" w:eastAsia="en-US" w:bidi="ar-SA"/>
      </w:rPr>
    </w:lvl>
    <w:lvl w:ilvl="2" w:tplc="723CFAAE">
      <w:numFmt w:val="bullet"/>
      <w:lvlText w:val="•"/>
      <w:lvlJc w:val="left"/>
      <w:pPr>
        <w:ind w:left="2757" w:hanging="305"/>
      </w:pPr>
      <w:rPr>
        <w:rFonts w:hint="default"/>
        <w:lang w:val="en-US" w:eastAsia="en-US" w:bidi="ar-SA"/>
      </w:rPr>
    </w:lvl>
    <w:lvl w:ilvl="3" w:tplc="AFE0CBA8">
      <w:numFmt w:val="bullet"/>
      <w:lvlText w:val="•"/>
      <w:lvlJc w:val="left"/>
      <w:pPr>
        <w:ind w:left="3835" w:hanging="305"/>
      </w:pPr>
      <w:rPr>
        <w:rFonts w:hint="default"/>
        <w:lang w:val="en-US" w:eastAsia="en-US" w:bidi="ar-SA"/>
      </w:rPr>
    </w:lvl>
    <w:lvl w:ilvl="4" w:tplc="AB763FC2">
      <w:numFmt w:val="bullet"/>
      <w:lvlText w:val="•"/>
      <w:lvlJc w:val="left"/>
      <w:pPr>
        <w:ind w:left="4914" w:hanging="305"/>
      </w:pPr>
      <w:rPr>
        <w:rFonts w:hint="default"/>
        <w:lang w:val="en-US" w:eastAsia="en-US" w:bidi="ar-SA"/>
      </w:rPr>
    </w:lvl>
    <w:lvl w:ilvl="5" w:tplc="7FBE2C72">
      <w:numFmt w:val="bullet"/>
      <w:lvlText w:val="•"/>
      <w:lvlJc w:val="left"/>
      <w:pPr>
        <w:ind w:left="5993" w:hanging="305"/>
      </w:pPr>
      <w:rPr>
        <w:rFonts w:hint="default"/>
        <w:lang w:val="en-US" w:eastAsia="en-US" w:bidi="ar-SA"/>
      </w:rPr>
    </w:lvl>
    <w:lvl w:ilvl="6" w:tplc="725C9CB4">
      <w:numFmt w:val="bullet"/>
      <w:lvlText w:val="•"/>
      <w:lvlJc w:val="left"/>
      <w:pPr>
        <w:ind w:left="7071" w:hanging="305"/>
      </w:pPr>
      <w:rPr>
        <w:rFonts w:hint="default"/>
        <w:lang w:val="en-US" w:eastAsia="en-US" w:bidi="ar-SA"/>
      </w:rPr>
    </w:lvl>
    <w:lvl w:ilvl="7" w:tplc="2688ACCE">
      <w:numFmt w:val="bullet"/>
      <w:lvlText w:val="•"/>
      <w:lvlJc w:val="left"/>
      <w:pPr>
        <w:ind w:left="8150" w:hanging="305"/>
      </w:pPr>
      <w:rPr>
        <w:rFonts w:hint="default"/>
        <w:lang w:val="en-US" w:eastAsia="en-US" w:bidi="ar-SA"/>
      </w:rPr>
    </w:lvl>
    <w:lvl w:ilvl="8" w:tplc="0018EFBA">
      <w:numFmt w:val="bullet"/>
      <w:lvlText w:val="•"/>
      <w:lvlJc w:val="left"/>
      <w:pPr>
        <w:ind w:left="9228" w:hanging="305"/>
      </w:pPr>
      <w:rPr>
        <w:rFonts w:hint="default"/>
        <w:lang w:val="en-US" w:eastAsia="en-US" w:bidi="ar-SA"/>
      </w:rPr>
    </w:lvl>
  </w:abstractNum>
  <w:abstractNum w:abstractNumId="36" w15:restartNumberingAfterBreak="0">
    <w:nsid w:val="6CC34162"/>
    <w:multiLevelType w:val="hybridMultilevel"/>
    <w:tmpl w:val="1B1ED45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7" w15:restartNumberingAfterBreak="0">
    <w:nsid w:val="6F2C3F10"/>
    <w:multiLevelType w:val="hybridMultilevel"/>
    <w:tmpl w:val="20F83D90"/>
    <w:lvl w:ilvl="0" w:tplc="282EE49A">
      <w:numFmt w:val="bullet"/>
      <w:lvlText w:val=""/>
      <w:lvlJc w:val="left"/>
      <w:pPr>
        <w:ind w:left="596" w:hanging="305"/>
      </w:pPr>
      <w:rPr>
        <w:rFonts w:ascii="Wingdings" w:eastAsia="Wingdings" w:hAnsi="Wingdings" w:cs="Wingdings" w:hint="default"/>
        <w:color w:val="EC7C30"/>
        <w:w w:val="100"/>
        <w:sz w:val="24"/>
        <w:szCs w:val="24"/>
        <w:lang w:val="en-US" w:eastAsia="en-US" w:bidi="ar-SA"/>
      </w:rPr>
    </w:lvl>
    <w:lvl w:ilvl="1" w:tplc="6B9000AE">
      <w:numFmt w:val="bullet"/>
      <w:lvlText w:val="•"/>
      <w:lvlJc w:val="left"/>
      <w:pPr>
        <w:ind w:left="1678" w:hanging="305"/>
      </w:pPr>
      <w:rPr>
        <w:rFonts w:hint="default"/>
        <w:lang w:val="en-US" w:eastAsia="en-US" w:bidi="ar-SA"/>
      </w:rPr>
    </w:lvl>
    <w:lvl w:ilvl="2" w:tplc="6234F5E8">
      <w:numFmt w:val="bullet"/>
      <w:lvlText w:val="•"/>
      <w:lvlJc w:val="left"/>
      <w:pPr>
        <w:ind w:left="2757" w:hanging="305"/>
      </w:pPr>
      <w:rPr>
        <w:rFonts w:hint="default"/>
        <w:lang w:val="en-US" w:eastAsia="en-US" w:bidi="ar-SA"/>
      </w:rPr>
    </w:lvl>
    <w:lvl w:ilvl="3" w:tplc="7B9EC296">
      <w:numFmt w:val="bullet"/>
      <w:lvlText w:val="•"/>
      <w:lvlJc w:val="left"/>
      <w:pPr>
        <w:ind w:left="3835" w:hanging="305"/>
      </w:pPr>
      <w:rPr>
        <w:rFonts w:hint="default"/>
        <w:lang w:val="en-US" w:eastAsia="en-US" w:bidi="ar-SA"/>
      </w:rPr>
    </w:lvl>
    <w:lvl w:ilvl="4" w:tplc="71180426">
      <w:numFmt w:val="bullet"/>
      <w:lvlText w:val="•"/>
      <w:lvlJc w:val="left"/>
      <w:pPr>
        <w:ind w:left="4914" w:hanging="305"/>
      </w:pPr>
      <w:rPr>
        <w:rFonts w:hint="default"/>
        <w:lang w:val="en-US" w:eastAsia="en-US" w:bidi="ar-SA"/>
      </w:rPr>
    </w:lvl>
    <w:lvl w:ilvl="5" w:tplc="A4B2CE08">
      <w:numFmt w:val="bullet"/>
      <w:lvlText w:val="•"/>
      <w:lvlJc w:val="left"/>
      <w:pPr>
        <w:ind w:left="5993" w:hanging="305"/>
      </w:pPr>
      <w:rPr>
        <w:rFonts w:hint="default"/>
        <w:lang w:val="en-US" w:eastAsia="en-US" w:bidi="ar-SA"/>
      </w:rPr>
    </w:lvl>
    <w:lvl w:ilvl="6" w:tplc="8612F57C">
      <w:numFmt w:val="bullet"/>
      <w:lvlText w:val="•"/>
      <w:lvlJc w:val="left"/>
      <w:pPr>
        <w:ind w:left="7071" w:hanging="305"/>
      </w:pPr>
      <w:rPr>
        <w:rFonts w:hint="default"/>
        <w:lang w:val="en-US" w:eastAsia="en-US" w:bidi="ar-SA"/>
      </w:rPr>
    </w:lvl>
    <w:lvl w:ilvl="7" w:tplc="450AFB4A">
      <w:numFmt w:val="bullet"/>
      <w:lvlText w:val="•"/>
      <w:lvlJc w:val="left"/>
      <w:pPr>
        <w:ind w:left="8150" w:hanging="305"/>
      </w:pPr>
      <w:rPr>
        <w:rFonts w:hint="default"/>
        <w:lang w:val="en-US" w:eastAsia="en-US" w:bidi="ar-SA"/>
      </w:rPr>
    </w:lvl>
    <w:lvl w:ilvl="8" w:tplc="0C28BE96">
      <w:numFmt w:val="bullet"/>
      <w:lvlText w:val="•"/>
      <w:lvlJc w:val="left"/>
      <w:pPr>
        <w:ind w:left="9228" w:hanging="305"/>
      </w:pPr>
      <w:rPr>
        <w:rFonts w:hint="default"/>
        <w:lang w:val="en-US" w:eastAsia="en-US" w:bidi="ar-SA"/>
      </w:rPr>
    </w:lvl>
  </w:abstractNum>
  <w:abstractNum w:abstractNumId="38" w15:restartNumberingAfterBreak="0">
    <w:nsid w:val="708F00B3"/>
    <w:multiLevelType w:val="singleLevel"/>
    <w:tmpl w:val="30B03EC0"/>
    <w:lvl w:ilvl="0">
      <w:start w:val="1"/>
      <w:numFmt w:val="decimal"/>
      <w:lvlText w:val="%1."/>
      <w:legacy w:legacy="1" w:legacySpace="0" w:legacyIndent="360"/>
      <w:lvlJc w:val="left"/>
      <w:pPr>
        <w:ind w:left="3240" w:hanging="360"/>
      </w:pPr>
    </w:lvl>
  </w:abstractNum>
  <w:abstractNum w:abstractNumId="39" w15:restartNumberingAfterBreak="0">
    <w:nsid w:val="70997029"/>
    <w:multiLevelType w:val="hybridMultilevel"/>
    <w:tmpl w:val="3A62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D30106"/>
    <w:multiLevelType w:val="hybridMultilevel"/>
    <w:tmpl w:val="EA80BA6C"/>
    <w:lvl w:ilvl="0" w:tplc="3F342DD4">
      <w:numFmt w:val="bullet"/>
      <w:lvlText w:val=""/>
      <w:lvlJc w:val="left"/>
      <w:pPr>
        <w:ind w:left="596" w:hanging="305"/>
      </w:pPr>
      <w:rPr>
        <w:rFonts w:ascii="Wingdings" w:eastAsia="Wingdings" w:hAnsi="Wingdings" w:cs="Wingdings" w:hint="default"/>
        <w:color w:val="EC7C30"/>
        <w:w w:val="100"/>
        <w:sz w:val="24"/>
        <w:szCs w:val="24"/>
        <w:lang w:val="en-US" w:eastAsia="en-US" w:bidi="ar-SA"/>
      </w:rPr>
    </w:lvl>
    <w:lvl w:ilvl="1" w:tplc="7C148ACA">
      <w:numFmt w:val="bullet"/>
      <w:lvlText w:val="•"/>
      <w:lvlJc w:val="left"/>
      <w:pPr>
        <w:ind w:left="1678" w:hanging="305"/>
      </w:pPr>
      <w:rPr>
        <w:rFonts w:hint="default"/>
        <w:lang w:val="en-US" w:eastAsia="en-US" w:bidi="ar-SA"/>
      </w:rPr>
    </w:lvl>
    <w:lvl w:ilvl="2" w:tplc="FCFE66D8">
      <w:numFmt w:val="bullet"/>
      <w:lvlText w:val="•"/>
      <w:lvlJc w:val="left"/>
      <w:pPr>
        <w:ind w:left="2757" w:hanging="305"/>
      </w:pPr>
      <w:rPr>
        <w:rFonts w:hint="default"/>
        <w:lang w:val="en-US" w:eastAsia="en-US" w:bidi="ar-SA"/>
      </w:rPr>
    </w:lvl>
    <w:lvl w:ilvl="3" w:tplc="C7686ADE">
      <w:numFmt w:val="bullet"/>
      <w:lvlText w:val="•"/>
      <w:lvlJc w:val="left"/>
      <w:pPr>
        <w:ind w:left="3835" w:hanging="305"/>
      </w:pPr>
      <w:rPr>
        <w:rFonts w:hint="default"/>
        <w:lang w:val="en-US" w:eastAsia="en-US" w:bidi="ar-SA"/>
      </w:rPr>
    </w:lvl>
    <w:lvl w:ilvl="4" w:tplc="2F0C47D6">
      <w:numFmt w:val="bullet"/>
      <w:lvlText w:val="•"/>
      <w:lvlJc w:val="left"/>
      <w:pPr>
        <w:ind w:left="4914" w:hanging="305"/>
      </w:pPr>
      <w:rPr>
        <w:rFonts w:hint="default"/>
        <w:lang w:val="en-US" w:eastAsia="en-US" w:bidi="ar-SA"/>
      </w:rPr>
    </w:lvl>
    <w:lvl w:ilvl="5" w:tplc="74681C04">
      <w:numFmt w:val="bullet"/>
      <w:lvlText w:val="•"/>
      <w:lvlJc w:val="left"/>
      <w:pPr>
        <w:ind w:left="5993" w:hanging="305"/>
      </w:pPr>
      <w:rPr>
        <w:rFonts w:hint="default"/>
        <w:lang w:val="en-US" w:eastAsia="en-US" w:bidi="ar-SA"/>
      </w:rPr>
    </w:lvl>
    <w:lvl w:ilvl="6" w:tplc="3FDEAE92">
      <w:numFmt w:val="bullet"/>
      <w:lvlText w:val="•"/>
      <w:lvlJc w:val="left"/>
      <w:pPr>
        <w:ind w:left="7071" w:hanging="305"/>
      </w:pPr>
      <w:rPr>
        <w:rFonts w:hint="default"/>
        <w:lang w:val="en-US" w:eastAsia="en-US" w:bidi="ar-SA"/>
      </w:rPr>
    </w:lvl>
    <w:lvl w:ilvl="7" w:tplc="9560288C">
      <w:numFmt w:val="bullet"/>
      <w:lvlText w:val="•"/>
      <w:lvlJc w:val="left"/>
      <w:pPr>
        <w:ind w:left="8150" w:hanging="305"/>
      </w:pPr>
      <w:rPr>
        <w:rFonts w:hint="default"/>
        <w:lang w:val="en-US" w:eastAsia="en-US" w:bidi="ar-SA"/>
      </w:rPr>
    </w:lvl>
    <w:lvl w:ilvl="8" w:tplc="E4E6E09A">
      <w:numFmt w:val="bullet"/>
      <w:lvlText w:val="•"/>
      <w:lvlJc w:val="left"/>
      <w:pPr>
        <w:ind w:left="9228" w:hanging="305"/>
      </w:pPr>
      <w:rPr>
        <w:rFonts w:hint="default"/>
        <w:lang w:val="en-US" w:eastAsia="en-US" w:bidi="ar-SA"/>
      </w:rPr>
    </w:lvl>
  </w:abstractNum>
  <w:abstractNum w:abstractNumId="41" w15:restartNumberingAfterBreak="0">
    <w:nsid w:val="71FB0A6C"/>
    <w:multiLevelType w:val="multilevel"/>
    <w:tmpl w:val="158CD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7808B2"/>
    <w:multiLevelType w:val="hybridMultilevel"/>
    <w:tmpl w:val="70EC88E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3" w15:restartNumberingAfterBreak="0">
    <w:nsid w:val="73BC3ADB"/>
    <w:multiLevelType w:val="hybridMultilevel"/>
    <w:tmpl w:val="28407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960908"/>
    <w:multiLevelType w:val="hybridMultilevel"/>
    <w:tmpl w:val="310C1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D549D4"/>
    <w:multiLevelType w:val="hybridMultilevel"/>
    <w:tmpl w:val="2ADEF69E"/>
    <w:lvl w:ilvl="0" w:tplc="910E48F8">
      <w:numFmt w:val="bullet"/>
      <w:lvlText w:val=""/>
      <w:lvlJc w:val="left"/>
      <w:pPr>
        <w:ind w:left="596" w:hanging="305"/>
      </w:pPr>
      <w:rPr>
        <w:rFonts w:ascii="Wingdings" w:eastAsia="Wingdings" w:hAnsi="Wingdings" w:cs="Wingdings" w:hint="default"/>
        <w:color w:val="EC7C30"/>
        <w:w w:val="100"/>
        <w:sz w:val="24"/>
        <w:szCs w:val="24"/>
        <w:lang w:val="en-US" w:eastAsia="en-US" w:bidi="ar-SA"/>
      </w:rPr>
    </w:lvl>
    <w:lvl w:ilvl="1" w:tplc="C786FDD2">
      <w:numFmt w:val="bullet"/>
      <w:lvlText w:val="•"/>
      <w:lvlJc w:val="left"/>
      <w:pPr>
        <w:ind w:left="1678" w:hanging="305"/>
      </w:pPr>
      <w:rPr>
        <w:rFonts w:hint="default"/>
        <w:lang w:val="en-US" w:eastAsia="en-US" w:bidi="ar-SA"/>
      </w:rPr>
    </w:lvl>
    <w:lvl w:ilvl="2" w:tplc="F5B25010">
      <w:numFmt w:val="bullet"/>
      <w:lvlText w:val="•"/>
      <w:lvlJc w:val="left"/>
      <w:pPr>
        <w:ind w:left="2757" w:hanging="305"/>
      </w:pPr>
      <w:rPr>
        <w:rFonts w:hint="default"/>
        <w:lang w:val="en-US" w:eastAsia="en-US" w:bidi="ar-SA"/>
      </w:rPr>
    </w:lvl>
    <w:lvl w:ilvl="3" w:tplc="10A007F0">
      <w:numFmt w:val="bullet"/>
      <w:lvlText w:val="•"/>
      <w:lvlJc w:val="left"/>
      <w:pPr>
        <w:ind w:left="3835" w:hanging="305"/>
      </w:pPr>
      <w:rPr>
        <w:rFonts w:hint="default"/>
        <w:lang w:val="en-US" w:eastAsia="en-US" w:bidi="ar-SA"/>
      </w:rPr>
    </w:lvl>
    <w:lvl w:ilvl="4" w:tplc="E8E66F66">
      <w:numFmt w:val="bullet"/>
      <w:lvlText w:val="•"/>
      <w:lvlJc w:val="left"/>
      <w:pPr>
        <w:ind w:left="4914" w:hanging="305"/>
      </w:pPr>
      <w:rPr>
        <w:rFonts w:hint="default"/>
        <w:lang w:val="en-US" w:eastAsia="en-US" w:bidi="ar-SA"/>
      </w:rPr>
    </w:lvl>
    <w:lvl w:ilvl="5" w:tplc="F7143AF4">
      <w:numFmt w:val="bullet"/>
      <w:lvlText w:val="•"/>
      <w:lvlJc w:val="left"/>
      <w:pPr>
        <w:ind w:left="5993" w:hanging="305"/>
      </w:pPr>
      <w:rPr>
        <w:rFonts w:hint="default"/>
        <w:lang w:val="en-US" w:eastAsia="en-US" w:bidi="ar-SA"/>
      </w:rPr>
    </w:lvl>
    <w:lvl w:ilvl="6" w:tplc="F5FAFAE6">
      <w:numFmt w:val="bullet"/>
      <w:lvlText w:val="•"/>
      <w:lvlJc w:val="left"/>
      <w:pPr>
        <w:ind w:left="7071" w:hanging="305"/>
      </w:pPr>
      <w:rPr>
        <w:rFonts w:hint="default"/>
        <w:lang w:val="en-US" w:eastAsia="en-US" w:bidi="ar-SA"/>
      </w:rPr>
    </w:lvl>
    <w:lvl w:ilvl="7" w:tplc="DC3A1A12">
      <w:numFmt w:val="bullet"/>
      <w:lvlText w:val="•"/>
      <w:lvlJc w:val="left"/>
      <w:pPr>
        <w:ind w:left="8150" w:hanging="305"/>
      </w:pPr>
      <w:rPr>
        <w:rFonts w:hint="default"/>
        <w:lang w:val="en-US" w:eastAsia="en-US" w:bidi="ar-SA"/>
      </w:rPr>
    </w:lvl>
    <w:lvl w:ilvl="8" w:tplc="69F67A84">
      <w:numFmt w:val="bullet"/>
      <w:lvlText w:val="•"/>
      <w:lvlJc w:val="left"/>
      <w:pPr>
        <w:ind w:left="9228" w:hanging="305"/>
      </w:pPr>
      <w:rPr>
        <w:rFonts w:hint="default"/>
        <w:lang w:val="en-US" w:eastAsia="en-US" w:bidi="ar-SA"/>
      </w:rPr>
    </w:lvl>
  </w:abstractNum>
  <w:abstractNum w:abstractNumId="46" w15:restartNumberingAfterBreak="0">
    <w:nsid w:val="7943611E"/>
    <w:multiLevelType w:val="multilevel"/>
    <w:tmpl w:val="278A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3B477F"/>
    <w:multiLevelType w:val="hybridMultilevel"/>
    <w:tmpl w:val="18D27722"/>
    <w:lvl w:ilvl="0" w:tplc="BFF25FBC">
      <w:numFmt w:val="bullet"/>
      <w:lvlText w:val=""/>
      <w:lvlJc w:val="left"/>
      <w:pPr>
        <w:ind w:left="596" w:hanging="305"/>
      </w:pPr>
      <w:rPr>
        <w:rFonts w:ascii="Wingdings" w:eastAsia="Wingdings" w:hAnsi="Wingdings" w:cs="Wingdings" w:hint="default"/>
        <w:color w:val="EC7C30"/>
        <w:w w:val="100"/>
        <w:sz w:val="24"/>
        <w:szCs w:val="24"/>
        <w:lang w:val="en-US" w:eastAsia="en-US" w:bidi="ar-SA"/>
      </w:rPr>
    </w:lvl>
    <w:lvl w:ilvl="1" w:tplc="3A2AA4CC">
      <w:numFmt w:val="bullet"/>
      <w:lvlText w:val="•"/>
      <w:lvlJc w:val="left"/>
      <w:pPr>
        <w:ind w:left="1678" w:hanging="305"/>
      </w:pPr>
      <w:rPr>
        <w:rFonts w:hint="default"/>
        <w:lang w:val="en-US" w:eastAsia="en-US" w:bidi="ar-SA"/>
      </w:rPr>
    </w:lvl>
    <w:lvl w:ilvl="2" w:tplc="B612439E">
      <w:numFmt w:val="bullet"/>
      <w:lvlText w:val="•"/>
      <w:lvlJc w:val="left"/>
      <w:pPr>
        <w:ind w:left="2757" w:hanging="305"/>
      </w:pPr>
      <w:rPr>
        <w:rFonts w:hint="default"/>
        <w:lang w:val="en-US" w:eastAsia="en-US" w:bidi="ar-SA"/>
      </w:rPr>
    </w:lvl>
    <w:lvl w:ilvl="3" w:tplc="67FEDD2C">
      <w:numFmt w:val="bullet"/>
      <w:lvlText w:val="•"/>
      <w:lvlJc w:val="left"/>
      <w:pPr>
        <w:ind w:left="3835" w:hanging="305"/>
      </w:pPr>
      <w:rPr>
        <w:rFonts w:hint="default"/>
        <w:lang w:val="en-US" w:eastAsia="en-US" w:bidi="ar-SA"/>
      </w:rPr>
    </w:lvl>
    <w:lvl w:ilvl="4" w:tplc="96302E54">
      <w:numFmt w:val="bullet"/>
      <w:lvlText w:val="•"/>
      <w:lvlJc w:val="left"/>
      <w:pPr>
        <w:ind w:left="4914" w:hanging="305"/>
      </w:pPr>
      <w:rPr>
        <w:rFonts w:hint="default"/>
        <w:lang w:val="en-US" w:eastAsia="en-US" w:bidi="ar-SA"/>
      </w:rPr>
    </w:lvl>
    <w:lvl w:ilvl="5" w:tplc="CFEE8892">
      <w:numFmt w:val="bullet"/>
      <w:lvlText w:val="•"/>
      <w:lvlJc w:val="left"/>
      <w:pPr>
        <w:ind w:left="5993" w:hanging="305"/>
      </w:pPr>
      <w:rPr>
        <w:rFonts w:hint="default"/>
        <w:lang w:val="en-US" w:eastAsia="en-US" w:bidi="ar-SA"/>
      </w:rPr>
    </w:lvl>
    <w:lvl w:ilvl="6" w:tplc="C4A462C0">
      <w:numFmt w:val="bullet"/>
      <w:lvlText w:val="•"/>
      <w:lvlJc w:val="left"/>
      <w:pPr>
        <w:ind w:left="7071" w:hanging="305"/>
      </w:pPr>
      <w:rPr>
        <w:rFonts w:hint="default"/>
        <w:lang w:val="en-US" w:eastAsia="en-US" w:bidi="ar-SA"/>
      </w:rPr>
    </w:lvl>
    <w:lvl w:ilvl="7" w:tplc="E3523D5E">
      <w:numFmt w:val="bullet"/>
      <w:lvlText w:val="•"/>
      <w:lvlJc w:val="left"/>
      <w:pPr>
        <w:ind w:left="8150" w:hanging="305"/>
      </w:pPr>
      <w:rPr>
        <w:rFonts w:hint="default"/>
        <w:lang w:val="en-US" w:eastAsia="en-US" w:bidi="ar-SA"/>
      </w:rPr>
    </w:lvl>
    <w:lvl w:ilvl="8" w:tplc="BCD0EAFE">
      <w:numFmt w:val="bullet"/>
      <w:lvlText w:val="•"/>
      <w:lvlJc w:val="left"/>
      <w:pPr>
        <w:ind w:left="9228" w:hanging="305"/>
      </w:pPr>
      <w:rPr>
        <w:rFonts w:hint="default"/>
        <w:lang w:val="en-US" w:eastAsia="en-US" w:bidi="ar-SA"/>
      </w:rPr>
    </w:lvl>
  </w:abstractNum>
  <w:num w:numId="1" w16cid:durableId="1703093130">
    <w:abstractNumId w:val="38"/>
    <w:lvlOverride w:ilvl="0">
      <w:startOverride w:val="1"/>
    </w:lvlOverride>
  </w:num>
  <w:num w:numId="2" w16cid:durableId="284389265">
    <w:abstractNumId w:val="32"/>
    <w:lvlOverride w:ilvl="0">
      <w:startOverride w:val="1"/>
    </w:lvlOverride>
  </w:num>
  <w:num w:numId="3" w16cid:durableId="1921675379">
    <w:abstractNumId w:val="21"/>
  </w:num>
  <w:num w:numId="4" w16cid:durableId="2117869765">
    <w:abstractNumId w:val="16"/>
  </w:num>
  <w:num w:numId="5" w16cid:durableId="405807615">
    <w:abstractNumId w:val="47"/>
  </w:num>
  <w:num w:numId="6" w16cid:durableId="1369186882">
    <w:abstractNumId w:val="22"/>
  </w:num>
  <w:num w:numId="7" w16cid:durableId="447430882">
    <w:abstractNumId w:val="20"/>
  </w:num>
  <w:num w:numId="8" w16cid:durableId="815878722">
    <w:abstractNumId w:val="45"/>
  </w:num>
  <w:num w:numId="9" w16cid:durableId="474835196">
    <w:abstractNumId w:val="31"/>
  </w:num>
  <w:num w:numId="10" w16cid:durableId="2111851818">
    <w:abstractNumId w:val="6"/>
  </w:num>
  <w:num w:numId="11" w16cid:durableId="101804699">
    <w:abstractNumId w:val="37"/>
  </w:num>
  <w:num w:numId="12" w16cid:durableId="1560045613">
    <w:abstractNumId w:val="25"/>
  </w:num>
  <w:num w:numId="13" w16cid:durableId="1643802504">
    <w:abstractNumId w:val="44"/>
  </w:num>
  <w:num w:numId="14" w16cid:durableId="1811442350">
    <w:abstractNumId w:val="27"/>
  </w:num>
  <w:num w:numId="15" w16cid:durableId="1392269638">
    <w:abstractNumId w:val="5"/>
  </w:num>
  <w:num w:numId="16" w16cid:durableId="1110317381">
    <w:abstractNumId w:val="35"/>
  </w:num>
  <w:num w:numId="17" w16cid:durableId="633869552">
    <w:abstractNumId w:val="40"/>
  </w:num>
  <w:num w:numId="18" w16cid:durableId="909193141">
    <w:abstractNumId w:val="3"/>
  </w:num>
  <w:num w:numId="19" w16cid:durableId="1809937682">
    <w:abstractNumId w:val="24"/>
  </w:num>
  <w:num w:numId="20" w16cid:durableId="1232346688">
    <w:abstractNumId w:val="14"/>
  </w:num>
  <w:num w:numId="21" w16cid:durableId="1502234580">
    <w:abstractNumId w:val="11"/>
  </w:num>
  <w:num w:numId="22" w16cid:durableId="907039303">
    <w:abstractNumId w:val="13"/>
  </w:num>
  <w:num w:numId="23" w16cid:durableId="1295403362">
    <w:abstractNumId w:val="29"/>
  </w:num>
  <w:num w:numId="24" w16cid:durableId="64425508">
    <w:abstractNumId w:val="10"/>
  </w:num>
  <w:num w:numId="25" w16cid:durableId="1138189117">
    <w:abstractNumId w:val="7"/>
  </w:num>
  <w:num w:numId="26" w16cid:durableId="1172910000">
    <w:abstractNumId w:val="34"/>
  </w:num>
  <w:num w:numId="27" w16cid:durableId="2046834646">
    <w:abstractNumId w:val="39"/>
  </w:num>
  <w:num w:numId="28" w16cid:durableId="1450588131">
    <w:abstractNumId w:val="9"/>
  </w:num>
  <w:num w:numId="29" w16cid:durableId="1384258150">
    <w:abstractNumId w:val="43"/>
  </w:num>
  <w:num w:numId="30" w16cid:durableId="843546384">
    <w:abstractNumId w:val="28"/>
  </w:num>
  <w:num w:numId="31" w16cid:durableId="1676180684">
    <w:abstractNumId w:val="36"/>
  </w:num>
  <w:num w:numId="32" w16cid:durableId="1359505269">
    <w:abstractNumId w:val="26"/>
  </w:num>
  <w:num w:numId="33" w16cid:durableId="1129515634">
    <w:abstractNumId w:val="18"/>
  </w:num>
  <w:num w:numId="34" w16cid:durableId="216816746">
    <w:abstractNumId w:val="41"/>
  </w:num>
  <w:num w:numId="35" w16cid:durableId="728192347">
    <w:abstractNumId w:val="30"/>
  </w:num>
  <w:num w:numId="36" w16cid:durableId="983658847">
    <w:abstractNumId w:val="4"/>
  </w:num>
  <w:num w:numId="37" w16cid:durableId="1578442331">
    <w:abstractNumId w:val="19"/>
  </w:num>
  <w:num w:numId="38" w16cid:durableId="200630438">
    <w:abstractNumId w:val="8"/>
  </w:num>
  <w:num w:numId="39" w16cid:durableId="1558206715">
    <w:abstractNumId w:val="46"/>
  </w:num>
  <w:num w:numId="40" w16cid:durableId="1064526797">
    <w:abstractNumId w:val="23"/>
  </w:num>
  <w:num w:numId="41" w16cid:durableId="92626398">
    <w:abstractNumId w:val="0"/>
  </w:num>
  <w:num w:numId="42" w16cid:durableId="1508253734">
    <w:abstractNumId w:val="33"/>
  </w:num>
  <w:num w:numId="43" w16cid:durableId="1361398228">
    <w:abstractNumId w:val="2"/>
  </w:num>
  <w:num w:numId="44" w16cid:durableId="375391935">
    <w:abstractNumId w:val="1"/>
  </w:num>
  <w:num w:numId="45" w16cid:durableId="667320266">
    <w:abstractNumId w:val="12"/>
  </w:num>
  <w:num w:numId="46" w16cid:durableId="1759132493">
    <w:abstractNumId w:val="17"/>
  </w:num>
  <w:num w:numId="47" w16cid:durableId="224224037">
    <w:abstractNumId w:val="15"/>
  </w:num>
  <w:num w:numId="48" w16cid:durableId="1030298901">
    <w:abstractNumId w:val="4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16A"/>
    <w:rsid w:val="00001F44"/>
    <w:rsid w:val="000036CF"/>
    <w:rsid w:val="000048C4"/>
    <w:rsid w:val="00006466"/>
    <w:rsid w:val="00011B18"/>
    <w:rsid w:val="000138F8"/>
    <w:rsid w:val="00015283"/>
    <w:rsid w:val="00024329"/>
    <w:rsid w:val="00026AC8"/>
    <w:rsid w:val="00036E49"/>
    <w:rsid w:val="00037609"/>
    <w:rsid w:val="0004609F"/>
    <w:rsid w:val="000513F7"/>
    <w:rsid w:val="000554FD"/>
    <w:rsid w:val="00063759"/>
    <w:rsid w:val="00065573"/>
    <w:rsid w:val="00067789"/>
    <w:rsid w:val="000804DB"/>
    <w:rsid w:val="000836D1"/>
    <w:rsid w:val="00083B13"/>
    <w:rsid w:val="00085C99"/>
    <w:rsid w:val="000906B3"/>
    <w:rsid w:val="000906C3"/>
    <w:rsid w:val="00093BE5"/>
    <w:rsid w:val="000966E0"/>
    <w:rsid w:val="000A33B8"/>
    <w:rsid w:val="000E2EC4"/>
    <w:rsid w:val="000E5CBC"/>
    <w:rsid w:val="000E787C"/>
    <w:rsid w:val="000E7B04"/>
    <w:rsid w:val="000F33C3"/>
    <w:rsid w:val="00101119"/>
    <w:rsid w:val="0011029A"/>
    <w:rsid w:val="00121C42"/>
    <w:rsid w:val="00122442"/>
    <w:rsid w:val="0012500E"/>
    <w:rsid w:val="00136ECF"/>
    <w:rsid w:val="001402CA"/>
    <w:rsid w:val="00147F26"/>
    <w:rsid w:val="00150E29"/>
    <w:rsid w:val="00151A99"/>
    <w:rsid w:val="00152F8D"/>
    <w:rsid w:val="00155D2A"/>
    <w:rsid w:val="00163E32"/>
    <w:rsid w:val="00167458"/>
    <w:rsid w:val="001676C0"/>
    <w:rsid w:val="00180589"/>
    <w:rsid w:val="001837A8"/>
    <w:rsid w:val="0018672A"/>
    <w:rsid w:val="001939E1"/>
    <w:rsid w:val="00193F68"/>
    <w:rsid w:val="00195996"/>
    <w:rsid w:val="00195C8B"/>
    <w:rsid w:val="001972D1"/>
    <w:rsid w:val="00197629"/>
    <w:rsid w:val="001A50C5"/>
    <w:rsid w:val="001A7288"/>
    <w:rsid w:val="001B1FC0"/>
    <w:rsid w:val="001C249C"/>
    <w:rsid w:val="001C57F1"/>
    <w:rsid w:val="001D0B93"/>
    <w:rsid w:val="001D14D2"/>
    <w:rsid w:val="001D4233"/>
    <w:rsid w:val="001D7B2A"/>
    <w:rsid w:val="001D7DC4"/>
    <w:rsid w:val="001E7016"/>
    <w:rsid w:val="001F1849"/>
    <w:rsid w:val="001F6010"/>
    <w:rsid w:val="001F6772"/>
    <w:rsid w:val="00201189"/>
    <w:rsid w:val="00202331"/>
    <w:rsid w:val="00204E8F"/>
    <w:rsid w:val="00210D82"/>
    <w:rsid w:val="0021388B"/>
    <w:rsid w:val="002240F4"/>
    <w:rsid w:val="00225EFC"/>
    <w:rsid w:val="00227B97"/>
    <w:rsid w:val="002459D0"/>
    <w:rsid w:val="00245C90"/>
    <w:rsid w:val="002466C9"/>
    <w:rsid w:val="00247E8A"/>
    <w:rsid w:val="002512D1"/>
    <w:rsid w:val="002567A4"/>
    <w:rsid w:val="002622F8"/>
    <w:rsid w:val="0026662D"/>
    <w:rsid w:val="002747E9"/>
    <w:rsid w:val="00281DE8"/>
    <w:rsid w:val="00291570"/>
    <w:rsid w:val="00293B83"/>
    <w:rsid w:val="00294E2B"/>
    <w:rsid w:val="002A3537"/>
    <w:rsid w:val="002A3D30"/>
    <w:rsid w:val="002A64A7"/>
    <w:rsid w:val="002D1ECB"/>
    <w:rsid w:val="002D483E"/>
    <w:rsid w:val="002E4098"/>
    <w:rsid w:val="002F22F9"/>
    <w:rsid w:val="002F6819"/>
    <w:rsid w:val="00307194"/>
    <w:rsid w:val="003101C4"/>
    <w:rsid w:val="003137D1"/>
    <w:rsid w:val="00317A5E"/>
    <w:rsid w:val="003242CE"/>
    <w:rsid w:val="0032441F"/>
    <w:rsid w:val="00330032"/>
    <w:rsid w:val="003351E0"/>
    <w:rsid w:val="00336EC5"/>
    <w:rsid w:val="0034359B"/>
    <w:rsid w:val="00345FF0"/>
    <w:rsid w:val="00347EDF"/>
    <w:rsid w:val="00350D68"/>
    <w:rsid w:val="00353E7F"/>
    <w:rsid w:val="00363AE4"/>
    <w:rsid w:val="00365C22"/>
    <w:rsid w:val="003820BD"/>
    <w:rsid w:val="0038396E"/>
    <w:rsid w:val="00384B65"/>
    <w:rsid w:val="00386766"/>
    <w:rsid w:val="00395480"/>
    <w:rsid w:val="00395927"/>
    <w:rsid w:val="0039693D"/>
    <w:rsid w:val="003A2666"/>
    <w:rsid w:val="003A3C2E"/>
    <w:rsid w:val="003C577B"/>
    <w:rsid w:val="003C5BA6"/>
    <w:rsid w:val="003C72C4"/>
    <w:rsid w:val="003E0E21"/>
    <w:rsid w:val="003E4850"/>
    <w:rsid w:val="003E7115"/>
    <w:rsid w:val="003E7B38"/>
    <w:rsid w:val="003F0484"/>
    <w:rsid w:val="00401EB5"/>
    <w:rsid w:val="004108F2"/>
    <w:rsid w:val="004117AB"/>
    <w:rsid w:val="0041305B"/>
    <w:rsid w:val="00414B44"/>
    <w:rsid w:val="00415FFD"/>
    <w:rsid w:val="00416BF7"/>
    <w:rsid w:val="00421E58"/>
    <w:rsid w:val="004244CD"/>
    <w:rsid w:val="004305F6"/>
    <w:rsid w:val="0043127E"/>
    <w:rsid w:val="00436FBB"/>
    <w:rsid w:val="004377D9"/>
    <w:rsid w:val="004404AD"/>
    <w:rsid w:val="00445175"/>
    <w:rsid w:val="00454D1C"/>
    <w:rsid w:val="004668A6"/>
    <w:rsid w:val="00467C1A"/>
    <w:rsid w:val="00470EE9"/>
    <w:rsid w:val="0047287C"/>
    <w:rsid w:val="00473FA3"/>
    <w:rsid w:val="0049177B"/>
    <w:rsid w:val="00495C9B"/>
    <w:rsid w:val="004A7C71"/>
    <w:rsid w:val="004B4986"/>
    <w:rsid w:val="004B5786"/>
    <w:rsid w:val="004B7E44"/>
    <w:rsid w:val="004C6361"/>
    <w:rsid w:val="004D02F2"/>
    <w:rsid w:val="004D5252"/>
    <w:rsid w:val="004D6A97"/>
    <w:rsid w:val="004E2F0C"/>
    <w:rsid w:val="004F0D71"/>
    <w:rsid w:val="004F2B86"/>
    <w:rsid w:val="00503F28"/>
    <w:rsid w:val="0051596B"/>
    <w:rsid w:val="005204BD"/>
    <w:rsid w:val="00521784"/>
    <w:rsid w:val="00523529"/>
    <w:rsid w:val="005278BA"/>
    <w:rsid w:val="00531466"/>
    <w:rsid w:val="00535653"/>
    <w:rsid w:val="005458EA"/>
    <w:rsid w:val="00562B1A"/>
    <w:rsid w:val="00565624"/>
    <w:rsid w:val="00565F9F"/>
    <w:rsid w:val="00566867"/>
    <w:rsid w:val="0057365D"/>
    <w:rsid w:val="0058548D"/>
    <w:rsid w:val="00593D3D"/>
    <w:rsid w:val="005A03E1"/>
    <w:rsid w:val="005A305F"/>
    <w:rsid w:val="005A4AF4"/>
    <w:rsid w:val="005A6B4E"/>
    <w:rsid w:val="005A718F"/>
    <w:rsid w:val="005B5142"/>
    <w:rsid w:val="005C2BBC"/>
    <w:rsid w:val="005C623E"/>
    <w:rsid w:val="005C6F4A"/>
    <w:rsid w:val="005D3981"/>
    <w:rsid w:val="005E3094"/>
    <w:rsid w:val="005E3442"/>
    <w:rsid w:val="00617111"/>
    <w:rsid w:val="006269FB"/>
    <w:rsid w:val="006304D9"/>
    <w:rsid w:val="00630CAB"/>
    <w:rsid w:val="006453C6"/>
    <w:rsid w:val="006471D1"/>
    <w:rsid w:val="006511E7"/>
    <w:rsid w:val="006531AF"/>
    <w:rsid w:val="00656A79"/>
    <w:rsid w:val="00656E0C"/>
    <w:rsid w:val="006639E2"/>
    <w:rsid w:val="006643B2"/>
    <w:rsid w:val="00665795"/>
    <w:rsid w:val="0068009F"/>
    <w:rsid w:val="006813D3"/>
    <w:rsid w:val="006828CC"/>
    <w:rsid w:val="00684A2A"/>
    <w:rsid w:val="006975EE"/>
    <w:rsid w:val="006A3CE7"/>
    <w:rsid w:val="006B30BC"/>
    <w:rsid w:val="006B59E9"/>
    <w:rsid w:val="006C1F5C"/>
    <w:rsid w:val="006C5695"/>
    <w:rsid w:val="006D3623"/>
    <w:rsid w:val="006D5104"/>
    <w:rsid w:val="006D7B94"/>
    <w:rsid w:val="006E5F26"/>
    <w:rsid w:val="0070348C"/>
    <w:rsid w:val="00703528"/>
    <w:rsid w:val="00704E2F"/>
    <w:rsid w:val="00713013"/>
    <w:rsid w:val="0071601D"/>
    <w:rsid w:val="00720370"/>
    <w:rsid w:val="007326DC"/>
    <w:rsid w:val="00734F5B"/>
    <w:rsid w:val="00743C3F"/>
    <w:rsid w:val="00750DBD"/>
    <w:rsid w:val="007516CF"/>
    <w:rsid w:val="0075389C"/>
    <w:rsid w:val="0075409A"/>
    <w:rsid w:val="007543F5"/>
    <w:rsid w:val="00754F75"/>
    <w:rsid w:val="007556A5"/>
    <w:rsid w:val="007601BC"/>
    <w:rsid w:val="0076077E"/>
    <w:rsid w:val="007625FD"/>
    <w:rsid w:val="00763765"/>
    <w:rsid w:val="00765FA6"/>
    <w:rsid w:val="007753C5"/>
    <w:rsid w:val="00790F20"/>
    <w:rsid w:val="0079328E"/>
    <w:rsid w:val="007A7101"/>
    <w:rsid w:val="007B7307"/>
    <w:rsid w:val="007C651B"/>
    <w:rsid w:val="007D2205"/>
    <w:rsid w:val="007E34CE"/>
    <w:rsid w:val="007E5AAF"/>
    <w:rsid w:val="007E7DF7"/>
    <w:rsid w:val="007F016A"/>
    <w:rsid w:val="007F2B85"/>
    <w:rsid w:val="00800668"/>
    <w:rsid w:val="00801EFA"/>
    <w:rsid w:val="00802614"/>
    <w:rsid w:val="00806457"/>
    <w:rsid w:val="00810BC9"/>
    <w:rsid w:val="008114A5"/>
    <w:rsid w:val="008127F8"/>
    <w:rsid w:val="00813A42"/>
    <w:rsid w:val="008214A3"/>
    <w:rsid w:val="00837C93"/>
    <w:rsid w:val="00844D63"/>
    <w:rsid w:val="008472F9"/>
    <w:rsid w:val="008607C0"/>
    <w:rsid w:val="0086137C"/>
    <w:rsid w:val="008A59B0"/>
    <w:rsid w:val="008B1520"/>
    <w:rsid w:val="008B283C"/>
    <w:rsid w:val="008B2F67"/>
    <w:rsid w:val="008B33BC"/>
    <w:rsid w:val="008B47F1"/>
    <w:rsid w:val="008B520C"/>
    <w:rsid w:val="008B5C47"/>
    <w:rsid w:val="008B5EC7"/>
    <w:rsid w:val="008C33E9"/>
    <w:rsid w:val="008D02C5"/>
    <w:rsid w:val="008D19D7"/>
    <w:rsid w:val="008E1645"/>
    <w:rsid w:val="008F5465"/>
    <w:rsid w:val="008F5DED"/>
    <w:rsid w:val="009006C9"/>
    <w:rsid w:val="009007EF"/>
    <w:rsid w:val="009009C2"/>
    <w:rsid w:val="0090195A"/>
    <w:rsid w:val="0091160E"/>
    <w:rsid w:val="009120E9"/>
    <w:rsid w:val="0091217C"/>
    <w:rsid w:val="00920A45"/>
    <w:rsid w:val="009314A4"/>
    <w:rsid w:val="00934C49"/>
    <w:rsid w:val="00940908"/>
    <w:rsid w:val="00940CA2"/>
    <w:rsid w:val="00945900"/>
    <w:rsid w:val="0096047D"/>
    <w:rsid w:val="00966DDC"/>
    <w:rsid w:val="009747F7"/>
    <w:rsid w:val="00994196"/>
    <w:rsid w:val="00995596"/>
    <w:rsid w:val="009A431F"/>
    <w:rsid w:val="009A5907"/>
    <w:rsid w:val="009B505D"/>
    <w:rsid w:val="009B5D74"/>
    <w:rsid w:val="009C023A"/>
    <w:rsid w:val="009C196F"/>
    <w:rsid w:val="009C396C"/>
    <w:rsid w:val="009C60AD"/>
    <w:rsid w:val="009E6CBD"/>
    <w:rsid w:val="009F09DE"/>
    <w:rsid w:val="009F2D36"/>
    <w:rsid w:val="009F639F"/>
    <w:rsid w:val="00A12771"/>
    <w:rsid w:val="00A15787"/>
    <w:rsid w:val="00A17DCD"/>
    <w:rsid w:val="00A20D06"/>
    <w:rsid w:val="00A23D28"/>
    <w:rsid w:val="00A23DEE"/>
    <w:rsid w:val="00A36641"/>
    <w:rsid w:val="00A569A2"/>
    <w:rsid w:val="00A60D91"/>
    <w:rsid w:val="00A6261B"/>
    <w:rsid w:val="00A66F50"/>
    <w:rsid w:val="00A67512"/>
    <w:rsid w:val="00A7597D"/>
    <w:rsid w:val="00A93351"/>
    <w:rsid w:val="00AA0AF9"/>
    <w:rsid w:val="00AA55F8"/>
    <w:rsid w:val="00AB640B"/>
    <w:rsid w:val="00AB6414"/>
    <w:rsid w:val="00AB7F39"/>
    <w:rsid w:val="00AC064C"/>
    <w:rsid w:val="00AC5A87"/>
    <w:rsid w:val="00AC7DA5"/>
    <w:rsid w:val="00AD018D"/>
    <w:rsid w:val="00AD3B25"/>
    <w:rsid w:val="00AD5E12"/>
    <w:rsid w:val="00AD6C0C"/>
    <w:rsid w:val="00AD7C2D"/>
    <w:rsid w:val="00AE1F6C"/>
    <w:rsid w:val="00AE2018"/>
    <w:rsid w:val="00AF5DF3"/>
    <w:rsid w:val="00AF617D"/>
    <w:rsid w:val="00B0058F"/>
    <w:rsid w:val="00B10698"/>
    <w:rsid w:val="00B12FCC"/>
    <w:rsid w:val="00B130BD"/>
    <w:rsid w:val="00B1429B"/>
    <w:rsid w:val="00B20ED3"/>
    <w:rsid w:val="00B22CAC"/>
    <w:rsid w:val="00B31634"/>
    <w:rsid w:val="00B32A4B"/>
    <w:rsid w:val="00B32E06"/>
    <w:rsid w:val="00B36808"/>
    <w:rsid w:val="00B53AD5"/>
    <w:rsid w:val="00B54296"/>
    <w:rsid w:val="00B5623D"/>
    <w:rsid w:val="00B572B4"/>
    <w:rsid w:val="00B633F1"/>
    <w:rsid w:val="00B7544C"/>
    <w:rsid w:val="00B81C2D"/>
    <w:rsid w:val="00B85009"/>
    <w:rsid w:val="00B92033"/>
    <w:rsid w:val="00B92D4F"/>
    <w:rsid w:val="00B96B23"/>
    <w:rsid w:val="00BA000E"/>
    <w:rsid w:val="00BA1479"/>
    <w:rsid w:val="00BA3C82"/>
    <w:rsid w:val="00BA7606"/>
    <w:rsid w:val="00BC19FD"/>
    <w:rsid w:val="00BC3B5E"/>
    <w:rsid w:val="00BC59A5"/>
    <w:rsid w:val="00BD2330"/>
    <w:rsid w:val="00BD6F26"/>
    <w:rsid w:val="00BF2D95"/>
    <w:rsid w:val="00C03C0F"/>
    <w:rsid w:val="00C07523"/>
    <w:rsid w:val="00C105E7"/>
    <w:rsid w:val="00C12368"/>
    <w:rsid w:val="00C16F2F"/>
    <w:rsid w:val="00C204E2"/>
    <w:rsid w:val="00C2056B"/>
    <w:rsid w:val="00C255ED"/>
    <w:rsid w:val="00C27E68"/>
    <w:rsid w:val="00C30FBD"/>
    <w:rsid w:val="00C32825"/>
    <w:rsid w:val="00C34FED"/>
    <w:rsid w:val="00C369E0"/>
    <w:rsid w:val="00C42E06"/>
    <w:rsid w:val="00C50174"/>
    <w:rsid w:val="00C54C82"/>
    <w:rsid w:val="00C562A1"/>
    <w:rsid w:val="00C56E42"/>
    <w:rsid w:val="00C6661E"/>
    <w:rsid w:val="00C73EC7"/>
    <w:rsid w:val="00C77154"/>
    <w:rsid w:val="00C8152A"/>
    <w:rsid w:val="00C85028"/>
    <w:rsid w:val="00C85E7E"/>
    <w:rsid w:val="00C87561"/>
    <w:rsid w:val="00C93422"/>
    <w:rsid w:val="00C94804"/>
    <w:rsid w:val="00CA5B2F"/>
    <w:rsid w:val="00CB678C"/>
    <w:rsid w:val="00CB700E"/>
    <w:rsid w:val="00CC0E8A"/>
    <w:rsid w:val="00CC45F4"/>
    <w:rsid w:val="00CD032C"/>
    <w:rsid w:val="00CD09E2"/>
    <w:rsid w:val="00CD13A2"/>
    <w:rsid w:val="00CD39CD"/>
    <w:rsid w:val="00CD5BDD"/>
    <w:rsid w:val="00CE270E"/>
    <w:rsid w:val="00CE5454"/>
    <w:rsid w:val="00CE6EFC"/>
    <w:rsid w:val="00CF16DC"/>
    <w:rsid w:val="00D06507"/>
    <w:rsid w:val="00D11604"/>
    <w:rsid w:val="00D127E3"/>
    <w:rsid w:val="00D14419"/>
    <w:rsid w:val="00D17933"/>
    <w:rsid w:val="00D2038C"/>
    <w:rsid w:val="00D23516"/>
    <w:rsid w:val="00D23678"/>
    <w:rsid w:val="00D308FD"/>
    <w:rsid w:val="00D354E2"/>
    <w:rsid w:val="00D35D86"/>
    <w:rsid w:val="00D37DBB"/>
    <w:rsid w:val="00D41BB2"/>
    <w:rsid w:val="00D47B1F"/>
    <w:rsid w:val="00D579B0"/>
    <w:rsid w:val="00D57BC0"/>
    <w:rsid w:val="00D63139"/>
    <w:rsid w:val="00D75415"/>
    <w:rsid w:val="00D76497"/>
    <w:rsid w:val="00D76DA5"/>
    <w:rsid w:val="00D804B3"/>
    <w:rsid w:val="00D8614E"/>
    <w:rsid w:val="00D93097"/>
    <w:rsid w:val="00D9321F"/>
    <w:rsid w:val="00D9497B"/>
    <w:rsid w:val="00D969A6"/>
    <w:rsid w:val="00DA1E1E"/>
    <w:rsid w:val="00DA2BBC"/>
    <w:rsid w:val="00DB26A7"/>
    <w:rsid w:val="00DE3125"/>
    <w:rsid w:val="00DE35FD"/>
    <w:rsid w:val="00DE7A63"/>
    <w:rsid w:val="00DF4379"/>
    <w:rsid w:val="00E0237A"/>
    <w:rsid w:val="00E12FA0"/>
    <w:rsid w:val="00E402B3"/>
    <w:rsid w:val="00E41679"/>
    <w:rsid w:val="00E42316"/>
    <w:rsid w:val="00E42403"/>
    <w:rsid w:val="00E47B73"/>
    <w:rsid w:val="00E52645"/>
    <w:rsid w:val="00E53E97"/>
    <w:rsid w:val="00E53EC8"/>
    <w:rsid w:val="00E64A28"/>
    <w:rsid w:val="00E66580"/>
    <w:rsid w:val="00E7444D"/>
    <w:rsid w:val="00E76CAD"/>
    <w:rsid w:val="00E77982"/>
    <w:rsid w:val="00E77E0A"/>
    <w:rsid w:val="00E80D2D"/>
    <w:rsid w:val="00E944BA"/>
    <w:rsid w:val="00E94B5F"/>
    <w:rsid w:val="00E97A5F"/>
    <w:rsid w:val="00EB3B13"/>
    <w:rsid w:val="00EC07E1"/>
    <w:rsid w:val="00EC41FB"/>
    <w:rsid w:val="00ED20B2"/>
    <w:rsid w:val="00EE10DC"/>
    <w:rsid w:val="00EE4D94"/>
    <w:rsid w:val="00EE509A"/>
    <w:rsid w:val="00EF0C8C"/>
    <w:rsid w:val="00F021E2"/>
    <w:rsid w:val="00F033A3"/>
    <w:rsid w:val="00F06068"/>
    <w:rsid w:val="00F06ACA"/>
    <w:rsid w:val="00F15448"/>
    <w:rsid w:val="00F1671D"/>
    <w:rsid w:val="00F17CF2"/>
    <w:rsid w:val="00F2250F"/>
    <w:rsid w:val="00F259C7"/>
    <w:rsid w:val="00F25C1C"/>
    <w:rsid w:val="00F26BA6"/>
    <w:rsid w:val="00F33985"/>
    <w:rsid w:val="00F343A8"/>
    <w:rsid w:val="00F46438"/>
    <w:rsid w:val="00F466C7"/>
    <w:rsid w:val="00F500E4"/>
    <w:rsid w:val="00F5156C"/>
    <w:rsid w:val="00F51946"/>
    <w:rsid w:val="00F51D6A"/>
    <w:rsid w:val="00F532F4"/>
    <w:rsid w:val="00F53C1B"/>
    <w:rsid w:val="00F54503"/>
    <w:rsid w:val="00F64E18"/>
    <w:rsid w:val="00F70173"/>
    <w:rsid w:val="00F71025"/>
    <w:rsid w:val="00F751B0"/>
    <w:rsid w:val="00F75C24"/>
    <w:rsid w:val="00F76812"/>
    <w:rsid w:val="00F77E1C"/>
    <w:rsid w:val="00F80373"/>
    <w:rsid w:val="00F9238B"/>
    <w:rsid w:val="00F95DCE"/>
    <w:rsid w:val="00F97047"/>
    <w:rsid w:val="00FA612C"/>
    <w:rsid w:val="00FB2725"/>
    <w:rsid w:val="00FB53F4"/>
    <w:rsid w:val="00FB5F59"/>
    <w:rsid w:val="00FC2949"/>
    <w:rsid w:val="00FC34EB"/>
    <w:rsid w:val="00FC4C0F"/>
    <w:rsid w:val="00FC7C9F"/>
    <w:rsid w:val="00FD449D"/>
    <w:rsid w:val="00FD528E"/>
    <w:rsid w:val="00FF1E47"/>
    <w:rsid w:val="00FF46C9"/>
    <w:rsid w:val="00FF57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F2B6C"/>
  <w15:chartTrackingRefBased/>
  <w15:docId w15:val="{A7D24AAF-3591-4422-B258-6A63C5C35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customStyle="1" w:styleId="hangingindent">
    <w:name w:val="hanging indent"/>
    <w:basedOn w:val="BodyText"/>
    <w:rsid w:val="00800668"/>
    <w:pPr>
      <w:keepLines/>
      <w:spacing w:before="120" w:line="240" w:lineRule="auto"/>
      <w:ind w:left="5400" w:hanging="2880"/>
    </w:pPr>
    <w:rPr>
      <w:rFonts w:ascii="Times New Roman" w:eastAsia="Times New Roman" w:hAnsi="Times New Roman" w:cs="Times New Roman"/>
      <w:sz w:val="20"/>
      <w:szCs w:val="20"/>
    </w:rPr>
  </w:style>
  <w:style w:type="paragraph" w:styleId="BodyText">
    <w:name w:val="Body Text"/>
    <w:basedOn w:val="Normal"/>
    <w:link w:val="BodyTextChar"/>
    <w:uiPriority w:val="99"/>
    <w:unhideWhenUsed/>
    <w:rsid w:val="00800668"/>
    <w:pPr>
      <w:spacing w:after="120" w:line="259" w:lineRule="auto"/>
    </w:pPr>
    <w:rPr>
      <w:rFonts w:eastAsiaTheme="minorHAnsi"/>
      <w:color w:val="auto"/>
      <w:sz w:val="22"/>
    </w:rPr>
  </w:style>
  <w:style w:type="character" w:customStyle="1" w:styleId="BodyTextChar">
    <w:name w:val="Body Text Char"/>
    <w:basedOn w:val="DefaultParagraphFont"/>
    <w:link w:val="BodyText"/>
    <w:uiPriority w:val="99"/>
    <w:rsid w:val="00800668"/>
    <w:rPr>
      <w:sz w:val="22"/>
      <w:szCs w:val="22"/>
    </w:rPr>
  </w:style>
  <w:style w:type="paragraph" w:customStyle="1" w:styleId="Note">
    <w:name w:val="Note"/>
    <w:basedOn w:val="BodyText"/>
    <w:rsid w:val="00800668"/>
    <w:pPr>
      <w:pBdr>
        <w:top w:val="single" w:sz="6" w:space="1" w:color="auto" w:shadow="1"/>
        <w:left w:val="single" w:sz="6" w:space="1" w:color="auto" w:shadow="1"/>
        <w:bottom w:val="single" w:sz="6" w:space="1" w:color="auto" w:shadow="1"/>
        <w:right w:val="single" w:sz="6" w:space="1" w:color="auto" w:shadow="1"/>
      </w:pBdr>
      <w:shd w:val="solid" w:color="FFFF00" w:fill="auto"/>
      <w:spacing w:before="120" w:line="240" w:lineRule="auto"/>
      <w:ind w:left="720" w:right="5040" w:hanging="720"/>
    </w:pPr>
    <w:rPr>
      <w:rFonts w:ascii="Book Antiqua" w:eastAsia="Times New Roman" w:hAnsi="Book Antiqua" w:cs="Times New Roman"/>
      <w:vanish/>
      <w:sz w:val="20"/>
      <w:szCs w:val="20"/>
    </w:rPr>
  </w:style>
  <w:style w:type="paragraph" w:customStyle="1" w:styleId="Bullet">
    <w:name w:val="Bullet"/>
    <w:basedOn w:val="BodyText"/>
    <w:rsid w:val="000138F8"/>
    <w:pPr>
      <w:keepLines/>
      <w:spacing w:before="60" w:after="60" w:line="240" w:lineRule="auto"/>
      <w:ind w:left="3096" w:hanging="216"/>
    </w:pPr>
    <w:rPr>
      <w:rFonts w:ascii="Book Antiqua" w:eastAsia="Times New Roman" w:hAnsi="Book Antiqua" w:cs="Times New Roman"/>
      <w:sz w:val="20"/>
      <w:szCs w:val="20"/>
    </w:rPr>
  </w:style>
  <w:style w:type="table" w:styleId="TableGrid">
    <w:name w:val="Table Grid"/>
    <w:basedOn w:val="TableNormal"/>
    <w:uiPriority w:val="39"/>
    <w:rsid w:val="00B32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E3442"/>
    <w:rPr>
      <w:color w:val="0000FF"/>
      <w:u w:val="single"/>
    </w:rPr>
  </w:style>
  <w:style w:type="paragraph" w:customStyle="1" w:styleId="HeadingBar">
    <w:name w:val="Heading Bar"/>
    <w:basedOn w:val="Normal"/>
    <w:next w:val="Heading3"/>
    <w:rsid w:val="007326DC"/>
    <w:pPr>
      <w:keepNext/>
      <w:keepLines/>
      <w:shd w:val="solid" w:color="auto" w:fill="auto"/>
      <w:spacing w:before="240" w:line="240" w:lineRule="auto"/>
      <w:ind w:right="7920"/>
    </w:pPr>
    <w:rPr>
      <w:rFonts w:ascii="Book Antiqua" w:eastAsia="Times New Roman" w:hAnsi="Book Antiqua" w:cs="Times New Roman"/>
      <w:color w:val="FFFFFF"/>
      <w:sz w:val="8"/>
      <w:szCs w:val="20"/>
    </w:rPr>
  </w:style>
  <w:style w:type="paragraph" w:customStyle="1" w:styleId="NumberList">
    <w:name w:val="Number List"/>
    <w:basedOn w:val="BodyText"/>
    <w:rsid w:val="007326DC"/>
    <w:pPr>
      <w:spacing w:before="60" w:after="60" w:line="240" w:lineRule="auto"/>
      <w:ind w:left="3240" w:hanging="360"/>
    </w:pPr>
    <w:rPr>
      <w:rFonts w:ascii="Book Antiqua" w:eastAsia="Times New Roman" w:hAnsi="Book Antiqua" w:cs="Times New Roman"/>
      <w:sz w:val="20"/>
      <w:szCs w:val="20"/>
    </w:rPr>
  </w:style>
  <w:style w:type="character" w:customStyle="1" w:styleId="HighlightedVariable">
    <w:name w:val="Highlighted Variable"/>
    <w:basedOn w:val="DefaultParagraphFont"/>
    <w:rsid w:val="007326DC"/>
    <w:rPr>
      <w:rFonts w:ascii="Book Antiqua" w:hAnsi="Book Antiqua" w:hint="default"/>
      <w:color w:val="0000FF"/>
    </w:rPr>
  </w:style>
  <w:style w:type="paragraph" w:customStyle="1" w:styleId="TableText">
    <w:name w:val="Table Text"/>
    <w:basedOn w:val="Normal"/>
    <w:rsid w:val="00201189"/>
    <w:pPr>
      <w:keepLines/>
      <w:spacing w:line="240" w:lineRule="auto"/>
    </w:pPr>
    <w:rPr>
      <w:rFonts w:ascii="Book Antiqua" w:eastAsia="Times New Roman" w:hAnsi="Book Antiqua" w:cs="Times New Roman"/>
      <w:color w:val="auto"/>
      <w:sz w:val="16"/>
      <w:szCs w:val="20"/>
    </w:rPr>
  </w:style>
  <w:style w:type="paragraph" w:customStyle="1" w:styleId="TableHeading">
    <w:name w:val="Table Heading"/>
    <w:basedOn w:val="TableText"/>
    <w:rsid w:val="00201189"/>
    <w:pPr>
      <w:spacing w:before="120" w:after="120"/>
    </w:pPr>
    <w:rPr>
      <w:b/>
    </w:rPr>
  </w:style>
  <w:style w:type="character" w:styleId="UnresolvedMention">
    <w:name w:val="Unresolved Mention"/>
    <w:basedOn w:val="DefaultParagraphFont"/>
    <w:uiPriority w:val="99"/>
    <w:semiHidden/>
    <w:unhideWhenUsed/>
    <w:rsid w:val="003820BD"/>
    <w:rPr>
      <w:color w:val="605E5C"/>
      <w:shd w:val="clear" w:color="auto" w:fill="E1DFDD"/>
    </w:rPr>
  </w:style>
  <w:style w:type="table" w:styleId="GridTable4">
    <w:name w:val="Grid Table 4"/>
    <w:basedOn w:val="TableNormal"/>
    <w:uiPriority w:val="49"/>
    <w:rsid w:val="008127F8"/>
    <w:pPr>
      <w:spacing w:after="0" w:line="240" w:lineRule="auto"/>
    </w:pPr>
    <w:tblPr>
      <w:tblStyleRowBandSize w:val="1"/>
      <w:tblStyleColBandSize w:val="1"/>
      <w:tblBorders>
        <w:top w:val="single" w:sz="4" w:space="0" w:color="6E7378" w:themeColor="text1" w:themeTint="99"/>
        <w:left w:val="single" w:sz="4" w:space="0" w:color="6E7378" w:themeColor="text1" w:themeTint="99"/>
        <w:bottom w:val="single" w:sz="4" w:space="0" w:color="6E7378" w:themeColor="text1" w:themeTint="99"/>
        <w:right w:val="single" w:sz="4" w:space="0" w:color="6E7378" w:themeColor="text1" w:themeTint="99"/>
        <w:insideH w:val="single" w:sz="4" w:space="0" w:color="6E7378" w:themeColor="text1" w:themeTint="99"/>
        <w:insideV w:val="single" w:sz="4" w:space="0" w:color="6E7378" w:themeColor="text1" w:themeTint="99"/>
      </w:tblBorders>
    </w:tblPr>
    <w:tblStylePr w:type="firstRow">
      <w:rPr>
        <w:b/>
        <w:bCs/>
        <w:color w:val="FFFFFF" w:themeColor="background1"/>
      </w:rPr>
      <w:tblPr/>
      <w:tcPr>
        <w:tcBorders>
          <w:top w:val="single" w:sz="4" w:space="0" w:color="161718" w:themeColor="text1"/>
          <w:left w:val="single" w:sz="4" w:space="0" w:color="161718" w:themeColor="text1"/>
          <w:bottom w:val="single" w:sz="4" w:space="0" w:color="161718" w:themeColor="text1"/>
          <w:right w:val="single" w:sz="4" w:space="0" w:color="161718" w:themeColor="text1"/>
          <w:insideH w:val="nil"/>
          <w:insideV w:val="nil"/>
        </w:tcBorders>
        <w:shd w:val="clear" w:color="auto" w:fill="161718" w:themeFill="text1"/>
      </w:tcPr>
    </w:tblStylePr>
    <w:tblStylePr w:type="lastRow">
      <w:rPr>
        <w:b/>
        <w:bCs/>
      </w:rPr>
      <w:tblPr/>
      <w:tcPr>
        <w:tcBorders>
          <w:top w:val="double" w:sz="4" w:space="0" w:color="161718" w:themeColor="text1"/>
        </w:tcBorders>
      </w:tcPr>
    </w:tblStylePr>
    <w:tblStylePr w:type="firstCol">
      <w:rPr>
        <w:b/>
        <w:bCs/>
      </w:rPr>
    </w:tblStylePr>
    <w:tblStylePr w:type="lastCol">
      <w:rPr>
        <w:b/>
        <w:bCs/>
      </w:rPr>
    </w:tblStylePr>
    <w:tblStylePr w:type="band1Vert">
      <w:tblPr/>
      <w:tcPr>
        <w:shd w:val="clear" w:color="auto" w:fill="CED0D2" w:themeFill="text1" w:themeFillTint="33"/>
      </w:tcPr>
    </w:tblStylePr>
    <w:tblStylePr w:type="band1Horz">
      <w:tblPr/>
      <w:tcPr>
        <w:shd w:val="clear" w:color="auto" w:fill="CED0D2" w:themeFill="text1" w:themeFillTint="33"/>
      </w:tcPr>
    </w:tblStylePr>
  </w:style>
  <w:style w:type="paragraph" w:styleId="BalloonText">
    <w:name w:val="Balloon Text"/>
    <w:basedOn w:val="Normal"/>
    <w:link w:val="BalloonTextChar"/>
    <w:uiPriority w:val="99"/>
    <w:semiHidden/>
    <w:unhideWhenUsed/>
    <w:rsid w:val="001A728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288"/>
    <w:rPr>
      <w:rFonts w:ascii="Segoe UI" w:eastAsiaTheme="minorEastAsia" w:hAnsi="Segoe UI" w:cs="Segoe UI"/>
      <w:color w:val="FFFFFF" w:themeColor="background1"/>
    </w:rPr>
  </w:style>
  <w:style w:type="table" w:styleId="GridTable2">
    <w:name w:val="Grid Table 2"/>
    <w:basedOn w:val="TableNormal"/>
    <w:uiPriority w:val="47"/>
    <w:rsid w:val="00294E2B"/>
    <w:pPr>
      <w:spacing w:after="0" w:line="240" w:lineRule="auto"/>
    </w:pPr>
    <w:tblPr>
      <w:tblStyleRowBandSize w:val="1"/>
      <w:tblStyleColBandSize w:val="1"/>
      <w:tblBorders>
        <w:top w:val="single" w:sz="2" w:space="0" w:color="6E7378" w:themeColor="text1" w:themeTint="99"/>
        <w:bottom w:val="single" w:sz="2" w:space="0" w:color="6E7378" w:themeColor="text1" w:themeTint="99"/>
        <w:insideH w:val="single" w:sz="2" w:space="0" w:color="6E7378" w:themeColor="text1" w:themeTint="99"/>
        <w:insideV w:val="single" w:sz="2" w:space="0" w:color="6E7378" w:themeColor="text1" w:themeTint="99"/>
      </w:tblBorders>
    </w:tblPr>
    <w:tblStylePr w:type="firstRow">
      <w:rPr>
        <w:b/>
        <w:bCs/>
      </w:rPr>
      <w:tblPr/>
      <w:tcPr>
        <w:tcBorders>
          <w:top w:val="nil"/>
          <w:bottom w:val="single" w:sz="12" w:space="0" w:color="6E7378" w:themeColor="text1" w:themeTint="99"/>
          <w:insideH w:val="nil"/>
          <w:insideV w:val="nil"/>
        </w:tcBorders>
        <w:shd w:val="clear" w:color="auto" w:fill="FFFFFF" w:themeFill="background1"/>
      </w:tcPr>
    </w:tblStylePr>
    <w:tblStylePr w:type="lastRow">
      <w:rPr>
        <w:b/>
        <w:bCs/>
      </w:rPr>
      <w:tblPr/>
      <w:tcPr>
        <w:tcBorders>
          <w:top w:val="double" w:sz="2" w:space="0" w:color="6E7378"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0D2" w:themeFill="text1" w:themeFillTint="33"/>
      </w:tcPr>
    </w:tblStylePr>
    <w:tblStylePr w:type="band1Horz">
      <w:tblPr/>
      <w:tcPr>
        <w:shd w:val="clear" w:color="auto" w:fill="CED0D2" w:themeFill="text1" w:themeFillTint="33"/>
      </w:tcPr>
    </w:tblStylePr>
  </w:style>
  <w:style w:type="table" w:styleId="GridTable2-Accent3">
    <w:name w:val="Grid Table 2 Accent 3"/>
    <w:basedOn w:val="TableNormal"/>
    <w:uiPriority w:val="47"/>
    <w:rsid w:val="00294E2B"/>
    <w:pPr>
      <w:spacing w:after="0" w:line="240" w:lineRule="auto"/>
    </w:pPr>
    <w:tblPr>
      <w:tblStyleRowBandSize w:val="1"/>
      <w:tblStyleColBandSize w:val="1"/>
      <w:tblBorders>
        <w:top w:val="single" w:sz="2" w:space="0" w:color="51D6CA" w:themeColor="accent3" w:themeTint="99"/>
        <w:bottom w:val="single" w:sz="2" w:space="0" w:color="51D6CA" w:themeColor="accent3" w:themeTint="99"/>
        <w:insideH w:val="single" w:sz="2" w:space="0" w:color="51D6CA" w:themeColor="accent3" w:themeTint="99"/>
        <w:insideV w:val="single" w:sz="2" w:space="0" w:color="51D6CA" w:themeColor="accent3" w:themeTint="99"/>
      </w:tblBorders>
    </w:tblPr>
    <w:tblStylePr w:type="firstRow">
      <w:rPr>
        <w:b/>
        <w:bCs/>
      </w:rPr>
      <w:tblPr/>
      <w:tcPr>
        <w:tcBorders>
          <w:top w:val="nil"/>
          <w:bottom w:val="single" w:sz="12" w:space="0" w:color="51D6CA" w:themeColor="accent3" w:themeTint="99"/>
          <w:insideH w:val="nil"/>
          <w:insideV w:val="nil"/>
        </w:tcBorders>
        <w:shd w:val="clear" w:color="auto" w:fill="FFFFFF" w:themeFill="background1"/>
      </w:tcPr>
    </w:tblStylePr>
    <w:tblStylePr w:type="lastRow">
      <w:rPr>
        <w:b/>
        <w:bCs/>
      </w:rPr>
      <w:tblPr/>
      <w:tcPr>
        <w:tcBorders>
          <w:top w:val="double" w:sz="2" w:space="0" w:color="51D6CA"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1ED" w:themeFill="accent3" w:themeFillTint="33"/>
      </w:tcPr>
    </w:tblStylePr>
    <w:tblStylePr w:type="band1Horz">
      <w:tblPr/>
      <w:tcPr>
        <w:shd w:val="clear" w:color="auto" w:fill="C5F1ED" w:themeFill="accent3" w:themeFillTint="33"/>
      </w:tcPr>
    </w:tblStylePr>
  </w:style>
  <w:style w:type="table" w:styleId="ListTable4">
    <w:name w:val="List Table 4"/>
    <w:basedOn w:val="TableNormal"/>
    <w:uiPriority w:val="49"/>
    <w:rsid w:val="00294E2B"/>
    <w:pPr>
      <w:spacing w:after="0" w:line="240" w:lineRule="auto"/>
    </w:pPr>
    <w:tblPr>
      <w:tblStyleRowBandSize w:val="1"/>
      <w:tblStyleColBandSize w:val="1"/>
      <w:tblBorders>
        <w:top w:val="single" w:sz="4" w:space="0" w:color="6E7378" w:themeColor="text1" w:themeTint="99"/>
        <w:left w:val="single" w:sz="4" w:space="0" w:color="6E7378" w:themeColor="text1" w:themeTint="99"/>
        <w:bottom w:val="single" w:sz="4" w:space="0" w:color="6E7378" w:themeColor="text1" w:themeTint="99"/>
        <w:right w:val="single" w:sz="4" w:space="0" w:color="6E7378" w:themeColor="text1" w:themeTint="99"/>
        <w:insideH w:val="single" w:sz="4" w:space="0" w:color="6E7378" w:themeColor="text1" w:themeTint="99"/>
      </w:tblBorders>
    </w:tblPr>
    <w:tblStylePr w:type="firstRow">
      <w:rPr>
        <w:b/>
        <w:bCs/>
        <w:color w:val="FFFFFF" w:themeColor="background1"/>
      </w:rPr>
      <w:tblPr/>
      <w:tcPr>
        <w:tcBorders>
          <w:top w:val="single" w:sz="4" w:space="0" w:color="161718" w:themeColor="text1"/>
          <w:left w:val="single" w:sz="4" w:space="0" w:color="161718" w:themeColor="text1"/>
          <w:bottom w:val="single" w:sz="4" w:space="0" w:color="161718" w:themeColor="text1"/>
          <w:right w:val="single" w:sz="4" w:space="0" w:color="161718" w:themeColor="text1"/>
          <w:insideH w:val="nil"/>
        </w:tcBorders>
        <w:shd w:val="clear" w:color="auto" w:fill="161718" w:themeFill="text1"/>
      </w:tcPr>
    </w:tblStylePr>
    <w:tblStylePr w:type="lastRow">
      <w:rPr>
        <w:b/>
        <w:bCs/>
      </w:rPr>
      <w:tblPr/>
      <w:tcPr>
        <w:tcBorders>
          <w:top w:val="double" w:sz="4" w:space="0" w:color="6E7378" w:themeColor="text1" w:themeTint="99"/>
        </w:tcBorders>
      </w:tcPr>
    </w:tblStylePr>
    <w:tblStylePr w:type="firstCol">
      <w:rPr>
        <w:b/>
        <w:bCs/>
      </w:rPr>
    </w:tblStylePr>
    <w:tblStylePr w:type="lastCol">
      <w:rPr>
        <w:b/>
        <w:bCs/>
      </w:rPr>
    </w:tblStylePr>
    <w:tblStylePr w:type="band1Vert">
      <w:tblPr/>
      <w:tcPr>
        <w:shd w:val="clear" w:color="auto" w:fill="CED0D2" w:themeFill="text1" w:themeFillTint="33"/>
      </w:tcPr>
    </w:tblStylePr>
    <w:tblStylePr w:type="band1Horz">
      <w:tblPr/>
      <w:tcPr>
        <w:shd w:val="clear" w:color="auto" w:fill="CED0D2" w:themeFill="text1" w:themeFillTint="33"/>
      </w:tcPr>
    </w:tblStylePr>
  </w:style>
  <w:style w:type="paragraph" w:customStyle="1" w:styleId="TableParagraph">
    <w:name w:val="Table Paragraph"/>
    <w:basedOn w:val="Normal"/>
    <w:uiPriority w:val="1"/>
    <w:qFormat/>
    <w:rsid w:val="00294E2B"/>
    <w:pPr>
      <w:widowControl w:val="0"/>
      <w:autoSpaceDE w:val="0"/>
      <w:autoSpaceDN w:val="0"/>
      <w:spacing w:line="240" w:lineRule="auto"/>
      <w:ind w:left="596" w:hanging="306"/>
    </w:pPr>
    <w:rPr>
      <w:rFonts w:ascii="Trebuchet MS" w:eastAsia="Trebuchet MS" w:hAnsi="Trebuchet MS" w:cs="Trebuchet MS"/>
      <w:color w:val="auto"/>
      <w:sz w:val="22"/>
    </w:rPr>
  </w:style>
  <w:style w:type="table" w:styleId="ListTable3-Accent6">
    <w:name w:val="List Table 3 Accent 6"/>
    <w:basedOn w:val="TableNormal"/>
    <w:uiPriority w:val="48"/>
    <w:rsid w:val="009A5907"/>
    <w:pPr>
      <w:spacing w:after="0" w:line="240" w:lineRule="auto"/>
    </w:pPr>
    <w:tblPr>
      <w:tblStyleRowBandSize w:val="1"/>
      <w:tblStyleColBandSize w:val="1"/>
      <w:tblBorders>
        <w:top w:val="single" w:sz="4" w:space="0" w:color="A4063E" w:themeColor="accent6"/>
        <w:left w:val="single" w:sz="4" w:space="0" w:color="A4063E" w:themeColor="accent6"/>
        <w:bottom w:val="single" w:sz="4" w:space="0" w:color="A4063E" w:themeColor="accent6"/>
        <w:right w:val="single" w:sz="4" w:space="0" w:color="A4063E" w:themeColor="accent6"/>
      </w:tblBorders>
    </w:tblPr>
    <w:tblStylePr w:type="firstRow">
      <w:rPr>
        <w:b/>
        <w:bCs/>
        <w:color w:val="FFFFFF" w:themeColor="background1"/>
      </w:rPr>
      <w:tblPr/>
      <w:tcPr>
        <w:shd w:val="clear" w:color="auto" w:fill="A4063E" w:themeFill="accent6"/>
      </w:tcPr>
    </w:tblStylePr>
    <w:tblStylePr w:type="lastRow">
      <w:rPr>
        <w:b/>
        <w:bCs/>
      </w:rPr>
      <w:tblPr/>
      <w:tcPr>
        <w:tcBorders>
          <w:top w:val="double" w:sz="4" w:space="0" w:color="A4063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4063E" w:themeColor="accent6"/>
          <w:right w:val="single" w:sz="4" w:space="0" w:color="A4063E" w:themeColor="accent6"/>
        </w:tcBorders>
      </w:tcPr>
    </w:tblStylePr>
    <w:tblStylePr w:type="band1Horz">
      <w:tblPr/>
      <w:tcPr>
        <w:tcBorders>
          <w:top w:val="single" w:sz="4" w:space="0" w:color="A4063E" w:themeColor="accent6"/>
          <w:bottom w:val="single" w:sz="4" w:space="0" w:color="A4063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4063E" w:themeColor="accent6"/>
          <w:left w:val="nil"/>
        </w:tcBorders>
      </w:tcPr>
    </w:tblStylePr>
    <w:tblStylePr w:type="swCell">
      <w:tblPr/>
      <w:tcPr>
        <w:tcBorders>
          <w:top w:val="double" w:sz="4" w:space="0" w:color="A4063E" w:themeColor="accent6"/>
          <w:right w:val="nil"/>
        </w:tcBorders>
      </w:tcPr>
    </w:tblStylePr>
  </w:style>
  <w:style w:type="paragraph" w:styleId="NormalWeb">
    <w:name w:val="Normal (Web)"/>
    <w:basedOn w:val="Normal"/>
    <w:uiPriority w:val="99"/>
    <w:unhideWhenUsed/>
    <w:rsid w:val="00E53EC8"/>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ListTable3-Accent4">
    <w:name w:val="List Table 3 Accent 4"/>
    <w:basedOn w:val="TableNormal"/>
    <w:uiPriority w:val="48"/>
    <w:rsid w:val="00E42403"/>
    <w:pPr>
      <w:spacing w:after="0" w:line="240" w:lineRule="auto"/>
    </w:pPr>
    <w:tblPr>
      <w:tblStyleRowBandSize w:val="1"/>
      <w:tblStyleColBandSize w:val="1"/>
      <w:tblBorders>
        <w:top w:val="single" w:sz="4" w:space="0" w:color="B50745" w:themeColor="accent4"/>
        <w:left w:val="single" w:sz="4" w:space="0" w:color="B50745" w:themeColor="accent4"/>
        <w:bottom w:val="single" w:sz="4" w:space="0" w:color="B50745" w:themeColor="accent4"/>
        <w:right w:val="single" w:sz="4" w:space="0" w:color="B50745" w:themeColor="accent4"/>
      </w:tblBorders>
    </w:tblPr>
    <w:tblStylePr w:type="firstRow">
      <w:rPr>
        <w:b/>
        <w:bCs/>
        <w:color w:val="FFFFFF" w:themeColor="background1"/>
      </w:rPr>
      <w:tblPr/>
      <w:tcPr>
        <w:shd w:val="clear" w:color="auto" w:fill="B50745" w:themeFill="accent4"/>
      </w:tcPr>
    </w:tblStylePr>
    <w:tblStylePr w:type="lastRow">
      <w:rPr>
        <w:b/>
        <w:bCs/>
      </w:rPr>
      <w:tblPr/>
      <w:tcPr>
        <w:tcBorders>
          <w:top w:val="double" w:sz="4" w:space="0" w:color="B507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50745" w:themeColor="accent4"/>
          <w:right w:val="single" w:sz="4" w:space="0" w:color="B50745" w:themeColor="accent4"/>
        </w:tcBorders>
      </w:tcPr>
    </w:tblStylePr>
    <w:tblStylePr w:type="band1Horz">
      <w:tblPr/>
      <w:tcPr>
        <w:tcBorders>
          <w:top w:val="single" w:sz="4" w:space="0" w:color="B50745" w:themeColor="accent4"/>
          <w:bottom w:val="single" w:sz="4" w:space="0" w:color="B507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50745" w:themeColor="accent4"/>
          <w:left w:val="nil"/>
        </w:tcBorders>
      </w:tcPr>
    </w:tblStylePr>
    <w:tblStylePr w:type="swCell">
      <w:tblPr/>
      <w:tcPr>
        <w:tcBorders>
          <w:top w:val="double" w:sz="4" w:space="0" w:color="B50745" w:themeColor="accent4"/>
          <w:right w:val="nil"/>
        </w:tcBorders>
      </w:tcPr>
    </w:tblStylePr>
  </w:style>
  <w:style w:type="paragraph" w:styleId="ListParagraph">
    <w:name w:val="List Paragraph"/>
    <w:aliases w:val="numbered,Colorful List - Accent 11,Citation List,Resume Title,List Paragraph1,Bullet List,FooterText,Paragraphe de liste,lp1,List Paragraph Char Char,b1,Number_1,new,SGLText List Paragraph,List Paragraph11,List Paragraph2,Normal Sentence"/>
    <w:basedOn w:val="Normal"/>
    <w:link w:val="ListParagraphChar"/>
    <w:uiPriority w:val="34"/>
    <w:qFormat/>
    <w:rsid w:val="009F639F"/>
    <w:pPr>
      <w:spacing w:after="200"/>
      <w:ind w:left="720"/>
      <w:contextualSpacing/>
    </w:pPr>
    <w:rPr>
      <w:rFonts w:ascii="Calibri" w:eastAsia="Times New Roman" w:hAnsi="Calibri" w:cs="Times New Roman"/>
      <w:color w:val="auto"/>
      <w:sz w:val="20"/>
      <w:szCs w:val="20"/>
    </w:rPr>
  </w:style>
  <w:style w:type="character" w:customStyle="1" w:styleId="ListParagraphChar">
    <w:name w:val="List Paragraph Char"/>
    <w:aliases w:val="numbered Char,Colorful List - Accent 11 Char,Citation List Char,Resume Title Char,List Paragraph1 Char,Bullet List Char,FooterText Char,Paragraphe de liste Char,lp1 Char,List Paragraph Char Char Char,b1 Char,Number_1 Char,new Char"/>
    <w:link w:val="ListParagraph"/>
    <w:uiPriority w:val="1"/>
    <w:qFormat/>
    <w:locked/>
    <w:rsid w:val="009F639F"/>
    <w:rPr>
      <w:rFonts w:ascii="Calibri" w:eastAsia="Times New Roman" w:hAnsi="Calibri" w:cs="Times New Roman"/>
      <w:sz w:val="20"/>
      <w:szCs w:val="20"/>
    </w:rPr>
  </w:style>
  <w:style w:type="character" w:styleId="Strong">
    <w:name w:val="Strong"/>
    <w:basedOn w:val="DefaultParagraphFont"/>
    <w:uiPriority w:val="22"/>
    <w:qFormat/>
    <w:rsid w:val="004117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48456">
      <w:bodyDiv w:val="1"/>
      <w:marLeft w:val="0"/>
      <w:marRight w:val="0"/>
      <w:marTop w:val="0"/>
      <w:marBottom w:val="0"/>
      <w:divBdr>
        <w:top w:val="none" w:sz="0" w:space="0" w:color="auto"/>
        <w:left w:val="none" w:sz="0" w:space="0" w:color="auto"/>
        <w:bottom w:val="none" w:sz="0" w:space="0" w:color="auto"/>
        <w:right w:val="none" w:sz="0" w:space="0" w:color="auto"/>
      </w:divBdr>
    </w:div>
    <w:div w:id="238829762">
      <w:bodyDiv w:val="1"/>
      <w:marLeft w:val="0"/>
      <w:marRight w:val="0"/>
      <w:marTop w:val="0"/>
      <w:marBottom w:val="0"/>
      <w:divBdr>
        <w:top w:val="none" w:sz="0" w:space="0" w:color="auto"/>
        <w:left w:val="none" w:sz="0" w:space="0" w:color="auto"/>
        <w:bottom w:val="none" w:sz="0" w:space="0" w:color="auto"/>
        <w:right w:val="none" w:sz="0" w:space="0" w:color="auto"/>
      </w:divBdr>
    </w:div>
    <w:div w:id="290214974">
      <w:bodyDiv w:val="1"/>
      <w:marLeft w:val="0"/>
      <w:marRight w:val="0"/>
      <w:marTop w:val="0"/>
      <w:marBottom w:val="0"/>
      <w:divBdr>
        <w:top w:val="none" w:sz="0" w:space="0" w:color="auto"/>
        <w:left w:val="none" w:sz="0" w:space="0" w:color="auto"/>
        <w:bottom w:val="none" w:sz="0" w:space="0" w:color="auto"/>
        <w:right w:val="none" w:sz="0" w:space="0" w:color="auto"/>
      </w:divBdr>
    </w:div>
    <w:div w:id="329212748">
      <w:bodyDiv w:val="1"/>
      <w:marLeft w:val="0"/>
      <w:marRight w:val="0"/>
      <w:marTop w:val="0"/>
      <w:marBottom w:val="0"/>
      <w:divBdr>
        <w:top w:val="none" w:sz="0" w:space="0" w:color="auto"/>
        <w:left w:val="none" w:sz="0" w:space="0" w:color="auto"/>
        <w:bottom w:val="none" w:sz="0" w:space="0" w:color="auto"/>
        <w:right w:val="none" w:sz="0" w:space="0" w:color="auto"/>
      </w:divBdr>
    </w:div>
    <w:div w:id="403994748">
      <w:bodyDiv w:val="1"/>
      <w:marLeft w:val="0"/>
      <w:marRight w:val="0"/>
      <w:marTop w:val="0"/>
      <w:marBottom w:val="0"/>
      <w:divBdr>
        <w:top w:val="none" w:sz="0" w:space="0" w:color="auto"/>
        <w:left w:val="none" w:sz="0" w:space="0" w:color="auto"/>
        <w:bottom w:val="none" w:sz="0" w:space="0" w:color="auto"/>
        <w:right w:val="none" w:sz="0" w:space="0" w:color="auto"/>
      </w:divBdr>
    </w:div>
    <w:div w:id="683435728">
      <w:bodyDiv w:val="1"/>
      <w:marLeft w:val="0"/>
      <w:marRight w:val="0"/>
      <w:marTop w:val="0"/>
      <w:marBottom w:val="0"/>
      <w:divBdr>
        <w:top w:val="none" w:sz="0" w:space="0" w:color="auto"/>
        <w:left w:val="none" w:sz="0" w:space="0" w:color="auto"/>
        <w:bottom w:val="none" w:sz="0" w:space="0" w:color="auto"/>
        <w:right w:val="none" w:sz="0" w:space="0" w:color="auto"/>
      </w:divBdr>
    </w:div>
    <w:div w:id="1061833539">
      <w:bodyDiv w:val="1"/>
      <w:marLeft w:val="0"/>
      <w:marRight w:val="0"/>
      <w:marTop w:val="0"/>
      <w:marBottom w:val="0"/>
      <w:divBdr>
        <w:top w:val="none" w:sz="0" w:space="0" w:color="auto"/>
        <w:left w:val="none" w:sz="0" w:space="0" w:color="auto"/>
        <w:bottom w:val="none" w:sz="0" w:space="0" w:color="auto"/>
        <w:right w:val="none" w:sz="0" w:space="0" w:color="auto"/>
      </w:divBdr>
    </w:div>
    <w:div w:id="1073699610">
      <w:bodyDiv w:val="1"/>
      <w:marLeft w:val="0"/>
      <w:marRight w:val="0"/>
      <w:marTop w:val="0"/>
      <w:marBottom w:val="0"/>
      <w:divBdr>
        <w:top w:val="none" w:sz="0" w:space="0" w:color="auto"/>
        <w:left w:val="none" w:sz="0" w:space="0" w:color="auto"/>
        <w:bottom w:val="none" w:sz="0" w:space="0" w:color="auto"/>
        <w:right w:val="none" w:sz="0" w:space="0" w:color="auto"/>
      </w:divBdr>
    </w:div>
    <w:div w:id="1127578887">
      <w:bodyDiv w:val="1"/>
      <w:marLeft w:val="0"/>
      <w:marRight w:val="0"/>
      <w:marTop w:val="0"/>
      <w:marBottom w:val="0"/>
      <w:divBdr>
        <w:top w:val="none" w:sz="0" w:space="0" w:color="auto"/>
        <w:left w:val="none" w:sz="0" w:space="0" w:color="auto"/>
        <w:bottom w:val="none" w:sz="0" w:space="0" w:color="auto"/>
        <w:right w:val="none" w:sz="0" w:space="0" w:color="auto"/>
      </w:divBdr>
    </w:div>
    <w:div w:id="1270624622">
      <w:bodyDiv w:val="1"/>
      <w:marLeft w:val="0"/>
      <w:marRight w:val="0"/>
      <w:marTop w:val="0"/>
      <w:marBottom w:val="0"/>
      <w:divBdr>
        <w:top w:val="none" w:sz="0" w:space="0" w:color="auto"/>
        <w:left w:val="none" w:sz="0" w:space="0" w:color="auto"/>
        <w:bottom w:val="none" w:sz="0" w:space="0" w:color="auto"/>
        <w:right w:val="none" w:sz="0" w:space="0" w:color="auto"/>
      </w:divBdr>
    </w:div>
    <w:div w:id="1272664057">
      <w:bodyDiv w:val="1"/>
      <w:marLeft w:val="0"/>
      <w:marRight w:val="0"/>
      <w:marTop w:val="0"/>
      <w:marBottom w:val="0"/>
      <w:divBdr>
        <w:top w:val="none" w:sz="0" w:space="0" w:color="auto"/>
        <w:left w:val="none" w:sz="0" w:space="0" w:color="auto"/>
        <w:bottom w:val="none" w:sz="0" w:space="0" w:color="auto"/>
        <w:right w:val="none" w:sz="0" w:space="0" w:color="auto"/>
      </w:divBdr>
    </w:div>
    <w:div w:id="1404528729">
      <w:bodyDiv w:val="1"/>
      <w:marLeft w:val="0"/>
      <w:marRight w:val="0"/>
      <w:marTop w:val="0"/>
      <w:marBottom w:val="0"/>
      <w:divBdr>
        <w:top w:val="none" w:sz="0" w:space="0" w:color="auto"/>
        <w:left w:val="none" w:sz="0" w:space="0" w:color="auto"/>
        <w:bottom w:val="none" w:sz="0" w:space="0" w:color="auto"/>
        <w:right w:val="none" w:sz="0" w:space="0" w:color="auto"/>
      </w:divBdr>
    </w:div>
    <w:div w:id="1434788687">
      <w:bodyDiv w:val="1"/>
      <w:marLeft w:val="0"/>
      <w:marRight w:val="0"/>
      <w:marTop w:val="0"/>
      <w:marBottom w:val="0"/>
      <w:divBdr>
        <w:top w:val="none" w:sz="0" w:space="0" w:color="auto"/>
        <w:left w:val="none" w:sz="0" w:space="0" w:color="auto"/>
        <w:bottom w:val="none" w:sz="0" w:space="0" w:color="auto"/>
        <w:right w:val="none" w:sz="0" w:space="0" w:color="auto"/>
      </w:divBdr>
    </w:div>
    <w:div w:id="1576276465">
      <w:bodyDiv w:val="1"/>
      <w:marLeft w:val="0"/>
      <w:marRight w:val="0"/>
      <w:marTop w:val="0"/>
      <w:marBottom w:val="0"/>
      <w:divBdr>
        <w:top w:val="none" w:sz="0" w:space="0" w:color="auto"/>
        <w:left w:val="none" w:sz="0" w:space="0" w:color="auto"/>
        <w:bottom w:val="none" w:sz="0" w:space="0" w:color="auto"/>
        <w:right w:val="none" w:sz="0" w:space="0" w:color="auto"/>
      </w:divBdr>
    </w:div>
    <w:div w:id="1609005473">
      <w:bodyDiv w:val="1"/>
      <w:marLeft w:val="0"/>
      <w:marRight w:val="0"/>
      <w:marTop w:val="0"/>
      <w:marBottom w:val="0"/>
      <w:divBdr>
        <w:top w:val="none" w:sz="0" w:space="0" w:color="auto"/>
        <w:left w:val="none" w:sz="0" w:space="0" w:color="auto"/>
        <w:bottom w:val="none" w:sz="0" w:space="0" w:color="auto"/>
        <w:right w:val="none" w:sz="0" w:space="0" w:color="auto"/>
      </w:divBdr>
    </w:div>
    <w:div w:id="1687780854">
      <w:bodyDiv w:val="1"/>
      <w:marLeft w:val="0"/>
      <w:marRight w:val="0"/>
      <w:marTop w:val="0"/>
      <w:marBottom w:val="0"/>
      <w:divBdr>
        <w:top w:val="none" w:sz="0" w:space="0" w:color="auto"/>
        <w:left w:val="none" w:sz="0" w:space="0" w:color="auto"/>
        <w:bottom w:val="none" w:sz="0" w:space="0" w:color="auto"/>
        <w:right w:val="none" w:sz="0" w:space="0" w:color="auto"/>
      </w:divBdr>
      <w:divsChild>
        <w:div w:id="1316105539">
          <w:marLeft w:val="720"/>
          <w:marRight w:val="0"/>
          <w:marTop w:val="0"/>
          <w:marBottom w:val="0"/>
          <w:divBdr>
            <w:top w:val="none" w:sz="0" w:space="0" w:color="auto"/>
            <w:left w:val="none" w:sz="0" w:space="0" w:color="auto"/>
            <w:bottom w:val="none" w:sz="0" w:space="0" w:color="auto"/>
            <w:right w:val="none" w:sz="0" w:space="0" w:color="auto"/>
          </w:divBdr>
        </w:div>
        <w:div w:id="934020510">
          <w:marLeft w:val="720"/>
          <w:marRight w:val="0"/>
          <w:marTop w:val="0"/>
          <w:marBottom w:val="0"/>
          <w:divBdr>
            <w:top w:val="none" w:sz="0" w:space="0" w:color="auto"/>
            <w:left w:val="none" w:sz="0" w:space="0" w:color="auto"/>
            <w:bottom w:val="none" w:sz="0" w:space="0" w:color="auto"/>
            <w:right w:val="none" w:sz="0" w:space="0" w:color="auto"/>
          </w:divBdr>
        </w:div>
        <w:div w:id="237520557">
          <w:marLeft w:val="720"/>
          <w:marRight w:val="0"/>
          <w:marTop w:val="0"/>
          <w:marBottom w:val="0"/>
          <w:divBdr>
            <w:top w:val="none" w:sz="0" w:space="0" w:color="auto"/>
            <w:left w:val="none" w:sz="0" w:space="0" w:color="auto"/>
            <w:bottom w:val="none" w:sz="0" w:space="0" w:color="auto"/>
            <w:right w:val="none" w:sz="0" w:space="0" w:color="auto"/>
          </w:divBdr>
        </w:div>
        <w:div w:id="759527432">
          <w:marLeft w:val="720"/>
          <w:marRight w:val="0"/>
          <w:marTop w:val="0"/>
          <w:marBottom w:val="0"/>
          <w:divBdr>
            <w:top w:val="none" w:sz="0" w:space="0" w:color="auto"/>
            <w:left w:val="none" w:sz="0" w:space="0" w:color="auto"/>
            <w:bottom w:val="none" w:sz="0" w:space="0" w:color="auto"/>
            <w:right w:val="none" w:sz="0" w:space="0" w:color="auto"/>
          </w:divBdr>
        </w:div>
        <w:div w:id="958485716">
          <w:marLeft w:val="720"/>
          <w:marRight w:val="0"/>
          <w:marTop w:val="0"/>
          <w:marBottom w:val="0"/>
          <w:divBdr>
            <w:top w:val="none" w:sz="0" w:space="0" w:color="auto"/>
            <w:left w:val="none" w:sz="0" w:space="0" w:color="auto"/>
            <w:bottom w:val="none" w:sz="0" w:space="0" w:color="auto"/>
            <w:right w:val="none" w:sz="0" w:space="0" w:color="auto"/>
          </w:divBdr>
        </w:div>
        <w:div w:id="1482309180">
          <w:marLeft w:val="720"/>
          <w:marRight w:val="0"/>
          <w:marTop w:val="0"/>
          <w:marBottom w:val="0"/>
          <w:divBdr>
            <w:top w:val="none" w:sz="0" w:space="0" w:color="auto"/>
            <w:left w:val="none" w:sz="0" w:space="0" w:color="auto"/>
            <w:bottom w:val="none" w:sz="0" w:space="0" w:color="auto"/>
            <w:right w:val="none" w:sz="0" w:space="0" w:color="auto"/>
          </w:divBdr>
        </w:div>
        <w:div w:id="108670405">
          <w:marLeft w:val="720"/>
          <w:marRight w:val="0"/>
          <w:marTop w:val="0"/>
          <w:marBottom w:val="0"/>
          <w:divBdr>
            <w:top w:val="none" w:sz="0" w:space="0" w:color="auto"/>
            <w:left w:val="none" w:sz="0" w:space="0" w:color="auto"/>
            <w:bottom w:val="none" w:sz="0" w:space="0" w:color="auto"/>
            <w:right w:val="none" w:sz="0" w:space="0" w:color="auto"/>
          </w:divBdr>
        </w:div>
        <w:div w:id="516308315">
          <w:marLeft w:val="720"/>
          <w:marRight w:val="0"/>
          <w:marTop w:val="0"/>
          <w:marBottom w:val="0"/>
          <w:divBdr>
            <w:top w:val="none" w:sz="0" w:space="0" w:color="auto"/>
            <w:left w:val="none" w:sz="0" w:space="0" w:color="auto"/>
            <w:bottom w:val="none" w:sz="0" w:space="0" w:color="auto"/>
            <w:right w:val="none" w:sz="0" w:space="0" w:color="auto"/>
          </w:divBdr>
        </w:div>
        <w:div w:id="1677463433">
          <w:marLeft w:val="720"/>
          <w:marRight w:val="0"/>
          <w:marTop w:val="0"/>
          <w:marBottom w:val="0"/>
          <w:divBdr>
            <w:top w:val="none" w:sz="0" w:space="0" w:color="auto"/>
            <w:left w:val="none" w:sz="0" w:space="0" w:color="auto"/>
            <w:bottom w:val="none" w:sz="0" w:space="0" w:color="auto"/>
            <w:right w:val="none" w:sz="0" w:space="0" w:color="auto"/>
          </w:divBdr>
        </w:div>
        <w:div w:id="1019356235">
          <w:marLeft w:val="720"/>
          <w:marRight w:val="0"/>
          <w:marTop w:val="0"/>
          <w:marBottom w:val="0"/>
          <w:divBdr>
            <w:top w:val="none" w:sz="0" w:space="0" w:color="auto"/>
            <w:left w:val="none" w:sz="0" w:space="0" w:color="auto"/>
            <w:bottom w:val="none" w:sz="0" w:space="0" w:color="auto"/>
            <w:right w:val="none" w:sz="0" w:space="0" w:color="auto"/>
          </w:divBdr>
        </w:div>
        <w:div w:id="1014067937">
          <w:marLeft w:val="720"/>
          <w:marRight w:val="0"/>
          <w:marTop w:val="0"/>
          <w:marBottom w:val="0"/>
          <w:divBdr>
            <w:top w:val="none" w:sz="0" w:space="0" w:color="auto"/>
            <w:left w:val="none" w:sz="0" w:space="0" w:color="auto"/>
            <w:bottom w:val="none" w:sz="0" w:space="0" w:color="auto"/>
            <w:right w:val="none" w:sz="0" w:space="0" w:color="auto"/>
          </w:divBdr>
        </w:div>
        <w:div w:id="344945226">
          <w:marLeft w:val="720"/>
          <w:marRight w:val="0"/>
          <w:marTop w:val="0"/>
          <w:marBottom w:val="0"/>
          <w:divBdr>
            <w:top w:val="none" w:sz="0" w:space="0" w:color="auto"/>
            <w:left w:val="none" w:sz="0" w:space="0" w:color="auto"/>
            <w:bottom w:val="none" w:sz="0" w:space="0" w:color="auto"/>
            <w:right w:val="none" w:sz="0" w:space="0" w:color="auto"/>
          </w:divBdr>
        </w:div>
        <w:div w:id="1768887112">
          <w:marLeft w:val="720"/>
          <w:marRight w:val="0"/>
          <w:marTop w:val="0"/>
          <w:marBottom w:val="0"/>
          <w:divBdr>
            <w:top w:val="none" w:sz="0" w:space="0" w:color="auto"/>
            <w:left w:val="none" w:sz="0" w:space="0" w:color="auto"/>
            <w:bottom w:val="none" w:sz="0" w:space="0" w:color="auto"/>
            <w:right w:val="none" w:sz="0" w:space="0" w:color="auto"/>
          </w:divBdr>
        </w:div>
        <w:div w:id="1980845761">
          <w:marLeft w:val="720"/>
          <w:marRight w:val="0"/>
          <w:marTop w:val="0"/>
          <w:marBottom w:val="0"/>
          <w:divBdr>
            <w:top w:val="none" w:sz="0" w:space="0" w:color="auto"/>
            <w:left w:val="none" w:sz="0" w:space="0" w:color="auto"/>
            <w:bottom w:val="none" w:sz="0" w:space="0" w:color="auto"/>
            <w:right w:val="none" w:sz="0" w:space="0" w:color="auto"/>
          </w:divBdr>
        </w:div>
      </w:divsChild>
    </w:div>
    <w:div w:id="1724598349">
      <w:bodyDiv w:val="1"/>
      <w:marLeft w:val="0"/>
      <w:marRight w:val="0"/>
      <w:marTop w:val="0"/>
      <w:marBottom w:val="0"/>
      <w:divBdr>
        <w:top w:val="none" w:sz="0" w:space="0" w:color="auto"/>
        <w:left w:val="none" w:sz="0" w:space="0" w:color="auto"/>
        <w:bottom w:val="none" w:sz="0" w:space="0" w:color="auto"/>
        <w:right w:val="none" w:sz="0" w:space="0" w:color="auto"/>
      </w:divBdr>
    </w:div>
    <w:div w:id="1834949415">
      <w:bodyDiv w:val="1"/>
      <w:marLeft w:val="0"/>
      <w:marRight w:val="0"/>
      <w:marTop w:val="0"/>
      <w:marBottom w:val="0"/>
      <w:divBdr>
        <w:top w:val="none" w:sz="0" w:space="0" w:color="auto"/>
        <w:left w:val="none" w:sz="0" w:space="0" w:color="auto"/>
        <w:bottom w:val="none" w:sz="0" w:space="0" w:color="auto"/>
        <w:right w:val="none" w:sz="0" w:space="0" w:color="auto"/>
      </w:divBdr>
    </w:div>
    <w:div w:id="1851411612">
      <w:bodyDiv w:val="1"/>
      <w:marLeft w:val="0"/>
      <w:marRight w:val="0"/>
      <w:marTop w:val="0"/>
      <w:marBottom w:val="0"/>
      <w:divBdr>
        <w:top w:val="none" w:sz="0" w:space="0" w:color="auto"/>
        <w:left w:val="none" w:sz="0" w:space="0" w:color="auto"/>
        <w:bottom w:val="none" w:sz="0" w:space="0" w:color="auto"/>
        <w:right w:val="none" w:sz="0" w:space="0" w:color="auto"/>
      </w:divBdr>
    </w:div>
    <w:div w:id="1901596630">
      <w:bodyDiv w:val="1"/>
      <w:marLeft w:val="0"/>
      <w:marRight w:val="0"/>
      <w:marTop w:val="0"/>
      <w:marBottom w:val="0"/>
      <w:divBdr>
        <w:top w:val="none" w:sz="0" w:space="0" w:color="auto"/>
        <w:left w:val="none" w:sz="0" w:space="0" w:color="auto"/>
        <w:bottom w:val="none" w:sz="0" w:space="0" w:color="auto"/>
        <w:right w:val="none" w:sz="0" w:space="0" w:color="auto"/>
      </w:divBdr>
    </w:div>
    <w:div w:id="2132361998">
      <w:bodyDiv w:val="1"/>
      <w:marLeft w:val="0"/>
      <w:marRight w:val="0"/>
      <w:marTop w:val="0"/>
      <w:marBottom w:val="0"/>
      <w:divBdr>
        <w:top w:val="none" w:sz="0" w:space="0" w:color="auto"/>
        <w:left w:val="none" w:sz="0" w:space="0" w:color="auto"/>
        <w:bottom w:val="none" w:sz="0" w:space="0" w:color="auto"/>
        <w:right w:val="none" w:sz="0" w:space="0" w:color="auto"/>
      </w:divBdr>
    </w:div>
    <w:div w:id="214592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mailto:kishor.namburu@saisoftglobal.com"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www.saisoftgloba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shor\AppData\Roaming\Microsoft\Templates\Business%20report%20(Professional%20design).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Business report (Professional design)</Template>
  <TotalTime>734</TotalTime>
  <Pages>25</Pages>
  <Words>6764</Words>
  <Characters>38558</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TAMOUH – Oracle EPM</dc:subject>
  <dc:creator>Kishor</dc:creator>
  <cp:keywords/>
  <dc:description/>
  <cp:lastModifiedBy>mahi bagul</cp:lastModifiedBy>
  <cp:revision>59</cp:revision>
  <cp:lastPrinted>2024-06-26T04:32:00Z</cp:lastPrinted>
  <dcterms:created xsi:type="dcterms:W3CDTF">2024-06-25T16:06:00Z</dcterms:created>
  <dcterms:modified xsi:type="dcterms:W3CDTF">2024-08-01T12:30:00Z</dcterms:modified>
</cp:coreProperties>
</file>