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5035" w14:textId="77777777" w:rsidR="00701A85" w:rsidRDefault="00701A85" w:rsidP="00701A85">
      <w:r>
        <w:t>AI BASED AUTOMATIC DOCUMENT FORMATTING SYSTEM</w:t>
      </w:r>
    </w:p>
    <w:p w14:paraId="665DD253" w14:textId="77777777" w:rsidR="00701A85" w:rsidRDefault="00701A85" w:rsidP="00701A85"/>
    <w:p w14:paraId="385AA886" w14:textId="3E840D0B" w:rsidR="00701A85" w:rsidRDefault="00701A85" w:rsidP="00701A85">
      <w:r>
        <w:t>Ramani K</w:t>
      </w:r>
      <w:r>
        <w:t>, Department of Computer Science, XYZ College</w:t>
      </w:r>
    </w:p>
    <w:p w14:paraId="08FFE584" w14:textId="6D156B71" w:rsidR="00701A85" w:rsidRDefault="00701A85" w:rsidP="00701A85">
      <w:r>
        <w:t>Krishna R</w:t>
      </w:r>
      <w:r>
        <w:t>, Department of IT, XYZ College</w:t>
      </w:r>
    </w:p>
    <w:p w14:paraId="5C149B58" w14:textId="77777777" w:rsidR="00701A85" w:rsidRDefault="00701A85" w:rsidP="00701A85"/>
    <w:p w14:paraId="1D98671F" w14:textId="77777777" w:rsidR="00701A85" w:rsidRDefault="00701A85" w:rsidP="00701A85">
      <w:r>
        <w:t>Abstract</w:t>
      </w:r>
    </w:p>
    <w:p w14:paraId="7AB8D62B" w14:textId="77777777" w:rsidR="00701A85" w:rsidRDefault="00701A85" w:rsidP="00701A85">
      <w:r>
        <w:t>this paper presents an intelligent system that converts raw academic manuscripts into journal formatted documents. the system uses rule based and ai based detection to identify structural elements such as headings, abstract, references and figures. the goal is to reduce manual editorial effort and improve publication speed.</w:t>
      </w:r>
    </w:p>
    <w:p w14:paraId="1FFD1B85" w14:textId="77777777" w:rsidR="00701A85" w:rsidRDefault="00701A85" w:rsidP="00701A85"/>
    <w:p w14:paraId="4C15865F" w14:textId="77777777" w:rsidR="00701A85" w:rsidRDefault="00701A85" w:rsidP="00701A85">
      <w:r>
        <w:t>1. Introduction</w:t>
      </w:r>
    </w:p>
    <w:p w14:paraId="70D0C82B" w14:textId="77777777" w:rsidR="00701A85" w:rsidRDefault="00701A85" w:rsidP="00701A85">
      <w:r>
        <w:t>academic publishing requires strict formatting rules. authors often submit documents that do not follow guidelines. editors must manually fix fonts, spacing and structure which takes time.</w:t>
      </w:r>
    </w:p>
    <w:p w14:paraId="149C1BC6" w14:textId="77777777" w:rsidR="00701A85" w:rsidRDefault="00701A85" w:rsidP="00701A85"/>
    <w:p w14:paraId="43E24209" w14:textId="77777777" w:rsidR="00701A85" w:rsidRDefault="00701A85" w:rsidP="00701A85">
      <w:r>
        <w:t>2. Methodology</w:t>
      </w:r>
    </w:p>
    <w:p w14:paraId="5A0C3B92" w14:textId="77777777" w:rsidR="00701A85" w:rsidRDefault="00701A85" w:rsidP="00701A85">
      <w:r>
        <w:t>the proposed system reads docx files and analyzes paragraph patterns. a structure detection module identifies titles, sections and references. a formatting engine then applies journal template styles automatically.</w:t>
      </w:r>
    </w:p>
    <w:p w14:paraId="225623E3" w14:textId="77777777" w:rsidR="00701A85" w:rsidRDefault="00701A85" w:rsidP="00701A85"/>
    <w:p w14:paraId="5DAB78C1" w14:textId="77777777" w:rsidR="00701A85" w:rsidRDefault="00701A85" w:rsidP="00701A85">
      <w:r>
        <w:t>3. Results</w:t>
      </w:r>
    </w:p>
    <w:p w14:paraId="16447449" w14:textId="77777777" w:rsidR="00701A85" w:rsidRDefault="00701A85" w:rsidP="00701A85">
      <w:r>
        <w:t>the system successfully reduced formatting time and improved consistency across documents.</w:t>
      </w:r>
    </w:p>
    <w:p w14:paraId="5B2DC4C6" w14:textId="77777777" w:rsidR="00701A85" w:rsidRDefault="00701A85" w:rsidP="00701A85"/>
    <w:p w14:paraId="05E2B8E0" w14:textId="77777777" w:rsidR="00701A85" w:rsidRDefault="00701A85" w:rsidP="00701A85">
      <w:r>
        <w:t>4. Conclusion</w:t>
      </w:r>
    </w:p>
    <w:p w14:paraId="65DB0DCA" w14:textId="77777777" w:rsidR="00701A85" w:rsidRDefault="00701A85" w:rsidP="00701A85">
      <w:r>
        <w:t>automation of manuscript formatting can significantly reduce workload and increase efficiency in academic publishing.</w:t>
      </w:r>
    </w:p>
    <w:p w14:paraId="1FACE2DD" w14:textId="77777777" w:rsidR="00701A85" w:rsidRDefault="00701A85" w:rsidP="00701A85"/>
    <w:p w14:paraId="46880204" w14:textId="77777777" w:rsidR="00701A85" w:rsidRDefault="00701A85" w:rsidP="00701A85">
      <w:r>
        <w:t>References</w:t>
      </w:r>
    </w:p>
    <w:p w14:paraId="6AC2231A" w14:textId="77777777" w:rsidR="00701A85" w:rsidRDefault="00701A85" w:rsidP="00701A85">
      <w:r>
        <w:t>[1] Smith J, "AI in Publishing", Journal of Tech, 2022</w:t>
      </w:r>
    </w:p>
    <w:p w14:paraId="190F7A13" w14:textId="34C97982" w:rsidR="00F326F6" w:rsidRPr="00701A85" w:rsidRDefault="00701A85" w:rsidP="00701A85">
      <w:r>
        <w:t>[2] Kumar R, "Document Processing Systems", IEEE, 2021</w:t>
      </w:r>
    </w:p>
    <w:sectPr w:rsidR="00F326F6" w:rsidRPr="00701A85" w:rsidSect="00F1557D">
      <w:pgSz w:w="11906" w:h="16838"/>
      <w:pgMar w:top="922" w:right="922" w:bottom="92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2C"/>
    <w:rsid w:val="001B09EF"/>
    <w:rsid w:val="003B6FA9"/>
    <w:rsid w:val="0069122C"/>
    <w:rsid w:val="00701A85"/>
    <w:rsid w:val="00B73412"/>
    <w:rsid w:val="00C21243"/>
    <w:rsid w:val="00F1557D"/>
    <w:rsid w:val="00F32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493A"/>
  <w15:chartTrackingRefBased/>
  <w15:docId w15:val="{26981452-5ADB-4F3C-A4DD-C9A3D8FD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57D"/>
  </w:style>
  <w:style w:type="paragraph" w:styleId="Heading1">
    <w:name w:val="heading 1"/>
    <w:basedOn w:val="Normal"/>
    <w:next w:val="Normal"/>
    <w:link w:val="Heading1Char"/>
    <w:uiPriority w:val="9"/>
    <w:qFormat/>
    <w:rsid w:val="00F15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7D"/>
    <w:rPr>
      <w:rFonts w:eastAsiaTheme="majorEastAsia" w:cstheme="majorBidi"/>
      <w:color w:val="272727" w:themeColor="text1" w:themeTint="D8"/>
    </w:rPr>
  </w:style>
  <w:style w:type="paragraph" w:styleId="Title">
    <w:name w:val="Title"/>
    <w:basedOn w:val="Normal"/>
    <w:next w:val="Normal"/>
    <w:link w:val="TitleChar"/>
    <w:uiPriority w:val="10"/>
    <w:qFormat/>
    <w:rsid w:val="00F1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7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1557D"/>
    <w:pPr>
      <w:ind w:left="720"/>
      <w:contextualSpacing/>
    </w:pPr>
  </w:style>
  <w:style w:type="paragraph" w:styleId="Quote">
    <w:name w:val="Quote"/>
    <w:basedOn w:val="Normal"/>
    <w:next w:val="Normal"/>
    <w:link w:val="QuoteChar"/>
    <w:uiPriority w:val="29"/>
    <w:qFormat/>
    <w:rsid w:val="00F1557D"/>
    <w:pPr>
      <w:spacing w:before="160"/>
      <w:jc w:val="center"/>
    </w:pPr>
    <w:rPr>
      <w:i/>
      <w:iCs/>
      <w:color w:val="404040" w:themeColor="text1" w:themeTint="BF"/>
    </w:rPr>
  </w:style>
  <w:style w:type="character" w:customStyle="1" w:styleId="QuoteChar">
    <w:name w:val="Quote Char"/>
    <w:basedOn w:val="DefaultParagraphFont"/>
    <w:link w:val="Quote"/>
    <w:uiPriority w:val="29"/>
    <w:rsid w:val="00F1557D"/>
    <w:rPr>
      <w:i/>
      <w:iCs/>
      <w:color w:val="404040" w:themeColor="text1" w:themeTint="BF"/>
    </w:rPr>
  </w:style>
  <w:style w:type="paragraph" w:styleId="IntenseQuote">
    <w:name w:val="Intense Quote"/>
    <w:basedOn w:val="Normal"/>
    <w:next w:val="Normal"/>
    <w:link w:val="IntenseQuoteChar"/>
    <w:uiPriority w:val="30"/>
    <w:qFormat/>
    <w:rsid w:val="00F15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57D"/>
    <w:rPr>
      <w:i/>
      <w:iCs/>
      <w:color w:val="2F5496" w:themeColor="accent1" w:themeShade="BF"/>
    </w:rPr>
  </w:style>
  <w:style w:type="character" w:styleId="IntenseEmphasis">
    <w:name w:val="Intense Emphasis"/>
    <w:basedOn w:val="DefaultParagraphFont"/>
    <w:uiPriority w:val="21"/>
    <w:qFormat/>
    <w:rsid w:val="00F1557D"/>
    <w:rPr>
      <w:i/>
      <w:iCs/>
      <w:color w:val="2F5496" w:themeColor="accent1" w:themeShade="BF"/>
    </w:rPr>
  </w:style>
  <w:style w:type="character" w:styleId="IntenseReference">
    <w:name w:val="Intense Reference"/>
    <w:basedOn w:val="DefaultParagraphFont"/>
    <w:uiPriority w:val="32"/>
    <w:qFormat/>
    <w:rsid w:val="00F155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Win10</dc:creator>
  <cp:keywords/>
  <dc:description/>
  <cp:lastModifiedBy>Pooja Win10</cp:lastModifiedBy>
  <cp:revision>2</cp:revision>
  <dcterms:created xsi:type="dcterms:W3CDTF">2026-01-30T13:25:00Z</dcterms:created>
  <dcterms:modified xsi:type="dcterms:W3CDTF">2026-01-30T13:37:00Z</dcterms:modified>
</cp:coreProperties>
</file>