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30A00EED" w:rsidR="00B92D67" w:rsidRDefault="009A5D5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center"/>
        <w:rPr>
          <w:rFonts w:ascii="Bookman Old Style" w:eastAsia="Bookman Old Style" w:hAnsi="Bookman Old Style" w:cs="Bookman Old Style"/>
          <w:sz w:val="24"/>
          <w:szCs w:val="24"/>
        </w:rPr>
      </w:pPr>
      <w:r>
        <w:rPr>
          <w:rFonts w:ascii="Bookman Old Style" w:eastAsia="Bookman Old Style" w:hAnsi="Bookman Old Style" w:cs="Bookman Old Style"/>
          <w:noProof/>
          <w:sz w:val="24"/>
          <w:szCs w:val="24"/>
        </w:rPr>
        <w:drawing>
          <wp:inline distT="0" distB="0" distL="0" distR="0" wp14:anchorId="07697870" wp14:editId="4B2F3CDA">
            <wp:extent cx="1163955" cy="1244413"/>
            <wp:effectExtent l="133350" t="76200" r="93345" b="832485"/>
            <wp:docPr id="1946910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10900" name="Picture 1946910900"/>
                    <pic:cNvPicPr/>
                  </pic:nvPicPr>
                  <pic:blipFill>
                    <a:blip r:embed="rId8">
                      <a:extLst>
                        <a:ext uri="{28A0092B-C50C-407E-A947-70E740481C1C}">
                          <a14:useLocalDpi xmlns:a14="http://schemas.microsoft.com/office/drawing/2010/main" val="0"/>
                        </a:ext>
                      </a:extLst>
                    </a:blip>
                    <a:stretch>
                      <a:fillRect/>
                    </a:stretch>
                  </pic:blipFill>
                  <pic:spPr>
                    <a:xfrm>
                      <a:off x="0" y="0"/>
                      <a:ext cx="1170329" cy="1251227"/>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14:paraId="5DAB6C7B" w14:textId="77777777" w:rsidR="00B92D67" w:rsidRDefault="00B92D67" w:rsidP="009A5D5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rPr>
          <w:rFonts w:ascii="Bookman Old Style" w:eastAsia="Bookman Old Style" w:hAnsi="Bookman Old Style" w:cs="Bookman Old Style"/>
          <w:sz w:val="24"/>
          <w:szCs w:val="24"/>
        </w:rPr>
      </w:pPr>
    </w:p>
    <w:p w14:paraId="5A39BBE3" w14:textId="388B9CBC" w:rsidR="00B92D67" w:rsidRPr="009A5D51" w:rsidRDefault="0065794A" w:rsidP="009A5D5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center"/>
        <w:rPr>
          <w:rFonts w:ascii="Bookman Old Style" w:eastAsia="Bookman Old Style" w:hAnsi="Bookman Old Style" w:cs="Bookman Old Style"/>
          <w:sz w:val="24"/>
          <w:szCs w:val="24"/>
          <w:highlight w:val="cyan"/>
        </w:rPr>
      </w:pPr>
      <w:r>
        <w:rPr>
          <w:rFonts w:ascii="Bookman Old Style" w:eastAsia="Bookman Old Style" w:hAnsi="Bookman Old Style" w:cs="Bookman Old Style"/>
          <w:sz w:val="24"/>
          <w:szCs w:val="24"/>
        </w:rPr>
        <w:t>Dated</w:t>
      </w:r>
      <w:r>
        <w:rPr>
          <w:rFonts w:ascii="Bookman Old Style" w:eastAsia="Bookman Old Style" w:hAnsi="Bookman Old Style" w:cs="Bookman Old Style"/>
          <w:sz w:val="24"/>
          <w:szCs w:val="24"/>
          <w:highlight w:val="cyan"/>
        </w:rPr>
        <w:t xml:space="preserve"> _________</w:t>
      </w:r>
    </w:p>
    <w:p w14:paraId="7E99A92E" w14:textId="77777777" w:rsidR="009A5D51" w:rsidRDefault="009A5D51" w:rsidP="009A5D5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center"/>
        <w:rPr>
          <w:rFonts w:ascii="Bookman Old Style" w:eastAsia="Bookman Old Style" w:hAnsi="Bookman Old Style" w:cs="Bookman Old Style"/>
          <w:b/>
          <w:sz w:val="24"/>
          <w:szCs w:val="24"/>
        </w:rPr>
      </w:pPr>
    </w:p>
    <w:p w14:paraId="0D0B940D" w14:textId="0F5658CF" w:rsidR="00B92D67" w:rsidRDefault="0065794A" w:rsidP="009A5D5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FRANCHISE AGREEMENT</w:t>
      </w:r>
    </w:p>
    <w:p w14:paraId="3B9CFB6B" w14:textId="77777777" w:rsidR="009A5D51" w:rsidRDefault="009A5D51">
      <w:pPr>
        <w:spacing w:line="240" w:lineRule="auto"/>
        <w:jc w:val="center"/>
        <w:rPr>
          <w:rFonts w:ascii="Bookman Old Style" w:eastAsia="Bookman Old Style" w:hAnsi="Bookman Old Style" w:cs="Bookman Old Style"/>
          <w:b/>
          <w:sz w:val="24"/>
          <w:szCs w:val="24"/>
        </w:rPr>
      </w:pPr>
    </w:p>
    <w:p w14:paraId="330ACF99" w14:textId="77777777" w:rsidR="009A5D51" w:rsidRDefault="009A5D51">
      <w:pPr>
        <w:spacing w:line="240" w:lineRule="auto"/>
        <w:jc w:val="center"/>
        <w:rPr>
          <w:rFonts w:ascii="Bookman Old Style" w:eastAsia="Bookman Old Style" w:hAnsi="Bookman Old Style" w:cs="Bookman Old Style"/>
          <w:b/>
          <w:sz w:val="24"/>
          <w:szCs w:val="24"/>
        </w:rPr>
      </w:pPr>
    </w:p>
    <w:p w14:paraId="4358110A" w14:textId="77777777" w:rsidR="009A5D51" w:rsidRDefault="009A5D51">
      <w:pPr>
        <w:spacing w:line="240" w:lineRule="auto"/>
        <w:jc w:val="center"/>
        <w:rPr>
          <w:rFonts w:ascii="Bookman Old Style" w:eastAsia="Bookman Old Style" w:hAnsi="Bookman Old Style" w:cs="Bookman Old Style"/>
          <w:b/>
          <w:sz w:val="24"/>
          <w:szCs w:val="24"/>
        </w:rPr>
      </w:pPr>
    </w:p>
    <w:p w14:paraId="24578078" w14:textId="77777777" w:rsidR="009A5D51" w:rsidRDefault="009A5D51">
      <w:pPr>
        <w:spacing w:line="240" w:lineRule="auto"/>
        <w:jc w:val="center"/>
        <w:rPr>
          <w:rFonts w:ascii="Bookman Old Style" w:eastAsia="Bookman Old Style" w:hAnsi="Bookman Old Style" w:cs="Bookman Old Style"/>
          <w:b/>
          <w:sz w:val="24"/>
          <w:szCs w:val="24"/>
        </w:rPr>
      </w:pPr>
    </w:p>
    <w:p w14:paraId="04192502" w14:textId="24928726" w:rsidR="00B92D67" w:rsidRDefault="0065794A">
      <w:pPr>
        <w:spacing w:line="240" w:lineRule="auto"/>
        <w:jc w:val="center"/>
        <w:rPr>
          <w:rFonts w:ascii="Times New Roman" w:eastAsia="Times New Roman" w:hAnsi="Times New Roman" w:cs="Times New Roman"/>
          <w:sz w:val="20"/>
          <w:szCs w:val="20"/>
        </w:rPr>
      </w:pPr>
      <w:proofErr w:type="gramStart"/>
      <w:r>
        <w:rPr>
          <w:rFonts w:ascii="Bookman Old Style" w:eastAsia="Bookman Old Style" w:hAnsi="Bookman Old Style" w:cs="Bookman Old Style"/>
          <w:b/>
          <w:sz w:val="24"/>
          <w:szCs w:val="24"/>
        </w:rPr>
        <w:t>By</w:t>
      </w:r>
      <w:proofErr w:type="gramEnd"/>
      <w:r>
        <w:rPr>
          <w:rFonts w:ascii="Bookman Old Style" w:eastAsia="Bookman Old Style" w:hAnsi="Bookman Old Style" w:cs="Bookman Old Style"/>
          <w:b/>
          <w:sz w:val="24"/>
          <w:szCs w:val="24"/>
        </w:rPr>
        <w:t xml:space="preserve"> and Amongst:</w:t>
      </w:r>
    </w:p>
    <w:p w14:paraId="0E27B00A" w14:textId="77777777" w:rsidR="00B92D67" w:rsidRDefault="00B92D67">
      <w:pPr>
        <w:spacing w:line="200" w:lineRule="auto"/>
        <w:jc w:val="center"/>
        <w:rPr>
          <w:rFonts w:ascii="Times New Roman" w:eastAsia="Times New Roman" w:hAnsi="Times New Roman" w:cs="Times New Roman"/>
          <w:sz w:val="24"/>
          <w:szCs w:val="24"/>
        </w:rPr>
      </w:pPr>
    </w:p>
    <w:p w14:paraId="60061E4C" w14:textId="77777777" w:rsidR="00B92D67" w:rsidRDefault="00B92D67">
      <w:pPr>
        <w:spacing w:line="200" w:lineRule="auto"/>
        <w:jc w:val="center"/>
        <w:rPr>
          <w:rFonts w:ascii="Times New Roman" w:eastAsia="Times New Roman" w:hAnsi="Times New Roman" w:cs="Times New Roman"/>
          <w:sz w:val="24"/>
          <w:szCs w:val="24"/>
        </w:rPr>
      </w:pPr>
    </w:p>
    <w:p w14:paraId="44EAFD9C" w14:textId="77777777" w:rsidR="00B92D67" w:rsidRDefault="00B92D67">
      <w:pPr>
        <w:spacing w:line="240" w:lineRule="auto"/>
        <w:jc w:val="center"/>
        <w:rPr>
          <w:rFonts w:ascii="Times New Roman" w:eastAsia="Times New Roman" w:hAnsi="Times New Roman" w:cs="Times New Roman"/>
          <w:sz w:val="24"/>
          <w:szCs w:val="24"/>
        </w:rPr>
      </w:pPr>
    </w:p>
    <w:p w14:paraId="5D326B99" w14:textId="77777777" w:rsidR="009A5D51" w:rsidRDefault="009A5D51" w:rsidP="009A5D51">
      <w:pPr>
        <w:spacing w:line="240" w:lineRule="auto"/>
        <w:rPr>
          <w:rFonts w:ascii="Times New Roman" w:eastAsia="Times New Roman" w:hAnsi="Times New Roman" w:cs="Times New Roman"/>
          <w:sz w:val="24"/>
          <w:szCs w:val="24"/>
        </w:rPr>
      </w:pPr>
    </w:p>
    <w:p w14:paraId="00EDC968" w14:textId="77777777" w:rsidR="009A5D51" w:rsidRDefault="009A5D51">
      <w:pPr>
        <w:spacing w:line="240" w:lineRule="auto"/>
        <w:jc w:val="center"/>
        <w:rPr>
          <w:rFonts w:ascii="Times New Roman" w:eastAsia="Times New Roman" w:hAnsi="Times New Roman" w:cs="Times New Roman"/>
          <w:sz w:val="24"/>
          <w:szCs w:val="24"/>
        </w:rPr>
      </w:pPr>
    </w:p>
    <w:p w14:paraId="64512269" w14:textId="77777777" w:rsidR="009A5D51" w:rsidRDefault="009A5D51">
      <w:pPr>
        <w:spacing w:line="240" w:lineRule="auto"/>
        <w:jc w:val="center"/>
        <w:rPr>
          <w:rFonts w:ascii="Times New Roman" w:eastAsia="Times New Roman" w:hAnsi="Times New Roman" w:cs="Times New Roman"/>
          <w:sz w:val="24"/>
          <w:szCs w:val="24"/>
        </w:rPr>
      </w:pPr>
    </w:p>
    <w:p w14:paraId="3C1AF073" w14:textId="77777777" w:rsidR="00B92D67" w:rsidRDefault="0065794A">
      <w:pPr>
        <w:spacing w:line="240" w:lineRule="auto"/>
        <w:jc w:val="center"/>
        <w:rPr>
          <w:rFonts w:ascii="Times New Roman" w:eastAsia="Times New Roman" w:hAnsi="Times New Roman" w:cs="Times New Roman"/>
          <w:sz w:val="20"/>
          <w:szCs w:val="20"/>
        </w:rPr>
      </w:pPr>
      <w:r>
        <w:rPr>
          <w:rFonts w:ascii="Bookman Old Style" w:eastAsia="Bookman Old Style" w:hAnsi="Bookman Old Style" w:cs="Bookman Old Style"/>
          <w:b/>
          <w:sz w:val="24"/>
          <w:szCs w:val="24"/>
          <w:lang w:val="en-US"/>
        </w:rPr>
        <w:t>Infinity Brains</w:t>
      </w:r>
      <w:r>
        <w:rPr>
          <w:rFonts w:ascii="Bookman Old Style" w:eastAsia="Bookman Old Style" w:hAnsi="Bookman Old Style" w:cs="Bookman Old Style"/>
          <w:b/>
          <w:sz w:val="24"/>
          <w:szCs w:val="24"/>
        </w:rPr>
        <w:t xml:space="preserve"> (</w:t>
      </w:r>
      <w:proofErr w:type="spellStart"/>
      <w:r>
        <w:rPr>
          <w:rFonts w:ascii="Bookman Old Style" w:eastAsia="Bookman Old Style" w:hAnsi="Bookman Old Style" w:cs="Bookman Old Style"/>
          <w:b/>
          <w:sz w:val="24"/>
          <w:szCs w:val="24"/>
        </w:rPr>
        <w:t>Redjinni</w:t>
      </w:r>
      <w:proofErr w:type="spellEnd"/>
      <w:r>
        <w:rPr>
          <w:rFonts w:ascii="Bookman Old Style" w:eastAsia="Bookman Old Style" w:hAnsi="Bookman Old Style" w:cs="Bookman Old Style"/>
          <w:b/>
          <w:sz w:val="24"/>
          <w:szCs w:val="24"/>
        </w:rPr>
        <w:t xml:space="preserve"> Industries Pvt. Ltd.)</w:t>
      </w:r>
    </w:p>
    <w:p w14:paraId="64D97AAD" w14:textId="77777777" w:rsidR="00B92D67" w:rsidRDefault="0065794A">
      <w:pPr>
        <w:spacing w:line="240" w:lineRule="auto"/>
        <w:jc w:val="center"/>
        <w:rPr>
          <w:rFonts w:ascii="Times New Roman" w:eastAsia="Times New Roman" w:hAnsi="Times New Roman" w:cs="Times New Roman"/>
          <w:sz w:val="20"/>
          <w:szCs w:val="20"/>
        </w:rPr>
      </w:pPr>
      <w:r>
        <w:rPr>
          <w:rFonts w:ascii="Bookman Old Style" w:eastAsia="Bookman Old Style" w:hAnsi="Bookman Old Style" w:cs="Bookman Old Style"/>
          <w:sz w:val="24"/>
          <w:szCs w:val="24"/>
        </w:rPr>
        <w:t>(“Franchisor”)</w:t>
      </w:r>
    </w:p>
    <w:p w14:paraId="4B94D5A5" w14:textId="77777777" w:rsidR="00B92D67" w:rsidRDefault="00B92D67">
      <w:pPr>
        <w:spacing w:line="200" w:lineRule="auto"/>
        <w:jc w:val="center"/>
        <w:rPr>
          <w:rFonts w:ascii="Times New Roman" w:eastAsia="Times New Roman" w:hAnsi="Times New Roman" w:cs="Times New Roman"/>
          <w:sz w:val="24"/>
          <w:szCs w:val="24"/>
        </w:rPr>
      </w:pPr>
    </w:p>
    <w:p w14:paraId="3DEEC669" w14:textId="77777777" w:rsidR="00B92D67" w:rsidRDefault="00B92D67">
      <w:pPr>
        <w:spacing w:line="200" w:lineRule="auto"/>
        <w:jc w:val="center"/>
        <w:rPr>
          <w:rFonts w:ascii="Times New Roman" w:eastAsia="Times New Roman" w:hAnsi="Times New Roman" w:cs="Times New Roman"/>
          <w:sz w:val="24"/>
          <w:szCs w:val="24"/>
        </w:rPr>
      </w:pPr>
    </w:p>
    <w:p w14:paraId="3656B9AB" w14:textId="77777777" w:rsidR="00B92D67" w:rsidRDefault="00B92D67">
      <w:pPr>
        <w:spacing w:line="200" w:lineRule="auto"/>
        <w:jc w:val="center"/>
        <w:rPr>
          <w:rFonts w:ascii="Times New Roman" w:eastAsia="Times New Roman" w:hAnsi="Times New Roman" w:cs="Times New Roman"/>
          <w:sz w:val="24"/>
          <w:szCs w:val="24"/>
        </w:rPr>
      </w:pPr>
    </w:p>
    <w:p w14:paraId="45FB0818" w14:textId="77777777" w:rsidR="00B92D67" w:rsidRDefault="00B92D67">
      <w:pPr>
        <w:spacing w:line="246" w:lineRule="auto"/>
        <w:jc w:val="center"/>
        <w:rPr>
          <w:rFonts w:ascii="Times New Roman" w:eastAsia="Times New Roman" w:hAnsi="Times New Roman" w:cs="Times New Roman"/>
          <w:sz w:val="24"/>
          <w:szCs w:val="24"/>
        </w:rPr>
      </w:pPr>
    </w:p>
    <w:p w14:paraId="67D6BEDC" w14:textId="77777777" w:rsidR="00B92D67" w:rsidRDefault="0065794A">
      <w:pPr>
        <w:spacing w:line="240" w:lineRule="auto"/>
        <w:jc w:val="center"/>
        <w:rPr>
          <w:rFonts w:ascii="Times New Roman" w:eastAsia="Times New Roman" w:hAnsi="Times New Roman" w:cs="Times New Roman"/>
          <w:sz w:val="20"/>
          <w:szCs w:val="20"/>
        </w:rPr>
      </w:pPr>
      <w:r>
        <w:rPr>
          <w:rFonts w:ascii="Bookman Old Style" w:eastAsia="Bookman Old Style" w:hAnsi="Bookman Old Style" w:cs="Bookman Old Style"/>
          <w:b/>
          <w:sz w:val="24"/>
          <w:szCs w:val="24"/>
        </w:rPr>
        <w:t>AND</w:t>
      </w:r>
    </w:p>
    <w:p w14:paraId="049F31CB" w14:textId="77777777" w:rsidR="00B92D67" w:rsidRDefault="00B92D67">
      <w:pPr>
        <w:spacing w:line="200" w:lineRule="auto"/>
        <w:jc w:val="center"/>
        <w:rPr>
          <w:rFonts w:ascii="Times New Roman" w:eastAsia="Times New Roman" w:hAnsi="Times New Roman" w:cs="Times New Roman"/>
          <w:sz w:val="24"/>
          <w:szCs w:val="24"/>
        </w:rPr>
      </w:pPr>
    </w:p>
    <w:p w14:paraId="53128261" w14:textId="77777777" w:rsidR="00B92D67" w:rsidRDefault="00B92D67">
      <w:pPr>
        <w:spacing w:line="363" w:lineRule="auto"/>
        <w:jc w:val="center"/>
        <w:rPr>
          <w:rFonts w:ascii="Times New Roman" w:eastAsia="Times New Roman" w:hAnsi="Times New Roman" w:cs="Times New Roman"/>
          <w:sz w:val="24"/>
          <w:szCs w:val="24"/>
        </w:rPr>
      </w:pPr>
    </w:p>
    <w:p w14:paraId="07F72E87" w14:textId="77777777" w:rsidR="00B92D67" w:rsidRDefault="0065794A">
      <w:pPr>
        <w:spacing w:line="240" w:lineRule="auto"/>
        <w:jc w:val="center"/>
        <w:rPr>
          <w:rFonts w:ascii="Times New Roman" w:eastAsia="Times New Roman" w:hAnsi="Times New Roman" w:cs="Times New Roman"/>
          <w:sz w:val="20"/>
          <w:szCs w:val="20"/>
        </w:rPr>
      </w:pPr>
      <w:r>
        <w:rPr>
          <w:rFonts w:ascii="Bookman Old Style" w:eastAsia="Bookman Old Style" w:hAnsi="Bookman Old Style" w:cs="Bookman Old Style"/>
          <w:b/>
          <w:sz w:val="24"/>
          <w:szCs w:val="24"/>
          <w:highlight w:val="cyan"/>
        </w:rPr>
        <w:t>____________________</w:t>
      </w:r>
    </w:p>
    <w:p w14:paraId="62486C05" w14:textId="77777777" w:rsidR="00B92D67" w:rsidRDefault="00B92D67">
      <w:pPr>
        <w:spacing w:line="14" w:lineRule="auto"/>
        <w:jc w:val="center"/>
        <w:rPr>
          <w:rFonts w:ascii="Times New Roman" w:eastAsia="Times New Roman" w:hAnsi="Times New Roman" w:cs="Times New Roman"/>
          <w:sz w:val="24"/>
          <w:szCs w:val="24"/>
        </w:rPr>
      </w:pPr>
    </w:p>
    <w:p w14:paraId="5281A0CA" w14:textId="6E3E5753" w:rsidR="009A5D51" w:rsidRDefault="0065794A" w:rsidP="009A5D51">
      <w:pPr>
        <w:spacing w:line="240" w:lineRule="auto"/>
        <w:jc w:val="center"/>
        <w:rPr>
          <w:rFonts w:ascii="Times New Roman" w:eastAsia="Times New Roman" w:hAnsi="Times New Roman" w:cs="Times New Roman"/>
          <w:sz w:val="20"/>
          <w:szCs w:val="20"/>
          <w:lang w:val="en-US"/>
        </w:rPr>
      </w:pPr>
      <w:r>
        <w:rPr>
          <w:rFonts w:ascii="Bookman Old Style" w:eastAsia="Bookman Old Style" w:hAnsi="Bookman Old Style" w:cs="Bookman Old Style"/>
          <w:sz w:val="24"/>
          <w:szCs w:val="24"/>
        </w:rPr>
        <w:t>(“Franchisee</w:t>
      </w:r>
      <w:r>
        <w:rPr>
          <w:rFonts w:ascii="Bookman Old Style" w:eastAsia="Bookman Old Style" w:hAnsi="Bookman Old Style" w:cs="Bookman Old Style"/>
          <w:sz w:val="24"/>
          <w:szCs w:val="24"/>
          <w:lang w:val="en-US"/>
        </w:rPr>
        <w:t xml:space="preserve"> - Ahmedabad</w:t>
      </w:r>
      <w:r>
        <w:rPr>
          <w:rFonts w:ascii="Bookman Old Style" w:eastAsia="Bookman Old Style" w:hAnsi="Bookman Old Style" w:cs="Bookman Old Style"/>
          <w:sz w:val="24"/>
          <w:szCs w:val="24"/>
        </w:rPr>
        <w:t>”)</w:t>
      </w:r>
      <w:r>
        <w:rPr>
          <w:rFonts w:ascii="Bookman Old Style" w:eastAsia="Bookman Old Style" w:hAnsi="Bookman Old Style" w:cs="Bookman Old Style"/>
          <w:sz w:val="24"/>
          <w:szCs w:val="24"/>
          <w:lang w:val="en-US"/>
        </w:rPr>
        <w:t xml:space="preserve"> </w:t>
      </w:r>
      <w:proofErr w:type="spellStart"/>
      <w:r>
        <w:rPr>
          <w:rFonts w:ascii="Bookman Old Style" w:eastAsia="Bookman Old Style" w:hAnsi="Bookman Old Style" w:cs="Bookman Old Style"/>
          <w:sz w:val="24"/>
          <w:szCs w:val="24"/>
          <w:lang w:val="en-US"/>
        </w:rPr>
        <w:t>Mr</w:t>
      </w:r>
      <w:proofErr w:type="spellEnd"/>
      <w:r>
        <w:rPr>
          <w:rFonts w:ascii="Bookman Old Style" w:eastAsia="Bookman Old Style" w:hAnsi="Bookman Old Style" w:cs="Bookman Old Style"/>
          <w:sz w:val="24"/>
          <w:szCs w:val="24"/>
          <w:lang w:val="en-US"/>
        </w:rPr>
        <w:t xml:space="preserve"> / </w:t>
      </w:r>
      <w:proofErr w:type="spellStart"/>
      <w:r>
        <w:rPr>
          <w:rFonts w:ascii="Bookman Old Style" w:eastAsia="Bookman Old Style" w:hAnsi="Bookman Old Style" w:cs="Bookman Old Style"/>
          <w:sz w:val="24"/>
          <w:szCs w:val="24"/>
          <w:lang w:val="en-US"/>
        </w:rPr>
        <w:t>Ms</w:t>
      </w:r>
      <w:proofErr w:type="spellEnd"/>
    </w:p>
    <w:p w14:paraId="386790E8" w14:textId="77777777" w:rsidR="009A5D51" w:rsidRPr="009A5D51" w:rsidRDefault="009A5D51" w:rsidP="009A5D51">
      <w:pPr>
        <w:spacing w:line="240" w:lineRule="auto"/>
        <w:jc w:val="center"/>
        <w:rPr>
          <w:rFonts w:ascii="Times New Roman" w:eastAsia="Times New Roman" w:hAnsi="Times New Roman" w:cs="Times New Roman"/>
          <w:sz w:val="20"/>
          <w:szCs w:val="20"/>
          <w:lang w:val="en-US"/>
        </w:rPr>
      </w:pPr>
    </w:p>
    <w:p w14:paraId="74321311" w14:textId="77777777" w:rsidR="00B92D67" w:rsidRDefault="0065794A">
      <w:pPr>
        <w:spacing w:line="240" w:lineRule="auto"/>
        <w:jc w:val="center"/>
        <w:rPr>
          <w:rFonts w:ascii="Times New Roman" w:eastAsia="Times New Roman" w:hAnsi="Times New Roman" w:cs="Times New Roman"/>
          <w:sz w:val="20"/>
          <w:szCs w:val="20"/>
        </w:rPr>
      </w:pPr>
      <w:r>
        <w:rPr>
          <w:rFonts w:ascii="Bookman Old Style" w:eastAsia="Bookman Old Style" w:hAnsi="Bookman Old Style" w:cs="Bookman Old Style"/>
          <w:b/>
          <w:sz w:val="24"/>
          <w:szCs w:val="24"/>
          <w:u w:val="single"/>
        </w:rPr>
        <w:lastRenderedPageBreak/>
        <w:t>MASTER FRANCHISE AGREEMENT</w:t>
      </w:r>
    </w:p>
    <w:p w14:paraId="1299C43A"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2FBD62D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highlight w:val="cyan"/>
        </w:rPr>
      </w:pPr>
      <w:r>
        <w:rPr>
          <w:rFonts w:ascii="Bookman Old Style" w:eastAsia="Bookman Old Style" w:hAnsi="Bookman Old Style" w:cs="Bookman Old Style"/>
          <w:b/>
          <w:sz w:val="24"/>
          <w:szCs w:val="24"/>
        </w:rPr>
        <w:t>THIS AGREEMENT</w:t>
      </w:r>
      <w:r>
        <w:rPr>
          <w:rFonts w:ascii="Bookman Old Style" w:eastAsia="Bookman Old Style" w:hAnsi="Bookman Old Style" w:cs="Bookman Old Style"/>
          <w:sz w:val="24"/>
          <w:szCs w:val="24"/>
        </w:rPr>
        <w:t xml:space="preserve"> is made the </w:t>
      </w:r>
      <w:r>
        <w:rPr>
          <w:rFonts w:ascii="Bookman Old Style" w:eastAsia="Bookman Old Style" w:hAnsi="Bookman Old Style" w:cs="Bookman Old Style"/>
          <w:sz w:val="24"/>
          <w:szCs w:val="24"/>
          <w:highlight w:val="cyan"/>
        </w:rPr>
        <w:t>________</w:t>
      </w:r>
      <w:r>
        <w:rPr>
          <w:rFonts w:ascii="Bookman Old Style" w:eastAsia="Bookman Old Style" w:hAnsi="Bookman Old Style" w:cs="Bookman Old Style"/>
          <w:sz w:val="24"/>
          <w:szCs w:val="24"/>
        </w:rPr>
        <w:t xml:space="preserve"> day of </w:t>
      </w:r>
      <w:r>
        <w:rPr>
          <w:rFonts w:ascii="Bookman Old Style" w:eastAsia="Bookman Old Style" w:hAnsi="Bookman Old Style" w:cs="Bookman Old Style"/>
          <w:sz w:val="24"/>
          <w:szCs w:val="24"/>
          <w:highlight w:val="cyan"/>
        </w:rPr>
        <w:t>_________</w:t>
      </w:r>
      <w:r>
        <w:rPr>
          <w:rFonts w:ascii="Bookman Old Style" w:eastAsia="Bookman Old Style" w:hAnsi="Bookman Old Style" w:cs="Bookman Old Style"/>
          <w:sz w:val="24"/>
          <w:szCs w:val="24"/>
        </w:rPr>
        <w:t xml:space="preserve"> 20</w:t>
      </w:r>
      <w:r>
        <w:rPr>
          <w:rFonts w:ascii="Bookman Old Style" w:eastAsia="Bookman Old Style" w:hAnsi="Bookman Old Style" w:cs="Bookman Old Style"/>
          <w:sz w:val="24"/>
          <w:szCs w:val="24"/>
          <w:highlight w:val="cyan"/>
        </w:rPr>
        <w:t>__.</w:t>
      </w:r>
    </w:p>
    <w:p w14:paraId="203ED5E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BETWEEN</w:t>
      </w:r>
      <w:r>
        <w:rPr>
          <w:rFonts w:ascii="Bookman Old Style" w:eastAsia="Bookman Old Style" w:hAnsi="Bookman Old Style" w:cs="Bookman Old Style"/>
          <w:sz w:val="24"/>
          <w:szCs w:val="24"/>
        </w:rPr>
        <w:t xml:space="preserve"> </w:t>
      </w:r>
      <w:proofErr w:type="spellStart"/>
      <w:r>
        <w:rPr>
          <w:rFonts w:ascii="Bookman Old Style" w:eastAsia="Bookman Old Style" w:hAnsi="Bookman Old Style" w:cs="Bookman Old Style"/>
          <w:b/>
          <w:sz w:val="24"/>
          <w:szCs w:val="24"/>
        </w:rPr>
        <w:t>Restroworld</w:t>
      </w:r>
      <w:proofErr w:type="spellEnd"/>
      <w:r>
        <w:rPr>
          <w:rFonts w:ascii="Bookman Old Style" w:eastAsia="Bookman Old Style" w:hAnsi="Bookman Old Style" w:cs="Bookman Old Style"/>
          <w:b/>
          <w:sz w:val="24"/>
          <w:szCs w:val="24"/>
        </w:rPr>
        <w:t xml:space="preserve"> (</w:t>
      </w:r>
      <w:proofErr w:type="spellStart"/>
      <w:r>
        <w:rPr>
          <w:rFonts w:ascii="Bookman Old Style" w:eastAsia="Bookman Old Style" w:hAnsi="Bookman Old Style" w:cs="Bookman Old Style"/>
          <w:b/>
          <w:sz w:val="24"/>
          <w:szCs w:val="24"/>
        </w:rPr>
        <w:t>Redjinni</w:t>
      </w:r>
      <w:proofErr w:type="spellEnd"/>
      <w:r>
        <w:rPr>
          <w:rFonts w:ascii="Bookman Old Style" w:eastAsia="Bookman Old Style" w:hAnsi="Bookman Old Style" w:cs="Bookman Old Style"/>
          <w:b/>
          <w:sz w:val="24"/>
          <w:szCs w:val="24"/>
        </w:rPr>
        <w:t xml:space="preserve"> Industries Pvt. Ltd.) </w:t>
      </w:r>
      <w:r>
        <w:rPr>
          <w:rFonts w:ascii="Bookman Old Style" w:eastAsia="Bookman Old Style" w:hAnsi="Bookman Old Style" w:cs="Bookman Old Style"/>
          <w:sz w:val="24"/>
          <w:szCs w:val="24"/>
        </w:rPr>
        <w:t>whose registered office is situated at [</w:t>
      </w:r>
      <w:r>
        <w:rPr>
          <w:rFonts w:ascii="Bookman Old Style" w:eastAsia="Bookman Old Style" w:hAnsi="Bookman Old Style" w:cs="Bookman Old Style"/>
          <w:sz w:val="24"/>
          <w:szCs w:val="24"/>
          <w:lang w:val="en-US"/>
        </w:rPr>
        <w:t>6</w:t>
      </w:r>
      <w:r>
        <w:rPr>
          <w:rFonts w:ascii="Bookman Old Style" w:eastAsia="Bookman Old Style" w:hAnsi="Bookman Old Style" w:cs="Bookman Old Style"/>
          <w:sz w:val="24"/>
          <w:szCs w:val="24"/>
        </w:rPr>
        <w:t xml:space="preserve">04, Luxuria Business Hub, </w:t>
      </w:r>
      <w:proofErr w:type="spellStart"/>
      <w:r>
        <w:rPr>
          <w:rFonts w:ascii="Bookman Old Style" w:eastAsia="Bookman Old Style" w:hAnsi="Bookman Old Style" w:cs="Bookman Old Style"/>
          <w:sz w:val="24"/>
          <w:szCs w:val="24"/>
        </w:rPr>
        <w:t>Vesu</w:t>
      </w:r>
      <w:proofErr w:type="spellEnd"/>
      <w:r>
        <w:rPr>
          <w:rFonts w:ascii="Bookman Old Style" w:eastAsia="Bookman Old Style" w:hAnsi="Bookman Old Style" w:cs="Bookman Old Style"/>
          <w:sz w:val="24"/>
          <w:szCs w:val="24"/>
        </w:rPr>
        <w:t xml:space="preserve">, Surat, Gujarat] (hereinafter called the “Franchisor”) </w:t>
      </w:r>
      <w:r>
        <w:rPr>
          <w:rFonts w:ascii="Bookman Old Style" w:eastAsia="Bookman Old Style" w:hAnsi="Bookman Old Style" w:cs="Bookman Old Style"/>
          <w:b/>
          <w:sz w:val="24"/>
          <w:szCs w:val="24"/>
        </w:rPr>
        <w:t>AND</w:t>
      </w:r>
      <w:r>
        <w:rPr>
          <w:rFonts w:ascii="Bookman Old Style" w:eastAsia="Bookman Old Style" w:hAnsi="Bookman Old Style" w:cs="Bookman Old Style"/>
          <w:sz w:val="24"/>
          <w:szCs w:val="24"/>
        </w:rPr>
        <w:t xml:space="preserve"> </w:t>
      </w:r>
      <w:r>
        <w:rPr>
          <w:rFonts w:ascii="Bookman Old Style" w:eastAsia="Bookman Old Style" w:hAnsi="Bookman Old Style" w:cs="Bookman Old Style"/>
          <w:sz w:val="24"/>
          <w:szCs w:val="24"/>
          <w:highlight w:val="cyan"/>
        </w:rPr>
        <w:t>_______________________</w:t>
      </w:r>
      <w:r>
        <w:rPr>
          <w:rFonts w:ascii="Bookman Old Style" w:eastAsia="Bookman Old Style" w:hAnsi="Bookman Old Style" w:cs="Bookman Old Style"/>
          <w:sz w:val="24"/>
          <w:szCs w:val="24"/>
        </w:rPr>
        <w:t xml:space="preserve"> whose registered office is situated </w:t>
      </w:r>
      <w:r>
        <w:rPr>
          <w:rFonts w:ascii="Bookman Old Style" w:eastAsia="Bookman Old Style" w:hAnsi="Bookman Old Style" w:cs="Bookman Old Style"/>
          <w:sz w:val="24"/>
          <w:szCs w:val="24"/>
          <w:highlight w:val="cyan"/>
        </w:rPr>
        <w:t>_______________________</w:t>
      </w:r>
      <w:r>
        <w:rPr>
          <w:rFonts w:ascii="Bookman Old Style" w:eastAsia="Bookman Old Style" w:hAnsi="Bookman Old Style" w:cs="Bookman Old Style"/>
          <w:sz w:val="24"/>
          <w:szCs w:val="24"/>
        </w:rPr>
        <w:t xml:space="preserve"> (hereinafter called the “Franchisee”).</w:t>
      </w:r>
    </w:p>
    <w:p w14:paraId="325049C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WHEREAS:</w:t>
      </w:r>
    </w:p>
    <w:p w14:paraId="1D8F2FE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(A)</w:t>
      </w:r>
      <w:r>
        <w:rPr>
          <w:rFonts w:ascii="Bookman Old Style" w:eastAsia="Bookman Old Style" w:hAnsi="Bookman Old Style" w:cs="Bookman Old Style"/>
          <w:sz w:val="24"/>
          <w:szCs w:val="24"/>
        </w:rPr>
        <w:t xml:space="preserve"> The Franchisor providing services as </w:t>
      </w:r>
      <w:r>
        <w:rPr>
          <w:rFonts w:ascii="Bookman Old Style" w:eastAsia="Bookman Old Style" w:hAnsi="Bookman Old Style" w:cs="Bookman Old Style"/>
          <w:b/>
          <w:sz w:val="24"/>
          <w:szCs w:val="24"/>
        </w:rPr>
        <w:t>“</w:t>
      </w:r>
      <w:r>
        <w:rPr>
          <w:rFonts w:ascii="Bookman Old Style" w:eastAsia="Bookman Old Style" w:hAnsi="Bookman Old Style" w:cs="Bookman Old Style"/>
          <w:b/>
          <w:sz w:val="24"/>
          <w:szCs w:val="24"/>
          <w:lang w:val="en-US"/>
        </w:rPr>
        <w:t>Infinity Brains</w:t>
      </w:r>
      <w:r>
        <w:rPr>
          <w:rFonts w:ascii="Bookman Old Style" w:eastAsia="Bookman Old Style" w:hAnsi="Bookman Old Style" w:cs="Bookman Old Style"/>
          <w:b/>
          <w:sz w:val="24"/>
          <w:szCs w:val="24"/>
        </w:rPr>
        <w:t>”</w:t>
      </w:r>
      <w:r>
        <w:rPr>
          <w:rFonts w:ascii="Bookman Old Style" w:eastAsia="Bookman Old Style" w:hAnsi="Bookman Old Style" w:cs="Bookman Old Style"/>
          <w:sz w:val="24"/>
          <w:szCs w:val="24"/>
        </w:rPr>
        <w:t xml:space="preserve"> has established a reputation and demand for a platform or portal for the </w:t>
      </w:r>
      <w:r>
        <w:rPr>
          <w:rFonts w:ascii="Bookman Old Style" w:eastAsia="Bookman Old Style" w:hAnsi="Bookman Old Style" w:cs="Bookman Old Style"/>
          <w:sz w:val="24"/>
          <w:szCs w:val="24"/>
          <w:lang w:val="en-US"/>
        </w:rPr>
        <w:t>AI and IT</w:t>
      </w:r>
      <w:r>
        <w:rPr>
          <w:rFonts w:ascii="Bookman Old Style" w:eastAsia="Bookman Old Style" w:hAnsi="Bookman Old Style" w:cs="Bookman Old Style"/>
          <w:sz w:val="24"/>
          <w:szCs w:val="24"/>
        </w:rPr>
        <w:t xml:space="preserve"> industry to connect and do business among them, etc. (the “Services”) within India.</w:t>
      </w:r>
    </w:p>
    <w:p w14:paraId="36FCC95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(B)</w:t>
      </w:r>
      <w:r>
        <w:rPr>
          <w:rFonts w:ascii="Bookman Old Style" w:eastAsia="Bookman Old Style" w:hAnsi="Bookman Old Style" w:cs="Bookman Old Style"/>
          <w:sz w:val="24"/>
          <w:szCs w:val="24"/>
        </w:rPr>
        <w:t xml:space="preserve"> The Franchisor, through its extensive research and practical business experience has developed a secret, substantial, and identified know-how which forms a system as described in this Agreement (the “System”) for the profitable operation of the Services, a written record of which is contained in the Franchisor’s operational manual (the “</w:t>
      </w:r>
      <w:r>
        <w:rPr>
          <w:rFonts w:ascii="Bookman Old Style" w:eastAsia="Bookman Old Style" w:hAnsi="Bookman Old Style" w:cs="Bookman Old Style"/>
          <w:sz w:val="24"/>
          <w:szCs w:val="24"/>
          <w:lang w:val="en-US"/>
        </w:rPr>
        <w:t>AI or IT Panel or Pack</w:t>
      </w:r>
      <w:r>
        <w:rPr>
          <w:rFonts w:ascii="Bookman Old Style" w:eastAsia="Bookman Old Style" w:hAnsi="Bookman Old Style" w:cs="Bookman Old Style"/>
          <w:sz w:val="24"/>
          <w:szCs w:val="24"/>
        </w:rPr>
        <w:t>”) and which is the Franchisor’s sole property.</w:t>
      </w:r>
    </w:p>
    <w:p w14:paraId="49C73088"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(C)</w:t>
      </w:r>
      <w:r w:rsidRPr="22E50972">
        <w:rPr>
          <w:rFonts w:ascii="Bookman Old Style" w:eastAsia="Bookman Old Style" w:hAnsi="Bookman Old Style" w:cs="Bookman Old Style"/>
          <w:sz w:val="24"/>
          <w:szCs w:val="24"/>
          <w:lang w:val="en-US"/>
        </w:rPr>
        <w:t xml:space="preserve"> “Know-how” means a package of non-patent practical information, resulting from experience and testing by the Franchisor, which is secret, substantial, and identified.</w:t>
      </w:r>
    </w:p>
    <w:p w14:paraId="48A846FC"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(D)</w:t>
      </w:r>
      <w:r w:rsidRPr="22E50972">
        <w:rPr>
          <w:rFonts w:ascii="Bookman Old Style" w:eastAsia="Bookman Old Style" w:hAnsi="Bookman Old Style" w:cs="Bookman Old Style"/>
          <w:sz w:val="24"/>
          <w:szCs w:val="24"/>
          <w:lang w:val="en-US"/>
        </w:rPr>
        <w:t xml:space="preserve"> “Secret” means that the Know-how, as a body or in the precise configuration and assembly of its components, is not generally known or easily accessible, it is not limited in the narrow sense that the individual component of the Know-how should be totally unknown or unobtainable outside the Franchisor’s business.</w:t>
      </w:r>
    </w:p>
    <w:p w14:paraId="79D6078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lastRenderedPageBreak/>
        <w:t>(E)</w:t>
      </w:r>
      <w:r>
        <w:rPr>
          <w:rFonts w:ascii="Bookman Old Style" w:eastAsia="Bookman Old Style" w:hAnsi="Bookman Old Style" w:cs="Bookman Old Style"/>
          <w:sz w:val="24"/>
          <w:szCs w:val="24"/>
        </w:rPr>
        <w:t xml:space="preserve"> “Substantial” means that the Know-how includes information which is of importance for the sale of goods or the provision of services to end-users, and in particular for the presentation of goods for sale, the processing of goods in connection with the provision of services, methods of dealing with customers, and administration and financial management; the Know-how is useful for the franchisee by being capable, at the date of conclusion of the agreement, of improving the competitive position of the franchisee, in particular by improving the franchisee’s performance and helping it to enter a new market.</w:t>
      </w:r>
    </w:p>
    <w:p w14:paraId="7A4CA899"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(F)</w:t>
      </w:r>
      <w:r w:rsidRPr="22E50972">
        <w:rPr>
          <w:rFonts w:ascii="Bookman Old Style" w:eastAsia="Bookman Old Style" w:hAnsi="Bookman Old Style" w:cs="Bookman Old Style"/>
          <w:sz w:val="24"/>
          <w:szCs w:val="24"/>
          <w:lang w:val="en-US"/>
        </w:rPr>
        <w:t xml:space="preserve"> “Identified” means that the Know-how is described in a sufficiently comprehensive manner </w:t>
      </w:r>
      <w:proofErr w:type="gramStart"/>
      <w:r w:rsidRPr="22E50972">
        <w:rPr>
          <w:rFonts w:ascii="Bookman Old Style" w:eastAsia="Bookman Old Style" w:hAnsi="Bookman Old Style" w:cs="Bookman Old Style"/>
          <w:sz w:val="24"/>
          <w:szCs w:val="24"/>
          <w:lang w:val="en-US"/>
        </w:rPr>
        <w:t>so as to</w:t>
      </w:r>
      <w:proofErr w:type="gramEnd"/>
      <w:r w:rsidRPr="22E50972">
        <w:rPr>
          <w:rFonts w:ascii="Bookman Old Style" w:eastAsia="Bookman Old Style" w:hAnsi="Bookman Old Style" w:cs="Bookman Old Style"/>
          <w:sz w:val="24"/>
          <w:szCs w:val="24"/>
          <w:lang w:val="en-US"/>
        </w:rPr>
        <w:t xml:space="preserve"> make it possible to verify that it fulfills the criteria of secrecy and substantially.</w:t>
      </w:r>
    </w:p>
    <w:p w14:paraId="2F5ABA60"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(G)</w:t>
      </w:r>
      <w:r w:rsidRPr="22E50972">
        <w:rPr>
          <w:rFonts w:ascii="Bookman Old Style" w:eastAsia="Bookman Old Style" w:hAnsi="Bookman Old Style" w:cs="Bookman Old Style"/>
          <w:sz w:val="24"/>
          <w:szCs w:val="24"/>
          <w:lang w:val="en-US"/>
        </w:rPr>
        <w:t xml:space="preserve"> The development of the System is by virtue of having acquired knowledge and experience and skill in the restaurant and food industry and other activities related to the same.</w:t>
      </w:r>
    </w:p>
    <w:p w14:paraId="66E45933"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(H)</w:t>
      </w:r>
      <w:r w:rsidRPr="22E50972">
        <w:rPr>
          <w:rFonts w:ascii="Bookman Old Style" w:eastAsia="Bookman Old Style" w:hAnsi="Bookman Old Style" w:cs="Bookman Old Style"/>
          <w:sz w:val="24"/>
          <w:szCs w:val="24"/>
          <w:lang w:val="en-US"/>
        </w:rPr>
        <w:t xml:space="preserve"> The Franchisor now wishes to further extend the Services on a wide basis, and </w:t>
      </w:r>
      <w:proofErr w:type="gramStart"/>
      <w:r w:rsidRPr="22E50972">
        <w:rPr>
          <w:rFonts w:ascii="Bookman Old Style" w:eastAsia="Bookman Old Style" w:hAnsi="Bookman Old Style" w:cs="Bookman Old Style"/>
          <w:sz w:val="24"/>
          <w:szCs w:val="24"/>
          <w:lang w:val="en-US"/>
        </w:rPr>
        <w:t>in particular to</w:t>
      </w:r>
      <w:proofErr w:type="gramEnd"/>
      <w:r w:rsidRPr="22E50972">
        <w:rPr>
          <w:rFonts w:ascii="Bookman Old Style" w:eastAsia="Bookman Old Style" w:hAnsi="Bookman Old Style" w:cs="Bookman Old Style"/>
          <w:sz w:val="24"/>
          <w:szCs w:val="24"/>
          <w:lang w:val="en-US"/>
        </w:rPr>
        <w:t xml:space="preserve"> establish them in</w:t>
      </w:r>
      <w:r w:rsidRPr="22E50972">
        <w:rPr>
          <w:rFonts w:ascii="Bookman Old Style" w:eastAsia="Bookman Old Style" w:hAnsi="Bookman Old Style" w:cs="Bookman Old Style"/>
          <w:sz w:val="24"/>
          <w:szCs w:val="24"/>
          <w:highlight w:val="cyan"/>
          <w:lang w:val="en-US"/>
        </w:rPr>
        <w:t xml:space="preserve"> __________</w:t>
      </w:r>
      <w:proofErr w:type="gramStart"/>
      <w:r w:rsidRPr="22E50972">
        <w:rPr>
          <w:rFonts w:ascii="Bookman Old Style" w:eastAsia="Bookman Old Style" w:hAnsi="Bookman Old Style" w:cs="Bookman Old Style"/>
          <w:sz w:val="24"/>
          <w:szCs w:val="24"/>
          <w:highlight w:val="cyan"/>
          <w:lang w:val="en-US"/>
        </w:rPr>
        <w:t>_</w:t>
      </w:r>
      <w:r w:rsidRPr="22E50972">
        <w:rPr>
          <w:rFonts w:ascii="Bookman Old Style" w:eastAsia="Bookman Old Style" w:hAnsi="Bookman Old Style" w:cs="Bookman Old Style"/>
          <w:sz w:val="24"/>
          <w:szCs w:val="24"/>
          <w:lang w:val="en-US"/>
        </w:rPr>
        <w:t>(</w:t>
      </w:r>
      <w:proofErr w:type="gramEnd"/>
      <w:r w:rsidRPr="22E50972">
        <w:rPr>
          <w:rFonts w:ascii="Bookman Old Style" w:eastAsia="Bookman Old Style" w:hAnsi="Bookman Old Style" w:cs="Bookman Old Style"/>
          <w:sz w:val="24"/>
          <w:szCs w:val="24"/>
          <w:lang w:val="en-US"/>
        </w:rPr>
        <w:t>the “Territory”).</w:t>
      </w:r>
    </w:p>
    <w:p w14:paraId="1A009BAB"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(I)</w:t>
      </w:r>
      <w:r w:rsidRPr="22E50972">
        <w:rPr>
          <w:rFonts w:ascii="Bookman Old Style" w:eastAsia="Bookman Old Style" w:hAnsi="Bookman Old Style" w:cs="Bookman Old Style"/>
          <w:sz w:val="24"/>
          <w:szCs w:val="24"/>
          <w:lang w:val="en-US"/>
        </w:rPr>
        <w:t xml:space="preserve"> The Franchisor owns in the Territory and other places including Gujarat. </w:t>
      </w:r>
    </w:p>
    <w:p w14:paraId="35B36346"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(J)</w:t>
      </w:r>
      <w:r w:rsidRPr="22E50972">
        <w:rPr>
          <w:rFonts w:ascii="Bookman Old Style" w:eastAsia="Bookman Old Style" w:hAnsi="Bookman Old Style" w:cs="Bookman Old Style"/>
          <w:sz w:val="24"/>
          <w:szCs w:val="24"/>
          <w:lang w:val="en-US"/>
        </w:rPr>
        <w:t xml:space="preserve"> The business of providing the Services in accordance with the System under the Marks is hereinafter referred to as the “Business”.</w:t>
      </w:r>
    </w:p>
    <w:p w14:paraId="2CB0A9D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(K)</w:t>
      </w:r>
      <w:r>
        <w:rPr>
          <w:rFonts w:ascii="Bookman Old Style" w:eastAsia="Bookman Old Style" w:hAnsi="Bookman Old Style" w:cs="Bookman Old Style"/>
          <w:sz w:val="24"/>
          <w:szCs w:val="24"/>
        </w:rPr>
        <w:t xml:space="preserve"> The success of the Franchisor within the Territory depends amongst other things upon the provision by the Master Franchisee and its Franchisees of a prompt efficient and satisfactory and courteous service to the public using the materials which are the subject matter of the franchise and detailed in Schedule II hereto and the Equipment, which is also detailed in Schedule II hereto, and upon the vigorous cultivation and extension by the Franchisee of the market for the Services. The Franchisor is entering into this Agreement upon the </w:t>
      </w:r>
      <w:r>
        <w:rPr>
          <w:rFonts w:ascii="Bookman Old Style" w:eastAsia="Bookman Old Style" w:hAnsi="Bookman Old Style" w:cs="Bookman Old Style"/>
          <w:sz w:val="24"/>
          <w:szCs w:val="24"/>
        </w:rPr>
        <w:lastRenderedPageBreak/>
        <w:t>Franchisee’s assurance that it will be committed to developing the Business within the Territory.</w:t>
      </w:r>
    </w:p>
    <w:p w14:paraId="2B8F59F4"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sz w:val="24"/>
          <w:szCs w:val="24"/>
          <w:lang w:val="en-US"/>
        </w:rPr>
      </w:pPr>
      <w:r w:rsidRPr="22E50972">
        <w:rPr>
          <w:rFonts w:ascii="Bookman Old Style" w:eastAsia="Bookman Old Style" w:hAnsi="Bookman Old Style" w:cs="Bookman Old Style"/>
          <w:b/>
          <w:bCs/>
          <w:sz w:val="24"/>
          <w:szCs w:val="24"/>
          <w:lang w:val="en-US"/>
        </w:rPr>
        <w:t>(L)</w:t>
      </w:r>
      <w:r w:rsidRPr="22E50972">
        <w:rPr>
          <w:rFonts w:ascii="Bookman Old Style" w:eastAsia="Bookman Old Style" w:hAnsi="Bookman Old Style" w:cs="Bookman Old Style"/>
          <w:sz w:val="24"/>
          <w:szCs w:val="24"/>
          <w:lang w:val="en-US"/>
        </w:rPr>
        <w:t xml:space="preserve"> The Franchisee has no prior experience of this business but desires the right to develop the Business within the Territory, including the rights granted in Clause 1 below.</w:t>
      </w:r>
    </w:p>
    <w:p w14:paraId="4DDBEF00"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40C77203" w14:textId="77777777" w:rsidR="00B92D67" w:rsidRDefault="22E50972" w:rsidP="22E50972">
      <w:pPr>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280" w:line="360" w:lineRule="auto"/>
        <w:jc w:val="both"/>
        <w:rPr>
          <w:rFonts w:ascii="Bookman Old Style" w:eastAsia="Bookman Old Style" w:hAnsi="Bookman Old Style" w:cs="Bookman Old Style"/>
          <w:b/>
          <w:bCs/>
          <w:sz w:val="24"/>
          <w:szCs w:val="24"/>
          <w:lang w:val="en-US"/>
        </w:rPr>
      </w:pPr>
      <w:r w:rsidRPr="22E50972">
        <w:rPr>
          <w:rFonts w:ascii="Bookman Old Style" w:eastAsia="Bookman Old Style" w:hAnsi="Bookman Old Style" w:cs="Bookman Old Style"/>
          <w:b/>
          <w:bCs/>
          <w:sz w:val="24"/>
          <w:szCs w:val="24"/>
          <w:lang w:val="en-US"/>
        </w:rPr>
        <w:t xml:space="preserve">NOW IT IS HEREBY AGREED AS </w:t>
      </w:r>
      <w:proofErr w:type="gramStart"/>
      <w:r w:rsidRPr="22E50972">
        <w:rPr>
          <w:rFonts w:ascii="Bookman Old Style" w:eastAsia="Bookman Old Style" w:hAnsi="Bookman Old Style" w:cs="Bookman Old Style"/>
          <w:b/>
          <w:bCs/>
          <w:sz w:val="24"/>
          <w:szCs w:val="24"/>
          <w:lang w:val="en-US"/>
        </w:rPr>
        <w:t>FOLLOWS:-</w:t>
      </w:r>
      <w:proofErr w:type="gramEnd"/>
    </w:p>
    <w:p w14:paraId="4565F57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I. Rights Granted</w:t>
      </w:r>
    </w:p>
    <w:p w14:paraId="08A1222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(1) Subject to and in accordance with the terms hereof the Franchisor hereby grants to the </w:t>
      </w:r>
      <w:proofErr w:type="gramStart"/>
      <w:r>
        <w:rPr>
          <w:rFonts w:ascii="Bookman Old Style" w:eastAsia="Bookman Old Style" w:hAnsi="Bookman Old Style" w:cs="Bookman Old Style"/>
          <w:sz w:val="24"/>
          <w:szCs w:val="24"/>
        </w:rPr>
        <w:t>Franchisee:-</w:t>
      </w:r>
      <w:proofErr w:type="gramEnd"/>
    </w:p>
    <w:p w14:paraId="3D2C3987" w14:textId="77777777" w:rsidR="00B92D67" w:rsidRDefault="0065794A">
      <w:pPr>
        <w:numPr>
          <w:ilvl w:val="0"/>
          <w:numId w:val="1"/>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(a) The exclusive right to carry on the Business within the Territory.</w:t>
      </w:r>
    </w:p>
    <w:p w14:paraId="2142079E" w14:textId="77777777" w:rsidR="00B92D67" w:rsidRDefault="0065794A">
      <w:pPr>
        <w:numPr>
          <w:ilvl w:val="0"/>
          <w:numId w:val="1"/>
        </w:numPr>
        <w:pBdr>
          <w:top w:val="none" w:sz="0" w:space="0" w:color="000000"/>
          <w:bottom w:val="none" w:sz="0" w:space="0" w:color="000000"/>
          <w:right w:val="none" w:sz="0" w:space="0" w:color="000000"/>
          <w:between w:val="none" w:sz="0" w:space="0" w:color="000000"/>
        </w:pBdr>
        <w:shd w:val="clear" w:color="auto" w:fill="FFFFFF"/>
        <w:spacing w:after="44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 xml:space="preserve">(b) The right to use in </w:t>
      </w:r>
      <w:proofErr w:type="gramStart"/>
      <w:r>
        <w:rPr>
          <w:rFonts w:ascii="Bookman Old Style" w:eastAsia="Bookman Old Style" w:hAnsi="Bookman Old Style" w:cs="Bookman Old Style"/>
          <w:sz w:val="24"/>
          <w:szCs w:val="24"/>
        </w:rPr>
        <w:t>the Business</w:t>
      </w:r>
      <w:proofErr w:type="gramEnd"/>
      <w:r>
        <w:rPr>
          <w:rFonts w:ascii="Bookman Old Style" w:eastAsia="Bookman Old Style" w:hAnsi="Bookman Old Style" w:cs="Bookman Old Style"/>
          <w:sz w:val="24"/>
          <w:szCs w:val="24"/>
        </w:rPr>
        <w:t xml:space="preserve"> the Marks and other symbols, insignia, distinctive designs, and plans or specifications owned or authorized to be used by the Franchisor together with the benefit of the accumulated experience and knowledge relating to the provision of the Services.</w:t>
      </w:r>
    </w:p>
    <w:p w14:paraId="1872CAF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(2) The Franchisee shall not hold itself out as being the agent or partner of the Franchisor, or as being entitled to pledge the credit of the </w:t>
      </w:r>
      <w:proofErr w:type="gramStart"/>
      <w:r>
        <w:rPr>
          <w:rFonts w:ascii="Bookman Old Style" w:eastAsia="Bookman Old Style" w:hAnsi="Bookman Old Style" w:cs="Bookman Old Style"/>
          <w:sz w:val="24"/>
          <w:szCs w:val="24"/>
        </w:rPr>
        <w:t>Franchisor, and</w:t>
      </w:r>
      <w:proofErr w:type="gramEnd"/>
      <w:r>
        <w:rPr>
          <w:rFonts w:ascii="Bookman Old Style" w:eastAsia="Bookman Old Style" w:hAnsi="Bookman Old Style" w:cs="Bookman Old Style"/>
          <w:sz w:val="24"/>
          <w:szCs w:val="24"/>
        </w:rPr>
        <w:t xml:space="preserve"> will identify itself as an independent undertaking in all dealings with third parties and on all stationery, signs and other object bearing the Marks.</w:t>
      </w:r>
    </w:p>
    <w:p w14:paraId="64BB530C"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II. Term</w:t>
      </w:r>
    </w:p>
    <w:p w14:paraId="6D7A0F7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This Agreement shall, subject to the provision of termination below, subsist for a period of </w:t>
      </w:r>
      <w:r>
        <w:rPr>
          <w:rFonts w:ascii="Bookman Old Style" w:eastAsia="Bookman Old Style" w:hAnsi="Bookman Old Style" w:cs="Bookman Old Style"/>
          <w:sz w:val="24"/>
          <w:szCs w:val="24"/>
          <w:highlight w:val="cyan"/>
        </w:rPr>
        <w:t>____</w:t>
      </w:r>
      <w:r>
        <w:rPr>
          <w:rFonts w:ascii="Bookman Old Style" w:eastAsia="Bookman Old Style" w:hAnsi="Bookman Old Style" w:cs="Bookman Old Style"/>
          <w:sz w:val="24"/>
          <w:szCs w:val="24"/>
        </w:rPr>
        <w:t xml:space="preserve"> years commencing on the </w:t>
      </w:r>
      <w:r>
        <w:rPr>
          <w:rFonts w:ascii="Bookman Old Style" w:eastAsia="Bookman Old Style" w:hAnsi="Bookman Old Style" w:cs="Bookman Old Style"/>
          <w:sz w:val="24"/>
          <w:szCs w:val="24"/>
          <w:highlight w:val="cyan"/>
        </w:rPr>
        <w:t xml:space="preserve">_______ </w:t>
      </w:r>
      <w:r>
        <w:rPr>
          <w:rFonts w:ascii="Bookman Old Style" w:eastAsia="Bookman Old Style" w:hAnsi="Bookman Old Style" w:cs="Bookman Old Style"/>
          <w:sz w:val="24"/>
          <w:szCs w:val="24"/>
        </w:rPr>
        <w:t>day of</w:t>
      </w:r>
      <w:r>
        <w:rPr>
          <w:rFonts w:ascii="Bookman Old Style" w:eastAsia="Bookman Old Style" w:hAnsi="Bookman Old Style" w:cs="Bookman Old Style"/>
          <w:sz w:val="24"/>
          <w:szCs w:val="24"/>
          <w:highlight w:val="cyan"/>
        </w:rPr>
        <w:t xml:space="preserve"> ________</w:t>
      </w:r>
      <w:r>
        <w:rPr>
          <w:rFonts w:ascii="Bookman Old Style" w:eastAsia="Bookman Old Style" w:hAnsi="Bookman Old Style" w:cs="Bookman Old Style"/>
          <w:sz w:val="24"/>
          <w:szCs w:val="24"/>
        </w:rPr>
        <w:t xml:space="preserve"> </w:t>
      </w:r>
      <w:proofErr w:type="gramStart"/>
      <w:r>
        <w:rPr>
          <w:rFonts w:ascii="Bookman Old Style" w:eastAsia="Bookman Old Style" w:hAnsi="Bookman Old Style" w:cs="Bookman Old Style"/>
          <w:sz w:val="24"/>
          <w:szCs w:val="24"/>
        </w:rPr>
        <w:t>201</w:t>
      </w:r>
      <w:r>
        <w:rPr>
          <w:rFonts w:ascii="Bookman Old Style" w:eastAsia="Bookman Old Style" w:hAnsi="Bookman Old Style" w:cs="Bookman Old Style"/>
          <w:sz w:val="24"/>
          <w:szCs w:val="24"/>
          <w:highlight w:val="cyan"/>
        </w:rPr>
        <w:t>( )</w:t>
      </w:r>
      <w:proofErr w:type="gramEnd"/>
      <w:r>
        <w:rPr>
          <w:rFonts w:ascii="Bookman Old Style" w:eastAsia="Bookman Old Style" w:hAnsi="Bookman Old Style" w:cs="Bookman Old Style"/>
          <w:sz w:val="24"/>
          <w:szCs w:val="24"/>
        </w:rPr>
        <w:t>, or immediately upon the Franchisee obtaining any relevant consents and/or filing any relevant registrations, whichever is the later, subject to Clause 5(b) below.</w:t>
      </w:r>
    </w:p>
    <w:p w14:paraId="5836849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III. Franchisor’s initial obligations</w:t>
      </w:r>
    </w:p>
    <w:p w14:paraId="40D4058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roofErr w:type="gramStart"/>
      <w:r>
        <w:rPr>
          <w:rFonts w:ascii="Bookman Old Style" w:eastAsia="Bookman Old Style" w:hAnsi="Bookman Old Style" w:cs="Bookman Old Style"/>
          <w:sz w:val="24"/>
          <w:szCs w:val="24"/>
        </w:rPr>
        <w:lastRenderedPageBreak/>
        <w:t>In order to</w:t>
      </w:r>
      <w:proofErr w:type="gramEnd"/>
      <w:r>
        <w:rPr>
          <w:rFonts w:ascii="Bookman Old Style" w:eastAsia="Bookman Old Style" w:hAnsi="Bookman Old Style" w:cs="Bookman Old Style"/>
          <w:sz w:val="24"/>
          <w:szCs w:val="24"/>
        </w:rPr>
        <w:t xml:space="preserve"> assist the Franchisee in launching the Business in the Territory, the Franchisor will, in addition to the training to be provided pursuant to Clause 6 hereof, provide to or make available to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 xml:space="preserve">Franchisee the </w:t>
      </w:r>
      <w:proofErr w:type="gramStart"/>
      <w:r>
        <w:rPr>
          <w:rFonts w:ascii="Bookman Old Style" w:eastAsia="Bookman Old Style" w:hAnsi="Bookman Old Style" w:cs="Bookman Old Style"/>
          <w:sz w:val="24"/>
          <w:szCs w:val="24"/>
        </w:rPr>
        <w:t>following:-</w:t>
      </w:r>
      <w:proofErr w:type="gramEnd"/>
    </w:p>
    <w:p w14:paraId="5ED0DC9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(a) Advice </w:t>
      </w:r>
      <w:proofErr w:type="gramStart"/>
      <w:r>
        <w:rPr>
          <w:rFonts w:ascii="Bookman Old Style" w:eastAsia="Bookman Old Style" w:hAnsi="Bookman Old Style" w:cs="Bookman Old Style"/>
          <w:sz w:val="24"/>
          <w:szCs w:val="24"/>
        </w:rPr>
        <w:t>in regard to</w:t>
      </w:r>
      <w:proofErr w:type="gramEnd"/>
      <w:r>
        <w:rPr>
          <w:rFonts w:ascii="Bookman Old Style" w:eastAsia="Bookman Old Style" w:hAnsi="Bookman Old Style" w:cs="Bookman Old Style"/>
          <w:sz w:val="24"/>
          <w:szCs w:val="24"/>
        </w:rPr>
        <w:t xml:space="preserve"> the establishment and efficient operation of the Business and in particular the first Franchise unit to be established within the Territory.</w:t>
      </w:r>
    </w:p>
    <w:p w14:paraId="6F03D16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(b) Operational support for a period of </w:t>
      </w:r>
      <w:r>
        <w:rPr>
          <w:rFonts w:ascii="Bookman Old Style" w:eastAsia="Bookman Old Style" w:hAnsi="Bookman Old Style" w:cs="Bookman Old Style"/>
          <w:sz w:val="24"/>
          <w:szCs w:val="24"/>
          <w:highlight w:val="cyan"/>
        </w:rPr>
        <w:t xml:space="preserve">__________ </w:t>
      </w:r>
      <w:r>
        <w:rPr>
          <w:rFonts w:ascii="Bookman Old Style" w:eastAsia="Bookman Old Style" w:hAnsi="Bookman Old Style" w:cs="Bookman Old Style"/>
          <w:sz w:val="24"/>
          <w:szCs w:val="24"/>
        </w:rPr>
        <w:t xml:space="preserve">months from the </w:t>
      </w:r>
      <w:r>
        <w:rPr>
          <w:rFonts w:ascii="Bookman Old Style" w:eastAsia="Bookman Old Style" w:hAnsi="Bookman Old Style" w:cs="Bookman Old Style"/>
          <w:sz w:val="24"/>
          <w:szCs w:val="24"/>
          <w:highlight w:val="cyan"/>
        </w:rPr>
        <w:t>__</w:t>
      </w:r>
      <w:r>
        <w:rPr>
          <w:rFonts w:ascii="Bookman Old Style" w:eastAsia="Bookman Old Style" w:hAnsi="Bookman Old Style" w:cs="Bookman Old Style"/>
          <w:sz w:val="24"/>
          <w:szCs w:val="24"/>
        </w:rPr>
        <w:t xml:space="preserve"> day of </w:t>
      </w:r>
      <w:r>
        <w:rPr>
          <w:rFonts w:ascii="Bookman Old Style" w:eastAsia="Bookman Old Style" w:hAnsi="Bookman Old Style" w:cs="Bookman Old Style"/>
          <w:sz w:val="24"/>
          <w:szCs w:val="24"/>
          <w:highlight w:val="cyan"/>
        </w:rPr>
        <w:t>________</w:t>
      </w:r>
      <w:r>
        <w:rPr>
          <w:rFonts w:ascii="Bookman Old Style" w:eastAsia="Bookman Old Style" w:hAnsi="Bookman Old Style" w:cs="Bookman Old Style"/>
          <w:sz w:val="24"/>
          <w:szCs w:val="24"/>
        </w:rPr>
        <w:t xml:space="preserve"> </w:t>
      </w:r>
      <w:proofErr w:type="gramStart"/>
      <w:r>
        <w:rPr>
          <w:rFonts w:ascii="Bookman Old Style" w:eastAsia="Bookman Old Style" w:hAnsi="Bookman Old Style" w:cs="Bookman Old Style"/>
          <w:sz w:val="24"/>
          <w:szCs w:val="24"/>
        </w:rPr>
        <w:t>201</w:t>
      </w:r>
      <w:r>
        <w:rPr>
          <w:rFonts w:ascii="Bookman Old Style" w:eastAsia="Bookman Old Style" w:hAnsi="Bookman Old Style" w:cs="Bookman Old Style"/>
          <w:sz w:val="24"/>
          <w:szCs w:val="24"/>
          <w:highlight w:val="cyan"/>
        </w:rPr>
        <w:t>( )</w:t>
      </w:r>
      <w:proofErr w:type="gramEnd"/>
      <w:r>
        <w:rPr>
          <w:rFonts w:ascii="Bookman Old Style" w:eastAsia="Bookman Old Style" w:hAnsi="Bookman Old Style" w:cs="Bookman Old Style"/>
          <w:sz w:val="24"/>
          <w:szCs w:val="24"/>
        </w:rPr>
        <w:t xml:space="preserve">, by providing such </w:t>
      </w:r>
      <w:r>
        <w:rPr>
          <w:rFonts w:ascii="Bookman Old Style" w:eastAsia="Bookman Old Style" w:hAnsi="Bookman Old Style" w:cs="Bookman Old Style"/>
          <w:sz w:val="24"/>
          <w:szCs w:val="24"/>
          <w:lang w:val="en-US"/>
        </w:rPr>
        <w:t>Portals and systems</w:t>
      </w:r>
      <w:r>
        <w:rPr>
          <w:rFonts w:ascii="Bookman Old Style" w:eastAsia="Bookman Old Style" w:hAnsi="Bookman Old Style" w:cs="Bookman Old Style"/>
          <w:sz w:val="24"/>
          <w:szCs w:val="24"/>
        </w:rPr>
        <w:t xml:space="preserve"> as the Franchisor shall reasonably consider necessary to assist the efficient launch of the Business in the Territory.</w:t>
      </w:r>
    </w:p>
    <w:p w14:paraId="2D0D09C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IV. The franchisor’s continuing obligations</w:t>
      </w:r>
    </w:p>
    <w:p w14:paraId="3E5B043F"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To assist the Franchisee in conducting the Business, the Franchisor will, in addition to the training to be provided pursuant to Clause 7 hereof, provide or make available to the Franchisee the </w:t>
      </w:r>
      <w:proofErr w:type="gramStart"/>
      <w:r>
        <w:rPr>
          <w:rFonts w:ascii="Bookman Old Style" w:eastAsia="Bookman Old Style" w:hAnsi="Bookman Old Style" w:cs="Bookman Old Style"/>
          <w:sz w:val="24"/>
          <w:szCs w:val="24"/>
        </w:rPr>
        <w:t>following:-</w:t>
      </w:r>
      <w:proofErr w:type="gramEnd"/>
    </w:p>
    <w:p w14:paraId="05AE178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(a) The continual up-date of any alterations and/or improvements in or to the System, to enable the Franchisee to keep the Manual up to date. In the event of any dispute, the authentic text of the Manual shall be the copy kept as such by the franchisor at its head office. The Manual shall </w:t>
      </w:r>
      <w:proofErr w:type="gramStart"/>
      <w:r>
        <w:rPr>
          <w:rFonts w:ascii="Bookman Old Style" w:eastAsia="Bookman Old Style" w:hAnsi="Bookman Old Style" w:cs="Bookman Old Style"/>
          <w:sz w:val="24"/>
          <w:szCs w:val="24"/>
        </w:rPr>
        <w:t>at all times</w:t>
      </w:r>
      <w:proofErr w:type="gramEnd"/>
      <w:r>
        <w:rPr>
          <w:rFonts w:ascii="Bookman Old Style" w:eastAsia="Bookman Old Style" w:hAnsi="Bookman Old Style" w:cs="Bookman Old Style"/>
          <w:sz w:val="24"/>
          <w:szCs w:val="24"/>
        </w:rPr>
        <w:t xml:space="preserve"> remain the property of the Franchisor.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hereby acknowledges that the copyright in the Manual is invested in the Franchisor.</w:t>
      </w:r>
    </w:p>
    <w:p w14:paraId="3461D779"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655AAE0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(b) Copies of all other advertising materials suitable for use in the Territory.</w:t>
      </w:r>
    </w:p>
    <w:p w14:paraId="5A87001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(c) At the Franchisee’s reasonable written request, advice Know-how and guidance in such areas as management, finance, and promotion of the Business and any equipment to be employed in connection therewith.</w:t>
      </w:r>
    </w:p>
    <w:p w14:paraId="13AF744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 xml:space="preserve">(d) </w:t>
      </w:r>
      <w:r>
        <w:rPr>
          <w:rFonts w:ascii="Bookman Old Style" w:eastAsia="Bookman Old Style" w:hAnsi="Bookman Old Style" w:cs="Bookman Old Style"/>
          <w:sz w:val="24"/>
          <w:szCs w:val="24"/>
          <w:highlight w:val="cyan"/>
        </w:rPr>
        <w:t>____</w:t>
      </w:r>
      <w:r>
        <w:rPr>
          <w:rFonts w:ascii="Bookman Old Style" w:eastAsia="Bookman Old Style" w:hAnsi="Bookman Old Style" w:cs="Bookman Old Style"/>
          <w:sz w:val="24"/>
          <w:szCs w:val="24"/>
        </w:rPr>
        <w:t xml:space="preserve"> visits per annum by such members of the Franchisor’s staff as the Franchisor shall, after consultation with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consider appropriate for the purpose of monitoring the standards of the Franchisee and any franchisees</w:t>
      </w:r>
      <w:r>
        <w:rPr>
          <w:rFonts w:ascii="Bookman Old Style" w:eastAsia="Bookman Old Style" w:hAnsi="Bookman Old Style" w:cs="Bookman Old Style"/>
          <w:sz w:val="24"/>
          <w:szCs w:val="24"/>
          <w:lang w:val="en-US"/>
        </w:rPr>
        <w:t xml:space="preserve"> - manpower</w:t>
      </w:r>
      <w:r>
        <w:rPr>
          <w:rFonts w:ascii="Bookman Old Style" w:eastAsia="Bookman Old Style" w:hAnsi="Bookman Old Style" w:cs="Bookman Old Style"/>
          <w:sz w:val="24"/>
          <w:szCs w:val="24"/>
        </w:rPr>
        <w:t>.</w:t>
      </w:r>
    </w:p>
    <w:p w14:paraId="494FC30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(e) Up to date information regarding all conventions, seminars, franchise meetings organized by the Franchisor or any other Franchisees of the Franchisor, and permit or arrange for the Franchisee at its own expense to attend such events. No charge will be made by the Franchisor or other Franchisees of the Franchisor for attendance at conventions, seminars, or meetings.</w:t>
      </w:r>
    </w:p>
    <w:p w14:paraId="087A107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(f) Not </w:t>
      </w:r>
      <w:proofErr w:type="gramStart"/>
      <w:r>
        <w:rPr>
          <w:rFonts w:ascii="Bookman Old Style" w:eastAsia="Bookman Old Style" w:hAnsi="Bookman Old Style" w:cs="Bookman Old Style"/>
          <w:sz w:val="24"/>
          <w:szCs w:val="24"/>
        </w:rPr>
        <w:t>to sell</w:t>
      </w:r>
      <w:proofErr w:type="gramEnd"/>
      <w:r>
        <w:rPr>
          <w:rFonts w:ascii="Bookman Old Style" w:eastAsia="Bookman Old Style" w:hAnsi="Bookman Old Style" w:cs="Bookman Old Style"/>
          <w:sz w:val="24"/>
          <w:szCs w:val="24"/>
        </w:rPr>
        <w:t xml:space="preserve"> the materials or equipment to third parties in the Territory.</w:t>
      </w:r>
    </w:p>
    <w:p w14:paraId="0CF866B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(g) Not itself to exploit the franchise or market the services, materials or equipment in the Territory under a similar formula.</w:t>
      </w:r>
    </w:p>
    <w:p w14:paraId="78FD898F"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(h) Not grant the right to exploit all or part of the franchise in the Territory to third parties.</w:t>
      </w:r>
    </w:p>
    <w:p w14:paraId="17F4FB5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xml:space="preserve">) Franchisor is not responsible for any kind of disputes or cases that </w:t>
      </w:r>
      <w:proofErr w:type="gramStart"/>
      <w:r>
        <w:rPr>
          <w:rFonts w:ascii="Bookman Old Style" w:eastAsia="Bookman Old Style" w:hAnsi="Bookman Old Style" w:cs="Bookman Old Style"/>
          <w:sz w:val="24"/>
          <w:szCs w:val="24"/>
        </w:rPr>
        <w:t>the  franchisee</w:t>
      </w:r>
      <w:proofErr w:type="gramEnd"/>
      <w:r>
        <w:rPr>
          <w:rFonts w:ascii="Bookman Old Style" w:eastAsia="Bookman Old Style" w:hAnsi="Bookman Old Style" w:cs="Bookman Old Style"/>
          <w:sz w:val="24"/>
          <w:szCs w:val="24"/>
        </w:rPr>
        <w:t xml:space="preserve"> or their franchisee</w:t>
      </w:r>
      <w:r>
        <w:rPr>
          <w:rFonts w:ascii="Bookman Old Style" w:eastAsia="Bookman Old Style" w:hAnsi="Bookman Old Style" w:cs="Bookman Old Style"/>
          <w:sz w:val="24"/>
          <w:szCs w:val="24"/>
          <w:lang w:val="en-US"/>
        </w:rPr>
        <w:t xml:space="preserve"> manpower</w:t>
      </w:r>
      <w:r>
        <w:rPr>
          <w:rFonts w:ascii="Bookman Old Style" w:eastAsia="Bookman Old Style" w:hAnsi="Bookman Old Style" w:cs="Bookman Old Style"/>
          <w:sz w:val="24"/>
          <w:szCs w:val="24"/>
        </w:rPr>
        <w:t xml:space="preserve"> face.</w:t>
      </w:r>
    </w:p>
    <w:p w14:paraId="3CF2D8B6"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602FB40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xml:space="preserve">V. </w:t>
      </w:r>
      <w:r>
        <w:rPr>
          <w:rFonts w:ascii="Bookman Old Style" w:eastAsia="Bookman Old Style" w:hAnsi="Bookman Old Style" w:cs="Bookman Old Style"/>
          <w:b/>
          <w:sz w:val="24"/>
          <w:szCs w:val="24"/>
          <w:lang w:val="en-US"/>
        </w:rPr>
        <w:t>F</w:t>
      </w:r>
      <w:proofErr w:type="spellStart"/>
      <w:r>
        <w:rPr>
          <w:rFonts w:ascii="Bookman Old Style" w:eastAsia="Bookman Old Style" w:hAnsi="Bookman Old Style" w:cs="Bookman Old Style"/>
          <w:b/>
          <w:sz w:val="24"/>
          <w:szCs w:val="24"/>
        </w:rPr>
        <w:t>ranchisee’s</w:t>
      </w:r>
      <w:proofErr w:type="spellEnd"/>
      <w:r>
        <w:rPr>
          <w:rFonts w:ascii="Bookman Old Style" w:eastAsia="Bookman Old Style" w:hAnsi="Bookman Old Style" w:cs="Bookman Old Style"/>
          <w:b/>
          <w:sz w:val="24"/>
          <w:szCs w:val="24"/>
        </w:rPr>
        <w:t xml:space="preserve"> obligations</w:t>
      </w:r>
    </w:p>
    <w:p w14:paraId="06AB111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roofErr w:type="gramStart"/>
      <w:r>
        <w:rPr>
          <w:rFonts w:ascii="Bookman Old Style" w:eastAsia="Bookman Old Style" w:hAnsi="Bookman Old Style" w:cs="Bookman Old Style"/>
          <w:sz w:val="24"/>
          <w:szCs w:val="24"/>
        </w:rPr>
        <w:t>In order to</w:t>
      </w:r>
      <w:proofErr w:type="gramEnd"/>
      <w:r>
        <w:rPr>
          <w:rFonts w:ascii="Bookman Old Style" w:eastAsia="Bookman Old Style" w:hAnsi="Bookman Old Style" w:cs="Bookman Old Style"/>
          <w:sz w:val="24"/>
          <w:szCs w:val="24"/>
        </w:rPr>
        <w:t xml:space="preserve"> protect the Marks and maintain the identity and reputation of the franchised network, the Franchisee agrees </w:t>
      </w:r>
      <w:proofErr w:type="gramStart"/>
      <w:r>
        <w:rPr>
          <w:rFonts w:ascii="Bookman Old Style" w:eastAsia="Bookman Old Style" w:hAnsi="Bookman Old Style" w:cs="Bookman Old Style"/>
          <w:sz w:val="24"/>
          <w:szCs w:val="24"/>
        </w:rPr>
        <w:t>to:-</w:t>
      </w:r>
      <w:proofErr w:type="gramEnd"/>
    </w:p>
    <w:p w14:paraId="6E74B22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 Ensure that it has adequate finances including working capital to discharge its obligations under this Agreement.</w:t>
      </w:r>
    </w:p>
    <w:p w14:paraId="628B0BC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 xml:space="preserve">(b) Register this Agreement with any relevant authorities, and obtain any necessary governmental or other comments as soon as possible, and in any event within </w:t>
      </w:r>
      <w:r>
        <w:rPr>
          <w:rFonts w:ascii="Bookman Old Style" w:eastAsia="Bookman Old Style" w:hAnsi="Bookman Old Style" w:cs="Bookman Old Style"/>
          <w:sz w:val="24"/>
          <w:szCs w:val="24"/>
          <w:highlight w:val="cyan"/>
        </w:rPr>
        <w:t>____</w:t>
      </w:r>
      <w:r>
        <w:rPr>
          <w:rFonts w:ascii="Bookman Old Style" w:eastAsia="Bookman Old Style" w:hAnsi="Bookman Old Style" w:cs="Bookman Old Style"/>
          <w:sz w:val="24"/>
          <w:szCs w:val="24"/>
        </w:rPr>
        <w:t xml:space="preserve"> months of the date of the execution of this Agreement.</w:t>
      </w:r>
    </w:p>
    <w:p w14:paraId="393419D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(c) Within </w:t>
      </w:r>
      <w:r>
        <w:rPr>
          <w:rFonts w:ascii="Bookman Old Style" w:eastAsia="Bookman Old Style" w:hAnsi="Bookman Old Style" w:cs="Bookman Old Style"/>
          <w:sz w:val="24"/>
          <w:szCs w:val="24"/>
          <w:highlight w:val="cyan"/>
        </w:rPr>
        <w:t>_____</w:t>
      </w:r>
      <w:r>
        <w:rPr>
          <w:rFonts w:ascii="Bookman Old Style" w:eastAsia="Bookman Old Style" w:hAnsi="Bookman Old Style" w:cs="Bookman Old Style"/>
          <w:sz w:val="24"/>
          <w:szCs w:val="24"/>
        </w:rPr>
        <w:t xml:space="preserve"> months of the date hereof or of the Franchisee obtaining any necessary governmental or other comments, whichever is later to commence the Business within the Territory through a Franchisee as herein specified.</w:t>
      </w:r>
    </w:p>
    <w:p w14:paraId="000C3FC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(d) Check, every </w:t>
      </w:r>
      <w:r>
        <w:rPr>
          <w:rFonts w:ascii="Bookman Old Style" w:eastAsia="Bookman Old Style" w:hAnsi="Bookman Old Style" w:cs="Bookman Old Style"/>
          <w:sz w:val="24"/>
          <w:szCs w:val="24"/>
          <w:highlight w:val="cyan"/>
        </w:rPr>
        <w:t>____</w:t>
      </w:r>
      <w:r>
        <w:rPr>
          <w:rFonts w:ascii="Bookman Old Style" w:eastAsia="Bookman Old Style" w:hAnsi="Bookman Old Style" w:cs="Bookman Old Style"/>
          <w:sz w:val="24"/>
          <w:szCs w:val="24"/>
        </w:rPr>
        <w:t xml:space="preserve"> months, that all Franchisees </w:t>
      </w:r>
      <w:r>
        <w:rPr>
          <w:rFonts w:ascii="Bookman Old Style" w:eastAsia="Bookman Old Style" w:hAnsi="Bookman Old Style" w:cs="Bookman Old Style"/>
          <w:sz w:val="24"/>
          <w:szCs w:val="24"/>
          <w:lang w:val="en-US"/>
        </w:rPr>
        <w:t xml:space="preserve">manpower </w:t>
      </w:r>
      <w:proofErr w:type="gramStart"/>
      <w:r>
        <w:rPr>
          <w:rFonts w:ascii="Bookman Old Style" w:eastAsia="Bookman Old Style" w:hAnsi="Bookman Old Style" w:cs="Bookman Old Style"/>
          <w:sz w:val="24"/>
          <w:szCs w:val="24"/>
        </w:rPr>
        <w:t>are</w:t>
      </w:r>
      <w:proofErr w:type="gramEnd"/>
      <w:r>
        <w:rPr>
          <w:rFonts w:ascii="Bookman Old Style" w:eastAsia="Bookman Old Style" w:hAnsi="Bookman Old Style" w:cs="Bookman Old Style"/>
          <w:sz w:val="24"/>
          <w:szCs w:val="24"/>
        </w:rPr>
        <w:t xml:space="preserve"> fulfilling their duties and obligations as contained in the relevant Franchise </w:t>
      </w:r>
      <w:proofErr w:type="gramStart"/>
      <w:r>
        <w:rPr>
          <w:rFonts w:ascii="Bookman Old Style" w:eastAsia="Bookman Old Style" w:hAnsi="Bookman Old Style" w:cs="Bookman Old Style"/>
          <w:sz w:val="24"/>
          <w:szCs w:val="24"/>
        </w:rPr>
        <w:t>Agreement, and</w:t>
      </w:r>
      <w:proofErr w:type="gramEnd"/>
      <w:r>
        <w:rPr>
          <w:rFonts w:ascii="Bookman Old Style" w:eastAsia="Bookman Old Style" w:hAnsi="Bookman Old Style" w:cs="Bookman Old Style"/>
          <w:sz w:val="24"/>
          <w:szCs w:val="24"/>
        </w:rPr>
        <w:t xml:space="preserve"> take all such reasonable steps as the Franchisor may require, to ensure that such duties and obligations are fulfilled.</w:t>
      </w:r>
    </w:p>
    <w:p w14:paraId="30A14E5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(e) Provide sufficient organization to enable the Franchisees</w:t>
      </w:r>
      <w:r>
        <w:rPr>
          <w:rFonts w:ascii="Bookman Old Style" w:eastAsia="Bookman Old Style" w:hAnsi="Bookman Old Style" w:cs="Bookman Old Style"/>
          <w:sz w:val="24"/>
          <w:szCs w:val="24"/>
          <w:lang w:val="en-US"/>
        </w:rPr>
        <w:t xml:space="preserve"> manpower</w:t>
      </w:r>
      <w:r>
        <w:rPr>
          <w:rFonts w:ascii="Bookman Old Style" w:eastAsia="Bookman Old Style" w:hAnsi="Bookman Old Style" w:cs="Bookman Old Style"/>
          <w:sz w:val="24"/>
          <w:szCs w:val="24"/>
        </w:rPr>
        <w:t xml:space="preserve"> to carry on the Services in the Territory on a 24 hour a day basis, seven days a week, including holiday periods and bank holidays, and carry out checks as to efficiency, as prescribed from time to time by the Franchisor.</w:t>
      </w:r>
    </w:p>
    <w:p w14:paraId="0D1E587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(f) At all times to use the Marks in </w:t>
      </w:r>
      <w:proofErr w:type="gramStart"/>
      <w:r>
        <w:rPr>
          <w:rFonts w:ascii="Bookman Old Style" w:eastAsia="Bookman Old Style" w:hAnsi="Bookman Old Style" w:cs="Bookman Old Style"/>
          <w:sz w:val="24"/>
          <w:szCs w:val="24"/>
        </w:rPr>
        <w:t>the Business</w:t>
      </w:r>
      <w:proofErr w:type="gramEnd"/>
      <w:r>
        <w:rPr>
          <w:rFonts w:ascii="Bookman Old Style" w:eastAsia="Bookman Old Style" w:hAnsi="Bookman Old Style" w:cs="Bookman Old Style"/>
          <w:sz w:val="24"/>
          <w:szCs w:val="24"/>
        </w:rPr>
        <w:t xml:space="preserve"> and maintain the high standards associated with the Marks.</w:t>
      </w:r>
    </w:p>
    <w:p w14:paraId="391FAA1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(g) Use best endeavors to increase the profits of the Business and provide the services.</w:t>
      </w:r>
    </w:p>
    <w:p w14:paraId="1482789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(h) Not to bring the Services, System, or Business into disrepute.</w:t>
      </w:r>
    </w:p>
    <w:p w14:paraId="4D16C86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Use all reasonable efforts to ensure that Franchisee</w:t>
      </w:r>
      <w:r>
        <w:rPr>
          <w:rFonts w:ascii="Bookman Old Style" w:eastAsia="Bookman Old Style" w:hAnsi="Bookman Old Style" w:cs="Bookman Old Style"/>
          <w:sz w:val="24"/>
          <w:szCs w:val="24"/>
          <w:lang w:val="en-US"/>
        </w:rPr>
        <w:t xml:space="preserve"> manpower</w:t>
      </w:r>
      <w:r>
        <w:rPr>
          <w:rFonts w:ascii="Bookman Old Style" w:eastAsia="Bookman Old Style" w:hAnsi="Bookman Old Style" w:cs="Bookman Old Style"/>
          <w:sz w:val="24"/>
          <w:szCs w:val="24"/>
        </w:rPr>
        <w:t xml:space="preserve"> deal fairly and honestly with all customers, handle all customer complaints speedily and fairly. Render prompt workmanlike, courteous, and willing service and conduct the Business in such a manner as not to detract from or bring into disrepute the marks.</w:t>
      </w:r>
    </w:p>
    <w:p w14:paraId="5F0F4D9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(j) Hold any additional goodwill generated by the Franchisee as bare Trustee for the Franchisor.</w:t>
      </w:r>
    </w:p>
    <w:p w14:paraId="45A22D4B"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(k) Obtain a signed confidentiality undertaking in the form of a draft undertaking set out in Schedule II hereto from each employee present and in the future within </w:t>
      </w:r>
      <w:r>
        <w:rPr>
          <w:rFonts w:ascii="Bookman Old Style" w:eastAsia="Bookman Old Style" w:hAnsi="Bookman Old Style" w:cs="Bookman Old Style"/>
          <w:sz w:val="24"/>
          <w:szCs w:val="24"/>
          <w:highlight w:val="cyan"/>
        </w:rPr>
        <w:t>__</w:t>
      </w:r>
      <w:r>
        <w:rPr>
          <w:rFonts w:ascii="Bookman Old Style" w:eastAsia="Bookman Old Style" w:hAnsi="Bookman Old Style" w:cs="Bookman Old Style"/>
          <w:sz w:val="24"/>
          <w:szCs w:val="24"/>
        </w:rPr>
        <w:t xml:space="preserve"> weeks from the date of commencement of employment or of the date of this Agreement, whichever shall be the later.</w:t>
      </w:r>
    </w:p>
    <w:p w14:paraId="102F96F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(l) Comply with all statutes, </w:t>
      </w:r>
      <w:proofErr w:type="gramStart"/>
      <w:r>
        <w:rPr>
          <w:rFonts w:ascii="Bookman Old Style" w:eastAsia="Bookman Old Style" w:hAnsi="Bookman Old Style" w:cs="Bookman Old Style"/>
          <w:sz w:val="24"/>
          <w:szCs w:val="24"/>
        </w:rPr>
        <w:t>bye-laws</w:t>
      </w:r>
      <w:proofErr w:type="gramEnd"/>
      <w:r>
        <w:rPr>
          <w:rFonts w:ascii="Bookman Old Style" w:eastAsia="Bookman Old Style" w:hAnsi="Bookman Old Style" w:cs="Bookman Old Style"/>
          <w:sz w:val="24"/>
          <w:szCs w:val="24"/>
        </w:rPr>
        <w:t xml:space="preserve">, and other regulations or requirements from time to time in force relating to the operation and conduct of the business, with </w:t>
      </w:r>
      <w:proofErr w:type="gramStart"/>
      <w:r>
        <w:rPr>
          <w:rFonts w:ascii="Bookman Old Style" w:eastAsia="Bookman Old Style" w:hAnsi="Bookman Old Style" w:cs="Bookman Old Style"/>
          <w:sz w:val="24"/>
          <w:szCs w:val="24"/>
        </w:rPr>
        <w:t>particular regard</w:t>
      </w:r>
      <w:proofErr w:type="gramEnd"/>
      <w:r>
        <w:rPr>
          <w:rFonts w:ascii="Bookman Old Style" w:eastAsia="Bookman Old Style" w:hAnsi="Bookman Old Style" w:cs="Bookman Old Style"/>
          <w:sz w:val="24"/>
          <w:szCs w:val="24"/>
        </w:rPr>
        <w:t xml:space="preserve"> to ensuring that all statutory requirements as to safety standards and precautions are </w:t>
      </w:r>
      <w:proofErr w:type="gramStart"/>
      <w:r>
        <w:rPr>
          <w:rFonts w:ascii="Bookman Old Style" w:eastAsia="Bookman Old Style" w:hAnsi="Bookman Old Style" w:cs="Bookman Old Style"/>
          <w:sz w:val="24"/>
          <w:szCs w:val="24"/>
        </w:rPr>
        <w:t>observed at all times</w:t>
      </w:r>
      <w:proofErr w:type="gramEnd"/>
      <w:r>
        <w:rPr>
          <w:rFonts w:ascii="Bookman Old Style" w:eastAsia="Bookman Old Style" w:hAnsi="Bookman Old Style" w:cs="Bookman Old Style"/>
          <w:sz w:val="24"/>
          <w:szCs w:val="24"/>
        </w:rPr>
        <w:t>.</w:t>
      </w:r>
    </w:p>
    <w:p w14:paraId="41F1B5D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(m) Comply with all procedures which the Franchisor may from time to time lay down for its Franchisees </w:t>
      </w:r>
      <w:proofErr w:type="gramStart"/>
      <w:r>
        <w:rPr>
          <w:rFonts w:ascii="Bookman Old Style" w:eastAsia="Bookman Old Style" w:hAnsi="Bookman Old Style" w:cs="Bookman Old Style"/>
          <w:sz w:val="24"/>
          <w:szCs w:val="24"/>
        </w:rPr>
        <w:t>in order to</w:t>
      </w:r>
      <w:proofErr w:type="gramEnd"/>
      <w:r>
        <w:rPr>
          <w:rFonts w:ascii="Bookman Old Style" w:eastAsia="Bookman Old Style" w:hAnsi="Bookman Old Style" w:cs="Bookman Old Style"/>
          <w:sz w:val="24"/>
          <w:szCs w:val="24"/>
        </w:rPr>
        <w:t xml:space="preserve"> ensure compliance with obligations advertised by the Franchisor and to assist in promoting the standard of the Services and the market for them.</w:t>
      </w:r>
    </w:p>
    <w:p w14:paraId="71C8E80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 Permit the Franchisor and any person authorized by the Franchisor at all reasonable times to visit any premises from which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administers the supply of the Services for the purpose of checking the quality of the Services being supplied and the manner in which the Business is being carried on and of inspecting the apparatus being used in connection with the Business.</w:t>
      </w:r>
    </w:p>
    <w:p w14:paraId="67D9143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(o) Maintain proper books of account as directed by the </w:t>
      </w:r>
      <w:proofErr w:type="gramStart"/>
      <w:r>
        <w:rPr>
          <w:rFonts w:ascii="Bookman Old Style" w:eastAsia="Bookman Old Style" w:hAnsi="Bookman Old Style" w:cs="Bookman Old Style"/>
          <w:sz w:val="24"/>
          <w:szCs w:val="24"/>
        </w:rPr>
        <w:t>Franchisor, and</w:t>
      </w:r>
      <w:proofErr w:type="gramEnd"/>
      <w:r>
        <w:rPr>
          <w:rFonts w:ascii="Bookman Old Style" w:eastAsia="Bookman Old Style" w:hAnsi="Bookman Old Style" w:cs="Bookman Old Style"/>
          <w:sz w:val="24"/>
          <w:szCs w:val="24"/>
        </w:rPr>
        <w:t xml:space="preserve"> preserve them for at least</w:t>
      </w:r>
      <w:r>
        <w:rPr>
          <w:rFonts w:ascii="Bookman Old Style" w:eastAsia="Bookman Old Style" w:hAnsi="Bookman Old Style" w:cs="Bookman Old Style"/>
          <w:sz w:val="24"/>
          <w:szCs w:val="24"/>
          <w:highlight w:val="cyan"/>
        </w:rPr>
        <w:t xml:space="preserve"> __ </w:t>
      </w:r>
      <w:r>
        <w:rPr>
          <w:rFonts w:ascii="Bookman Old Style" w:eastAsia="Bookman Old Style" w:hAnsi="Bookman Old Style" w:cs="Bookman Old Style"/>
          <w:sz w:val="24"/>
          <w:szCs w:val="24"/>
        </w:rPr>
        <w:t>years after the end of the relevant financial year. Such books of account shall include all supporting documents and correspondence relating to the Services which shall be made available to the Franchisor and any person authorized by it at such times and place as the Franchisor may reasonably require for the purposes of inspecting the same.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 xml:space="preserve">Franchisee shall permit the Franchisor and any person authorized by it to enter at all reasonable times and </w:t>
      </w:r>
      <w:r>
        <w:rPr>
          <w:rFonts w:ascii="Bookman Old Style" w:eastAsia="Bookman Old Style" w:hAnsi="Bookman Old Style" w:cs="Bookman Old Style"/>
          <w:sz w:val="24"/>
          <w:szCs w:val="24"/>
        </w:rPr>
        <w:lastRenderedPageBreak/>
        <w:t xml:space="preserve">upon reasonable notice upon the premises on </w:t>
      </w:r>
      <w:proofErr w:type="gramStart"/>
      <w:r>
        <w:rPr>
          <w:rFonts w:ascii="Bookman Old Style" w:eastAsia="Bookman Old Style" w:hAnsi="Bookman Old Style" w:cs="Bookman Old Style"/>
          <w:sz w:val="24"/>
          <w:szCs w:val="24"/>
        </w:rPr>
        <w:t>which</w:t>
      </w:r>
      <w:proofErr w:type="gramEnd"/>
      <w:r>
        <w:rPr>
          <w:rFonts w:ascii="Bookman Old Style" w:eastAsia="Bookman Old Style" w:hAnsi="Bookman Old Style" w:cs="Bookman Old Style"/>
          <w:sz w:val="24"/>
          <w:szCs w:val="24"/>
        </w:rPr>
        <w:t xml:space="preserve"> may be any such book of account voucher supporting document or correspondence.</w:t>
      </w:r>
    </w:p>
    <w:p w14:paraId="4A27DE61"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(p) Ensure that all Franchisee</w:t>
      </w:r>
      <w:r>
        <w:rPr>
          <w:rFonts w:ascii="Bookman Old Style" w:eastAsia="Bookman Old Style" w:hAnsi="Bookman Old Style" w:cs="Bookman Old Style"/>
          <w:sz w:val="24"/>
          <w:szCs w:val="24"/>
          <w:lang w:val="en-US"/>
        </w:rPr>
        <w:t xml:space="preserve"> manpower</w:t>
      </w:r>
      <w:r>
        <w:rPr>
          <w:rFonts w:ascii="Bookman Old Style" w:eastAsia="Bookman Old Style" w:hAnsi="Bookman Old Style" w:cs="Bookman Old Style"/>
          <w:sz w:val="24"/>
          <w:szCs w:val="24"/>
        </w:rPr>
        <w:t xml:space="preserve"> correctly return their gross income figures and return these together with the Franchisee’s own correct gross income figures to the Franchisor.</w:t>
      </w:r>
    </w:p>
    <w:p w14:paraId="1DD779E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(q) Provide to the </w:t>
      </w:r>
      <w:proofErr w:type="gramStart"/>
      <w:r>
        <w:rPr>
          <w:rFonts w:ascii="Bookman Old Style" w:eastAsia="Bookman Old Style" w:hAnsi="Bookman Old Style" w:cs="Bookman Old Style"/>
          <w:sz w:val="24"/>
          <w:szCs w:val="24"/>
        </w:rPr>
        <w:t>Franchisor:-</w:t>
      </w:r>
      <w:proofErr w:type="gramEnd"/>
    </w:p>
    <w:p w14:paraId="5A30A9A7" w14:textId="77777777" w:rsidR="00B92D67" w:rsidRDefault="0065794A">
      <w:pPr>
        <w:numPr>
          <w:ilvl w:val="0"/>
          <w:numId w:val="2"/>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xml:space="preserve">) As soon as the information is available to the Franchisee details of costings, pricings, and techniques utilized in respect of carrying out unusual or distinctive types of </w:t>
      </w:r>
      <w:proofErr w:type="gramStart"/>
      <w:r>
        <w:rPr>
          <w:rFonts w:ascii="Bookman Old Style" w:eastAsia="Bookman Old Style" w:hAnsi="Bookman Old Style" w:cs="Bookman Old Style"/>
          <w:sz w:val="24"/>
          <w:szCs w:val="24"/>
        </w:rPr>
        <w:t>work;</w:t>
      </w:r>
      <w:proofErr w:type="gramEnd"/>
    </w:p>
    <w:p w14:paraId="780BB37B" w14:textId="77777777" w:rsidR="00B92D67" w:rsidRDefault="0065794A">
      <w:pPr>
        <w:numPr>
          <w:ilvl w:val="0"/>
          <w:numId w:val="2"/>
        </w:numPr>
        <w:pBdr>
          <w:top w:val="none" w:sz="0" w:space="0" w:color="000000"/>
          <w:bottom w:val="none" w:sz="0" w:space="0" w:color="000000"/>
          <w:right w:val="none" w:sz="0" w:space="0" w:color="000000"/>
          <w:between w:val="none" w:sz="0" w:space="0" w:color="000000"/>
        </w:pBdr>
        <w:shd w:val="clear" w:color="auto" w:fill="FFFFFF"/>
        <w:spacing w:after="44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 xml:space="preserve">(ii) Upon request by the Franchisor information in respect of the Franchisees’ employees’ </w:t>
      </w:r>
      <w:proofErr w:type="gramStart"/>
      <w:r>
        <w:rPr>
          <w:rFonts w:ascii="Bookman Old Style" w:eastAsia="Bookman Old Style" w:hAnsi="Bookman Old Style" w:cs="Bookman Old Style"/>
          <w:sz w:val="24"/>
          <w:szCs w:val="24"/>
        </w:rPr>
        <w:t>wages</w:t>
      </w:r>
      <w:proofErr w:type="gramEnd"/>
      <w:r>
        <w:rPr>
          <w:rFonts w:ascii="Bookman Old Style" w:eastAsia="Bookman Old Style" w:hAnsi="Bookman Old Style" w:cs="Bookman Old Style"/>
          <w:sz w:val="24"/>
          <w:szCs w:val="24"/>
        </w:rPr>
        <w:t xml:space="preserve"> structure, overhead expenditure, trading profits, and all incoming telephone calls from customers and prospective customers.</w:t>
      </w:r>
    </w:p>
    <w:p w14:paraId="21FCA50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ind w:right="-9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(r) Further, not acquire any financial </w:t>
      </w:r>
      <w:proofErr w:type="gramStart"/>
      <w:r>
        <w:rPr>
          <w:rFonts w:ascii="Bookman Old Style" w:eastAsia="Bookman Old Style" w:hAnsi="Bookman Old Style" w:cs="Bookman Old Style"/>
          <w:sz w:val="24"/>
          <w:szCs w:val="24"/>
        </w:rPr>
        <w:t>interests</w:t>
      </w:r>
      <w:proofErr w:type="gramEnd"/>
      <w:r>
        <w:rPr>
          <w:rFonts w:ascii="Bookman Old Style" w:eastAsia="Bookman Old Style" w:hAnsi="Bookman Old Style" w:cs="Bookman Old Style"/>
          <w:sz w:val="24"/>
          <w:szCs w:val="24"/>
        </w:rPr>
        <w:t xml:space="preserve"> in the capital of a competing undertaking which would give the franchisee the power to influence the economic conduct of such an undertaking.</w:t>
      </w:r>
    </w:p>
    <w:p w14:paraId="314C036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(s) Not furnish any information as to the methods of operation, publicity, profits, financial affairs, present or </w:t>
      </w:r>
      <w:proofErr w:type="gramStart"/>
      <w:r>
        <w:rPr>
          <w:rFonts w:ascii="Bookman Old Style" w:eastAsia="Bookman Old Style" w:hAnsi="Bookman Old Style" w:cs="Bookman Old Style"/>
          <w:sz w:val="24"/>
          <w:szCs w:val="24"/>
        </w:rPr>
        <w:t>future plans</w:t>
      </w:r>
      <w:proofErr w:type="gramEnd"/>
      <w:r>
        <w:rPr>
          <w:rFonts w:ascii="Bookman Old Style" w:eastAsia="Bookman Old Style" w:hAnsi="Bookman Old Style" w:cs="Bookman Old Style"/>
          <w:sz w:val="24"/>
          <w:szCs w:val="24"/>
        </w:rPr>
        <w:t xml:space="preserve"> or policies of the Franchisor, or any other information relating to the operation of the Franchisor.</w:t>
      </w:r>
    </w:p>
    <w:p w14:paraId="44DB578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(t) Not be engaged in any similar business directly or indirectly which may compete with the Services or any part of them in the Territory or in any other area where it may compete with a member of the franchised network.</w:t>
      </w:r>
    </w:p>
    <w:p w14:paraId="1527CE3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(u) Ensure that only the Equipment specified in Schedule III (as from time to time amended by the Franchisor) is used in the Business unless in any </w:t>
      </w:r>
      <w:proofErr w:type="gramStart"/>
      <w:r>
        <w:rPr>
          <w:rFonts w:ascii="Bookman Old Style" w:eastAsia="Bookman Old Style" w:hAnsi="Bookman Old Style" w:cs="Bookman Old Style"/>
          <w:sz w:val="24"/>
          <w:szCs w:val="24"/>
        </w:rPr>
        <w:t>particular case</w:t>
      </w:r>
      <w:proofErr w:type="gramEnd"/>
      <w:r>
        <w:rPr>
          <w:rFonts w:ascii="Bookman Old Style" w:eastAsia="Bookman Old Style" w:hAnsi="Bookman Old Style" w:cs="Bookman Old Style"/>
          <w:sz w:val="24"/>
          <w:szCs w:val="24"/>
        </w:rPr>
        <w:t xml:space="preserve">, a Franchisee can demonstrate beyond reasonable doubt that an alternative uniform item of at least the same standard is available elsewhere on more </w:t>
      </w:r>
      <w:r>
        <w:rPr>
          <w:rFonts w:ascii="Bookman Old Style" w:eastAsia="Bookman Old Style" w:hAnsi="Bookman Old Style" w:cs="Bookman Old Style"/>
          <w:sz w:val="24"/>
          <w:szCs w:val="24"/>
        </w:rPr>
        <w:lastRenderedPageBreak/>
        <w:t>favorable terms. If such an alternative supply is found by a Franchisee, it may purchase the equipment and/or materials on those more favorable terms.</w:t>
      </w:r>
    </w:p>
    <w:p w14:paraId="5B1A64FB"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(v) Trains its own </w:t>
      </w:r>
      <w:proofErr w:type="gramStart"/>
      <w:r>
        <w:rPr>
          <w:rFonts w:ascii="Bookman Old Style" w:eastAsia="Bookman Old Style" w:hAnsi="Bookman Old Style" w:cs="Bookman Old Style"/>
          <w:sz w:val="24"/>
          <w:szCs w:val="24"/>
        </w:rPr>
        <w:t>staff  in</w:t>
      </w:r>
      <w:proofErr w:type="gramEnd"/>
      <w:r>
        <w:rPr>
          <w:rFonts w:ascii="Bookman Old Style" w:eastAsia="Bookman Old Style" w:hAnsi="Bookman Old Style" w:cs="Bookman Old Style"/>
          <w:sz w:val="24"/>
          <w:szCs w:val="24"/>
        </w:rPr>
        <w:t xml:space="preserve"> the operation of the System in all its aspects, in the case of Franchisees </w:t>
      </w:r>
      <w:r>
        <w:rPr>
          <w:rFonts w:ascii="Bookman Old Style" w:eastAsia="Bookman Old Style" w:hAnsi="Bookman Old Style" w:cs="Bookman Old Style"/>
          <w:sz w:val="24"/>
          <w:szCs w:val="24"/>
          <w:lang w:val="en-US"/>
        </w:rPr>
        <w:t xml:space="preserve">manpower </w:t>
      </w:r>
      <w:r>
        <w:rPr>
          <w:rFonts w:ascii="Bookman Old Style" w:eastAsia="Bookman Old Style" w:hAnsi="Bookman Old Style" w:cs="Bookman Old Style"/>
          <w:sz w:val="24"/>
          <w:szCs w:val="24"/>
        </w:rPr>
        <w:t>to such a standard that will discharge the training obligations of the Franchisor under the Agreement.</w:t>
      </w:r>
    </w:p>
    <w:p w14:paraId="3830728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 Not engage or seek to engage in the provision of services that compete with our services.</w:t>
      </w:r>
    </w:p>
    <w:p w14:paraId="1FD7218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(x) To sell the services only to </w:t>
      </w:r>
      <w:r>
        <w:rPr>
          <w:rFonts w:ascii="Bookman Old Style" w:eastAsia="Bookman Old Style" w:hAnsi="Bookman Old Style" w:cs="Bookman Old Style"/>
          <w:sz w:val="24"/>
          <w:szCs w:val="24"/>
          <w:lang w:val="en-US"/>
        </w:rPr>
        <w:t>E</w:t>
      </w:r>
      <w:proofErr w:type="spellStart"/>
      <w:r>
        <w:rPr>
          <w:rFonts w:ascii="Bookman Old Style" w:eastAsia="Bookman Old Style" w:hAnsi="Bookman Old Style" w:cs="Bookman Old Style"/>
          <w:sz w:val="24"/>
          <w:szCs w:val="24"/>
        </w:rPr>
        <w:t>nd</w:t>
      </w:r>
      <w:proofErr w:type="spellEnd"/>
      <w:r>
        <w:rPr>
          <w:rFonts w:ascii="Bookman Old Style" w:eastAsia="Bookman Old Style" w:hAnsi="Bookman Old Style" w:cs="Bookman Old Style"/>
          <w:sz w:val="24"/>
          <w:szCs w:val="24"/>
        </w:rPr>
        <w:t>-users, other sub-franchisors, and resellers within other channels of distribution supplied by the Franchisor or with its prior written consent.</w:t>
      </w:r>
    </w:p>
    <w:p w14:paraId="348501EF"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(y) Use its best endeavors to keep a minimum stock of the Materials as stated in Schedule III hereto.</w:t>
      </w:r>
    </w:p>
    <w:p w14:paraId="12992C8B"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(z) Communicate to the Franchisor any experience gained in exploiting the franchise</w:t>
      </w:r>
      <w:proofErr w:type="spellStart"/>
      <w:r>
        <w:rPr>
          <w:rFonts w:ascii="Bookman Old Style" w:eastAsia="Bookman Old Style" w:hAnsi="Bookman Old Style" w:cs="Bookman Old Style"/>
          <w:sz w:val="24"/>
          <w:szCs w:val="24"/>
          <w:lang w:val="en-US"/>
        </w:rPr>
        <w:t>nmanpower</w:t>
      </w:r>
      <w:proofErr w:type="spellEnd"/>
      <w:r>
        <w:rPr>
          <w:rFonts w:ascii="Bookman Old Style" w:eastAsia="Bookman Old Style" w:hAnsi="Bookman Old Style" w:cs="Bookman Old Style"/>
          <w:sz w:val="24"/>
          <w:szCs w:val="24"/>
        </w:rPr>
        <w:t xml:space="preserve">, and other </w:t>
      </w:r>
      <w:proofErr w:type="spellStart"/>
      <w:r>
        <w:rPr>
          <w:rFonts w:ascii="Bookman Old Style" w:eastAsia="Bookman Old Style" w:hAnsi="Bookman Old Style" w:cs="Bookman Old Style"/>
          <w:sz w:val="24"/>
          <w:szCs w:val="24"/>
        </w:rPr>
        <w:t>fr</w:t>
      </w:r>
      <w:r>
        <w:rPr>
          <w:rFonts w:ascii="Bookman Old Style" w:eastAsia="Bookman Old Style" w:hAnsi="Bookman Old Style" w:cs="Bookman Old Style"/>
          <w:sz w:val="24"/>
          <w:szCs w:val="24"/>
          <w:lang w:val="en-US"/>
        </w:rPr>
        <w:t>eelancers</w:t>
      </w:r>
      <w:proofErr w:type="spellEnd"/>
      <w:r>
        <w:rPr>
          <w:rFonts w:ascii="Bookman Old Style" w:eastAsia="Bookman Old Style" w:hAnsi="Bookman Old Style" w:cs="Bookman Old Style"/>
          <w:sz w:val="24"/>
          <w:szCs w:val="24"/>
        </w:rPr>
        <w:t xml:space="preserve"> non-exclusive Know-how resulting from that experience.</w:t>
      </w:r>
    </w:p>
    <w:p w14:paraId="6544C1CB"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VI. Target</w:t>
      </w:r>
    </w:p>
    <w:p w14:paraId="50C807F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roofErr w:type="gramStart"/>
      <w:r>
        <w:rPr>
          <w:rFonts w:ascii="Bookman Old Style" w:eastAsia="Bookman Old Style" w:hAnsi="Bookman Old Style" w:cs="Bookman Old Style"/>
          <w:sz w:val="24"/>
          <w:szCs w:val="24"/>
        </w:rPr>
        <w:t>In order to</w:t>
      </w:r>
      <w:proofErr w:type="gramEnd"/>
      <w:r>
        <w:rPr>
          <w:rFonts w:ascii="Bookman Old Style" w:eastAsia="Bookman Old Style" w:hAnsi="Bookman Old Style" w:cs="Bookman Old Style"/>
          <w:sz w:val="24"/>
          <w:szCs w:val="24"/>
        </w:rPr>
        <w:t xml:space="preserve"> protect the Franchisor’s intellectual property rights and maintain the common identity and reputation of the franchised network, the Franchisee shall use best endeavors to open, through its Sub-Franchisees, at least </w:t>
      </w:r>
      <w:r>
        <w:rPr>
          <w:rFonts w:ascii="Bookman Old Style" w:eastAsia="Bookman Old Style" w:hAnsi="Bookman Old Style" w:cs="Bookman Old Style"/>
          <w:sz w:val="24"/>
          <w:szCs w:val="24"/>
          <w:highlight w:val="cyan"/>
        </w:rPr>
        <w:t>___</w:t>
      </w:r>
      <w:r>
        <w:rPr>
          <w:rFonts w:ascii="Bookman Old Style" w:eastAsia="Bookman Old Style" w:hAnsi="Bookman Old Style" w:cs="Bookman Old Style"/>
          <w:sz w:val="24"/>
          <w:szCs w:val="24"/>
        </w:rPr>
        <w:t xml:space="preserve"> new outlets </w:t>
      </w:r>
      <w:r>
        <w:rPr>
          <w:rFonts w:ascii="Bookman Old Style" w:eastAsia="Bookman Old Style" w:hAnsi="Bookman Old Style" w:cs="Bookman Old Style"/>
          <w:sz w:val="24"/>
          <w:szCs w:val="24"/>
          <w:lang w:val="en-US"/>
        </w:rPr>
        <w:t xml:space="preserve">and customers </w:t>
      </w:r>
      <w:r>
        <w:rPr>
          <w:rFonts w:ascii="Bookman Old Style" w:eastAsia="Bookman Old Style" w:hAnsi="Bookman Old Style" w:cs="Bookman Old Style"/>
          <w:sz w:val="24"/>
          <w:szCs w:val="24"/>
        </w:rPr>
        <w:t xml:space="preserve">for the Services within </w:t>
      </w:r>
      <w:r>
        <w:rPr>
          <w:rFonts w:ascii="Bookman Old Style" w:eastAsia="Bookman Old Style" w:hAnsi="Bookman Old Style" w:cs="Bookman Old Style"/>
          <w:sz w:val="24"/>
          <w:szCs w:val="24"/>
          <w:highlight w:val="cyan"/>
        </w:rPr>
        <w:t>___</w:t>
      </w:r>
      <w:r>
        <w:rPr>
          <w:rFonts w:ascii="Bookman Old Style" w:eastAsia="Bookman Old Style" w:hAnsi="Bookman Old Style" w:cs="Bookman Old Style"/>
          <w:sz w:val="24"/>
          <w:szCs w:val="24"/>
        </w:rPr>
        <w:t xml:space="preserve"> year/ years of the date of this Agreement. In the event of the Franchisee failing in any year to use best endeavors to open the outlets stated in this clause, the Franchisor may serve a notice in writing on the Franchisee terminating its right to open any future outlet other than ones in respect of which a Franchise agreement has previously been granted.</w:t>
      </w:r>
    </w:p>
    <w:p w14:paraId="6EF2AFF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lastRenderedPageBreak/>
        <w:t>VII. Initial training</w:t>
      </w:r>
    </w:p>
    <w:p w14:paraId="74EC3E2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(1) The Franchisor will train the Franchisee initially in the operation of the Services. The training course will last for a period of </w:t>
      </w:r>
      <w:r>
        <w:rPr>
          <w:rFonts w:ascii="Bookman Old Style" w:eastAsia="Bookman Old Style" w:hAnsi="Bookman Old Style" w:cs="Bookman Old Style"/>
          <w:sz w:val="24"/>
          <w:szCs w:val="24"/>
          <w:highlight w:val="cyan"/>
        </w:rPr>
        <w:t>_____</w:t>
      </w:r>
      <w:r>
        <w:rPr>
          <w:rFonts w:ascii="Bookman Old Style" w:eastAsia="Bookman Old Style" w:hAnsi="Bookman Old Style" w:cs="Bookman Old Style"/>
          <w:sz w:val="24"/>
          <w:szCs w:val="24"/>
        </w:rPr>
        <w:t xml:space="preserve"> working weeks and will be conducted at such places or places in </w:t>
      </w:r>
      <w:r>
        <w:rPr>
          <w:rFonts w:ascii="Bookman Old Style" w:eastAsia="Bookman Old Style" w:hAnsi="Bookman Old Style" w:cs="Bookman Old Style"/>
          <w:sz w:val="24"/>
          <w:szCs w:val="24"/>
          <w:highlight w:val="cyan"/>
        </w:rPr>
        <w:t>_____</w:t>
      </w:r>
      <w:r>
        <w:rPr>
          <w:rFonts w:ascii="Bookman Old Style" w:eastAsia="Bookman Old Style" w:hAnsi="Bookman Old Style" w:cs="Bookman Old Style"/>
          <w:sz w:val="24"/>
          <w:szCs w:val="24"/>
        </w:rPr>
        <w:t xml:space="preserve"> as the Franchisor shall require.</w:t>
      </w:r>
    </w:p>
    <w:p w14:paraId="5067913D"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(2</w:t>
      </w:r>
      <w:proofErr w:type="gramStart"/>
      <w:r>
        <w:rPr>
          <w:rFonts w:ascii="Bookman Old Style" w:eastAsia="Bookman Old Style" w:hAnsi="Bookman Old Style" w:cs="Bookman Old Style"/>
          <w:sz w:val="24"/>
          <w:szCs w:val="24"/>
        </w:rPr>
        <w:t>)  The</w:t>
      </w:r>
      <w:proofErr w:type="gramEnd"/>
      <w:r>
        <w:rPr>
          <w:rFonts w:ascii="Bookman Old Style" w:eastAsia="Bookman Old Style" w:hAnsi="Bookman Old Style" w:cs="Bookman Old Style"/>
          <w:sz w:val="24"/>
          <w:szCs w:val="24"/>
        </w:rPr>
        <w:t xml:space="preserve"> Franchisee and the relevant Sub-Franchisee shall be responsible for the payment </w:t>
      </w:r>
      <w:proofErr w:type="gramStart"/>
      <w:r>
        <w:rPr>
          <w:rFonts w:ascii="Bookman Old Style" w:eastAsia="Bookman Old Style" w:hAnsi="Bookman Old Style" w:cs="Bookman Old Style"/>
          <w:sz w:val="24"/>
          <w:szCs w:val="24"/>
        </w:rPr>
        <w:t>of:-</w:t>
      </w:r>
      <w:proofErr w:type="gramEnd"/>
    </w:p>
    <w:p w14:paraId="09EAF0D1" w14:textId="77777777" w:rsidR="00B92D67" w:rsidRDefault="0065794A">
      <w:pPr>
        <w:numPr>
          <w:ilvl w:val="0"/>
          <w:numId w:val="3"/>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(a) The full salary of their respective employees.</w:t>
      </w:r>
    </w:p>
    <w:p w14:paraId="27E3A189" w14:textId="77777777" w:rsidR="00B92D67" w:rsidRDefault="0065794A">
      <w:pPr>
        <w:numPr>
          <w:ilvl w:val="0"/>
          <w:numId w:val="3"/>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 xml:space="preserve">(b) The reasonable travel expenses to, from, and within the place of training of the </w:t>
      </w:r>
      <w:r>
        <w:rPr>
          <w:rFonts w:ascii="Bookman Old Style" w:eastAsia="Bookman Old Style" w:hAnsi="Bookman Old Style" w:cs="Bookman Old Style"/>
          <w:sz w:val="24"/>
          <w:szCs w:val="24"/>
          <w:lang w:val="en-US"/>
        </w:rPr>
        <w:t>F</w:t>
      </w:r>
      <w:proofErr w:type="spellStart"/>
      <w:r>
        <w:rPr>
          <w:rFonts w:ascii="Bookman Old Style" w:eastAsia="Bookman Old Style" w:hAnsi="Bookman Old Style" w:cs="Bookman Old Style"/>
          <w:sz w:val="24"/>
          <w:szCs w:val="24"/>
        </w:rPr>
        <w:t>ranchisee’s</w:t>
      </w:r>
      <w:proofErr w:type="spellEnd"/>
      <w:r>
        <w:rPr>
          <w:rFonts w:ascii="Bookman Old Style" w:eastAsia="Bookman Old Style" w:hAnsi="Bookman Old Style" w:cs="Bookman Old Style"/>
          <w:sz w:val="24"/>
          <w:szCs w:val="24"/>
        </w:rPr>
        <w:t xml:space="preserve"> employees.</w:t>
      </w:r>
    </w:p>
    <w:p w14:paraId="56109AB0" w14:textId="77777777" w:rsidR="00B92D67" w:rsidRDefault="0065794A">
      <w:pPr>
        <w:numPr>
          <w:ilvl w:val="0"/>
          <w:numId w:val="3"/>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(c) Reasonable hotel accommodation plus the cost of food and other expenses properly incurred by the employees and Sub-Franchisees’ employees.</w:t>
      </w:r>
    </w:p>
    <w:p w14:paraId="61E065DC" w14:textId="77777777" w:rsidR="00B92D67" w:rsidRDefault="0065794A">
      <w:pPr>
        <w:numPr>
          <w:ilvl w:val="0"/>
          <w:numId w:val="3"/>
        </w:numPr>
        <w:pBdr>
          <w:top w:val="none" w:sz="0" w:space="0" w:color="000000"/>
          <w:bottom w:val="none" w:sz="0" w:space="0" w:color="000000"/>
          <w:right w:val="none" w:sz="0" w:space="0" w:color="000000"/>
          <w:between w:val="none" w:sz="0" w:space="0" w:color="000000"/>
        </w:pBdr>
        <w:shd w:val="clear" w:color="auto" w:fill="FFFFFF"/>
        <w:spacing w:after="44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(d) All other incidental expenses.</w:t>
      </w:r>
    </w:p>
    <w:p w14:paraId="68F260FC"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VIII. Franchise fees &amp; others:</w:t>
      </w:r>
    </w:p>
    <w:p w14:paraId="391DF1BC"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(1)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shall pay the Franchisor in rupees sterling the sum of Rs. 50</w:t>
      </w:r>
      <w:r>
        <w:rPr>
          <w:rFonts w:ascii="Bookman Old Style" w:eastAsia="Bookman Old Style" w:hAnsi="Bookman Old Style" w:cs="Bookman Old Style"/>
          <w:sz w:val="24"/>
          <w:szCs w:val="24"/>
          <w:lang w:val="en-US"/>
        </w:rPr>
        <w:t>0</w:t>
      </w:r>
      <w:r>
        <w:rPr>
          <w:rFonts w:ascii="Bookman Old Style" w:eastAsia="Bookman Old Style" w:hAnsi="Bookman Old Style" w:cs="Bookman Old Style"/>
          <w:sz w:val="24"/>
          <w:szCs w:val="24"/>
        </w:rPr>
        <w:t>,000+ Rs.9</w:t>
      </w:r>
      <w:r>
        <w:rPr>
          <w:rFonts w:ascii="Bookman Old Style" w:eastAsia="Bookman Old Style" w:hAnsi="Bookman Old Style" w:cs="Bookman Old Style"/>
          <w:sz w:val="24"/>
          <w:szCs w:val="24"/>
          <w:lang w:val="en-US"/>
        </w:rPr>
        <w:t>0</w:t>
      </w:r>
      <w:r>
        <w:rPr>
          <w:rFonts w:ascii="Bookman Old Style" w:eastAsia="Bookman Old Style" w:hAnsi="Bookman Old Style" w:cs="Bookman Old Style"/>
          <w:sz w:val="24"/>
          <w:szCs w:val="24"/>
        </w:rPr>
        <w:t>000</w:t>
      </w:r>
      <w:r>
        <w:rPr>
          <w:rFonts w:ascii="Bookman Old Style" w:eastAsia="Bookman Old Style" w:hAnsi="Bookman Old Style" w:cs="Bookman Old Style"/>
          <w:sz w:val="24"/>
          <w:szCs w:val="24"/>
          <w:lang w:val="en-US"/>
        </w:rPr>
        <w:t xml:space="preserve"> or Rs 1,00,000 + Rs 18000</w:t>
      </w:r>
      <w:r>
        <w:rPr>
          <w:rFonts w:ascii="Bookman Old Style" w:eastAsia="Bookman Old Style" w:hAnsi="Bookman Old Style" w:cs="Bookman Old Style"/>
          <w:sz w:val="24"/>
          <w:szCs w:val="24"/>
        </w:rPr>
        <w:t xml:space="preserve"> net of tax (GST) </w:t>
      </w:r>
      <w:r>
        <w:rPr>
          <w:rFonts w:ascii="Bookman Old Style" w:eastAsia="Bookman Old Style" w:hAnsi="Bookman Old Style" w:cs="Bookman Old Style"/>
          <w:sz w:val="24"/>
          <w:szCs w:val="24"/>
          <w:lang w:val="en-US"/>
        </w:rPr>
        <w:t xml:space="preserve">(This is waived off by the Franchisor in case they are purchasing the AI pack) </w:t>
      </w:r>
      <w:r>
        <w:rPr>
          <w:rFonts w:ascii="Bookman Old Style" w:eastAsia="Bookman Old Style" w:hAnsi="Bookman Old Style" w:cs="Bookman Old Style"/>
          <w:sz w:val="24"/>
          <w:szCs w:val="24"/>
        </w:rPr>
        <w:t xml:space="preserve">by way of initial fee payable as </w:t>
      </w:r>
      <w:proofErr w:type="gramStart"/>
      <w:r>
        <w:rPr>
          <w:rFonts w:ascii="Bookman Old Style" w:eastAsia="Bookman Old Style" w:hAnsi="Bookman Old Style" w:cs="Bookman Old Style"/>
          <w:sz w:val="24"/>
          <w:szCs w:val="24"/>
        </w:rPr>
        <w:t>to:-</w:t>
      </w:r>
      <w:proofErr w:type="gramEnd"/>
    </w:p>
    <w:p w14:paraId="2FFEBF0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(2) The accounting periods in any year shall be periods of one calendar month.</w:t>
      </w:r>
    </w:p>
    <w:p w14:paraId="7473D58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lang w:val="en-US"/>
        </w:rPr>
      </w:pPr>
      <w:r>
        <w:rPr>
          <w:rFonts w:ascii="Bookman Old Style" w:eastAsia="Bookman Old Style" w:hAnsi="Bookman Old Style" w:cs="Bookman Old Style"/>
          <w:sz w:val="24"/>
          <w:szCs w:val="24"/>
        </w:rPr>
        <w:t>(</w:t>
      </w:r>
      <w:r>
        <w:rPr>
          <w:rFonts w:ascii="Bookman Old Style" w:eastAsia="Bookman Old Style" w:hAnsi="Bookman Old Style" w:cs="Bookman Old Style"/>
          <w:sz w:val="24"/>
          <w:szCs w:val="24"/>
          <w:lang w:val="en-US"/>
        </w:rPr>
        <w:t>3</w:t>
      </w:r>
      <w:r>
        <w:rPr>
          <w:rFonts w:ascii="Bookman Old Style" w:eastAsia="Bookman Old Style" w:hAnsi="Bookman Old Style" w:cs="Bookman Old Style"/>
          <w:sz w:val="24"/>
          <w:szCs w:val="24"/>
        </w:rPr>
        <w:t>) The Com</w:t>
      </w:r>
      <w:r>
        <w:rPr>
          <w:rFonts w:ascii="Bookman Old Style" w:eastAsia="Bookman Old Style" w:hAnsi="Bookman Old Style" w:cs="Bookman Old Style"/>
          <w:sz w:val="24"/>
          <w:szCs w:val="24"/>
          <w:lang w:val="en-US"/>
        </w:rPr>
        <w:t>m</w:t>
      </w:r>
      <w:r>
        <w:rPr>
          <w:rFonts w:ascii="Bookman Old Style" w:eastAsia="Bookman Old Style" w:hAnsi="Bookman Old Style" w:cs="Bookman Old Style"/>
          <w:sz w:val="24"/>
          <w:szCs w:val="24"/>
        </w:rPr>
        <w:t>is</w:t>
      </w:r>
      <w:r>
        <w:rPr>
          <w:rFonts w:ascii="Bookman Old Style" w:eastAsia="Bookman Old Style" w:hAnsi="Bookman Old Style" w:cs="Bookman Old Style"/>
          <w:sz w:val="24"/>
          <w:szCs w:val="24"/>
          <w:lang w:val="en-US"/>
        </w:rPr>
        <w:t>s</w:t>
      </w:r>
      <w:r>
        <w:rPr>
          <w:rFonts w:ascii="Bookman Old Style" w:eastAsia="Bookman Old Style" w:hAnsi="Bookman Old Style" w:cs="Bookman Old Style"/>
          <w:sz w:val="24"/>
          <w:szCs w:val="24"/>
        </w:rPr>
        <w:t xml:space="preserve">ion of the Franchisee will be paid by the Franchisor </w:t>
      </w:r>
      <w:proofErr w:type="gramStart"/>
      <w:r>
        <w:rPr>
          <w:rFonts w:ascii="Bookman Old Style" w:eastAsia="Bookman Old Style" w:hAnsi="Bookman Old Style" w:cs="Bookman Old Style"/>
          <w:sz w:val="24"/>
          <w:szCs w:val="24"/>
        </w:rPr>
        <w:t>on a monthly basis</w:t>
      </w:r>
      <w:proofErr w:type="gramEnd"/>
      <w:r>
        <w:rPr>
          <w:rFonts w:ascii="Bookman Old Style" w:eastAsia="Bookman Old Style" w:hAnsi="Bookman Old Style" w:cs="Bookman Old Style"/>
          <w:sz w:val="24"/>
          <w:szCs w:val="24"/>
        </w:rPr>
        <w:t>.</w:t>
      </w:r>
      <w:r>
        <w:rPr>
          <w:rFonts w:ascii="Bookman Old Style" w:eastAsia="Bookman Old Style" w:hAnsi="Bookman Old Style" w:cs="Bookman Old Style"/>
          <w:sz w:val="24"/>
          <w:szCs w:val="24"/>
          <w:lang w:val="en-US"/>
        </w:rPr>
        <w:t xml:space="preserve"> The commission for the first year will be flat 10% on main pack sales and the Pay-per-go will be 2.5% - Can differ from time to time and product to product. The franchisor reserves the right to change the commission structure. </w:t>
      </w:r>
    </w:p>
    <w:p w14:paraId="6229C65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(6) The Franchisee Fees will be Non-Refundable.</w:t>
      </w:r>
    </w:p>
    <w:p w14:paraId="7DC3A18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lang w:val="en-US"/>
        </w:rPr>
      </w:pPr>
      <w:r>
        <w:rPr>
          <w:rFonts w:ascii="Bookman Old Style" w:eastAsia="Bookman Old Style" w:hAnsi="Bookman Old Style" w:cs="Bookman Old Style"/>
          <w:sz w:val="24"/>
          <w:szCs w:val="24"/>
          <w:lang w:val="en-US"/>
        </w:rPr>
        <w:lastRenderedPageBreak/>
        <w:t xml:space="preserve">(7) For the first year, The Franchisee will be paid as per the different compensation structure </w:t>
      </w:r>
      <w:proofErr w:type="gramStart"/>
      <w:r>
        <w:rPr>
          <w:rFonts w:ascii="Bookman Old Style" w:eastAsia="Bookman Old Style" w:hAnsi="Bookman Old Style" w:cs="Bookman Old Style"/>
          <w:sz w:val="24"/>
          <w:szCs w:val="24"/>
          <w:lang w:val="en-US"/>
        </w:rPr>
        <w:t>so as to</w:t>
      </w:r>
      <w:proofErr w:type="gramEnd"/>
      <w:r>
        <w:rPr>
          <w:rFonts w:ascii="Bookman Old Style" w:eastAsia="Bookman Old Style" w:hAnsi="Bookman Old Style" w:cs="Bookman Old Style"/>
          <w:sz w:val="24"/>
          <w:szCs w:val="24"/>
          <w:lang w:val="en-US"/>
        </w:rPr>
        <w:t xml:space="preserve"> provide him financial assistance. - Can or </w:t>
      </w:r>
      <w:proofErr w:type="gramStart"/>
      <w:r>
        <w:rPr>
          <w:rFonts w:ascii="Bookman Old Style" w:eastAsia="Bookman Old Style" w:hAnsi="Bookman Old Style" w:cs="Bookman Old Style"/>
          <w:sz w:val="24"/>
          <w:szCs w:val="24"/>
          <w:lang w:val="en-US"/>
        </w:rPr>
        <w:t>Can</w:t>
      </w:r>
      <w:proofErr w:type="gramEnd"/>
      <w:r>
        <w:rPr>
          <w:rFonts w:ascii="Bookman Old Style" w:eastAsia="Bookman Old Style" w:hAnsi="Bookman Old Style" w:cs="Bookman Old Style"/>
          <w:sz w:val="24"/>
          <w:szCs w:val="24"/>
          <w:lang w:val="en-US"/>
        </w:rPr>
        <w:t xml:space="preserve"> not be renewed for further period.</w:t>
      </w:r>
    </w:p>
    <w:p w14:paraId="0FB78278"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p>
    <w:p w14:paraId="5DB132C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IX. Invoicing</w:t>
      </w:r>
    </w:p>
    <w:p w14:paraId="23AA125B"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The Franchisee </w:t>
      </w:r>
      <w:proofErr w:type="gramStart"/>
      <w:r>
        <w:rPr>
          <w:rFonts w:ascii="Bookman Old Style" w:eastAsia="Bookman Old Style" w:hAnsi="Bookman Old Style" w:cs="Bookman Old Style"/>
          <w:sz w:val="24"/>
          <w:szCs w:val="24"/>
        </w:rPr>
        <w:t>undertakes:-</w:t>
      </w:r>
      <w:proofErr w:type="gramEnd"/>
    </w:p>
    <w:p w14:paraId="526517C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 to provide the Franchisor after the end of each monthly accounting period, with a written detailed summary showing the aggregate and gross invoice value of all Services provided by the Sub-Franchisees during such period.</w:t>
      </w:r>
    </w:p>
    <w:p w14:paraId="70721AA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(b) The Franchisee shall diligently monitor the financial performance and accuracy of invoice returns of all Sub-Franchisees.</w:t>
      </w:r>
    </w:p>
    <w:p w14:paraId="61E494F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(c) The Franchisee shall after the end of each financial year of the Sub- Franchisee submit to the Franchisor a period balance sheet and profit and loss account certified by an independent accountant (approved by the Franchisor) relating to the Business.</w:t>
      </w:r>
    </w:p>
    <w:p w14:paraId="32CB4B6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 Promotion and advertising</w:t>
      </w:r>
    </w:p>
    <w:p w14:paraId="3F74DB5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roofErr w:type="gramStart"/>
      <w:r>
        <w:rPr>
          <w:rFonts w:ascii="Bookman Old Style" w:eastAsia="Bookman Old Style" w:hAnsi="Bookman Old Style" w:cs="Bookman Old Style"/>
          <w:sz w:val="24"/>
          <w:szCs w:val="24"/>
        </w:rPr>
        <w:t>In order to</w:t>
      </w:r>
      <w:proofErr w:type="gramEnd"/>
      <w:r>
        <w:rPr>
          <w:rFonts w:ascii="Bookman Old Style" w:eastAsia="Bookman Old Style" w:hAnsi="Bookman Old Style" w:cs="Bookman Old Style"/>
          <w:sz w:val="24"/>
          <w:szCs w:val="24"/>
        </w:rPr>
        <w:t xml:space="preserve"> protect the Franchisor’s intellectual property rights and maintain the identity and reputation of the franchise network, the Franchisee shall establish and maintain an advertising and promotion fund for the promotion of the Services within the Territory.</w:t>
      </w:r>
    </w:p>
    <w:p w14:paraId="1FC39945"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0562CB0E"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2C05A33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XI. The marks</w:t>
      </w:r>
    </w:p>
    <w:p w14:paraId="67EFBC3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 xml:space="preserve">(1) The Franchisee acknowledges that it holds the use of the </w:t>
      </w:r>
      <w:proofErr w:type="gramStart"/>
      <w:r>
        <w:rPr>
          <w:rFonts w:ascii="Bookman Old Style" w:eastAsia="Bookman Old Style" w:hAnsi="Bookman Old Style" w:cs="Bookman Old Style"/>
          <w:sz w:val="24"/>
          <w:szCs w:val="24"/>
        </w:rPr>
        <w:t>Trade Marks</w:t>
      </w:r>
      <w:proofErr w:type="gramEnd"/>
      <w:r>
        <w:rPr>
          <w:rFonts w:ascii="Bookman Old Style" w:eastAsia="Bookman Old Style" w:hAnsi="Bookman Old Style" w:cs="Bookman Old Style"/>
          <w:sz w:val="24"/>
          <w:szCs w:val="24"/>
        </w:rPr>
        <w:t xml:space="preserve"> for the benefit of the Franchisor and undertakes to assign to the Franchisor any such rights therein which it may acquire upon being requested to do so by the Franchisor.</w:t>
      </w:r>
    </w:p>
    <w:p w14:paraId="635D1ED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(2) The Franchisee shall at the Franchisor’s request entry into a Registered User Agreement with the Franchisor, in the form annexed hereto as from time to time reasonably amended by the </w:t>
      </w:r>
      <w:proofErr w:type="gramStart"/>
      <w:r>
        <w:rPr>
          <w:rFonts w:ascii="Bookman Old Style" w:eastAsia="Bookman Old Style" w:hAnsi="Bookman Old Style" w:cs="Bookman Old Style"/>
          <w:sz w:val="24"/>
          <w:szCs w:val="24"/>
        </w:rPr>
        <w:t>Franchisor, and</w:t>
      </w:r>
      <w:proofErr w:type="gramEnd"/>
      <w:r>
        <w:rPr>
          <w:rFonts w:ascii="Bookman Old Style" w:eastAsia="Bookman Old Style" w:hAnsi="Bookman Old Style" w:cs="Bookman Old Style"/>
          <w:sz w:val="24"/>
          <w:szCs w:val="24"/>
        </w:rPr>
        <w:t xml:space="preserve"> shall procure that each Sub-Franchisee shall do so.</w:t>
      </w:r>
    </w:p>
    <w:p w14:paraId="7B238BB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(3) The Franchisor and the Sub-Franchisee shall cooperate in taking whatever steps are reasonably necessary to defend the Marks or the Franchisor’s assertion of rights over the Marks.</w:t>
      </w:r>
    </w:p>
    <w:p w14:paraId="1DB223B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(4) The Franchisor gives no warranty that the Marks cannot be set aside.</w:t>
      </w:r>
    </w:p>
    <w:p w14:paraId="423D612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(5) The Franchisee shall notify the Franchisor of any suspected infringement of the Marks or other rights of the Franchisor within the Territory and at the expense of the Franchisor to take such reasonable actions thereupon as the Franchisor directs.</w:t>
      </w:r>
    </w:p>
    <w:p w14:paraId="0FC5E2F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XII. Audit</w:t>
      </w:r>
    </w:p>
    <w:p w14:paraId="3DA9F9E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(1) The Franchisor or its Auditor or authorized representative shall be entitled to inspect and audit the books of account and all supporting documentation of the Franchisee relating to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Franchisee’s Business at any time in respect of the whole or any part of the period of this Agreement.</w:t>
      </w:r>
    </w:p>
    <w:p w14:paraId="1939E701"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(2) If the audit (or any other periodic inspection not being a full audit) shows that the accounting of the Franchisee as to the calculation of the Franchise fee and/or any other financial matter is incorrect, the Franchisee undertakes promptly to rectify the defect in the amount accounted for and/or the accounting system defect as the case may be.</w:t>
      </w:r>
    </w:p>
    <w:p w14:paraId="34CE0A41"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0B490DE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XIII. Termination</w:t>
      </w:r>
    </w:p>
    <w:p w14:paraId="1AB880FF"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(1) The Franchisor shall have the right to terminate this Agreement, subject to Clause 15(2) below, without prejudice to any other rights or remedies available under this Agreement, if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 xml:space="preserve">Franchisee </w:t>
      </w:r>
      <w:proofErr w:type="gramStart"/>
      <w:r>
        <w:rPr>
          <w:rFonts w:ascii="Bookman Old Style" w:eastAsia="Bookman Old Style" w:hAnsi="Bookman Old Style" w:cs="Bookman Old Style"/>
          <w:sz w:val="24"/>
          <w:szCs w:val="24"/>
        </w:rPr>
        <w:t>shall;</w:t>
      </w:r>
      <w:proofErr w:type="gramEnd"/>
    </w:p>
    <w:p w14:paraId="6B7A4DB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 Neglect or fail to perform or observe any of the obligations or conditions are undertaken by the Franchisee.</w:t>
      </w:r>
    </w:p>
    <w:p w14:paraId="429F629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(b) In its franchise application or supporting details have provided the Franchisor with information which contains any materially false or misleading statements or omits any material fact which may make any statement misleading.</w:t>
      </w:r>
    </w:p>
    <w:p w14:paraId="6A17A0C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(c) Pass a resolution of Voluntary Winding-up (other than for amalgamation or reconstruction) </w:t>
      </w:r>
      <w:proofErr w:type="gramStart"/>
      <w:r>
        <w:rPr>
          <w:rFonts w:ascii="Bookman Old Style" w:eastAsia="Bookman Old Style" w:hAnsi="Bookman Old Style" w:cs="Bookman Old Style"/>
          <w:sz w:val="24"/>
          <w:szCs w:val="24"/>
        </w:rPr>
        <w:t>or shall</w:t>
      </w:r>
      <w:proofErr w:type="gramEnd"/>
      <w:r>
        <w:rPr>
          <w:rFonts w:ascii="Bookman Old Style" w:eastAsia="Bookman Old Style" w:hAnsi="Bookman Old Style" w:cs="Bookman Old Style"/>
          <w:sz w:val="24"/>
          <w:szCs w:val="24"/>
        </w:rPr>
        <w:t xml:space="preserve"> have a Petition of Winding-up presented against it </w:t>
      </w:r>
      <w:proofErr w:type="gramStart"/>
      <w:r>
        <w:rPr>
          <w:rFonts w:ascii="Bookman Old Style" w:eastAsia="Bookman Old Style" w:hAnsi="Bookman Old Style" w:cs="Bookman Old Style"/>
          <w:sz w:val="24"/>
          <w:szCs w:val="24"/>
        </w:rPr>
        <w:t>or shall</w:t>
      </w:r>
      <w:proofErr w:type="gramEnd"/>
      <w:r>
        <w:rPr>
          <w:rFonts w:ascii="Bookman Old Style" w:eastAsia="Bookman Old Style" w:hAnsi="Bookman Old Style" w:cs="Bookman Old Style"/>
          <w:sz w:val="24"/>
          <w:szCs w:val="24"/>
        </w:rPr>
        <w:t xml:space="preserve"> call a meeting of its creditors, or receivers shall be appointed over its assets.</w:t>
      </w:r>
    </w:p>
    <w:p w14:paraId="6E90A87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 Not pay or submit any sum or document required under the terms of this Agreement at the latest within twenty-one days following its due date.</w:t>
      </w:r>
    </w:p>
    <w:p w14:paraId="7767132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(e) Cease or take any steps to cease the business.</w:t>
      </w:r>
    </w:p>
    <w:p w14:paraId="36F2FF6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(f) Cause the Franchisor to suspect on reasonable grounds that any confidential information concerning the Franchisor’s Business or particulars of any communication from the Franchisor to the Franchisee or his agents has been disclosed to third parties, and the Franchisee cannot reasonably satisfy the Franchisor that this is untrue.</w:t>
      </w:r>
    </w:p>
    <w:p w14:paraId="04AB8BBD"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(g) Challenge the validity of the Marks.</w:t>
      </w:r>
    </w:p>
    <w:p w14:paraId="2BAFA49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(h) Performs unsatisfactorily and is unable to achieve the Franchisor’s given targets.</w:t>
      </w:r>
    </w:p>
    <w:p w14:paraId="27D787C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(2) (a) In the case of any default neglect or failure (which is capable of remedy) affecting the quality of the Services provided to the Customers, the Franchisor shall have the right to terminate the agreement if only the Franchisee fails to remedy such defect neglect or failure to the Franchisor’s reasonable satisfaction.</w:t>
      </w:r>
    </w:p>
    <w:p w14:paraId="21A98781"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(b) In the case of any other default neglect or failure the Franchisor shall have the right to terminate the agreement only if the Franchisee fails to remedy it.</w:t>
      </w:r>
    </w:p>
    <w:p w14:paraId="5E7495ED"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(c) In the case of persistent default neglect or failure, the Franchisee shall not be entitled to any period of grace within which to remedy any neglect, default or failure. If any default neglect or failure occurs more than twice, this shall be deemed to be a persistent default, failure, or neglect.</w:t>
      </w:r>
    </w:p>
    <w:p w14:paraId="750DD53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xml:space="preserve">) After 6 Months of being a Franchisee, If the Franchisee fails to cover the 80% </w:t>
      </w:r>
      <w:proofErr w:type="spellStart"/>
      <w:r>
        <w:rPr>
          <w:rFonts w:ascii="Bookman Old Style" w:eastAsia="Bookman Old Style" w:hAnsi="Bookman Old Style" w:cs="Bookman Old Style"/>
          <w:sz w:val="24"/>
          <w:szCs w:val="24"/>
          <w:lang w:val="en-US"/>
        </w:rPr>
        <w:t>teritorry</w:t>
      </w:r>
      <w:proofErr w:type="spellEnd"/>
      <w:r>
        <w:rPr>
          <w:rFonts w:ascii="Bookman Old Style" w:eastAsia="Bookman Old Style" w:hAnsi="Bookman Old Style" w:cs="Bookman Old Style"/>
          <w:sz w:val="24"/>
          <w:szCs w:val="24"/>
        </w:rPr>
        <w:t xml:space="preserve"> in appointing them as a Franchisee.</w:t>
      </w:r>
    </w:p>
    <w:p w14:paraId="19299FC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(h) After 6 Months of being a Franchisee, If the Franchisee fails to bring minimum 5 subscribers Per Month, Directly or Indirectly. </w:t>
      </w:r>
    </w:p>
    <w:p w14:paraId="11157F8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XIV. Consequences of termination</w:t>
      </w:r>
    </w:p>
    <w:p w14:paraId="07A4742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Upon the termination of this agreement:</w:t>
      </w:r>
    </w:p>
    <w:p w14:paraId="763AFF7A"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 The Franchisee undertakes:</w:t>
      </w:r>
    </w:p>
    <w:p w14:paraId="48EAAD5B" w14:textId="77777777" w:rsidR="00B92D67" w:rsidRDefault="0065794A">
      <w:pPr>
        <w:numPr>
          <w:ilvl w:val="0"/>
          <w:numId w:val="4"/>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xml:space="preserve">) To cease forthwith to advertise or make use of the Marks and to return to the Franchisor all copies and translation of the Manual and all stationery documents, promotional materials, signs, and other items then in its possession or under its control owned by or relating to the Franchisor or the Services or the Business or the Marks whether or not they shall have been supplied by the Franchisor and the Franchisor shall have the right to enter upon the premises of the Franchisee to ensure that all of the obligations of </w:t>
      </w:r>
      <w:proofErr w:type="spellStart"/>
      <w:r>
        <w:rPr>
          <w:rFonts w:ascii="Bookman Old Style" w:eastAsia="Bookman Old Style" w:hAnsi="Bookman Old Style" w:cs="Bookman Old Style"/>
          <w:sz w:val="24"/>
          <w:szCs w:val="24"/>
        </w:rPr>
        <w:t>th</w:t>
      </w:r>
      <w:proofErr w:type="spellEnd"/>
      <w:r>
        <w:rPr>
          <w:rFonts w:ascii="Bookman Old Style" w:eastAsia="Bookman Old Style" w:hAnsi="Bookman Old Style" w:cs="Bookman Old Style"/>
          <w:sz w:val="24"/>
          <w:szCs w:val="24"/>
          <w:lang w:val="en-US"/>
        </w:rPr>
        <w:t>e</w:t>
      </w:r>
      <w:r>
        <w:rPr>
          <w:rFonts w:ascii="Bookman Old Style" w:eastAsia="Bookman Old Style" w:hAnsi="Bookman Old Style" w:cs="Bookman Old Style"/>
          <w:sz w:val="24"/>
          <w:szCs w:val="24"/>
        </w:rPr>
        <w:t xml:space="preserve"> Franchisee howsoever arising are being complied with.</w:t>
      </w:r>
    </w:p>
    <w:p w14:paraId="532DFDEF" w14:textId="77777777" w:rsidR="00B92D67" w:rsidRDefault="0065794A">
      <w:pPr>
        <w:numPr>
          <w:ilvl w:val="0"/>
          <w:numId w:val="4"/>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 xml:space="preserve">(ii) To take all such steps as the Franchisor may reasonably require </w:t>
      </w:r>
      <w:proofErr w:type="gramStart"/>
      <w:r>
        <w:rPr>
          <w:rFonts w:ascii="Bookman Old Style" w:eastAsia="Bookman Old Style" w:hAnsi="Bookman Old Style" w:cs="Bookman Old Style"/>
          <w:sz w:val="24"/>
          <w:szCs w:val="24"/>
        </w:rPr>
        <w:t>to ensure</w:t>
      </w:r>
      <w:proofErr w:type="gramEnd"/>
      <w:r>
        <w:rPr>
          <w:rFonts w:ascii="Bookman Old Style" w:eastAsia="Bookman Old Style" w:hAnsi="Bookman Old Style" w:cs="Bookman Old Style"/>
          <w:sz w:val="24"/>
          <w:szCs w:val="24"/>
        </w:rPr>
        <w:t xml:space="preserve"> that the Franchisee is removed from the </w:t>
      </w:r>
      <w:proofErr w:type="gramStart"/>
      <w:r>
        <w:rPr>
          <w:rFonts w:ascii="Bookman Old Style" w:eastAsia="Bookman Old Style" w:hAnsi="Bookman Old Style" w:cs="Bookman Old Style"/>
          <w:sz w:val="24"/>
          <w:szCs w:val="24"/>
        </w:rPr>
        <w:t>Trade Marks</w:t>
      </w:r>
      <w:proofErr w:type="gramEnd"/>
      <w:r>
        <w:rPr>
          <w:rFonts w:ascii="Bookman Old Style" w:eastAsia="Bookman Old Style" w:hAnsi="Bookman Old Style" w:cs="Bookman Old Style"/>
          <w:sz w:val="24"/>
          <w:szCs w:val="24"/>
        </w:rPr>
        <w:t xml:space="preserve"> Register as a Registered User, and</w:t>
      </w:r>
    </w:p>
    <w:p w14:paraId="48A7F62D" w14:textId="77777777" w:rsidR="00B92D67" w:rsidRDefault="0065794A">
      <w:pPr>
        <w:numPr>
          <w:ilvl w:val="0"/>
          <w:numId w:val="4"/>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lastRenderedPageBreak/>
        <w:t xml:space="preserve">(iii) To pay to the Franchisor </w:t>
      </w:r>
      <w:proofErr w:type="gramStart"/>
      <w:r>
        <w:rPr>
          <w:rFonts w:ascii="Bookman Old Style" w:eastAsia="Bookman Old Style" w:hAnsi="Bookman Old Style" w:cs="Bookman Old Style"/>
          <w:sz w:val="24"/>
          <w:szCs w:val="24"/>
        </w:rPr>
        <w:t>any and all</w:t>
      </w:r>
      <w:proofErr w:type="gramEnd"/>
      <w:r>
        <w:rPr>
          <w:rFonts w:ascii="Bookman Old Style" w:eastAsia="Bookman Old Style" w:hAnsi="Bookman Old Style" w:cs="Bookman Old Style"/>
          <w:sz w:val="24"/>
          <w:szCs w:val="24"/>
        </w:rPr>
        <w:t xml:space="preserve"> sums due at or after the date of termination to the Franchisor howsoever arising and without any right of deduction or </w:t>
      </w:r>
      <w:proofErr w:type="gramStart"/>
      <w:r>
        <w:rPr>
          <w:rFonts w:ascii="Bookman Old Style" w:eastAsia="Bookman Old Style" w:hAnsi="Bookman Old Style" w:cs="Bookman Old Style"/>
          <w:sz w:val="24"/>
          <w:szCs w:val="24"/>
        </w:rPr>
        <w:t>set-off</w:t>
      </w:r>
      <w:proofErr w:type="gramEnd"/>
      <w:r>
        <w:rPr>
          <w:rFonts w:ascii="Bookman Old Style" w:eastAsia="Bookman Old Style" w:hAnsi="Bookman Old Style" w:cs="Bookman Old Style"/>
          <w:sz w:val="24"/>
          <w:szCs w:val="24"/>
        </w:rPr>
        <w:t>, and thereafter to pay to the Transferor any sums subsequently discovered to be due to the Franchisor arising out.</w:t>
      </w:r>
    </w:p>
    <w:p w14:paraId="5C2C549D" w14:textId="77777777" w:rsidR="00B92D67" w:rsidRDefault="0065794A">
      <w:pPr>
        <w:numPr>
          <w:ilvl w:val="0"/>
          <w:numId w:val="4"/>
        </w:numPr>
        <w:pBdr>
          <w:top w:val="none" w:sz="0" w:space="0" w:color="000000"/>
          <w:bottom w:val="none" w:sz="0" w:space="0" w:color="000000"/>
          <w:right w:val="none" w:sz="0" w:space="0" w:color="000000"/>
          <w:between w:val="none" w:sz="0" w:space="0" w:color="000000"/>
        </w:pBdr>
        <w:shd w:val="clear" w:color="auto" w:fill="FFFFFF"/>
        <w:spacing w:after="44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(iv) To return to the Franchisor all manuals, service specifications, book-keeping, and accounting procedures in its possession and not to keep any copies thereof.</w:t>
      </w:r>
    </w:p>
    <w:p w14:paraId="3CBDB78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(b) The Franchisee undertakes not at any time </w:t>
      </w:r>
      <w:proofErr w:type="gramStart"/>
      <w:r>
        <w:rPr>
          <w:rFonts w:ascii="Bookman Old Style" w:eastAsia="Bookman Old Style" w:hAnsi="Bookman Old Style" w:cs="Bookman Old Style"/>
          <w:sz w:val="24"/>
          <w:szCs w:val="24"/>
        </w:rPr>
        <w:t>thereafter:-</w:t>
      </w:r>
      <w:proofErr w:type="gramEnd"/>
    </w:p>
    <w:p w14:paraId="3373362F" w14:textId="77777777" w:rsidR="00B92D67" w:rsidRDefault="0065794A">
      <w:pPr>
        <w:numPr>
          <w:ilvl w:val="0"/>
          <w:numId w:val="5"/>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To disclose to any third party or directly or indirectly to make use of the Manual or of any confidential information, trade secrets or Know-how relating to the Business, the System, the Services or the Franchisor acquired by the Franchisee during or as a result of this Agreement except that which has become generally known or easily accessible other than by breach of an obligation by the Franchisee.</w:t>
      </w:r>
    </w:p>
    <w:p w14:paraId="270E3383" w14:textId="77777777" w:rsidR="00B92D67" w:rsidRDefault="0065794A">
      <w:pPr>
        <w:numPr>
          <w:ilvl w:val="0"/>
          <w:numId w:val="5"/>
        </w:numPr>
        <w:pBdr>
          <w:top w:val="none" w:sz="0" w:space="0" w:color="000000"/>
          <w:bottom w:val="none" w:sz="0" w:space="0" w:color="000000"/>
          <w:right w:val="none" w:sz="0" w:space="0" w:color="000000"/>
          <w:between w:val="none" w:sz="0" w:space="0" w:color="000000"/>
        </w:pBdr>
        <w:shd w:val="clear" w:color="auto" w:fill="FFFFFF"/>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 xml:space="preserve">(ii) To make use in any manner of the Marks or any name, slogan, or device similar thereto or which may be confusing </w:t>
      </w:r>
      <w:proofErr w:type="gramStart"/>
      <w:r>
        <w:rPr>
          <w:rFonts w:ascii="Bookman Old Style" w:eastAsia="Bookman Old Style" w:hAnsi="Bookman Old Style" w:cs="Bookman Old Style"/>
          <w:sz w:val="24"/>
          <w:szCs w:val="24"/>
        </w:rPr>
        <w:t>therewith</w:t>
      </w:r>
      <w:proofErr w:type="gramEnd"/>
      <w:r>
        <w:rPr>
          <w:rFonts w:ascii="Bookman Old Style" w:eastAsia="Bookman Old Style" w:hAnsi="Bookman Old Style" w:cs="Bookman Old Style"/>
          <w:sz w:val="24"/>
          <w:szCs w:val="24"/>
        </w:rPr>
        <w:t xml:space="preserve"> or which may reasonably be considered to impute an association therewith.</w:t>
      </w:r>
    </w:p>
    <w:p w14:paraId="791559A0" w14:textId="77777777" w:rsidR="00B92D67" w:rsidRDefault="0065794A">
      <w:pPr>
        <w:numPr>
          <w:ilvl w:val="0"/>
          <w:numId w:val="5"/>
        </w:numPr>
        <w:pBdr>
          <w:top w:val="none" w:sz="0" w:space="0" w:color="000000"/>
          <w:bottom w:val="none" w:sz="0" w:space="0" w:color="000000"/>
          <w:right w:val="none" w:sz="0" w:space="0" w:color="000000"/>
          <w:between w:val="none" w:sz="0" w:space="0" w:color="000000"/>
        </w:pBdr>
        <w:shd w:val="clear" w:color="auto" w:fill="FFFFFF"/>
        <w:spacing w:after="44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sz w:val="24"/>
          <w:szCs w:val="24"/>
        </w:rPr>
        <w:t>(iii) To purport to be a Franchisee of or otherwise associated with the Franchisor or advertise or promote itself as having been a Franchisee of the Franchisor.</w:t>
      </w:r>
    </w:p>
    <w:p w14:paraId="6DCA593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(c)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shall immediately upon termination assign to the Franchisor or its nominee (but subject to the Franchisor or its nominee assuming the future burden thereof) all Franchise agreements granted by the Franchisee including those granted to subsidiaries of the Franchisee.</w:t>
      </w:r>
    </w:p>
    <w:p w14:paraId="533EDBC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 The Franchisee shall immediately upon termination cease trading as a franchisee in all Company-owned operations unless the Franchisor shall specifically agree, and the Franchisor or a nominated Area Franchisee enters into a unit Franchise Agreement with such operations.</w:t>
      </w:r>
    </w:p>
    <w:p w14:paraId="472DEA9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(e) The Franchisee shall not for 6 months after termination directly or indirectly </w:t>
      </w:r>
      <w:proofErr w:type="gramStart"/>
      <w:r>
        <w:rPr>
          <w:rFonts w:ascii="Bookman Old Style" w:eastAsia="Bookman Old Style" w:hAnsi="Bookman Old Style" w:cs="Bookman Old Style"/>
          <w:sz w:val="24"/>
          <w:szCs w:val="24"/>
        </w:rPr>
        <w:t>be connected with</w:t>
      </w:r>
      <w:proofErr w:type="gramEnd"/>
      <w:r>
        <w:rPr>
          <w:rFonts w:ascii="Bookman Old Style" w:eastAsia="Bookman Old Style" w:hAnsi="Bookman Old Style" w:cs="Bookman Old Style"/>
          <w:sz w:val="24"/>
          <w:szCs w:val="24"/>
        </w:rPr>
        <w:t xml:space="preserve"> a business in the Territory </w:t>
      </w:r>
      <w:proofErr w:type="gramStart"/>
      <w:r>
        <w:rPr>
          <w:rFonts w:ascii="Bookman Old Style" w:eastAsia="Bookman Old Style" w:hAnsi="Bookman Old Style" w:cs="Bookman Old Style"/>
          <w:sz w:val="24"/>
          <w:szCs w:val="24"/>
        </w:rPr>
        <w:t>similar to</w:t>
      </w:r>
      <w:proofErr w:type="gramEnd"/>
      <w:r>
        <w:rPr>
          <w:rFonts w:ascii="Bookman Old Style" w:eastAsia="Bookman Old Style" w:hAnsi="Bookman Old Style" w:cs="Bookman Old Style"/>
          <w:sz w:val="24"/>
          <w:szCs w:val="24"/>
        </w:rPr>
        <w:t xml:space="preserve"> the Business nor </w:t>
      </w:r>
      <w:r>
        <w:rPr>
          <w:rFonts w:ascii="Bookman Old Style" w:eastAsia="Bookman Old Style" w:hAnsi="Bookman Old Style" w:cs="Bookman Old Style"/>
          <w:sz w:val="24"/>
          <w:szCs w:val="24"/>
        </w:rPr>
        <w:lastRenderedPageBreak/>
        <w:t>otherwise compete with or assist anybody else to compete with the Franchisor nor its Area Master Franchisee or Franchisees in the Territory.</w:t>
      </w:r>
    </w:p>
    <w:p w14:paraId="6F6C233F"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(f) The Franchisee shall not </w:t>
      </w:r>
      <w:proofErr w:type="gramStart"/>
      <w:r>
        <w:rPr>
          <w:rFonts w:ascii="Bookman Old Style" w:eastAsia="Bookman Old Style" w:hAnsi="Bookman Old Style" w:cs="Bookman Old Style"/>
          <w:sz w:val="24"/>
          <w:szCs w:val="24"/>
        </w:rPr>
        <w:t>within</w:t>
      </w:r>
      <w:proofErr w:type="gramEnd"/>
      <w:r>
        <w:rPr>
          <w:rFonts w:ascii="Bookman Old Style" w:eastAsia="Bookman Old Style" w:hAnsi="Bookman Old Style" w:cs="Bookman Old Style"/>
          <w:sz w:val="24"/>
          <w:szCs w:val="24"/>
        </w:rPr>
        <w:t xml:space="preserve"> the territory at any time solicit customers of the Franchisor or of any franchisee of the Franchisor (or of a Franchisee appointed by the Franchisor).</w:t>
      </w:r>
    </w:p>
    <w:p w14:paraId="54DBE9D8"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(g) The Franchisee shall not at any time use or duplicate the Business or the System or any part thereof.</w:t>
      </w:r>
    </w:p>
    <w:p w14:paraId="57F59F4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(h) In order to ensure that </w:t>
      </w:r>
      <w:proofErr w:type="gramStart"/>
      <w:r>
        <w:rPr>
          <w:rFonts w:ascii="Bookman Old Style" w:eastAsia="Bookman Old Style" w:hAnsi="Bookman Old Style" w:cs="Bookman Old Style"/>
          <w:sz w:val="24"/>
          <w:szCs w:val="24"/>
        </w:rPr>
        <w:t>each and every</w:t>
      </w:r>
      <w:proofErr w:type="gramEnd"/>
      <w:r>
        <w:rPr>
          <w:rFonts w:ascii="Bookman Old Style" w:eastAsia="Bookman Old Style" w:hAnsi="Bookman Old Style" w:cs="Bookman Old Style"/>
          <w:sz w:val="24"/>
          <w:szCs w:val="24"/>
        </w:rPr>
        <w:t xml:space="preserve"> part of this clause shall be carried out by the Franchisee,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hereby grants to the Franchisor in accordance with Section 10 of the Power of Attorney Act 1971 the power to take as the Franchisee’s Attorney any action necessary to ensure the Franchisee’s compliance with this Clause.</w:t>
      </w:r>
    </w:p>
    <w:p w14:paraId="245C3E0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roofErr w:type="spellStart"/>
      <w:r>
        <w:rPr>
          <w:rFonts w:ascii="Bookman Old Style" w:eastAsia="Bookman Old Style" w:hAnsi="Bookman Old Style" w:cs="Bookman Old Style"/>
          <w:sz w:val="24"/>
          <w:szCs w:val="24"/>
        </w:rPr>
        <w:t>i</w:t>
      </w:r>
      <w:proofErr w:type="spellEnd"/>
      <w:r>
        <w:rPr>
          <w:rFonts w:ascii="Bookman Old Style" w:eastAsia="Bookman Old Style" w:hAnsi="Bookman Old Style" w:cs="Bookman Old Style"/>
          <w:sz w:val="24"/>
          <w:szCs w:val="24"/>
        </w:rPr>
        <w:t xml:space="preserve">) After getting Terminated or Blocked as a Franchisee in any case, the Franchisee can Reapply for being the Franchisee or Unblocking, 3 times. And it is </w:t>
      </w:r>
      <w:proofErr w:type="spellStart"/>
      <w:proofErr w:type="gramStart"/>
      <w:r>
        <w:rPr>
          <w:rFonts w:ascii="Bookman Old Style" w:eastAsia="Bookman Old Style" w:hAnsi="Bookman Old Style" w:cs="Bookman Old Style"/>
          <w:sz w:val="24"/>
          <w:szCs w:val="24"/>
        </w:rPr>
        <w:t>upto</w:t>
      </w:r>
      <w:proofErr w:type="spellEnd"/>
      <w:proofErr w:type="gramEnd"/>
      <w:r>
        <w:rPr>
          <w:rFonts w:ascii="Bookman Old Style" w:eastAsia="Bookman Old Style" w:hAnsi="Bookman Old Style" w:cs="Bookman Old Style"/>
          <w:sz w:val="24"/>
          <w:szCs w:val="24"/>
        </w:rPr>
        <w:t xml:space="preserve"> the Franchisor whether to Unblock or Appoint them as a </w:t>
      </w:r>
      <w:r>
        <w:rPr>
          <w:rFonts w:ascii="Bookman Old Style" w:eastAsia="Bookman Old Style" w:hAnsi="Bookman Old Style" w:cs="Bookman Old Style"/>
          <w:sz w:val="24"/>
          <w:szCs w:val="24"/>
          <w:lang w:val="en-US"/>
        </w:rPr>
        <w:t>F</w:t>
      </w:r>
      <w:proofErr w:type="spellStart"/>
      <w:r>
        <w:rPr>
          <w:rFonts w:ascii="Bookman Old Style" w:eastAsia="Bookman Old Style" w:hAnsi="Bookman Old Style" w:cs="Bookman Old Style"/>
          <w:sz w:val="24"/>
          <w:szCs w:val="24"/>
        </w:rPr>
        <w:t>ranchisee</w:t>
      </w:r>
      <w:proofErr w:type="spellEnd"/>
      <w:r>
        <w:rPr>
          <w:rFonts w:ascii="Bookman Old Style" w:eastAsia="Bookman Old Style" w:hAnsi="Bookman Old Style" w:cs="Bookman Old Style"/>
          <w:sz w:val="24"/>
          <w:szCs w:val="24"/>
        </w:rPr>
        <w:t xml:space="preserve"> again or not.</w:t>
      </w:r>
    </w:p>
    <w:p w14:paraId="62EBF3C5"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6D98A12B"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2946DB82"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367BA9C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XV. Assignment by the franchisor</w:t>
      </w:r>
    </w:p>
    <w:p w14:paraId="1B34B876"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The Franchisor shall be entitled to assign the benefit of this Agreement to any other party at any time, subject to the Assignee assuming responsibility to discharge the Franchisor’s obligations to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and the Franchisor shall inform the</w:t>
      </w:r>
      <w:r>
        <w:rPr>
          <w:rFonts w:ascii="Bookman Old Style" w:eastAsia="Bookman Old Style" w:hAnsi="Bookman Old Style" w:cs="Bookman Old Style"/>
          <w:sz w:val="24"/>
          <w:szCs w:val="24"/>
          <w:lang w:val="en-US"/>
        </w:rPr>
        <w:t xml:space="preserve"> </w:t>
      </w:r>
      <w:r>
        <w:rPr>
          <w:rFonts w:ascii="Bookman Old Style" w:eastAsia="Bookman Old Style" w:hAnsi="Bookman Old Style" w:cs="Bookman Old Style"/>
          <w:sz w:val="24"/>
          <w:szCs w:val="24"/>
        </w:rPr>
        <w:t>Franchisee thereof in writing within a reasonable time thereafter.</w:t>
      </w:r>
    </w:p>
    <w:p w14:paraId="66526A6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lastRenderedPageBreak/>
        <w:t>XVI. Notices</w:t>
      </w:r>
    </w:p>
    <w:p w14:paraId="6CCAE2F9" w14:textId="77777777" w:rsidR="00B92D67" w:rsidRDefault="0065794A">
      <w:pPr>
        <w:numPr>
          <w:ilvl w:val="0"/>
          <w:numId w:val="6"/>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Any notice, request, or other communication required to be given under this Agreement must be in writing and be served personally or mailed to the other party by registered post, addressed to the parties at their respective addresses that each party shall provide to the other in writing.</w:t>
      </w:r>
    </w:p>
    <w:p w14:paraId="5997CC1D" w14:textId="77777777" w:rsidR="00B92D67" w:rsidRDefault="00B92D67">
      <w:pPr>
        <w:spacing w:line="360" w:lineRule="auto"/>
        <w:rPr>
          <w:rFonts w:ascii="Bookman Old Style" w:eastAsia="Bookman Old Style" w:hAnsi="Bookman Old Style" w:cs="Bookman Old Style"/>
          <w:sz w:val="24"/>
          <w:szCs w:val="24"/>
        </w:rPr>
      </w:pPr>
    </w:p>
    <w:p w14:paraId="6A9A813A" w14:textId="77777777" w:rsidR="00B92D67" w:rsidRDefault="0065794A">
      <w:pPr>
        <w:numPr>
          <w:ilvl w:val="0"/>
          <w:numId w:val="6"/>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Any notice or other communication as above shall be deemed given and received on the date of delivery or on the 5</w:t>
      </w:r>
      <w:r>
        <w:rPr>
          <w:rFonts w:ascii="Bookman Old Style" w:eastAsia="Bookman Old Style" w:hAnsi="Bookman Old Style" w:cs="Bookman Old Style"/>
          <w:sz w:val="15"/>
          <w:szCs w:val="15"/>
        </w:rPr>
        <w:t>th</w:t>
      </w:r>
      <w:r>
        <w:rPr>
          <w:rFonts w:ascii="Bookman Old Style" w:eastAsia="Bookman Old Style" w:hAnsi="Bookman Old Style" w:cs="Bookman Old Style"/>
          <w:sz w:val="24"/>
          <w:szCs w:val="24"/>
        </w:rPr>
        <w:t xml:space="preserve"> </w:t>
      </w:r>
      <w:proofErr w:type="gramStart"/>
      <w:r>
        <w:rPr>
          <w:rFonts w:ascii="Bookman Old Style" w:eastAsia="Bookman Old Style" w:hAnsi="Bookman Old Style" w:cs="Bookman Old Style"/>
          <w:sz w:val="24"/>
          <w:szCs w:val="24"/>
        </w:rPr>
        <w:t>Business day</w:t>
      </w:r>
      <w:proofErr w:type="gramEnd"/>
      <w:r>
        <w:rPr>
          <w:rFonts w:ascii="Bookman Old Style" w:eastAsia="Bookman Old Style" w:hAnsi="Bookman Old Style" w:cs="Bookman Old Style"/>
          <w:sz w:val="24"/>
          <w:szCs w:val="24"/>
        </w:rPr>
        <w:t xml:space="preserve"> following the day of mailing of the same by prepaid registered mail or by courier delivery Service with return receipt requested to the party to be notified at the addresses set forth.</w:t>
      </w:r>
    </w:p>
    <w:p w14:paraId="110FFD37"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7E56369E"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XVII. Applicable law</w:t>
      </w:r>
    </w:p>
    <w:p w14:paraId="11038BB4" w14:textId="77777777" w:rsidR="00B92D67" w:rsidRDefault="0065794A">
      <w:pPr>
        <w:numPr>
          <w:ilvl w:val="0"/>
          <w:numId w:val="7"/>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This Agreement and the rights and obligations of the parties hereunder shall be construed and interpreted in accordance with Indian Substantive and Procedural law, applicable to agreements made and to be performed entirely therein.</w:t>
      </w:r>
    </w:p>
    <w:p w14:paraId="6B699379" w14:textId="77777777" w:rsidR="00B92D67" w:rsidRDefault="00B92D67">
      <w:pPr>
        <w:spacing w:line="360" w:lineRule="auto"/>
        <w:rPr>
          <w:rFonts w:ascii="Bookman Old Style" w:eastAsia="Bookman Old Style" w:hAnsi="Bookman Old Style" w:cs="Bookman Old Style"/>
          <w:sz w:val="24"/>
          <w:szCs w:val="24"/>
        </w:rPr>
      </w:pPr>
    </w:p>
    <w:p w14:paraId="3FE9F23F" w14:textId="77777777" w:rsidR="00B92D67" w:rsidRDefault="00B92D67">
      <w:pPr>
        <w:spacing w:line="360" w:lineRule="auto"/>
        <w:rPr>
          <w:rFonts w:ascii="Bookman Old Style" w:eastAsia="Bookman Old Style" w:hAnsi="Bookman Old Style" w:cs="Bookman Old Style"/>
          <w:sz w:val="24"/>
          <w:szCs w:val="24"/>
        </w:rPr>
      </w:pPr>
    </w:p>
    <w:p w14:paraId="2D4C5989" w14:textId="77777777" w:rsidR="00B92D67" w:rsidRDefault="0065794A">
      <w:pPr>
        <w:numPr>
          <w:ilvl w:val="0"/>
          <w:numId w:val="7"/>
        </w:numPr>
        <w:tabs>
          <w:tab w:val="left" w:pos="1260"/>
        </w:tabs>
        <w:spacing w:line="360" w:lineRule="auto"/>
        <w:ind w:left="1260" w:hanging="540"/>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All disputes between parties shall be subject to the exclusive jurisdiction of the courts of</w:t>
      </w:r>
      <w:r>
        <w:rPr>
          <w:rFonts w:ascii="Bookman Old Style" w:eastAsia="Bookman Old Style" w:hAnsi="Bookman Old Style" w:cs="Bookman Old Style"/>
          <w:sz w:val="24"/>
          <w:szCs w:val="24"/>
          <w:highlight w:val="cyan"/>
        </w:rPr>
        <w:t xml:space="preserve"> </w:t>
      </w:r>
      <w:r>
        <w:rPr>
          <w:rFonts w:ascii="Bookman Old Style" w:eastAsia="Bookman Old Style" w:hAnsi="Bookman Old Style" w:cs="Bookman Old Style"/>
          <w:sz w:val="24"/>
          <w:szCs w:val="24"/>
          <w:highlight w:val="cyan"/>
          <w:lang w:val="en-US"/>
        </w:rPr>
        <w:t>Ahmedabad</w:t>
      </w:r>
      <w:r>
        <w:rPr>
          <w:rFonts w:ascii="Bookman Old Style" w:eastAsia="Bookman Old Style" w:hAnsi="Bookman Old Style" w:cs="Bookman Old Style"/>
          <w:sz w:val="24"/>
          <w:szCs w:val="24"/>
          <w:highlight w:val="cyan"/>
        </w:rPr>
        <w:t>_</w:t>
      </w:r>
      <w:r>
        <w:rPr>
          <w:rFonts w:ascii="Bookman Old Style" w:eastAsia="Bookman Old Style" w:hAnsi="Bookman Old Style" w:cs="Bookman Old Style"/>
          <w:sz w:val="24"/>
          <w:szCs w:val="24"/>
        </w:rPr>
        <w:t xml:space="preserve"> only.</w:t>
      </w:r>
    </w:p>
    <w:p w14:paraId="1F72F646" w14:textId="77777777" w:rsidR="00B92D67" w:rsidRDefault="00B92D67">
      <w:pPr>
        <w:spacing w:line="360" w:lineRule="auto"/>
        <w:rPr>
          <w:rFonts w:ascii="Bookman Old Style" w:eastAsia="Bookman Old Style" w:hAnsi="Bookman Old Style" w:cs="Bookman Old Style"/>
          <w:sz w:val="24"/>
          <w:szCs w:val="24"/>
        </w:rPr>
      </w:pPr>
    </w:p>
    <w:p w14:paraId="6561C22F" w14:textId="77777777" w:rsidR="00B92D67" w:rsidRDefault="0065794A">
      <w:pPr>
        <w:numPr>
          <w:ilvl w:val="0"/>
          <w:numId w:val="7"/>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u w:val="single"/>
        </w:rPr>
        <w:t>Arbitration</w:t>
      </w:r>
      <w:r>
        <w:rPr>
          <w:rFonts w:ascii="Bookman Old Style" w:eastAsia="Bookman Old Style" w:hAnsi="Bookman Old Style" w:cs="Bookman Old Style"/>
          <w:sz w:val="24"/>
          <w:szCs w:val="24"/>
        </w:rPr>
        <w:t xml:space="preserve">: Any and all disputes ("Disputes") arising out of or in relation to or in connection with this Agreement between the Parties or relating to the performance or non-performance of the rights and obligations set forth herein or the breach, termination, invalidity or interpretation thereof shall be referred for arbitration in </w:t>
      </w:r>
      <w:r>
        <w:rPr>
          <w:rFonts w:ascii="Bookman Old Style" w:eastAsia="Bookman Old Style" w:hAnsi="Bookman Old Style" w:cs="Bookman Old Style"/>
          <w:sz w:val="24"/>
          <w:szCs w:val="24"/>
          <w:highlight w:val="cyan"/>
        </w:rPr>
        <w:t>________</w:t>
      </w:r>
      <w:r>
        <w:rPr>
          <w:rFonts w:ascii="Bookman Old Style" w:eastAsia="Bookman Old Style" w:hAnsi="Bookman Old Style" w:cs="Bookman Old Style"/>
          <w:sz w:val="24"/>
          <w:szCs w:val="24"/>
        </w:rPr>
        <w:t xml:space="preserve">, India in accordance with the terms of Indian Arbitration and </w:t>
      </w:r>
      <w:r>
        <w:rPr>
          <w:rFonts w:ascii="Bookman Old Style" w:eastAsia="Bookman Old Style" w:hAnsi="Bookman Old Style" w:cs="Bookman Old Style"/>
          <w:sz w:val="24"/>
          <w:szCs w:val="24"/>
        </w:rPr>
        <w:lastRenderedPageBreak/>
        <w:t>Conciliation Act, 1996 or any amendments thereof. The language used in the arbitral proceedings shall be English. The arbitration shall be conducted by a sole Arbitrator, who shall be appointed by the Franchisor only. The arbitral award shall be in writing and shall be final and binding on each party and shall be enforceable in any court of competent jurisdiction.</w:t>
      </w:r>
    </w:p>
    <w:p w14:paraId="08CE6F91"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p>
    <w:p w14:paraId="109323AB"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XVIII. Whole agreement</w:t>
      </w:r>
    </w:p>
    <w:p w14:paraId="3E6F6CBC" w14:textId="77777777" w:rsidR="00B92D67" w:rsidRDefault="0065794A">
      <w:pPr>
        <w:spacing w:line="360" w:lineRule="auto"/>
        <w:jc w:val="both"/>
        <w:rPr>
          <w:rFonts w:ascii="Times New Roman" w:eastAsia="Times New Roman" w:hAnsi="Times New Roman" w:cs="Times New Roman"/>
          <w:sz w:val="20"/>
          <w:szCs w:val="20"/>
        </w:rPr>
      </w:pPr>
      <w:r>
        <w:rPr>
          <w:rFonts w:ascii="Bookman Old Style" w:eastAsia="Bookman Old Style" w:hAnsi="Bookman Old Style" w:cs="Bookman Old Style"/>
          <w:sz w:val="24"/>
          <w:szCs w:val="24"/>
        </w:rPr>
        <w:t>This Agreement sets forth the entire Agreement and understanding between the parties as to the subject matter of this Agreement and amalgamates all prior discussions between them and neither of the parties shall be bound by any conditions, definitions, warranties, or representations with respect to the subject matter of this Agreement other than as expressly provided in this Agreement as duly set forth.</w:t>
      </w:r>
    </w:p>
    <w:p w14:paraId="61CDCEAD"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56BAD2F2"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XIX. Force majeure</w:t>
      </w:r>
    </w:p>
    <w:p w14:paraId="3838A3F9" w14:textId="77777777" w:rsidR="00B92D67" w:rsidRDefault="0065794A">
      <w:pPr>
        <w:numPr>
          <w:ilvl w:val="0"/>
          <w:numId w:val="8"/>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Except as provided herein, no party shall be liable to the other for any delay in the performance or any non-performance of any of its obligations under the present Agreement (and shall not be liable for any loss or </w:t>
      </w:r>
      <w:proofErr w:type="gramStart"/>
      <w:r>
        <w:rPr>
          <w:rFonts w:ascii="Bookman Old Style" w:eastAsia="Bookman Old Style" w:hAnsi="Bookman Old Style" w:cs="Bookman Old Style"/>
          <w:sz w:val="24"/>
          <w:szCs w:val="24"/>
        </w:rPr>
        <w:t>damages</w:t>
      </w:r>
      <w:proofErr w:type="gramEnd"/>
      <w:r>
        <w:rPr>
          <w:rFonts w:ascii="Bookman Old Style" w:eastAsia="Bookman Old Style" w:hAnsi="Bookman Old Style" w:cs="Bookman Old Style"/>
          <w:sz w:val="24"/>
          <w:szCs w:val="24"/>
        </w:rPr>
        <w:t xml:space="preserve"> caused thereby), where the same is occasioned </w:t>
      </w:r>
    </w:p>
    <w:p w14:paraId="14183B63" w14:textId="77777777" w:rsidR="00B92D67" w:rsidRDefault="0065794A">
      <w:pPr>
        <w:numPr>
          <w:ilvl w:val="0"/>
          <w:numId w:val="8"/>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by any cause, which is beyond the control of the parties to the present Agreement including but not limited to an Act of God; such as flood, lightning, earthquake, fire, explosion, inundation, sabotage, equipment failure as a result of an event of Force Majeure, civil disturbance, war, illegal strikes involving the employees of Franchisee and Franchisor, which prohibits the performance of the obligations hereunder.</w:t>
      </w:r>
    </w:p>
    <w:p w14:paraId="6BB9E253" w14:textId="77777777" w:rsidR="00B92D67" w:rsidRDefault="00B92D67">
      <w:pPr>
        <w:spacing w:line="360" w:lineRule="auto"/>
        <w:rPr>
          <w:rFonts w:ascii="Bookman Old Style" w:eastAsia="Bookman Old Style" w:hAnsi="Bookman Old Style" w:cs="Bookman Old Style"/>
          <w:sz w:val="24"/>
          <w:szCs w:val="24"/>
        </w:rPr>
      </w:pPr>
    </w:p>
    <w:p w14:paraId="5468D1CA" w14:textId="77777777" w:rsidR="00B92D67" w:rsidRDefault="0065794A">
      <w:pPr>
        <w:numPr>
          <w:ilvl w:val="0"/>
          <w:numId w:val="8"/>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In event of the occurrence of any event as mentioned in this Article, the Party claiming Force Majeure shall use all reasonable efforts to continue to partially perform its obligations hereunder, as far as possible and to mitigate the effect of such event of Force Majeure expeditiously and diligently.</w:t>
      </w:r>
    </w:p>
    <w:p w14:paraId="23DE523C" w14:textId="77777777" w:rsidR="00B92D67" w:rsidRDefault="00B92D67">
      <w:pPr>
        <w:spacing w:line="360" w:lineRule="auto"/>
        <w:rPr>
          <w:rFonts w:ascii="Bookman Old Style" w:eastAsia="Bookman Old Style" w:hAnsi="Bookman Old Style" w:cs="Bookman Old Style"/>
          <w:sz w:val="24"/>
          <w:szCs w:val="24"/>
        </w:rPr>
      </w:pPr>
    </w:p>
    <w:p w14:paraId="185D8135" w14:textId="77777777" w:rsidR="00B92D67" w:rsidRDefault="0065794A">
      <w:pPr>
        <w:numPr>
          <w:ilvl w:val="0"/>
          <w:numId w:val="8"/>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Upon happening of any event as mentioned in this article, parties may agree to suspend the performance of obligations hereunder for a reasonable period as agreed between the parties, if in the opinion of both the parties </w:t>
      </w:r>
      <w:proofErr w:type="gramStart"/>
      <w:r>
        <w:rPr>
          <w:rFonts w:ascii="Bookman Old Style" w:eastAsia="Bookman Old Style" w:hAnsi="Bookman Old Style" w:cs="Bookman Old Style"/>
          <w:sz w:val="24"/>
          <w:szCs w:val="24"/>
        </w:rPr>
        <w:t>in spite of</w:t>
      </w:r>
      <w:proofErr w:type="gramEnd"/>
      <w:r>
        <w:rPr>
          <w:rFonts w:ascii="Bookman Old Style" w:eastAsia="Bookman Old Style" w:hAnsi="Bookman Old Style" w:cs="Bookman Old Style"/>
          <w:sz w:val="24"/>
          <w:szCs w:val="24"/>
        </w:rPr>
        <w:t xml:space="preserve"> reasonable efforts, obligations of the respective party cannot be fulfilled. </w:t>
      </w:r>
    </w:p>
    <w:p w14:paraId="003818EF" w14:textId="77777777" w:rsidR="00B92D67" w:rsidRDefault="0065794A">
      <w:pPr>
        <w:numPr>
          <w:ilvl w:val="0"/>
          <w:numId w:val="8"/>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In event of partial performance of obligation or suspension of the Agreement due to the event of Force Majeure by the party claiming Force Majeure, the party claiming Force Majeure shall not be relieved of its obligations to comply with the local laws / applicable laws or its obligations to make any payment for performance rendered prior to the period of Force Majeure or partial performance during periods of Force Majeure.</w:t>
      </w:r>
    </w:p>
    <w:p w14:paraId="52E56223" w14:textId="77777777" w:rsidR="00B92D67" w:rsidRDefault="00B92D67">
      <w:pPr>
        <w:spacing w:line="360" w:lineRule="auto"/>
        <w:rPr>
          <w:rFonts w:ascii="Bookman Old Style" w:eastAsia="Bookman Old Style" w:hAnsi="Bookman Old Style" w:cs="Bookman Old Style"/>
          <w:sz w:val="24"/>
          <w:szCs w:val="24"/>
        </w:rPr>
      </w:pPr>
    </w:p>
    <w:p w14:paraId="5E6E3BBD" w14:textId="77777777" w:rsidR="00B92D67" w:rsidRDefault="0065794A">
      <w:pPr>
        <w:numPr>
          <w:ilvl w:val="0"/>
          <w:numId w:val="8"/>
        </w:numPr>
        <w:tabs>
          <w:tab w:val="left" w:pos="1260"/>
        </w:tabs>
        <w:spacing w:line="360" w:lineRule="auto"/>
        <w:ind w:left="1260" w:hanging="54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In the event of the occurrence of any event as mentioned in this Article and in event of failure of parties to agree to suspend performance of obligations of the party claiming Force Majeure of this Agreement, either party may terminate this Agreement in terms of Article XII.</w:t>
      </w:r>
    </w:p>
    <w:p w14:paraId="07547A01"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5043CB0F"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07459315"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6537F28F"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p>
    <w:p w14:paraId="6DFB9E20"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sectPr w:rsidR="00B92D67">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titlePg/>
        </w:sectPr>
      </w:pPr>
    </w:p>
    <w:p w14:paraId="522745BD"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AS WITNESS the hands of the parties hereto the day and year first before written</w:t>
      </w:r>
    </w:p>
    <w:p w14:paraId="491178C4"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lastRenderedPageBreak/>
        <w:t>For and on behalf of the Franchisor</w:t>
      </w:r>
    </w:p>
    <w:p w14:paraId="2D6D4C9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Witness</w:t>
      </w:r>
    </w:p>
    <w:p w14:paraId="0CEBB3FF"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
    <w:p w14:paraId="581F4A79"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Director</w:t>
      </w:r>
    </w:p>
    <w:p w14:paraId="18FAD5A7"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
    <w:p w14:paraId="055CD5F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i/>
          <w:sz w:val="24"/>
          <w:szCs w:val="24"/>
        </w:rPr>
      </w:pPr>
      <w:r>
        <w:rPr>
          <w:rFonts w:ascii="Bookman Old Style" w:eastAsia="Bookman Old Style" w:hAnsi="Bookman Old Style" w:cs="Bookman Old Style"/>
          <w:i/>
          <w:sz w:val="24"/>
          <w:szCs w:val="24"/>
        </w:rPr>
        <w:t>For and on behalf of the Franchisee</w:t>
      </w:r>
    </w:p>
    <w:p w14:paraId="7E6D58F5"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Witness</w:t>
      </w:r>
    </w:p>
    <w:p w14:paraId="1D778780"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
    <w:p w14:paraId="4B6E2743"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Director</w:t>
      </w:r>
    </w:p>
    <w:p w14:paraId="5A134EDC" w14:textId="77777777" w:rsidR="00B92D67" w:rsidRDefault="0065794A">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p>
    <w:p w14:paraId="70DF9E56" w14:textId="77777777" w:rsidR="00B92D67" w:rsidRDefault="00B92D67">
      <w:pPr>
        <w:jc w:val="both"/>
        <w:rPr>
          <w:rFonts w:ascii="Bookman Old Style" w:eastAsia="Bookman Old Style" w:hAnsi="Bookman Old Style" w:cs="Bookman Old Style"/>
          <w:sz w:val="24"/>
          <w:szCs w:val="24"/>
        </w:rPr>
        <w:sectPr w:rsidR="00B92D67">
          <w:type w:val="continuous"/>
          <w:pgSz w:w="12240" w:h="15840"/>
          <w:pgMar w:top="1440" w:right="1440" w:bottom="1440" w:left="1440" w:header="720" w:footer="720" w:gutter="0"/>
          <w:cols w:space="720"/>
        </w:sectPr>
      </w:pPr>
    </w:p>
    <w:p w14:paraId="44E871BC" w14:textId="77777777" w:rsidR="00B92D67" w:rsidRDefault="00B92D6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80" w:line="360" w:lineRule="auto"/>
        <w:jc w:val="both"/>
        <w:rPr>
          <w:rFonts w:ascii="Bookman Old Style" w:eastAsia="Bookman Old Style" w:hAnsi="Bookman Old Style" w:cs="Bookman Old Style"/>
          <w:sz w:val="24"/>
          <w:szCs w:val="24"/>
        </w:rPr>
        <w:sectPr w:rsidR="00B92D67">
          <w:pgSz w:w="12240" w:h="15840"/>
          <w:pgMar w:top="977" w:right="1360" w:bottom="449" w:left="1440" w:header="0" w:footer="0" w:gutter="0"/>
          <w:cols w:space="720"/>
        </w:sectPr>
      </w:pPr>
    </w:p>
    <w:p w14:paraId="144A5D23" w14:textId="77777777" w:rsidR="00B92D67" w:rsidRDefault="00B92D67">
      <w:pPr>
        <w:jc w:val="both"/>
        <w:rPr>
          <w:rFonts w:ascii="Bookman Old Style" w:eastAsia="Bookman Old Style" w:hAnsi="Bookman Old Style" w:cs="Bookman Old Style"/>
          <w:sz w:val="24"/>
          <w:szCs w:val="24"/>
        </w:rPr>
      </w:pPr>
    </w:p>
    <w:sectPr w:rsidR="00B92D67">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346CE" w14:textId="77777777" w:rsidR="001F761E" w:rsidRDefault="001F761E">
      <w:pPr>
        <w:spacing w:line="240" w:lineRule="auto"/>
      </w:pPr>
      <w:r>
        <w:separator/>
      </w:r>
    </w:p>
  </w:endnote>
  <w:endnote w:type="continuationSeparator" w:id="0">
    <w:p w14:paraId="71603986" w14:textId="77777777" w:rsidR="001F761E" w:rsidRDefault="001F76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81063" w14:textId="77777777" w:rsidR="009A5D51" w:rsidRDefault="009A5D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30776327" w:rsidR="00B92D67" w:rsidRDefault="0065794A">
    <w:pPr>
      <w:ind w:left="5040"/>
    </w:pPr>
    <w:r>
      <w:fldChar w:fldCharType="begin"/>
    </w:r>
    <w:r>
      <w:instrText>PAGE</w:instrText>
    </w:r>
    <w:r>
      <w:fldChar w:fldCharType="separate"/>
    </w:r>
    <w:r w:rsidR="009A5D51">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FF5F2" w14:textId="77777777" w:rsidR="00B92D67" w:rsidRDefault="00B92D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C79D2" w14:textId="77777777" w:rsidR="001F761E" w:rsidRDefault="001F761E">
      <w:r>
        <w:separator/>
      </w:r>
    </w:p>
  </w:footnote>
  <w:footnote w:type="continuationSeparator" w:id="0">
    <w:p w14:paraId="4C4BA35A" w14:textId="77777777" w:rsidR="001F761E" w:rsidRDefault="001F76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69FAB" w14:textId="58A9F412" w:rsidR="009A5D51" w:rsidRDefault="009A5D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B2A0E" w14:textId="0B0548A9" w:rsidR="009A5D51" w:rsidRDefault="009A5D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AD66" w14:textId="7976ABCE" w:rsidR="00B92D67" w:rsidRDefault="00B92D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bullet"/>
      <w:lvlText w:val="●"/>
      <w:lvlJc w:val="left"/>
      <w:pPr>
        <w:ind w:left="720" w:hanging="360"/>
      </w:pPr>
      <w:rPr>
        <w:rFonts w:ascii="Arial" w:eastAsia="Arial" w:hAnsi="Arial" w:cs="Arial"/>
        <w:color w:val="555555"/>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BF205925"/>
    <w:multiLevelType w:val="multilevel"/>
    <w:tmpl w:val="BF205925"/>
    <w:lvl w:ilvl="0">
      <w:start w:val="1"/>
      <w:numFmt w:val="bullet"/>
      <w:lvlText w:val="●"/>
      <w:lvlJc w:val="left"/>
      <w:pPr>
        <w:ind w:left="720" w:hanging="360"/>
      </w:pPr>
      <w:rPr>
        <w:rFonts w:ascii="Arial" w:eastAsia="Arial" w:hAnsi="Arial" w:cs="Arial"/>
        <w:color w:val="555555"/>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CF092B84"/>
    <w:multiLevelType w:val="multilevel"/>
    <w:tmpl w:val="CF092B84"/>
    <w:lvl w:ilvl="0">
      <w:start w:val="1"/>
      <w:numFmt w:val="bullet"/>
      <w:lvlText w:val="●"/>
      <w:lvlJc w:val="left"/>
      <w:pPr>
        <w:ind w:left="720" w:hanging="360"/>
      </w:pPr>
      <w:rPr>
        <w:rFonts w:ascii="Arial" w:eastAsia="Arial" w:hAnsi="Arial" w:cs="Arial"/>
        <w:color w:val="555555"/>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053208E"/>
    <w:multiLevelType w:val="multilevel"/>
    <w:tmpl w:val="0053208E"/>
    <w:lvl w:ilvl="0">
      <w:start w:val="1"/>
      <w:numFmt w:val="bullet"/>
      <w:lvlText w:val="●"/>
      <w:lvlJc w:val="left"/>
      <w:pPr>
        <w:ind w:left="720" w:hanging="360"/>
      </w:pPr>
      <w:rPr>
        <w:rFonts w:ascii="Arial" w:eastAsia="Arial" w:hAnsi="Arial" w:cs="Arial"/>
        <w:color w:val="555555"/>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D62ECE"/>
    <w:multiLevelType w:val="multilevel"/>
    <w:tmpl w:val="03D62ECE"/>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25B654F3"/>
    <w:multiLevelType w:val="multilevel"/>
    <w:tmpl w:val="25B654F3"/>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59ADCABA"/>
    <w:multiLevelType w:val="multilevel"/>
    <w:tmpl w:val="59ADCABA"/>
    <w:lvl w:ilvl="0">
      <w:start w:val="1"/>
      <w:numFmt w:val="bullet"/>
      <w:lvlText w:val="●"/>
      <w:lvlJc w:val="left"/>
      <w:pPr>
        <w:ind w:left="720" w:hanging="360"/>
      </w:pPr>
      <w:rPr>
        <w:rFonts w:ascii="Arial" w:eastAsia="Arial" w:hAnsi="Arial" w:cs="Arial"/>
        <w:color w:val="555555"/>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2183CF9"/>
    <w:multiLevelType w:val="multilevel"/>
    <w:tmpl w:val="72183CF9"/>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23843009">
    <w:abstractNumId w:val="3"/>
  </w:num>
  <w:num w:numId="2" w16cid:durableId="1733576980">
    <w:abstractNumId w:val="2"/>
  </w:num>
  <w:num w:numId="3" w16cid:durableId="1537498221">
    <w:abstractNumId w:val="6"/>
  </w:num>
  <w:num w:numId="4" w16cid:durableId="1034117647">
    <w:abstractNumId w:val="1"/>
  </w:num>
  <w:num w:numId="5" w16cid:durableId="751586239">
    <w:abstractNumId w:val="0"/>
  </w:num>
  <w:num w:numId="6" w16cid:durableId="1225289370">
    <w:abstractNumId w:val="4"/>
  </w:num>
  <w:num w:numId="7" w16cid:durableId="1920746017">
    <w:abstractNumId w:val="5"/>
  </w:num>
  <w:num w:numId="8" w16cid:durableId="19529319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D67"/>
    <w:rsid w:val="001F761E"/>
    <w:rsid w:val="00274D43"/>
    <w:rsid w:val="005F511E"/>
    <w:rsid w:val="0065794A"/>
    <w:rsid w:val="009A5D51"/>
    <w:rsid w:val="00B92D67"/>
    <w:rsid w:val="22E50972"/>
    <w:rsid w:val="322E690D"/>
    <w:rsid w:val="3D7D1D96"/>
    <w:rsid w:val="4CF1091E"/>
    <w:rsid w:val="5BB57F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56EDD"/>
  <w15:docId w15:val="{FADE87D8-2064-461C-BBE6-46A57AD9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3"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sz w:val="22"/>
      <w:szCs w:val="22"/>
      <w:lang w:val="en"/>
    </w:rPr>
  </w:style>
  <w:style w:type="paragraph" w:styleId="Heading1">
    <w:name w:val="heading 1"/>
    <w:next w:val="Normal"/>
    <w:qFormat/>
    <w:pPr>
      <w:keepNext/>
      <w:keepLines/>
      <w:spacing w:before="400" w:after="120" w:line="276" w:lineRule="auto"/>
      <w:outlineLvl w:val="0"/>
    </w:pPr>
    <w:rPr>
      <w:sz w:val="40"/>
      <w:szCs w:val="40"/>
      <w:lang w:val="en"/>
    </w:rPr>
  </w:style>
  <w:style w:type="paragraph" w:styleId="Heading2">
    <w:name w:val="heading 2"/>
    <w:next w:val="Normal"/>
    <w:pPr>
      <w:keepNext/>
      <w:keepLines/>
      <w:spacing w:before="360" w:after="120" w:line="276" w:lineRule="auto"/>
      <w:outlineLvl w:val="1"/>
    </w:pPr>
    <w:rPr>
      <w:sz w:val="32"/>
      <w:szCs w:val="32"/>
      <w:lang w:val="en"/>
    </w:rPr>
  </w:style>
  <w:style w:type="paragraph" w:styleId="Heading3">
    <w:name w:val="heading 3"/>
    <w:next w:val="Normal"/>
    <w:qFormat/>
    <w:pPr>
      <w:keepNext/>
      <w:keepLines/>
      <w:spacing w:before="320" w:after="80" w:line="276" w:lineRule="auto"/>
      <w:outlineLvl w:val="2"/>
    </w:pPr>
    <w:rPr>
      <w:color w:val="434343"/>
      <w:sz w:val="28"/>
      <w:szCs w:val="28"/>
      <w:lang w:val="en"/>
    </w:rPr>
  </w:style>
  <w:style w:type="paragraph" w:styleId="Heading4">
    <w:name w:val="heading 4"/>
    <w:next w:val="Normal"/>
    <w:pPr>
      <w:keepNext/>
      <w:keepLines/>
      <w:spacing w:before="280" w:after="80" w:line="276" w:lineRule="auto"/>
      <w:outlineLvl w:val="3"/>
    </w:pPr>
    <w:rPr>
      <w:color w:val="666666"/>
      <w:sz w:val="24"/>
      <w:szCs w:val="24"/>
      <w:lang w:val="en"/>
    </w:rPr>
  </w:style>
  <w:style w:type="paragraph" w:styleId="Heading5">
    <w:name w:val="heading 5"/>
    <w:next w:val="Normal"/>
    <w:pPr>
      <w:keepNext/>
      <w:keepLines/>
      <w:spacing w:before="240" w:after="80" w:line="276" w:lineRule="auto"/>
      <w:outlineLvl w:val="4"/>
    </w:pPr>
    <w:rPr>
      <w:color w:val="666666"/>
      <w:sz w:val="22"/>
      <w:szCs w:val="22"/>
      <w:lang w:val="en"/>
    </w:rPr>
  </w:style>
  <w:style w:type="paragraph" w:styleId="Heading6">
    <w:name w:val="heading 6"/>
    <w:next w:val="Normal"/>
    <w:pPr>
      <w:keepNext/>
      <w:keepLines/>
      <w:spacing w:before="240" w:after="80" w:line="276" w:lineRule="auto"/>
      <w:outlineLvl w:val="5"/>
    </w:pPr>
    <w:rPr>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next w:val="Normal"/>
    <w:pPr>
      <w:keepNext/>
      <w:keepLines/>
      <w:spacing w:after="320" w:line="276" w:lineRule="auto"/>
    </w:pPr>
    <w:rPr>
      <w:color w:val="666666"/>
      <w:sz w:val="30"/>
      <w:szCs w:val="30"/>
      <w:lang w:val="en"/>
    </w:rPr>
  </w:style>
  <w:style w:type="paragraph" w:styleId="Title">
    <w:name w:val="Title"/>
    <w:next w:val="Normal"/>
    <w:pPr>
      <w:keepNext/>
      <w:keepLines/>
      <w:spacing w:after="60" w:line="276" w:lineRule="auto"/>
    </w:pPr>
    <w:rPr>
      <w:sz w:val="52"/>
      <w:szCs w:val="52"/>
      <w:lang w:val="en"/>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qFormat/>
    <w:tblPr>
      <w:tblCellMar>
        <w:top w:w="0" w:type="dxa"/>
        <w:left w:w="0" w:type="dxa"/>
        <w:bottom w:w="0" w:type="dxa"/>
        <w:right w:w="0" w:type="dxa"/>
      </w:tblCellMar>
    </w:tblPr>
  </w:style>
  <w:style w:type="paragraph" w:styleId="Header">
    <w:name w:val="header"/>
    <w:basedOn w:val="Normal"/>
    <w:link w:val="HeaderChar"/>
    <w:rsid w:val="009A5D51"/>
    <w:pPr>
      <w:tabs>
        <w:tab w:val="center" w:pos="4513"/>
        <w:tab w:val="right" w:pos="9026"/>
      </w:tabs>
      <w:spacing w:line="240" w:lineRule="auto"/>
    </w:pPr>
  </w:style>
  <w:style w:type="character" w:customStyle="1" w:styleId="HeaderChar">
    <w:name w:val="Header Char"/>
    <w:basedOn w:val="DefaultParagraphFont"/>
    <w:link w:val="Header"/>
    <w:rsid w:val="009A5D51"/>
    <w:rPr>
      <w:sz w:val="22"/>
      <w:szCs w:val="22"/>
      <w:lang w:val="en"/>
    </w:rPr>
  </w:style>
  <w:style w:type="paragraph" w:styleId="Footer">
    <w:name w:val="footer"/>
    <w:basedOn w:val="Normal"/>
    <w:link w:val="FooterChar"/>
    <w:rsid w:val="009A5D51"/>
    <w:pPr>
      <w:tabs>
        <w:tab w:val="center" w:pos="4513"/>
        <w:tab w:val="right" w:pos="9026"/>
      </w:tabs>
      <w:spacing w:line="240" w:lineRule="auto"/>
    </w:pPr>
  </w:style>
  <w:style w:type="character" w:customStyle="1" w:styleId="FooterChar">
    <w:name w:val="Footer Char"/>
    <w:basedOn w:val="DefaultParagraphFont"/>
    <w:link w:val="Footer"/>
    <w:rsid w:val="009A5D51"/>
    <w:rPr>
      <w:sz w:val="22"/>
      <w:szCs w:val="22"/>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T5hdBF6JnJAJGNSO3SBlF2PIXTQ==">AMUW2mWPMJtCpeq6mW2OOrWUAUxKr2TWARdbjSyVYDlTgOl0Vxpq+7SZpe4hpmvaItwJyqO8gLiJOTr9tA0dZz9wjyUM0M2jk/shSt0HC+FhexEgYucZ9hE=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4517</Words>
  <Characters>25750</Characters>
  <Application>Microsoft Office Word</Application>
  <DocSecurity>0</DocSecurity>
  <Lines>214</Lines>
  <Paragraphs>60</Paragraphs>
  <ScaleCrop>false</ScaleCrop>
  <Company/>
  <LinksUpToDate>false</LinksUpToDate>
  <CharactersWithSpaces>30207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parag</dc:creator>
  <cp:lastModifiedBy>om chevli</cp:lastModifiedBy>
  <cp:revision>3</cp:revision>
  <dcterms:created xsi:type="dcterms:W3CDTF">2026-01-10T06:14:00Z</dcterms:created>
  <dcterms:modified xsi:type="dcterms:W3CDTF">2026-01-10T06:25:00Z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60902DCF147643ECAF6161ABCB5E0E36_13</vt:lpwstr>
  </property>
</Properties>
</file>