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DC5"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Feature Scaling</w:t>
      </w:r>
    </w:p>
    <w:p w:rsidR="00825CE7" w:rsidRDefault="00825CE7" w:rsidP="00724DC5">
      <w:pPr>
        <w:rPr>
          <w:rFonts w:ascii="Times New Roman" w:hAnsi="Times New Roman" w:cs="Times New Roman"/>
          <w:sz w:val="32"/>
          <w:szCs w:val="32"/>
        </w:rPr>
      </w:pPr>
      <w:r>
        <w:rPr>
          <w:rFonts w:ascii="Times New Roman" w:hAnsi="Times New Roman" w:cs="Times New Roman"/>
          <w:sz w:val="32"/>
          <w:szCs w:val="32"/>
        </w:rPr>
        <w:t>When to apply feature scaling?</w:t>
      </w:r>
    </w:p>
    <w:p w:rsidR="00825CE7" w:rsidRDefault="00825CE7" w:rsidP="00724DC5">
      <w:pPr>
        <w:rPr>
          <w:rFonts w:ascii="Times New Roman" w:hAnsi="Times New Roman" w:cs="Times New Roman"/>
          <w:sz w:val="32"/>
          <w:szCs w:val="32"/>
        </w:rPr>
      </w:pPr>
      <w:r>
        <w:rPr>
          <w:rFonts w:ascii="Times New Roman" w:hAnsi="Times New Roman" w:cs="Times New Roman"/>
          <w:sz w:val="32"/>
          <w:szCs w:val="32"/>
        </w:rPr>
        <w:t>1.scaling will be effective when you have variations within a data.</w:t>
      </w:r>
    </w:p>
    <w:p w:rsidR="00825CE7" w:rsidRPr="00C66DF0" w:rsidRDefault="00825CE7" w:rsidP="00724DC5">
      <w:pPr>
        <w:rPr>
          <w:rFonts w:ascii="Times New Roman" w:hAnsi="Times New Roman" w:cs="Times New Roman"/>
          <w:sz w:val="32"/>
          <w:szCs w:val="32"/>
        </w:rPr>
      </w:pPr>
      <w:r>
        <w:rPr>
          <w:rFonts w:ascii="Times New Roman" w:hAnsi="Times New Roman" w:cs="Times New Roman"/>
          <w:sz w:val="32"/>
          <w:szCs w:val="32"/>
        </w:rPr>
        <w:t>2. when the algorithm is based on distance</w:t>
      </w:r>
      <w:r w:rsidR="00F43D82">
        <w:rPr>
          <w:rFonts w:ascii="Times New Roman" w:hAnsi="Times New Roman" w:cs="Times New Roman"/>
          <w:sz w:val="32"/>
          <w:szCs w:val="32"/>
        </w:rPr>
        <w:t xml:space="preserve"> formula.</w:t>
      </w: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Feature scaling is an important preprocessing step for machinelearning models, in which we transform the data into a better version and scale the dataset into a finite range. Normalization or Standardization are the two main techniques that #datascientist use.</w:t>
      </w: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Normalization is the process of rescaling values into a common scale between a range of [0,1] or [-1,1] by using the MinMaxScaler transformer from the Scikit-Learn package.</w:t>
      </w:r>
    </w:p>
    <w:p w:rsidR="00724DC5" w:rsidRPr="00C66DF0" w:rsidRDefault="004537E2" w:rsidP="004537E2">
      <w:pPr>
        <w:tabs>
          <w:tab w:val="left" w:pos="3810"/>
        </w:tabs>
        <w:rPr>
          <w:rFonts w:ascii="Times New Roman" w:hAnsi="Times New Roman" w:cs="Times New Roman"/>
          <w:sz w:val="32"/>
          <w:szCs w:val="32"/>
        </w:rPr>
      </w:pPr>
      <w:r>
        <w:rPr>
          <w:rFonts w:ascii="Times New Roman" w:hAnsi="Times New Roman" w:cs="Times New Roman"/>
          <w:sz w:val="32"/>
          <w:szCs w:val="32"/>
        </w:rPr>
        <w:tab/>
      </w: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Standardization, also known as Z-Score Normalization, involves rescaling the data based on the standard normal distribution and is performed using the StandardScaler transformer in Scikit-Learn</w:t>
      </w:r>
    </w:p>
    <w:p w:rsidR="00724DC5" w:rsidRPr="00C66DF0" w:rsidRDefault="00724DC5" w:rsidP="00724DC5">
      <w:pPr>
        <w:rPr>
          <w:rFonts w:ascii="Times New Roman" w:hAnsi="Times New Roman" w:cs="Times New Roman"/>
          <w:sz w:val="32"/>
          <w:szCs w:val="32"/>
        </w:rPr>
      </w:pP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Normalization is useful when data has varying scales and you don't know the distribution of your data and is useful when the algorithm you are using does not make assumptions about the distribution of your data, such as k-nearest neighbors and artificial neural networks.</w:t>
      </w:r>
    </w:p>
    <w:p w:rsidR="00724DC5" w:rsidRPr="00C66DF0" w:rsidRDefault="00724DC5" w:rsidP="00724DC5">
      <w:pPr>
        <w:rPr>
          <w:rFonts w:ascii="Times New Roman" w:hAnsi="Times New Roman" w:cs="Times New Roman"/>
          <w:sz w:val="32"/>
          <w:szCs w:val="32"/>
        </w:rPr>
      </w:pP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Standardization is useful when data has varying scales and</w:t>
      </w:r>
    </w:p>
    <w:p w:rsidR="00724DC5"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when you have assumed your data has a Gaussian distribution</w:t>
      </w:r>
    </w:p>
    <w:p w:rsidR="00F11027" w:rsidRPr="00C66DF0" w:rsidRDefault="00724DC5" w:rsidP="00724DC5">
      <w:pPr>
        <w:rPr>
          <w:rFonts w:ascii="Times New Roman" w:hAnsi="Times New Roman" w:cs="Times New Roman"/>
          <w:sz w:val="32"/>
          <w:szCs w:val="32"/>
        </w:rPr>
      </w:pPr>
      <w:r w:rsidRPr="00C66DF0">
        <w:rPr>
          <w:rFonts w:ascii="Times New Roman" w:hAnsi="Times New Roman" w:cs="Times New Roman"/>
          <w:sz w:val="32"/>
          <w:szCs w:val="32"/>
        </w:rPr>
        <w:t>and is useful when the algorithm you are using does make assumptions about the distribution, such as linear regression, logistic regression, and linear discriminant analysis.</w:t>
      </w:r>
    </w:p>
    <w:sectPr w:rsidR="00F11027" w:rsidRPr="00C66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C5"/>
    <w:rsid w:val="004537E2"/>
    <w:rsid w:val="00724DC5"/>
    <w:rsid w:val="00825CE7"/>
    <w:rsid w:val="009E0472"/>
    <w:rsid w:val="00C66DF0"/>
    <w:rsid w:val="00F11027"/>
    <w:rsid w:val="00F4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7802"/>
  <w15:chartTrackingRefBased/>
  <w15:docId w15:val="{A80AA1AA-F35C-4A18-BD42-73F5E515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2023-02-22T06:54:00Z</dcterms:created>
  <dcterms:modified xsi:type="dcterms:W3CDTF">2023-03-01T07:18:00Z</dcterms:modified>
</cp:coreProperties>
</file>