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2B58" w14:textId="48EDF692" w:rsidR="00E14330" w:rsidRDefault="00E14330" w:rsidP="00E14330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E14330">
        <w:rPr>
          <w:rFonts w:ascii="Times New Roman" w:hAnsi="Times New Roman" w:cs="Times New Roman"/>
          <w:noProof/>
          <w:sz w:val="40"/>
          <w:szCs w:val="40"/>
        </w:rPr>
        <w:t>Grainger Product Analytics Dashboard</w:t>
      </w:r>
    </w:p>
    <w:p w14:paraId="1CD03F66" w14:textId="77777777" w:rsidR="00E14330" w:rsidRPr="00E14330" w:rsidRDefault="00E14330" w:rsidP="00E14330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</w:p>
    <w:p w14:paraId="35E4FD30" w14:textId="77777777" w:rsidR="00312299" w:rsidRPr="00E14330" w:rsidRDefault="00312299" w:rsidP="00312299">
      <w:pPr>
        <w:rPr>
          <w:rFonts w:ascii="Times New Roman" w:hAnsi="Times New Roman" w:cs="Times New Roman"/>
          <w:b/>
          <w:bCs/>
        </w:rPr>
      </w:pPr>
      <w:r w:rsidRPr="00E14330">
        <w:rPr>
          <w:rFonts w:ascii="Times New Roman" w:hAnsi="Times New Roman" w:cs="Times New Roman"/>
          <w:b/>
          <w:bCs/>
        </w:rPr>
        <w:t>Project Objective</w:t>
      </w:r>
    </w:p>
    <w:p w14:paraId="2CD1EFA2" w14:textId="5EA9DE9A" w:rsidR="00312299" w:rsidRPr="00E14330" w:rsidRDefault="00312299" w:rsidP="00312299">
      <w:p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In this project, I analyzed a 500-product dataset based on Grainger's catalog to uncover sales performance, inventory health, and historical trends from 2000 to 2024. The goal was to create a clean, interactive Power BI dashboard that helps stakeholders quickly understand revenue distribution, product ratings, stock risks, and time-based patterns</w:t>
      </w:r>
      <w:r w:rsidR="00FE37C6">
        <w:rPr>
          <w:rFonts w:ascii="Times New Roman" w:hAnsi="Times New Roman" w:cs="Times New Roman"/>
        </w:rPr>
        <w:t xml:space="preserve">. </w:t>
      </w:r>
    </w:p>
    <w:p w14:paraId="136417FF" w14:textId="77777777" w:rsidR="00935E50" w:rsidRPr="00E14330" w:rsidRDefault="00935E50" w:rsidP="00935E50">
      <w:pPr>
        <w:rPr>
          <w:rFonts w:ascii="Times New Roman" w:hAnsi="Times New Roman" w:cs="Times New Roman"/>
          <w:b/>
          <w:bCs/>
        </w:rPr>
      </w:pPr>
      <w:r w:rsidRPr="00E14330">
        <w:rPr>
          <w:rFonts w:ascii="Times New Roman" w:hAnsi="Times New Roman" w:cs="Times New Roman"/>
          <w:b/>
          <w:bCs/>
        </w:rPr>
        <w:t>Data Preparation</w:t>
      </w:r>
    </w:p>
    <w:p w14:paraId="01F94138" w14:textId="77777777" w:rsidR="00935E50" w:rsidRPr="00E14330" w:rsidRDefault="00935E50" w:rsidP="00935E50">
      <w:p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 xml:space="preserve">I started by cleaning and enriching the raw dataset in </w:t>
      </w:r>
      <w:r w:rsidRPr="00FC60B5">
        <w:rPr>
          <w:rFonts w:ascii="Times New Roman" w:hAnsi="Times New Roman" w:cs="Times New Roman"/>
        </w:rPr>
        <w:t xml:space="preserve">Google </w:t>
      </w:r>
      <w:proofErr w:type="spellStart"/>
      <w:r w:rsidRPr="00FC60B5">
        <w:rPr>
          <w:rFonts w:ascii="Times New Roman" w:hAnsi="Times New Roman" w:cs="Times New Roman"/>
        </w:rPr>
        <w:t>Colab</w:t>
      </w:r>
      <w:proofErr w:type="spellEnd"/>
      <w:r w:rsidRPr="00E14330">
        <w:rPr>
          <w:rFonts w:ascii="Times New Roman" w:hAnsi="Times New Roman" w:cs="Times New Roman"/>
        </w:rPr>
        <w:t>. I added useful calculated columns such as:</w:t>
      </w:r>
    </w:p>
    <w:p w14:paraId="5247C1EE" w14:textId="77777777" w:rsidR="00935E50" w:rsidRPr="00E14330" w:rsidRDefault="00935E50" w:rsidP="00935E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 xml:space="preserve">Revenue: Derived from </w:t>
      </w:r>
      <w:proofErr w:type="spellStart"/>
      <w:r w:rsidRPr="00E14330">
        <w:rPr>
          <w:rFonts w:ascii="Times New Roman" w:hAnsi="Times New Roman" w:cs="Times New Roman"/>
        </w:rPr>
        <w:t>PriceUSD</w:t>
      </w:r>
      <w:proofErr w:type="spellEnd"/>
      <w:r w:rsidRPr="00E14330">
        <w:rPr>
          <w:rFonts w:ascii="Times New Roman" w:hAnsi="Times New Roman" w:cs="Times New Roman"/>
        </w:rPr>
        <w:t xml:space="preserve"> * </w:t>
      </w:r>
      <w:proofErr w:type="spellStart"/>
      <w:r w:rsidRPr="00E14330">
        <w:rPr>
          <w:rFonts w:ascii="Times New Roman" w:hAnsi="Times New Roman" w:cs="Times New Roman"/>
        </w:rPr>
        <w:t>UnitsSold</w:t>
      </w:r>
      <w:proofErr w:type="spellEnd"/>
    </w:p>
    <w:p w14:paraId="25E7B755" w14:textId="77777777" w:rsidR="00935E50" w:rsidRPr="00E14330" w:rsidRDefault="00935E50" w:rsidP="00935E5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14330">
        <w:rPr>
          <w:rFonts w:ascii="Times New Roman" w:hAnsi="Times New Roman" w:cs="Times New Roman"/>
        </w:rPr>
        <w:t>LowStock</w:t>
      </w:r>
      <w:proofErr w:type="spellEnd"/>
      <w:r w:rsidRPr="00E14330">
        <w:rPr>
          <w:rFonts w:ascii="Times New Roman" w:hAnsi="Times New Roman" w:cs="Times New Roman"/>
        </w:rPr>
        <w:t xml:space="preserve">: Flagged items with </w:t>
      </w:r>
      <w:proofErr w:type="spellStart"/>
      <w:r w:rsidRPr="00E14330">
        <w:rPr>
          <w:rFonts w:ascii="Times New Roman" w:hAnsi="Times New Roman" w:cs="Times New Roman"/>
        </w:rPr>
        <w:t>StockQty</w:t>
      </w:r>
      <w:proofErr w:type="spellEnd"/>
      <w:r w:rsidRPr="00E14330">
        <w:rPr>
          <w:rFonts w:ascii="Times New Roman" w:hAnsi="Times New Roman" w:cs="Times New Roman"/>
        </w:rPr>
        <w:t xml:space="preserve"> &lt; 20</w:t>
      </w:r>
    </w:p>
    <w:p w14:paraId="457109A0" w14:textId="77777777" w:rsidR="00935E50" w:rsidRPr="00E14330" w:rsidRDefault="00935E50" w:rsidP="00935E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SalesLevel: Grouped based on Units Sold (Low / Medium / High)</w:t>
      </w:r>
    </w:p>
    <w:p w14:paraId="1C8B1F7C" w14:textId="77777777" w:rsidR="00935E50" w:rsidRPr="00E14330" w:rsidRDefault="00935E50" w:rsidP="00935E5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14330">
        <w:rPr>
          <w:rFonts w:ascii="Times New Roman" w:hAnsi="Times New Roman" w:cs="Times New Roman"/>
        </w:rPr>
        <w:t>PriceRange</w:t>
      </w:r>
      <w:proofErr w:type="spellEnd"/>
      <w:r w:rsidRPr="00E14330">
        <w:rPr>
          <w:rFonts w:ascii="Times New Roman" w:hAnsi="Times New Roman" w:cs="Times New Roman"/>
        </w:rPr>
        <w:t>: Bucketed product prices</w:t>
      </w:r>
    </w:p>
    <w:p w14:paraId="2043A227" w14:textId="77777777" w:rsidR="00935E50" w:rsidRPr="00E14330" w:rsidRDefault="00935E50" w:rsidP="00935E5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14330">
        <w:rPr>
          <w:rFonts w:ascii="Times New Roman" w:hAnsi="Times New Roman" w:cs="Times New Roman"/>
        </w:rPr>
        <w:t>OrderDate</w:t>
      </w:r>
      <w:proofErr w:type="spellEnd"/>
      <w:r w:rsidRPr="00E14330">
        <w:rPr>
          <w:rFonts w:ascii="Times New Roman" w:hAnsi="Times New Roman" w:cs="Times New Roman"/>
        </w:rPr>
        <w:t>: Random dates between 2000 and 2024</w:t>
      </w:r>
    </w:p>
    <w:p w14:paraId="5DB07E4B" w14:textId="77777777" w:rsidR="00935E50" w:rsidRPr="00E14330" w:rsidRDefault="00935E50" w:rsidP="00935E5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14330">
        <w:rPr>
          <w:rFonts w:ascii="Times New Roman" w:hAnsi="Times New Roman" w:cs="Times New Roman"/>
        </w:rPr>
        <w:t>OrderYear</w:t>
      </w:r>
      <w:proofErr w:type="spellEnd"/>
      <w:r w:rsidRPr="00E14330">
        <w:rPr>
          <w:rFonts w:ascii="Times New Roman" w:hAnsi="Times New Roman" w:cs="Times New Roman"/>
        </w:rPr>
        <w:t>: Extracted for trend analysis</w:t>
      </w:r>
    </w:p>
    <w:p w14:paraId="205A580B" w14:textId="7FED84C2" w:rsidR="00B859FB" w:rsidRPr="00E14330" w:rsidRDefault="00935E50" w:rsidP="00935E50">
      <w:p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Once cleaned, I exported this file as grainger_with_random_order_dates.csv.</w:t>
      </w:r>
    </w:p>
    <w:p w14:paraId="6E2A629D" w14:textId="7C3B68AC" w:rsidR="00B2799C" w:rsidRPr="00E14330" w:rsidRDefault="00635788">
      <w:p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  <w:noProof/>
        </w:rPr>
        <w:drawing>
          <wp:inline distT="0" distB="0" distL="0" distR="0" wp14:anchorId="0E2B9B21" wp14:editId="55EBF019">
            <wp:extent cx="5264727" cy="2842491"/>
            <wp:effectExtent l="0" t="0" r="0" b="0"/>
            <wp:docPr id="6930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54739" name=""/>
                    <pic:cNvPicPr/>
                  </pic:nvPicPr>
                  <pic:blipFill rotWithShape="1">
                    <a:blip r:embed="rId5"/>
                    <a:srcRect t="4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731" cy="2854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9236C" w14:textId="1D811C42" w:rsidR="00B859FB" w:rsidRPr="00E14330" w:rsidRDefault="00B859FB" w:rsidP="00BA59F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i/>
          <w:iCs/>
        </w:rPr>
        <w:t>Fig</w:t>
      </w:r>
      <w:r w:rsidR="00834F77" w:rsidRPr="00E14330">
        <w:rPr>
          <w:rFonts w:ascii="Times New Roman" w:hAnsi="Times New Roman" w:cs="Times New Roman"/>
          <w:i/>
          <w:iCs/>
        </w:rPr>
        <w:t xml:space="preserve"> 1</w:t>
      </w:r>
      <w:r w:rsidRPr="00E14330">
        <w:rPr>
          <w:rFonts w:ascii="Times New Roman" w:hAnsi="Times New Roman" w:cs="Times New Roman"/>
          <w:i/>
          <w:iCs/>
        </w:rPr>
        <w:t xml:space="preserve">: </w:t>
      </w:r>
      <w:r w:rsidR="00BA59F0" w:rsidRPr="00E14330">
        <w:rPr>
          <w:rFonts w:ascii="Times New Roman" w:hAnsi="Times New Roman" w:cs="Times New Roman"/>
          <w:i/>
          <w:iCs/>
        </w:rPr>
        <w:t>Created total revenue and low stock columns</w:t>
      </w:r>
    </w:p>
    <w:p w14:paraId="1355CCA7" w14:textId="36CF7F1A" w:rsidR="004F1A43" w:rsidRPr="00E14330" w:rsidRDefault="005334D3">
      <w:p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4BCEF4" wp14:editId="644F3D8E">
            <wp:extent cx="5922818" cy="3183948"/>
            <wp:effectExtent l="0" t="0" r="1905" b="0"/>
            <wp:docPr id="118348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4469" name=""/>
                    <pic:cNvPicPr/>
                  </pic:nvPicPr>
                  <pic:blipFill rotWithShape="1">
                    <a:blip r:embed="rId6"/>
                    <a:srcRect l="349" t="4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818" cy="3183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5ABC5" w14:textId="17CF7F60" w:rsidR="005334D3" w:rsidRPr="00E14330" w:rsidRDefault="005334D3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i/>
          <w:iCs/>
        </w:rPr>
        <w:t>Fig</w:t>
      </w:r>
      <w:r w:rsidR="00834F77" w:rsidRPr="00E14330">
        <w:rPr>
          <w:rFonts w:ascii="Times New Roman" w:hAnsi="Times New Roman" w:cs="Times New Roman"/>
          <w:i/>
          <w:iCs/>
        </w:rPr>
        <w:t xml:space="preserve"> 1.2</w:t>
      </w:r>
      <w:r w:rsidRPr="00E14330">
        <w:rPr>
          <w:rFonts w:ascii="Times New Roman" w:hAnsi="Times New Roman" w:cs="Times New Roman"/>
          <w:i/>
          <w:iCs/>
        </w:rPr>
        <w:t>: Grouped</w:t>
      </w:r>
      <w:r w:rsidR="00822440" w:rsidRPr="00E14330">
        <w:rPr>
          <w:rFonts w:ascii="Times New Roman" w:hAnsi="Times New Roman" w:cs="Times New Roman"/>
          <w:i/>
          <w:iCs/>
        </w:rPr>
        <w:t xml:space="preserve"> Sales level and Price range</w:t>
      </w:r>
    </w:p>
    <w:p w14:paraId="2E6F2CBA" w14:textId="77777777" w:rsidR="00834F77" w:rsidRPr="00E14330" w:rsidRDefault="00834F77" w:rsidP="00822440">
      <w:pPr>
        <w:jc w:val="center"/>
        <w:rPr>
          <w:rFonts w:ascii="Times New Roman" w:hAnsi="Times New Roman" w:cs="Times New Roman"/>
          <w:i/>
          <w:iCs/>
        </w:rPr>
      </w:pPr>
    </w:p>
    <w:p w14:paraId="01AFB934" w14:textId="4D60A8E0" w:rsidR="00834F77" w:rsidRPr="00E14330" w:rsidRDefault="00834F77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noProof/>
        </w:rPr>
        <w:drawing>
          <wp:inline distT="0" distB="0" distL="0" distR="0" wp14:anchorId="103B80EE" wp14:editId="2A1833D3">
            <wp:extent cx="5943600" cy="3183890"/>
            <wp:effectExtent l="0" t="0" r="0" b="0"/>
            <wp:docPr id="93977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51640" name=""/>
                    <pic:cNvPicPr/>
                  </pic:nvPicPr>
                  <pic:blipFill rotWithShape="1">
                    <a:blip r:embed="rId7"/>
                    <a:srcRect t="4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33E8A" w14:textId="298CE919" w:rsidR="00834F77" w:rsidRPr="00E14330" w:rsidRDefault="00834F77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i/>
          <w:iCs/>
        </w:rPr>
        <w:t>Fig1.2: Calculated Total Revenue and Average Product Rating</w:t>
      </w:r>
    </w:p>
    <w:p w14:paraId="64E55E9D" w14:textId="1FDFCCE1" w:rsidR="00834F77" w:rsidRPr="00E14330" w:rsidRDefault="00834F77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C3A987" wp14:editId="584B9F6B">
            <wp:extent cx="5936673" cy="3190875"/>
            <wp:effectExtent l="0" t="0" r="6985" b="0"/>
            <wp:docPr id="6206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096" name=""/>
                    <pic:cNvPicPr/>
                  </pic:nvPicPr>
                  <pic:blipFill rotWithShape="1">
                    <a:blip r:embed="rId8"/>
                    <a:srcRect l="116" t="4558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73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2CDAF" w14:textId="2C524384" w:rsidR="00834F77" w:rsidRPr="00E14330" w:rsidRDefault="00834F77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i/>
          <w:iCs/>
        </w:rPr>
        <w:t>Fig 1.3: Calculated Top 5 Products by Revenue</w:t>
      </w:r>
      <w:r w:rsidR="009058D2" w:rsidRPr="00E14330">
        <w:rPr>
          <w:rFonts w:ascii="Times New Roman" w:hAnsi="Times New Roman" w:cs="Times New Roman"/>
          <w:i/>
          <w:iCs/>
        </w:rPr>
        <w:t xml:space="preserve"> and number of low stock products</w:t>
      </w:r>
    </w:p>
    <w:p w14:paraId="06F61799" w14:textId="77777777" w:rsidR="009058D2" w:rsidRDefault="009058D2" w:rsidP="00822440">
      <w:pPr>
        <w:jc w:val="center"/>
        <w:rPr>
          <w:rFonts w:ascii="Times New Roman" w:hAnsi="Times New Roman" w:cs="Times New Roman"/>
          <w:i/>
          <w:iCs/>
        </w:rPr>
      </w:pPr>
    </w:p>
    <w:p w14:paraId="1DB4AF9F" w14:textId="77777777" w:rsidR="00075BA5" w:rsidRPr="00E14330" w:rsidRDefault="00075BA5" w:rsidP="00822440">
      <w:pPr>
        <w:jc w:val="center"/>
        <w:rPr>
          <w:rFonts w:ascii="Times New Roman" w:hAnsi="Times New Roman" w:cs="Times New Roman"/>
          <w:i/>
          <w:iCs/>
        </w:rPr>
      </w:pPr>
    </w:p>
    <w:p w14:paraId="4A0A3525" w14:textId="04A59E58" w:rsidR="009058D2" w:rsidRPr="00E14330" w:rsidRDefault="009058D2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noProof/>
        </w:rPr>
        <w:drawing>
          <wp:inline distT="0" distB="0" distL="0" distR="0" wp14:anchorId="60B83789" wp14:editId="542E4AC9">
            <wp:extent cx="5943600" cy="3176905"/>
            <wp:effectExtent l="0" t="0" r="0" b="4445"/>
            <wp:docPr id="75032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36282" name=""/>
                    <pic:cNvPicPr/>
                  </pic:nvPicPr>
                  <pic:blipFill rotWithShape="1">
                    <a:blip r:embed="rId9"/>
                    <a:srcRect t="4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AA9B0" w14:textId="48550967" w:rsidR="009058D2" w:rsidRPr="00E14330" w:rsidRDefault="009058D2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i/>
          <w:iCs/>
        </w:rPr>
        <w:t>Fig 1.4: Grouped Revenue by Category</w:t>
      </w:r>
    </w:p>
    <w:p w14:paraId="40B3B76B" w14:textId="203C989E" w:rsidR="00C20099" w:rsidRPr="00E14330" w:rsidRDefault="00C20099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B7AFE0" wp14:editId="2681278E">
            <wp:extent cx="5943600" cy="3165175"/>
            <wp:effectExtent l="0" t="0" r="0" b="0"/>
            <wp:docPr id="11075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64925" name=""/>
                    <pic:cNvPicPr/>
                  </pic:nvPicPr>
                  <pic:blipFill rotWithShape="1">
                    <a:blip r:embed="rId10"/>
                    <a:srcRect l="-816" t="4558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B42A4" w14:textId="148AA24B" w:rsidR="00C20099" w:rsidRDefault="00C20099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i/>
          <w:iCs/>
        </w:rPr>
        <w:t>Fig: Filtered Orders from 2016-2024</w:t>
      </w:r>
    </w:p>
    <w:p w14:paraId="2F60C635" w14:textId="77777777" w:rsidR="00075BA5" w:rsidRPr="00E14330" w:rsidRDefault="00075BA5" w:rsidP="00822440">
      <w:pPr>
        <w:jc w:val="center"/>
        <w:rPr>
          <w:rFonts w:ascii="Times New Roman" w:hAnsi="Times New Roman" w:cs="Times New Roman"/>
          <w:i/>
          <w:iCs/>
        </w:rPr>
      </w:pPr>
    </w:p>
    <w:p w14:paraId="1EC5C8BD" w14:textId="77777777" w:rsidR="006A19B9" w:rsidRPr="00E14330" w:rsidRDefault="006A19B9" w:rsidP="00822440">
      <w:pPr>
        <w:jc w:val="center"/>
        <w:rPr>
          <w:rFonts w:ascii="Times New Roman" w:hAnsi="Times New Roman" w:cs="Times New Roman"/>
          <w:i/>
          <w:iCs/>
        </w:rPr>
      </w:pPr>
    </w:p>
    <w:p w14:paraId="78471F5D" w14:textId="5B8B1E75" w:rsidR="006A19B9" w:rsidRPr="00E14330" w:rsidRDefault="006A19B9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noProof/>
        </w:rPr>
        <w:drawing>
          <wp:inline distT="0" distB="0" distL="0" distR="0" wp14:anchorId="031C4919" wp14:editId="49B0460E">
            <wp:extent cx="5943600" cy="3158246"/>
            <wp:effectExtent l="0" t="0" r="0" b="4445"/>
            <wp:docPr id="33081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7282" name=""/>
                    <pic:cNvPicPr/>
                  </pic:nvPicPr>
                  <pic:blipFill rotWithShape="1">
                    <a:blip r:embed="rId11"/>
                    <a:srcRect l="-816" t="476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AA4B2" w14:textId="34EEFA6E" w:rsidR="006A19B9" w:rsidRPr="00E14330" w:rsidRDefault="006A19B9" w:rsidP="00822440">
      <w:pPr>
        <w:jc w:val="center"/>
        <w:rPr>
          <w:rFonts w:ascii="Times New Roman" w:hAnsi="Times New Roman" w:cs="Times New Roman"/>
          <w:i/>
          <w:iCs/>
        </w:rPr>
      </w:pPr>
      <w:r w:rsidRPr="00E14330">
        <w:rPr>
          <w:rFonts w:ascii="Times New Roman" w:hAnsi="Times New Roman" w:cs="Times New Roman"/>
          <w:i/>
          <w:iCs/>
        </w:rPr>
        <w:t>Fig 1.6: Analyzed the orders from 2016-2024</w:t>
      </w:r>
    </w:p>
    <w:p w14:paraId="718326D0" w14:textId="77777777" w:rsidR="005334D3" w:rsidRPr="00E14330" w:rsidRDefault="005334D3">
      <w:pPr>
        <w:rPr>
          <w:rFonts w:ascii="Times New Roman" w:hAnsi="Times New Roman" w:cs="Times New Roman"/>
        </w:rPr>
      </w:pPr>
    </w:p>
    <w:p w14:paraId="58E1494C" w14:textId="77777777" w:rsidR="004F1A43" w:rsidRPr="00E14330" w:rsidRDefault="004F1A43" w:rsidP="004F1A43">
      <w:pPr>
        <w:rPr>
          <w:rFonts w:ascii="Times New Roman" w:hAnsi="Times New Roman" w:cs="Times New Roman"/>
          <w:b/>
          <w:bCs/>
        </w:rPr>
      </w:pPr>
      <w:r w:rsidRPr="00E14330">
        <w:rPr>
          <w:rFonts w:ascii="Times New Roman" w:hAnsi="Times New Roman" w:cs="Times New Roman"/>
          <w:b/>
          <w:bCs/>
        </w:rPr>
        <w:lastRenderedPageBreak/>
        <w:t>Dashboard Design</w:t>
      </w:r>
    </w:p>
    <w:p w14:paraId="55C5D0C2" w14:textId="77777777" w:rsidR="004F1A43" w:rsidRPr="00E14330" w:rsidRDefault="004F1A43" w:rsidP="004F1A43">
      <w:p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 xml:space="preserve">To highlight insights, I built a modern, dark-themed Power BI dashboard with clear visuals and filters. I focused on creating an </w:t>
      </w:r>
      <w:r w:rsidRPr="00E14330">
        <w:rPr>
          <w:rFonts w:ascii="Times New Roman" w:hAnsi="Times New Roman" w:cs="Times New Roman"/>
          <w:b/>
          <w:bCs/>
        </w:rPr>
        <w:t>executive-style layout</w:t>
      </w:r>
      <w:r w:rsidRPr="00E14330">
        <w:rPr>
          <w:rFonts w:ascii="Times New Roman" w:hAnsi="Times New Roman" w:cs="Times New Roman"/>
        </w:rPr>
        <w:t xml:space="preserve"> with minimal clutter and strong contrast.</w:t>
      </w:r>
    </w:p>
    <w:p w14:paraId="20E68EC0" w14:textId="77777777" w:rsidR="004F1A43" w:rsidRPr="00E14330" w:rsidRDefault="004F1A43" w:rsidP="004F1A43">
      <w:pPr>
        <w:rPr>
          <w:rFonts w:ascii="Times New Roman" w:hAnsi="Times New Roman" w:cs="Times New Roman"/>
          <w:b/>
          <w:bCs/>
        </w:rPr>
      </w:pPr>
      <w:r w:rsidRPr="00E14330">
        <w:rPr>
          <w:rFonts w:ascii="Times New Roman" w:hAnsi="Times New Roman" w:cs="Times New Roman"/>
          <w:b/>
          <w:bCs/>
        </w:rPr>
        <w:t>Key Dashboard Elements:</w:t>
      </w:r>
    </w:p>
    <w:p w14:paraId="3AFDAF28" w14:textId="77777777" w:rsidR="00075BA5" w:rsidRDefault="004F1A43" w:rsidP="00075B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  <w:b/>
          <w:bCs/>
        </w:rPr>
        <w:t>KPI Cards</w:t>
      </w:r>
    </w:p>
    <w:p w14:paraId="2A0FB3DF" w14:textId="77777777" w:rsidR="00075BA5" w:rsidRDefault="004F1A43" w:rsidP="00075B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5BA5">
        <w:rPr>
          <w:rFonts w:ascii="Times New Roman" w:hAnsi="Times New Roman" w:cs="Times New Roman"/>
        </w:rPr>
        <w:t>Total Revenue</w:t>
      </w:r>
    </w:p>
    <w:p w14:paraId="661D77CE" w14:textId="77777777" w:rsidR="00075BA5" w:rsidRDefault="004F1A43" w:rsidP="00075B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5BA5">
        <w:rPr>
          <w:rFonts w:ascii="Times New Roman" w:hAnsi="Times New Roman" w:cs="Times New Roman"/>
        </w:rPr>
        <w:t>Units Sold</w:t>
      </w:r>
    </w:p>
    <w:p w14:paraId="7229B0FF" w14:textId="77777777" w:rsidR="00075BA5" w:rsidRDefault="004F1A43" w:rsidP="00075B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5BA5">
        <w:rPr>
          <w:rFonts w:ascii="Times New Roman" w:hAnsi="Times New Roman" w:cs="Times New Roman"/>
        </w:rPr>
        <w:t>Avg Customer Rating</w:t>
      </w:r>
    </w:p>
    <w:p w14:paraId="385AD30E" w14:textId="316E5E70" w:rsidR="004F1A43" w:rsidRPr="00075BA5" w:rsidRDefault="004F1A43" w:rsidP="00075B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5BA5">
        <w:rPr>
          <w:rFonts w:ascii="Times New Roman" w:hAnsi="Times New Roman" w:cs="Times New Roman"/>
        </w:rPr>
        <w:t>% of Low Stock Products</w:t>
      </w:r>
    </w:p>
    <w:p w14:paraId="0F5F8207" w14:textId="77777777" w:rsidR="004F1A43" w:rsidRPr="00E14330" w:rsidRDefault="004F1A43" w:rsidP="004F1A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  <w:b/>
          <w:bCs/>
        </w:rPr>
        <w:t>Top 10 Products by Revenue</w:t>
      </w:r>
      <w:r w:rsidRPr="00E14330">
        <w:rPr>
          <w:rFonts w:ascii="Times New Roman" w:hAnsi="Times New Roman" w:cs="Times New Roman"/>
        </w:rPr>
        <w:br/>
        <w:t>A bar chart to spotlight high-performing items.</w:t>
      </w:r>
    </w:p>
    <w:p w14:paraId="5E0BF406" w14:textId="77777777" w:rsidR="004F1A43" w:rsidRPr="00E14330" w:rsidRDefault="004F1A43" w:rsidP="004F1A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  <w:b/>
          <w:bCs/>
        </w:rPr>
        <w:t>Revenue Over Time</w:t>
      </w:r>
      <w:r w:rsidRPr="00E14330">
        <w:rPr>
          <w:rFonts w:ascii="Times New Roman" w:hAnsi="Times New Roman" w:cs="Times New Roman"/>
        </w:rPr>
        <w:br/>
        <w:t>A line graph visualizing growth and seasonality across years.</w:t>
      </w:r>
    </w:p>
    <w:p w14:paraId="0B9D6DD6" w14:textId="77777777" w:rsidR="004F1A43" w:rsidRPr="00E14330" w:rsidRDefault="004F1A43" w:rsidP="004F1A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  <w:b/>
          <w:bCs/>
        </w:rPr>
        <w:t>Product Table</w:t>
      </w:r>
      <w:r w:rsidRPr="00E14330">
        <w:rPr>
          <w:rFonts w:ascii="Times New Roman" w:hAnsi="Times New Roman" w:cs="Times New Roman"/>
        </w:rPr>
        <w:br/>
        <w:t>A detailed table showing Category, Brand, Stock, Revenue, and Ratings, with formatting to highlight critical inventory.</w:t>
      </w:r>
    </w:p>
    <w:p w14:paraId="4E643832" w14:textId="13BC7FB7" w:rsidR="004F1A43" w:rsidRPr="00075BA5" w:rsidRDefault="004F1A43" w:rsidP="00075B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  <w:b/>
          <w:bCs/>
        </w:rPr>
        <w:t>Slicers</w:t>
      </w:r>
      <w:r w:rsidRPr="00E14330">
        <w:rPr>
          <w:rFonts w:ascii="Times New Roman" w:hAnsi="Times New Roman" w:cs="Times New Roman"/>
        </w:rPr>
        <w:br/>
        <w:t xml:space="preserve">Filters for Category, Brand, and </w:t>
      </w:r>
      <w:proofErr w:type="spellStart"/>
      <w:r w:rsidRPr="00E14330">
        <w:rPr>
          <w:rFonts w:ascii="Times New Roman" w:hAnsi="Times New Roman" w:cs="Times New Roman"/>
        </w:rPr>
        <w:t>OrderYear</w:t>
      </w:r>
      <w:proofErr w:type="spellEnd"/>
      <w:r w:rsidRPr="00E14330">
        <w:rPr>
          <w:rFonts w:ascii="Times New Roman" w:hAnsi="Times New Roman" w:cs="Times New Roman"/>
        </w:rPr>
        <w:t xml:space="preserve"> to make the dashboard interactive.</w:t>
      </w:r>
    </w:p>
    <w:p w14:paraId="7205CFC9" w14:textId="77777777" w:rsidR="004F1A43" w:rsidRPr="00E14330" w:rsidRDefault="004F1A43" w:rsidP="004F1A43">
      <w:pPr>
        <w:rPr>
          <w:rFonts w:ascii="Times New Roman" w:hAnsi="Times New Roman" w:cs="Times New Roman"/>
          <w:b/>
          <w:bCs/>
        </w:rPr>
      </w:pPr>
      <w:r w:rsidRPr="00E14330">
        <w:rPr>
          <w:rFonts w:ascii="Times New Roman" w:hAnsi="Times New Roman" w:cs="Times New Roman"/>
          <w:b/>
          <w:bCs/>
        </w:rPr>
        <w:t>Design Decisions</w:t>
      </w:r>
    </w:p>
    <w:p w14:paraId="64014EFF" w14:textId="77777777" w:rsidR="004F1A43" w:rsidRPr="00E14330" w:rsidRDefault="004F1A43" w:rsidP="004F1A43">
      <w:p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 xml:space="preserve">I chose a </w:t>
      </w:r>
      <w:r w:rsidRPr="00E14330">
        <w:rPr>
          <w:rFonts w:ascii="Times New Roman" w:hAnsi="Times New Roman" w:cs="Times New Roman"/>
          <w:b/>
          <w:bCs/>
        </w:rPr>
        <w:t>midnight teal theme</w:t>
      </w:r>
      <w:r w:rsidRPr="00E14330">
        <w:rPr>
          <w:rFonts w:ascii="Times New Roman" w:hAnsi="Times New Roman" w:cs="Times New Roman"/>
        </w:rPr>
        <w:t xml:space="preserve"> with soft neon KPIs and a flat, clean look. This helped make the visual insights stand out clearly even with a dense dataset. Layout was arranged to prioritize:</w:t>
      </w:r>
    </w:p>
    <w:p w14:paraId="21408BF1" w14:textId="77777777" w:rsidR="004F1A43" w:rsidRPr="00E14330" w:rsidRDefault="004F1A43" w:rsidP="004F1A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Top-level KPIs</w:t>
      </w:r>
    </w:p>
    <w:p w14:paraId="44456754" w14:textId="77777777" w:rsidR="004F1A43" w:rsidRPr="00E14330" w:rsidRDefault="004F1A43" w:rsidP="004F1A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Visual comparison of trends</w:t>
      </w:r>
    </w:p>
    <w:p w14:paraId="3599E5FF" w14:textId="77777777" w:rsidR="004F1A43" w:rsidRPr="00E14330" w:rsidRDefault="004F1A43" w:rsidP="004F1A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Drill-down capability via slicers</w:t>
      </w:r>
    </w:p>
    <w:p w14:paraId="63B03E7F" w14:textId="77777777" w:rsidR="004F1A43" w:rsidRPr="00E14330" w:rsidRDefault="004F1A43" w:rsidP="004F1A43">
      <w:pPr>
        <w:rPr>
          <w:rFonts w:ascii="Times New Roman" w:hAnsi="Times New Roman" w:cs="Times New Roman"/>
          <w:b/>
          <w:bCs/>
        </w:rPr>
      </w:pPr>
      <w:r w:rsidRPr="00E14330">
        <w:rPr>
          <w:rFonts w:ascii="Times New Roman" w:hAnsi="Times New Roman" w:cs="Times New Roman"/>
          <w:b/>
          <w:bCs/>
        </w:rPr>
        <w:t>Insights</w:t>
      </w:r>
    </w:p>
    <w:p w14:paraId="7B5A8CD6" w14:textId="77777777" w:rsidR="004F1A43" w:rsidRPr="00E14330" w:rsidRDefault="004F1A43" w:rsidP="004F1A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Most revenue was concentrated in a few top-performing products.</w:t>
      </w:r>
    </w:p>
    <w:p w14:paraId="5BD9F3DD" w14:textId="77777777" w:rsidR="004F1A43" w:rsidRPr="00E14330" w:rsidRDefault="004F1A43" w:rsidP="004F1A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Several products were at risk of going out of stock.</w:t>
      </w:r>
    </w:p>
    <w:p w14:paraId="536D4485" w14:textId="77777777" w:rsidR="004F1A43" w:rsidRPr="00E14330" w:rsidRDefault="004F1A43" w:rsidP="004F1A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Revenue steadily increased from 2016–2023, with a slight dip in 2024.</w:t>
      </w:r>
    </w:p>
    <w:p w14:paraId="21EA76FD" w14:textId="77777777" w:rsidR="004F1A43" w:rsidRPr="00E14330" w:rsidRDefault="004F1A43" w:rsidP="004F1A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Customer ratings were generally above 4 stars, positively correlated with unit sales.</w:t>
      </w:r>
    </w:p>
    <w:p w14:paraId="3F0E353B" w14:textId="68154150" w:rsidR="00E83ACD" w:rsidRDefault="00725F5F" w:rsidP="00E83ACD">
      <w:pPr>
        <w:ind w:left="360"/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777ACC" wp14:editId="6EDAA523">
            <wp:extent cx="5943600" cy="3343275"/>
            <wp:effectExtent l="0" t="0" r="0" b="9525"/>
            <wp:docPr id="179387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7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246A" w14:textId="51E53298" w:rsidR="00075BA5" w:rsidRDefault="00075BA5" w:rsidP="00721CF5">
      <w:pPr>
        <w:ind w:left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721CF5">
        <w:rPr>
          <w:rFonts w:ascii="Times New Roman" w:hAnsi="Times New Roman" w:cs="Times New Roman"/>
          <w:i/>
          <w:iCs/>
          <w:sz w:val="22"/>
          <w:szCs w:val="22"/>
        </w:rPr>
        <w:t xml:space="preserve">Fig: </w:t>
      </w:r>
      <w:r w:rsidR="00721CF5" w:rsidRPr="00721CF5">
        <w:rPr>
          <w:rFonts w:ascii="Times New Roman" w:hAnsi="Times New Roman" w:cs="Times New Roman"/>
          <w:i/>
          <w:iCs/>
          <w:sz w:val="22"/>
          <w:szCs w:val="22"/>
        </w:rPr>
        <w:t>Power BI dashboard with KPI cards, a top products chart, revenue trend line, and product table</w:t>
      </w:r>
    </w:p>
    <w:p w14:paraId="14C581B8" w14:textId="77777777" w:rsidR="00721CF5" w:rsidRPr="00721CF5" w:rsidRDefault="00721CF5" w:rsidP="00721CF5">
      <w:pPr>
        <w:ind w:left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716B904E" w14:textId="77777777" w:rsidR="004070E5" w:rsidRPr="00E14330" w:rsidRDefault="004070E5" w:rsidP="004070E5">
      <w:pPr>
        <w:rPr>
          <w:rFonts w:ascii="Times New Roman" w:hAnsi="Times New Roman" w:cs="Times New Roman"/>
          <w:b/>
          <w:bCs/>
        </w:rPr>
      </w:pPr>
      <w:r w:rsidRPr="00E14330">
        <w:rPr>
          <w:rFonts w:ascii="Times New Roman" w:hAnsi="Times New Roman" w:cs="Times New Roman"/>
          <w:b/>
          <w:bCs/>
        </w:rPr>
        <w:t>Outcome</w:t>
      </w:r>
    </w:p>
    <w:p w14:paraId="468BE87C" w14:textId="77777777" w:rsidR="004070E5" w:rsidRPr="00E14330" w:rsidRDefault="004070E5" w:rsidP="004070E5">
      <w:p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 xml:space="preserve">This dashboard offers a </w:t>
      </w:r>
      <w:r w:rsidRPr="00E14330">
        <w:rPr>
          <w:rFonts w:ascii="Times New Roman" w:hAnsi="Times New Roman" w:cs="Times New Roman"/>
          <w:b/>
          <w:bCs/>
        </w:rPr>
        <w:t>one-stop overview</w:t>
      </w:r>
      <w:r w:rsidRPr="00E14330">
        <w:rPr>
          <w:rFonts w:ascii="Times New Roman" w:hAnsi="Times New Roman" w:cs="Times New Roman"/>
        </w:rPr>
        <w:t xml:space="preserve"> for product performance, enabling teams to:</w:t>
      </w:r>
    </w:p>
    <w:p w14:paraId="0062C979" w14:textId="77777777" w:rsidR="004070E5" w:rsidRPr="00E14330" w:rsidRDefault="004070E5" w:rsidP="004070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Identify inventory risks</w:t>
      </w:r>
    </w:p>
    <w:p w14:paraId="68D7D410" w14:textId="77777777" w:rsidR="004070E5" w:rsidRPr="00E14330" w:rsidRDefault="004070E5" w:rsidP="004070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Focus on top performers</w:t>
      </w:r>
    </w:p>
    <w:p w14:paraId="3AEF50FE" w14:textId="77777777" w:rsidR="004070E5" w:rsidRPr="00E14330" w:rsidRDefault="004070E5" w:rsidP="004070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Analyze long-term trends by year</w:t>
      </w:r>
    </w:p>
    <w:p w14:paraId="2C2307F7" w14:textId="4EEC4B40" w:rsidR="00B2799C" w:rsidRPr="00721CF5" w:rsidRDefault="004070E5" w:rsidP="00721C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4330">
        <w:rPr>
          <w:rFonts w:ascii="Times New Roman" w:hAnsi="Times New Roman" w:cs="Times New Roman"/>
        </w:rPr>
        <w:t>Segment products by brand, category, or rating</w:t>
      </w:r>
    </w:p>
    <w:p w14:paraId="1B66D801" w14:textId="015693F5" w:rsidR="00B2799C" w:rsidRPr="00E14330" w:rsidRDefault="00B2799C">
      <w:pPr>
        <w:rPr>
          <w:rFonts w:ascii="Times New Roman" w:hAnsi="Times New Roman" w:cs="Times New Roman"/>
        </w:rPr>
      </w:pPr>
    </w:p>
    <w:p w14:paraId="7039CFCD" w14:textId="77777777" w:rsidR="00B2799C" w:rsidRPr="00E14330" w:rsidRDefault="00B2799C">
      <w:pPr>
        <w:rPr>
          <w:rFonts w:ascii="Times New Roman" w:hAnsi="Times New Roman" w:cs="Times New Roman"/>
        </w:rPr>
      </w:pPr>
    </w:p>
    <w:p w14:paraId="2F19F103" w14:textId="2DC0E66C" w:rsidR="00B2799C" w:rsidRPr="00E14330" w:rsidRDefault="00B2799C">
      <w:pPr>
        <w:rPr>
          <w:rFonts w:ascii="Times New Roman" w:hAnsi="Times New Roman" w:cs="Times New Roman"/>
        </w:rPr>
      </w:pPr>
    </w:p>
    <w:p w14:paraId="29DFB49C" w14:textId="52D3DE96" w:rsidR="00B2799C" w:rsidRPr="00E14330" w:rsidRDefault="00B2799C">
      <w:pPr>
        <w:rPr>
          <w:rFonts w:ascii="Times New Roman" w:hAnsi="Times New Roman" w:cs="Times New Roman"/>
        </w:rPr>
      </w:pPr>
    </w:p>
    <w:p w14:paraId="0194F67B" w14:textId="77777777" w:rsidR="00B2799C" w:rsidRPr="00E14330" w:rsidRDefault="00B2799C">
      <w:pPr>
        <w:rPr>
          <w:rFonts w:ascii="Times New Roman" w:hAnsi="Times New Roman" w:cs="Times New Roman"/>
        </w:rPr>
      </w:pPr>
    </w:p>
    <w:p w14:paraId="5488E782" w14:textId="77777777" w:rsidR="00B2799C" w:rsidRPr="00E14330" w:rsidRDefault="00B2799C">
      <w:pPr>
        <w:rPr>
          <w:rFonts w:ascii="Times New Roman" w:hAnsi="Times New Roman" w:cs="Times New Roman"/>
        </w:rPr>
      </w:pPr>
    </w:p>
    <w:p w14:paraId="119B4641" w14:textId="485ED12A" w:rsidR="0061264A" w:rsidRPr="00E14330" w:rsidRDefault="0061264A">
      <w:pPr>
        <w:rPr>
          <w:rFonts w:ascii="Times New Roman" w:hAnsi="Times New Roman" w:cs="Times New Roman"/>
        </w:rPr>
      </w:pPr>
    </w:p>
    <w:sectPr w:rsidR="0061264A" w:rsidRPr="00E14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8B0"/>
    <w:multiLevelType w:val="multilevel"/>
    <w:tmpl w:val="13CE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E3D7C"/>
    <w:multiLevelType w:val="multilevel"/>
    <w:tmpl w:val="171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D71D6"/>
    <w:multiLevelType w:val="multilevel"/>
    <w:tmpl w:val="C20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21361"/>
    <w:multiLevelType w:val="hybridMultilevel"/>
    <w:tmpl w:val="3F168E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C0D0B2F"/>
    <w:multiLevelType w:val="multilevel"/>
    <w:tmpl w:val="73E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D5253"/>
    <w:multiLevelType w:val="multilevel"/>
    <w:tmpl w:val="0176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890646">
    <w:abstractNumId w:val="0"/>
  </w:num>
  <w:num w:numId="2" w16cid:durableId="576980306">
    <w:abstractNumId w:val="5"/>
  </w:num>
  <w:num w:numId="3" w16cid:durableId="2119910571">
    <w:abstractNumId w:val="1"/>
  </w:num>
  <w:num w:numId="4" w16cid:durableId="2114786238">
    <w:abstractNumId w:val="4"/>
  </w:num>
  <w:num w:numId="5" w16cid:durableId="743337697">
    <w:abstractNumId w:val="2"/>
  </w:num>
  <w:num w:numId="6" w16cid:durableId="401413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9C"/>
    <w:rsid w:val="00075BA5"/>
    <w:rsid w:val="000E2C93"/>
    <w:rsid w:val="002A19B2"/>
    <w:rsid w:val="00312299"/>
    <w:rsid w:val="004020FD"/>
    <w:rsid w:val="004070E5"/>
    <w:rsid w:val="00467115"/>
    <w:rsid w:val="004F1A43"/>
    <w:rsid w:val="00506505"/>
    <w:rsid w:val="005334D3"/>
    <w:rsid w:val="0061264A"/>
    <w:rsid w:val="00635788"/>
    <w:rsid w:val="006A19B9"/>
    <w:rsid w:val="006C3066"/>
    <w:rsid w:val="00721CF5"/>
    <w:rsid w:val="00725F5F"/>
    <w:rsid w:val="00822440"/>
    <w:rsid w:val="00834F77"/>
    <w:rsid w:val="009058D2"/>
    <w:rsid w:val="00935E50"/>
    <w:rsid w:val="009E0132"/>
    <w:rsid w:val="00A27663"/>
    <w:rsid w:val="00A32D8A"/>
    <w:rsid w:val="00B27347"/>
    <w:rsid w:val="00B2799C"/>
    <w:rsid w:val="00B859FB"/>
    <w:rsid w:val="00BA59F0"/>
    <w:rsid w:val="00BC0F7C"/>
    <w:rsid w:val="00C20099"/>
    <w:rsid w:val="00CE1855"/>
    <w:rsid w:val="00E14330"/>
    <w:rsid w:val="00E8295A"/>
    <w:rsid w:val="00E83ACD"/>
    <w:rsid w:val="00E9769F"/>
    <w:rsid w:val="00F8111A"/>
    <w:rsid w:val="00FC60B5"/>
    <w:rsid w:val="00FE12F9"/>
    <w:rsid w:val="00FE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7D6E"/>
  <w15:chartTrackingRefBased/>
  <w15:docId w15:val="{198F266B-D529-40CE-B4E6-7C6E5615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Haridasyam</dc:creator>
  <cp:keywords/>
  <dc:description/>
  <cp:lastModifiedBy>Pooja Haridasyam</cp:lastModifiedBy>
  <cp:revision>32</cp:revision>
  <dcterms:created xsi:type="dcterms:W3CDTF">2025-06-26T21:31:00Z</dcterms:created>
  <dcterms:modified xsi:type="dcterms:W3CDTF">2025-10-13T13:04:00Z</dcterms:modified>
</cp:coreProperties>
</file>