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8" w:line="259" w:lineRule="auto"/>
        <w:ind w:left="0" w:right="70" w:firstLine="0"/>
        <w:jc w:val="center"/>
        <w:rPr/>
      </w:pPr>
      <w:r w:rsidDel="00000000" w:rsidR="00000000" w:rsidRPr="00000000">
        <w:rPr>
          <w:b w:val="1"/>
          <w:i w:val="0"/>
          <w:color w:val="980000"/>
          <w:sz w:val="36"/>
          <w:szCs w:val="36"/>
          <w:rtl w:val="0"/>
        </w:rPr>
        <w:t xml:space="preserve">Phase-2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Student Name:</w:t>
      </w:r>
      <w:r w:rsidDel="00000000" w:rsidR="00000000" w:rsidRPr="00000000">
        <w:rPr>
          <w:i w:val="0"/>
          <w:sz w:val="36"/>
          <w:szCs w:val="36"/>
          <w:rtl w:val="0"/>
        </w:rPr>
        <w:t xml:space="preserve"> S.Pooja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i w:val="0"/>
          <w:sz w:val="36"/>
          <w:szCs w:val="36"/>
          <w:rtl w:val="0"/>
        </w:rPr>
        <w:t xml:space="preserve"> 620123243036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Institution:</w:t>
      </w:r>
      <w:r w:rsidDel="00000000" w:rsidR="00000000" w:rsidRPr="00000000">
        <w:rPr>
          <w:i w:val="0"/>
          <w:sz w:val="36"/>
          <w:szCs w:val="36"/>
          <w:rtl w:val="0"/>
        </w:rPr>
        <w:t xml:space="preserve"> AVS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Department:</w:t>
      </w:r>
      <w:r w:rsidDel="00000000" w:rsidR="00000000" w:rsidRPr="00000000">
        <w:rPr>
          <w:i w:val="0"/>
          <w:sz w:val="36"/>
          <w:szCs w:val="36"/>
          <w:rtl w:val="0"/>
        </w:rPr>
        <w:t xml:space="preserve"> B.Tech . Artificial intelligence and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8" w:line="259" w:lineRule="auto"/>
        <w:ind w:left="0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i w:val="0"/>
          <w:sz w:val="36"/>
          <w:szCs w:val="36"/>
          <w:rtl w:val="0"/>
        </w:rPr>
        <w:t xml:space="preserve"> 10.05.2025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76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Github Repository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19" w:line="259" w:lineRule="auto"/>
        <w:ind w:lef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</w:rPr>
        <mc:AlternateContent>
          <mc:Choice Requires="wps">
            <w:drawing>
              <wp:inline distB="0" distT="0" distL="0" distR="0">
                <wp:extent cx="58674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SpPr/>
                        <wps:cNvPr id="300" name="Shape 300"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283" w:lineRule="auto"/>
        <w:ind w:left="345" w:hanging="360"/>
        <w:rPr/>
      </w:pPr>
      <w:r w:rsidDel="00000000" w:rsidR="00000000" w:rsidRPr="00000000">
        <w:rPr>
          <w:rtl w:val="0"/>
        </w:rPr>
        <w:t xml:space="preserve">Problem Statement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The goal is to build a deep learning model that can recognize handwritten digits (0–9) from images. This is a supervised multi-class classification problem.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Accurate digit recognition enables automation in banking, postal services, education, and more. It’s a key step toward smarter AI systems that can interpret human handwriting and streamline data entry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283" w:lineRule="auto"/>
        <w:ind w:left="345" w:hanging="360"/>
        <w:rPr/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0E">
      <w:pPr>
        <w:ind w:left="-15" w:firstLine="0"/>
        <w:rPr/>
      </w:pPr>
      <w:r w:rsidDel="00000000" w:rsidR="00000000" w:rsidRPr="00000000">
        <w:rPr>
          <w:rtl w:val="0"/>
        </w:rPr>
        <w:t xml:space="preserve">      The objective is to build a CNN-based model to accurately classify handwritten digits on the MNIST (Modified National Institute of Standards and Technology) dataset. Key technical goals include effective preprocessing, model training, and enabling real-time prediction. After data exploration, the focus has expanded to include improving interpretability due to challenges in distinguishing similar digits.</w:t>
      </w:r>
    </w:p>
    <w:p w:rsidR="00000000" w:rsidDel="00000000" w:rsidP="00000000" w:rsidRDefault="00000000" w:rsidRPr="00000000" w14:paraId="0000000F">
      <w:pPr>
        <w:spacing w:after="319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3" w:line="259" w:lineRule="auto"/>
        <w:ind w:left="-5" w:firstLine="0"/>
        <w:rPr/>
      </w:pPr>
      <w:r w:rsidDel="00000000" w:rsidR="00000000" w:rsidRPr="00000000">
        <w:rPr>
          <w:b w:val="1"/>
          <w:i w:val="0"/>
          <w:color w:val="980000"/>
          <w:sz w:val="30"/>
          <w:szCs w:val="30"/>
          <w:rtl w:val="0"/>
        </w:rPr>
        <w:t xml:space="preserve">3. Flowchart of the Project Workflow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Start -- Collect daraset -- Preprocess data -- Built CNN model -- Train the model --Evaluate the model -- Test with new inages -- Integrate into smart AI applications -- Emd</w:t>
      </w:r>
    </w:p>
    <w:p w:rsidR="00000000" w:rsidDel="00000000" w:rsidP="00000000" w:rsidRDefault="00000000" w:rsidRPr="00000000" w14:paraId="00000012">
      <w:pPr>
        <w:pStyle w:val="Heading1"/>
        <w:spacing w:after="283" w:lineRule="auto"/>
        <w:rPr/>
      </w:pPr>
      <w:r w:rsidDel="00000000" w:rsidR="00000000" w:rsidRPr="00000000">
        <w:rPr>
          <w:rtl w:val="0"/>
        </w:rPr>
        <w:t xml:space="preserve">4.Data Description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name and origin: MNIST  dataset and  libraries such as TensorFlow and PyTorch.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of Data: Image data (unstructured)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Grayscale images of handwritten digits.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Records &amp; Features: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70,000 total images: 60,000 for training, 10,000 for testing in MNIST dataset.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image is 28x28 pixels (784 features).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Dataset:Static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2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 Variable: Digit label (0–9), used for supervised classification.</w:t>
      </w:r>
    </w:p>
    <w:p w:rsidR="00000000" w:rsidDel="00000000" w:rsidP="00000000" w:rsidRDefault="00000000" w:rsidRPr="00000000" w14:paraId="0000001B">
      <w:pPr>
        <w:spacing w:after="262" w:lineRule="auto"/>
        <w:ind w:left="-15" w:firstLine="0"/>
        <w:rPr>
          <w:b w:val="1"/>
          <w:i w:val="0"/>
          <w:color w:val="bf4f14"/>
          <w:sz w:val="52"/>
          <w:szCs w:val="52"/>
        </w:rPr>
      </w:pPr>
      <w:r w:rsidDel="00000000" w:rsidR="00000000" w:rsidRPr="00000000">
        <w:rPr>
          <w:b w:val="1"/>
          <w:i w:val="0"/>
          <w:color w:val="bf4f14"/>
          <w:rtl w:val="0"/>
        </w:rPr>
        <w:t xml:space="preserve">5.</w:t>
      </w:r>
      <w:r w:rsidDel="00000000" w:rsidR="00000000" w:rsidRPr="00000000">
        <w:rPr>
          <w:b w:val="1"/>
          <w:i w:val="0"/>
          <w:color w:val="bf4f14"/>
          <w:sz w:val="32"/>
          <w:szCs w:val="32"/>
          <w:rtl w:val="0"/>
        </w:rPr>
        <w:t xml:space="preserve">Data Preprocessing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Reshaping Images : Convert 28x28 pixel images into a format suitable for the model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.Normalization : Scale pixel values from 0–255 to 0–1 by dividing by 255 to help the model train faster and more accurately.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One-Hot Encoding Labels : Transform digit labels (0–9) into one-hot vectors for multi-class classification.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Handling Duplicates &amp; Missing Values : Check and remove any duplicate or missing records (though MNIST usually has none).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.Data Type Conversion : Ensure pixel data is in float32 and labels are integers.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Standardization (Optional) : mostly for non-image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.Train-Test Split : Split data into training and testing sets to evaluate model performance.</w:t>
      </w:r>
    </w:p>
    <w:p w:rsidR="00000000" w:rsidDel="00000000" w:rsidP="00000000" w:rsidRDefault="00000000" w:rsidRPr="00000000" w14:paraId="0000002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6. Exploratory Data Analysis (EDA)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Univariate Analysis: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1.Pixel values mostly near 0; few high values represent strokes.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2.Labels are evenly distributed (balanced classes).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3.Boxplots show central pixels vary more—useful for recognition.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Bivariate/Multivariate Analysis: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1.Adjacent pixels are moderately correlated.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2.Mean intensity varies by digit (e.g., ‘1’ has lower, ‘8’ higher).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3.Pixel vs label plots show consistent pattern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Insights Summary: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1.Center pixels are more important.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2.Mean intensity can be a useful feature.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3.Balanced data supports good model learning.</w:t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7. Feature Engineering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Added mean intensity and non-zero pixel count for stroke density.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region-wise pixel sums to capture stroke location.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binning to group pixel intensity levels.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1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Applied PCA (optional) for dimensionality reduction.</w:t>
      </w:r>
    </w:p>
    <w:p w:rsidR="00000000" w:rsidDel="00000000" w:rsidP="00000000" w:rsidRDefault="00000000" w:rsidRPr="00000000" w14:paraId="00000035">
      <w:pPr>
        <w:spacing w:after="301" w:line="259" w:lineRule="auto"/>
        <w:rPr/>
      </w:pPr>
      <w:r w:rsidDel="00000000" w:rsidR="00000000" w:rsidRPr="00000000">
        <w:rPr>
          <w:rtl w:val="0"/>
        </w:rPr>
        <w:t xml:space="preserve">Justification:These features highlight digit structure and reduce noise, improving model accuracy.</w:t>
      </w:r>
    </w:p>
    <w:p w:rsidR="00000000" w:rsidDel="00000000" w:rsidP="00000000" w:rsidRDefault="00000000" w:rsidRPr="00000000" w14:paraId="00000036">
      <w:pPr>
        <w:pStyle w:val="Heading1"/>
        <w:spacing w:after="283" w:lineRule="auto"/>
        <w:ind w:left="-5" w:firstLine="0"/>
        <w:rPr/>
      </w:pPr>
      <w:r w:rsidDel="00000000" w:rsidR="00000000" w:rsidRPr="00000000">
        <w:rPr>
          <w:rtl w:val="0"/>
        </w:rPr>
        <w:t xml:space="preserve">8. Model Building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Regression and Random Forest are used.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Regression:Fast , predictable and good for understanding the patterns.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Forest :Suitable for image data flattened into high-dimensional vectors.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Regression and Random Forest achieved ~92% and ~96% accuracy. Both were evaluated using accuracy, precision, recall, and F1-score.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67" w:lineRule="auto"/>
        <w:ind w:left="70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9. Visualization of Results &amp; Model Insights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Confusion Matrix shows where models misclassify digits.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ROC Curve reveals class-wise prediction quality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Importance (RF) highlights which pixels impact predictions most.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1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 Charts compare accuracy and F1-score: Random Forest outperforms Logistic Regression overall.</w:t>
      </w:r>
    </w:p>
    <w:p w:rsidR="00000000" w:rsidDel="00000000" w:rsidP="00000000" w:rsidRDefault="00000000" w:rsidRPr="00000000" w14:paraId="0000004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10. Tools and Technologies Used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IDE/Notebook:  Jupyter Notebook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Libraries: pandas, numpy , matplotlib/seaborn, scikit-learn, TensorFlow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Visualization Tools: Matplotlib,seaborn,scikit-learn</w:t>
      </w:r>
    </w:p>
    <w:p w:rsidR="00000000" w:rsidDel="00000000" w:rsidP="00000000" w:rsidRDefault="00000000" w:rsidRPr="00000000" w14:paraId="00000046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-15" w:firstLine="0"/>
        <w:rPr/>
      </w:pPr>
      <w:r w:rsidDel="00000000" w:rsidR="00000000" w:rsidRPr="00000000">
        <w:rPr>
          <w:rtl w:val="0"/>
        </w:rPr>
        <w:t xml:space="preserve">11. Team Members and Contributions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D.Thanuja - Data cleaning and EDA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S.Pooja - Feature engineering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development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M.Hamsalekha - Documentation and reporting</w:t>
      </w:r>
    </w:p>
    <w:p w:rsidR="00000000" w:rsidDel="00000000" w:rsidP="00000000" w:rsidRDefault="00000000" w:rsidRPr="00000000" w14:paraId="0000004B">
      <w:pPr>
        <w:spacing w:after="0" w:line="259" w:lineRule="auto"/>
        <w:ind w:left="0" w:firstLine="0"/>
        <w:rPr/>
      </w:pP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5" w:top="1506" w:left="1440" w:right="1370" w:header="31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spacing w:after="0" w:line="259" w:lineRule="auto"/>
      <w:ind w:left="-1440" w:right="845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b="0" l="0" r="0" t="0"/>
          <wp:wrapSquare wrapText="bothSides" distB="0" distT="0" distL="114300" distR="11430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SpPr/>
                      <wps:cNvPr id="7947" name="Rectangle 7947"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5624" w:rsidDel="00000000" w:rsidP="00000000" w:rsidRDefault="005E61B3" w:rsidRPr="00000000" w14:paraId="5D5AF64B" w14:textId="77777777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7946" name="Picture 79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" cy="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spacing w:after="0" w:line="259" w:lineRule="auto"/>
      <w:ind w:left="-1440" w:right="845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b="0" l="0" r="0" t="0"/>
          <wp:wrapSquare wrapText="bothSides" distB="0" distT="0" distL="114300" distR="11430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SpPr/>
                      <wps:cNvPr id="7935" name="Rectangle 7935"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5624" w:rsidDel="00000000" w:rsidP="00000000" w:rsidRDefault="005E61B3" w:rsidRPr="00000000" w14:paraId="093745A3" w14:textId="77777777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7934" name="Picture 79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" cy="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spacing w:after="0" w:line="259" w:lineRule="auto"/>
      <w:ind w:left="-1440" w:right="845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b="0" l="0" r="0" t="0"/>
          <wp:wrapSquare wrapText="bothSides" distB="0" distT="0" distL="114300" distR="11430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SpPr/>
                      <wps:cNvPr id="7923" name="Rectangle 7923"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5624" w:rsidDel="00000000" w:rsidP="00000000" w:rsidRDefault="005E61B3" w:rsidRPr="00000000" w14:paraId="7D83DE72" w14:textId="77777777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7922" name="Picture 7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" cy="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9" w:hanging="360"/>
      </w:pPr>
      <w:rPr/>
    </w:lvl>
    <w:lvl w:ilvl="1">
      <w:start w:val="1"/>
      <w:numFmt w:val="lowerLetter"/>
      <w:lvlText w:val="%2."/>
      <w:lvlJc w:val="left"/>
      <w:pPr>
        <w:ind w:left="1149" w:hanging="360"/>
      </w:pPr>
      <w:rPr/>
    </w:lvl>
    <w:lvl w:ilvl="2">
      <w:start w:val="1"/>
      <w:numFmt w:val="lowerRoman"/>
      <w:lvlText w:val="%3."/>
      <w:lvlJc w:val="right"/>
      <w:pPr>
        <w:ind w:left="1869" w:hanging="180"/>
      </w:pPr>
      <w:rPr/>
    </w:lvl>
    <w:lvl w:ilvl="3">
      <w:start w:val="1"/>
      <w:numFmt w:val="decimal"/>
      <w:lvlText w:val="%4."/>
      <w:lvlJc w:val="left"/>
      <w:pPr>
        <w:ind w:left="2589" w:hanging="360"/>
      </w:pPr>
      <w:rPr/>
    </w:lvl>
    <w:lvl w:ilvl="4">
      <w:start w:val="1"/>
      <w:numFmt w:val="lowerLetter"/>
      <w:lvlText w:val="%5."/>
      <w:lvlJc w:val="left"/>
      <w:pPr>
        <w:ind w:left="3309" w:hanging="360"/>
      </w:pPr>
      <w:rPr/>
    </w:lvl>
    <w:lvl w:ilvl="5">
      <w:start w:val="1"/>
      <w:numFmt w:val="lowerRoman"/>
      <w:lvlText w:val="%6."/>
      <w:lvlJc w:val="right"/>
      <w:pPr>
        <w:ind w:left="4029" w:hanging="180"/>
      </w:pPr>
      <w:rPr/>
    </w:lvl>
    <w:lvl w:ilvl="6">
      <w:start w:val="1"/>
      <w:numFmt w:val="decimal"/>
      <w:lvlText w:val="%7."/>
      <w:lvlJc w:val="left"/>
      <w:pPr>
        <w:ind w:left="4749" w:hanging="360"/>
      </w:pPr>
      <w:rPr/>
    </w:lvl>
    <w:lvl w:ilvl="7">
      <w:start w:val="1"/>
      <w:numFmt w:val="lowerLetter"/>
      <w:lvlText w:val="%8."/>
      <w:lvlJc w:val="left"/>
      <w:pPr>
        <w:ind w:left="5469" w:hanging="360"/>
      </w:pPr>
      <w:rPr/>
    </w:lvl>
    <w:lvl w:ilvl="8">
      <w:start w:val="1"/>
      <w:numFmt w:val="lowerRoman"/>
      <w:lvlText w:val="%9."/>
      <w:lvlJc w:val="right"/>
      <w:pPr>
        <w:ind w:left="6189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0"/>
      <w:numFmt w:val="decimal"/>
      <w:lvlText w:val="%2"/>
      <w:lvlJc w:val="left"/>
      <w:pPr>
        <w:ind w:left="1425" w:hanging="1425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8"/>
        <w:szCs w:val="28"/>
        <w:lang w:val="en"/>
      </w:rPr>
    </w:rPrDefault>
    <w:pPrDefault>
      <w:pPr>
        <w:spacing w:after="10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980000"/>
      <w:sz w:val="30"/>
      <w:szCs w:val="3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0" w:line="259" w:lineRule="auto"/>
      <w:ind w:left="10" w:right="0" w:hanging="1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11.png"/><Relationship Id="rId5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11.png"/><Relationship Id="rId5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11.png"/><Relationship Id="rId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