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B8E56" w14:textId="77777777" w:rsidR="00230EB3" w:rsidRPr="00230EB3" w:rsidRDefault="00230EB3" w:rsidP="00230EB3">
      <w:pPr>
        <w:jc w:val="center"/>
        <w:rPr>
          <w:b/>
          <w:bCs/>
          <w:color w:val="215E99" w:themeColor="text2" w:themeTint="BF"/>
          <w:sz w:val="48"/>
          <w:szCs w:val="48"/>
        </w:rPr>
      </w:pPr>
      <w:r w:rsidRPr="00230EB3">
        <w:rPr>
          <w:b/>
          <w:bCs/>
          <w:color w:val="215E99" w:themeColor="text2" w:themeTint="BF"/>
          <w:sz w:val="48"/>
          <w:szCs w:val="48"/>
        </w:rPr>
        <w:t>Indian Banking Transaction Analysis</w:t>
      </w:r>
    </w:p>
    <w:p w14:paraId="53A03EA0" w14:textId="4F68993E" w:rsidR="00230EB3" w:rsidRPr="00230EB3" w:rsidRDefault="00230EB3" w:rsidP="00230EB3">
      <w:pPr>
        <w:rPr>
          <w:b/>
          <w:bCs/>
          <w:color w:val="215E99" w:themeColor="text2" w:themeTint="BF"/>
        </w:rPr>
      </w:pPr>
      <w:r w:rsidRPr="00230EB3">
        <w:rPr>
          <w:b/>
          <w:bCs/>
          <w:color w:val="215E99" w:themeColor="text2" w:themeTint="BF"/>
        </w:rPr>
        <w:t xml:space="preserve">                                                                  </w:t>
      </w:r>
      <w:r w:rsidRPr="00230EB3">
        <w:rPr>
          <w:b/>
          <w:bCs/>
          <w:color w:val="215E99" w:themeColor="text2" w:themeTint="BF"/>
        </w:rPr>
        <w:t>(20</w:t>
      </w:r>
      <w:r w:rsidRPr="00230EB3">
        <w:rPr>
          <w:b/>
          <w:bCs/>
          <w:color w:val="215E99" w:themeColor="text2" w:themeTint="BF"/>
        </w:rPr>
        <w:t>19</w:t>
      </w:r>
      <w:r w:rsidRPr="00230EB3">
        <w:rPr>
          <w:b/>
          <w:bCs/>
          <w:color w:val="215E99" w:themeColor="text2" w:themeTint="BF"/>
        </w:rPr>
        <w:t xml:space="preserve"> – 2025)</w:t>
      </w:r>
    </w:p>
    <w:p w14:paraId="458F619B" w14:textId="77777777" w:rsidR="00230EB3" w:rsidRPr="00230EB3" w:rsidRDefault="00230EB3" w:rsidP="00230EB3">
      <w:r w:rsidRPr="00230EB3">
        <w:pict w14:anchorId="06950774">
          <v:rect id="_x0000_i1121" style="width:0;height:1.5pt" o:hralign="center" o:hrstd="t" o:hr="t" fillcolor="#a0a0a0" stroked="f"/>
        </w:pict>
      </w:r>
    </w:p>
    <w:p w14:paraId="28A05D36" w14:textId="77777777" w:rsidR="00230EB3" w:rsidRPr="00230EB3" w:rsidRDefault="00230EB3" w:rsidP="00230EB3">
      <w:pPr>
        <w:rPr>
          <w:b/>
          <w:bCs/>
          <w:color w:val="153D63" w:themeColor="text2" w:themeTint="E6"/>
        </w:rPr>
      </w:pPr>
      <w:r w:rsidRPr="00230EB3">
        <w:rPr>
          <w:b/>
          <w:bCs/>
          <w:color w:val="153D63" w:themeColor="text2" w:themeTint="E6"/>
        </w:rPr>
        <w:t>Project Overview</w:t>
      </w:r>
    </w:p>
    <w:p w14:paraId="2B24BBA8" w14:textId="77777777" w:rsidR="00230EB3" w:rsidRDefault="00230EB3" w:rsidP="00230EB3">
      <w:r w:rsidRPr="00230EB3">
        <w:t xml:space="preserve">This project analyses Indian banking transaction data using Power BI to identify customer transaction </w:t>
      </w:r>
      <w:proofErr w:type="spellStart"/>
      <w:r w:rsidRPr="00230EB3">
        <w:t>behavior</w:t>
      </w:r>
      <w:proofErr w:type="spellEnd"/>
      <w:r w:rsidRPr="00230EB3">
        <w:t>, banking trends, account performance, and financial insights. The goal is to enable data-driven decision-making for banking operations and customer relationship management.</w:t>
      </w:r>
    </w:p>
    <w:p w14:paraId="726DC11F" w14:textId="77777777" w:rsidR="00230EB3" w:rsidRPr="00230EB3" w:rsidRDefault="00230EB3" w:rsidP="00230EB3">
      <w:pPr>
        <w:rPr>
          <w:b/>
          <w:bCs/>
          <w:color w:val="153D63" w:themeColor="text2" w:themeTint="E6"/>
        </w:rPr>
      </w:pPr>
      <w:r w:rsidRPr="00230EB3">
        <w:rPr>
          <w:b/>
          <w:bCs/>
          <w:color w:val="153D63" w:themeColor="text2" w:themeTint="E6"/>
        </w:rPr>
        <w:t>Project Objectives</w:t>
      </w:r>
    </w:p>
    <w:p w14:paraId="7796A623" w14:textId="77777777" w:rsidR="00230EB3" w:rsidRPr="00230EB3" w:rsidRDefault="00230EB3" w:rsidP="00230EB3">
      <w:pPr>
        <w:rPr>
          <w:b/>
          <w:bCs/>
        </w:rPr>
      </w:pPr>
      <w:r w:rsidRPr="00230EB3">
        <w:rPr>
          <w:b/>
          <w:bCs/>
        </w:rPr>
        <w:t>1. Analyse Banking Transaction Performance</w:t>
      </w:r>
    </w:p>
    <w:p w14:paraId="697091DC" w14:textId="77777777" w:rsidR="00230EB3" w:rsidRPr="00230EB3" w:rsidRDefault="00230EB3" w:rsidP="00230EB3">
      <w:r w:rsidRPr="00230EB3">
        <w:t>To evaluate overall transaction trends, transaction growth, and customer transaction activity across different banking services.</w:t>
      </w:r>
    </w:p>
    <w:p w14:paraId="1E989C96" w14:textId="77777777" w:rsidR="00230EB3" w:rsidRPr="00230EB3" w:rsidRDefault="00230EB3" w:rsidP="00230EB3">
      <w:pPr>
        <w:rPr>
          <w:b/>
          <w:bCs/>
        </w:rPr>
      </w:pPr>
      <w:r w:rsidRPr="00230EB3">
        <w:rPr>
          <w:b/>
          <w:bCs/>
        </w:rPr>
        <w:t>2. Monitor Customer Financial Activity</w:t>
      </w:r>
    </w:p>
    <w:p w14:paraId="5FBBDD0A" w14:textId="77777777" w:rsidR="00230EB3" w:rsidRPr="00230EB3" w:rsidRDefault="00230EB3" w:rsidP="00230EB3">
      <w:r w:rsidRPr="00230EB3">
        <w:t xml:space="preserve">To track customer account balances, transaction </w:t>
      </w:r>
      <w:proofErr w:type="spellStart"/>
      <w:r w:rsidRPr="00230EB3">
        <w:t>behavior</w:t>
      </w:r>
      <w:proofErr w:type="spellEnd"/>
      <w:r w:rsidRPr="00230EB3">
        <w:t>, and banking engagement in real time.</w:t>
      </w:r>
    </w:p>
    <w:p w14:paraId="451BAB77" w14:textId="77777777" w:rsidR="00230EB3" w:rsidRPr="00230EB3" w:rsidRDefault="00230EB3" w:rsidP="00230EB3">
      <w:pPr>
        <w:rPr>
          <w:b/>
          <w:bCs/>
        </w:rPr>
      </w:pPr>
      <w:r w:rsidRPr="00230EB3">
        <w:rPr>
          <w:b/>
          <w:bCs/>
        </w:rPr>
        <w:t>3. Identify High-Value Customers</w:t>
      </w:r>
    </w:p>
    <w:p w14:paraId="518DBE1C" w14:textId="77777777" w:rsidR="00230EB3" w:rsidRPr="00230EB3" w:rsidRDefault="00230EB3" w:rsidP="00230EB3">
      <w:r w:rsidRPr="00230EB3">
        <w:t>To highlight customers with high transaction amounts and strong banking activity for better customer targeting.</w:t>
      </w:r>
    </w:p>
    <w:p w14:paraId="45C315C2" w14:textId="77777777" w:rsidR="00230EB3" w:rsidRPr="00230EB3" w:rsidRDefault="00230EB3" w:rsidP="00230EB3">
      <w:pPr>
        <w:rPr>
          <w:b/>
          <w:bCs/>
        </w:rPr>
      </w:pPr>
      <w:r w:rsidRPr="00230EB3">
        <w:rPr>
          <w:b/>
          <w:bCs/>
        </w:rPr>
        <w:t>4. Understand Transaction &amp; Account Patterns</w:t>
      </w:r>
    </w:p>
    <w:p w14:paraId="6826884B" w14:textId="77777777" w:rsidR="00230EB3" w:rsidRPr="00230EB3" w:rsidRDefault="00230EB3" w:rsidP="00230EB3">
      <w:r w:rsidRPr="00230EB3">
        <w:t>To analyse customer transaction preferences, account usage, and transaction direction patterns.</w:t>
      </w:r>
    </w:p>
    <w:p w14:paraId="294796C4" w14:textId="77777777" w:rsidR="00230EB3" w:rsidRPr="00230EB3" w:rsidRDefault="00230EB3" w:rsidP="00230EB3">
      <w:pPr>
        <w:rPr>
          <w:b/>
          <w:bCs/>
        </w:rPr>
      </w:pPr>
      <w:r w:rsidRPr="00230EB3">
        <w:rPr>
          <w:b/>
          <w:bCs/>
        </w:rPr>
        <w:t>5. Improve Financial Monitoring</w:t>
      </w:r>
    </w:p>
    <w:p w14:paraId="3A6F97CC" w14:textId="77777777" w:rsidR="00230EB3" w:rsidRPr="00230EB3" w:rsidRDefault="00230EB3" w:rsidP="00230EB3">
      <w:r w:rsidRPr="00230EB3">
        <w:t>To detect unusual transaction activity and improve banking operational efficiency through data insights.</w:t>
      </w:r>
    </w:p>
    <w:p w14:paraId="661F4898" w14:textId="77777777" w:rsidR="00230EB3" w:rsidRPr="00230EB3" w:rsidRDefault="00230EB3" w:rsidP="00230EB3">
      <w:pPr>
        <w:rPr>
          <w:b/>
          <w:bCs/>
        </w:rPr>
      </w:pPr>
      <w:r w:rsidRPr="00230EB3">
        <w:rPr>
          <w:b/>
          <w:bCs/>
        </w:rPr>
        <w:t>6. Track Key Banking KPIs</w:t>
      </w:r>
    </w:p>
    <w:p w14:paraId="5930E71A" w14:textId="77777777" w:rsidR="00230EB3" w:rsidRPr="00230EB3" w:rsidRDefault="00230EB3" w:rsidP="00230EB3">
      <w:r w:rsidRPr="00230EB3">
        <w:t>To calculate and visualize KPIs such as Total Transactions, Total Transaction Amount, Average Transaction Value, Customer Count, and Account Balance.</w:t>
      </w:r>
    </w:p>
    <w:p w14:paraId="441EC243" w14:textId="77777777" w:rsidR="00230EB3" w:rsidRPr="00230EB3" w:rsidRDefault="00230EB3" w:rsidP="00230EB3">
      <w:pPr>
        <w:rPr>
          <w:b/>
          <w:bCs/>
        </w:rPr>
      </w:pPr>
      <w:r w:rsidRPr="00230EB3">
        <w:rPr>
          <w:b/>
          <w:bCs/>
        </w:rPr>
        <w:t>7. Enable Data-Driven Decision Making</w:t>
      </w:r>
    </w:p>
    <w:p w14:paraId="6B0F5ACE" w14:textId="77777777" w:rsidR="00230EB3" w:rsidRPr="00230EB3" w:rsidRDefault="00230EB3" w:rsidP="00230EB3">
      <w:r w:rsidRPr="00230EB3">
        <w:t>To provide stakeholders with interactive dashboards for quick and informed financial and business decisions.</w:t>
      </w:r>
    </w:p>
    <w:p w14:paraId="471B8234" w14:textId="77777777" w:rsidR="00230EB3" w:rsidRPr="00230EB3" w:rsidRDefault="00230EB3" w:rsidP="00230EB3">
      <w:pPr>
        <w:rPr>
          <w:b/>
          <w:bCs/>
        </w:rPr>
      </w:pPr>
      <w:r w:rsidRPr="00230EB3">
        <w:rPr>
          <w:b/>
          <w:bCs/>
        </w:rPr>
        <w:lastRenderedPageBreak/>
        <w:t>8. Enhance Customer Analysis</w:t>
      </w:r>
    </w:p>
    <w:p w14:paraId="055ED7FD" w14:textId="77777777" w:rsidR="00230EB3" w:rsidRPr="00230EB3" w:rsidRDefault="00230EB3" w:rsidP="00230EB3">
      <w:r w:rsidRPr="00230EB3">
        <w:t xml:space="preserve">To analyse customer credit score, loan status, and financial </w:t>
      </w:r>
      <w:proofErr w:type="spellStart"/>
      <w:r w:rsidRPr="00230EB3">
        <w:t>behavior</w:t>
      </w:r>
      <w:proofErr w:type="spellEnd"/>
      <w:r w:rsidRPr="00230EB3">
        <w:t xml:space="preserve"> to support better banking services.</w:t>
      </w:r>
    </w:p>
    <w:p w14:paraId="2290C93F" w14:textId="77777777" w:rsidR="00230EB3" w:rsidRPr="00230EB3" w:rsidRDefault="00230EB3" w:rsidP="00230EB3">
      <w:r w:rsidRPr="00230EB3">
        <w:pict w14:anchorId="467E32C0">
          <v:rect id="_x0000_i1129" style="width:0;height:1.5pt" o:hralign="center" o:hrstd="t" o:hr="t" fillcolor="#a0a0a0" stroked="f"/>
        </w:pict>
      </w:r>
    </w:p>
    <w:p w14:paraId="2785428A" w14:textId="77777777" w:rsidR="00230EB3" w:rsidRPr="00230EB3" w:rsidRDefault="00230EB3" w:rsidP="00230EB3">
      <w:pPr>
        <w:rPr>
          <w:b/>
          <w:bCs/>
          <w:color w:val="153D63" w:themeColor="text2" w:themeTint="E6"/>
        </w:rPr>
      </w:pPr>
      <w:r w:rsidRPr="00230EB3">
        <w:rPr>
          <w:b/>
          <w:bCs/>
          <w:color w:val="153D63" w:themeColor="text2" w:themeTint="E6"/>
        </w:rPr>
        <w:t>Data Source</w:t>
      </w:r>
    </w:p>
    <w:p w14:paraId="3E567B01" w14:textId="77777777" w:rsidR="00230EB3" w:rsidRPr="00230EB3" w:rsidRDefault="00230EB3" w:rsidP="00230EB3">
      <w:pPr>
        <w:rPr>
          <w:b/>
          <w:bCs/>
        </w:rPr>
      </w:pPr>
      <w:r w:rsidRPr="00230EB3">
        <w:rPr>
          <w:b/>
          <w:bCs/>
        </w:rPr>
        <w:t>Source Description &amp; Timeline</w:t>
      </w:r>
    </w:p>
    <w:p w14:paraId="16B9AB29" w14:textId="77777777" w:rsidR="00230EB3" w:rsidRPr="00230EB3" w:rsidRDefault="00230EB3" w:rsidP="00230EB3">
      <w:pPr>
        <w:rPr>
          <w:b/>
          <w:bCs/>
        </w:rPr>
      </w:pPr>
      <w:r w:rsidRPr="00230EB3">
        <w:rPr>
          <w:b/>
          <w:bCs/>
        </w:rPr>
        <w:t>Domain:</w:t>
      </w:r>
    </w:p>
    <w:p w14:paraId="6BE7F68B" w14:textId="77777777" w:rsidR="00230EB3" w:rsidRPr="00230EB3" w:rsidRDefault="00230EB3" w:rsidP="00230EB3">
      <w:r w:rsidRPr="00230EB3">
        <w:t>Banking Analytics Domain</w:t>
      </w:r>
    </w:p>
    <w:p w14:paraId="69D8D0DC" w14:textId="77777777" w:rsidR="00230EB3" w:rsidRPr="00230EB3" w:rsidRDefault="00230EB3" w:rsidP="00230EB3">
      <w:r w:rsidRPr="00230EB3">
        <w:pict w14:anchorId="039CA640">
          <v:rect id="_x0000_i1263" style="width:0;height:1.5pt" o:hralign="center" o:hrstd="t" o:hr="t" fillcolor="#a0a0a0" stroked="f"/>
        </w:pict>
      </w:r>
    </w:p>
    <w:p w14:paraId="3DD1746B" w14:textId="77777777" w:rsidR="00230EB3" w:rsidRPr="00230EB3" w:rsidRDefault="00230EB3" w:rsidP="00230EB3">
      <w:pPr>
        <w:rPr>
          <w:b/>
          <w:bCs/>
          <w:color w:val="153D63" w:themeColor="text2" w:themeTint="E6"/>
        </w:rPr>
      </w:pPr>
      <w:r w:rsidRPr="00230EB3">
        <w:rPr>
          <w:b/>
          <w:bCs/>
          <w:color w:val="153D63" w:themeColor="text2" w:themeTint="E6"/>
        </w:rPr>
        <w:t>Problem Statement</w:t>
      </w:r>
    </w:p>
    <w:p w14:paraId="276C0750" w14:textId="77777777" w:rsidR="00230EB3" w:rsidRPr="00230EB3" w:rsidRDefault="00230EB3" w:rsidP="00230EB3">
      <w:r w:rsidRPr="00230EB3">
        <w:t xml:space="preserve">Banks generate large amounts of customer transaction and financial data every day. However, without proper analysis and visualization, it becomes difficult to monitor customer </w:t>
      </w:r>
      <w:proofErr w:type="spellStart"/>
      <w:r w:rsidRPr="00230EB3">
        <w:t>behavior</w:t>
      </w:r>
      <w:proofErr w:type="spellEnd"/>
      <w:r w:rsidRPr="00230EB3">
        <w:t>, transaction performance, and banking operations effectively.</w:t>
      </w:r>
    </w:p>
    <w:p w14:paraId="766144C0" w14:textId="77777777" w:rsidR="00230EB3" w:rsidRPr="00230EB3" w:rsidRDefault="00230EB3" w:rsidP="00230EB3">
      <w:r w:rsidRPr="00230EB3">
        <w:t>Poor visibility into customer financial activity and transaction patterns can lead to:</w:t>
      </w:r>
    </w:p>
    <w:p w14:paraId="0C977EE7" w14:textId="77777777" w:rsidR="00230EB3" w:rsidRPr="00230EB3" w:rsidRDefault="00230EB3" w:rsidP="00230EB3">
      <w:pPr>
        <w:numPr>
          <w:ilvl w:val="0"/>
          <w:numId w:val="11"/>
        </w:numPr>
      </w:pPr>
      <w:r w:rsidRPr="00230EB3">
        <w:t xml:space="preserve">Inefficient banking decisions </w:t>
      </w:r>
    </w:p>
    <w:p w14:paraId="2AEC0EDA" w14:textId="77777777" w:rsidR="00230EB3" w:rsidRPr="00230EB3" w:rsidRDefault="00230EB3" w:rsidP="00230EB3">
      <w:pPr>
        <w:numPr>
          <w:ilvl w:val="0"/>
          <w:numId w:val="11"/>
        </w:numPr>
      </w:pPr>
      <w:r w:rsidRPr="00230EB3">
        <w:t xml:space="preserve">Difficulty identifying high-value customers </w:t>
      </w:r>
    </w:p>
    <w:p w14:paraId="3D029E1B" w14:textId="77777777" w:rsidR="00230EB3" w:rsidRPr="00230EB3" w:rsidRDefault="00230EB3" w:rsidP="00230EB3">
      <w:pPr>
        <w:numPr>
          <w:ilvl w:val="0"/>
          <w:numId w:val="11"/>
        </w:numPr>
      </w:pPr>
      <w:r w:rsidRPr="00230EB3">
        <w:t xml:space="preserve">Challenges in monitoring transaction trends </w:t>
      </w:r>
    </w:p>
    <w:p w14:paraId="287854A4" w14:textId="77777777" w:rsidR="00230EB3" w:rsidRPr="00230EB3" w:rsidRDefault="00230EB3" w:rsidP="00230EB3">
      <w:pPr>
        <w:numPr>
          <w:ilvl w:val="0"/>
          <w:numId w:val="11"/>
        </w:numPr>
      </w:pPr>
      <w:r w:rsidRPr="00230EB3">
        <w:t xml:space="preserve">Poor understanding of customer financial </w:t>
      </w:r>
      <w:proofErr w:type="spellStart"/>
      <w:r w:rsidRPr="00230EB3">
        <w:t>behavior</w:t>
      </w:r>
      <w:proofErr w:type="spellEnd"/>
      <w:r w:rsidRPr="00230EB3">
        <w:t xml:space="preserve"> </w:t>
      </w:r>
    </w:p>
    <w:p w14:paraId="2B53E176" w14:textId="77777777" w:rsidR="00230EB3" w:rsidRPr="00230EB3" w:rsidRDefault="00230EB3" w:rsidP="00230EB3">
      <w:pPr>
        <w:numPr>
          <w:ilvl w:val="0"/>
          <w:numId w:val="11"/>
        </w:numPr>
      </w:pPr>
      <w:r w:rsidRPr="00230EB3">
        <w:t xml:space="preserve">Increased operational risks </w:t>
      </w:r>
    </w:p>
    <w:p w14:paraId="4BFD2317" w14:textId="77777777" w:rsidR="00230EB3" w:rsidRPr="00230EB3" w:rsidRDefault="00230EB3" w:rsidP="00230EB3">
      <w:r w:rsidRPr="00230EB3">
        <w:t>The dataset contains customer transaction, account, loan, and financial information, but without analysis it is difficult to:</w:t>
      </w:r>
    </w:p>
    <w:p w14:paraId="4937FE2D" w14:textId="77777777" w:rsidR="00230EB3" w:rsidRPr="00230EB3" w:rsidRDefault="00230EB3" w:rsidP="00230EB3">
      <w:pPr>
        <w:numPr>
          <w:ilvl w:val="0"/>
          <w:numId w:val="12"/>
        </w:numPr>
      </w:pPr>
      <w:r w:rsidRPr="00230EB3">
        <w:t xml:space="preserve">Identify high-performing customers </w:t>
      </w:r>
    </w:p>
    <w:p w14:paraId="041ECF81" w14:textId="77777777" w:rsidR="00230EB3" w:rsidRPr="00230EB3" w:rsidRDefault="00230EB3" w:rsidP="00230EB3">
      <w:pPr>
        <w:numPr>
          <w:ilvl w:val="0"/>
          <w:numId w:val="12"/>
        </w:numPr>
      </w:pPr>
      <w:r w:rsidRPr="00230EB3">
        <w:t xml:space="preserve">Monitor transaction growth and customer activity </w:t>
      </w:r>
    </w:p>
    <w:p w14:paraId="2D0B4275" w14:textId="77777777" w:rsidR="00230EB3" w:rsidRPr="00230EB3" w:rsidRDefault="00230EB3" w:rsidP="00230EB3">
      <w:pPr>
        <w:numPr>
          <w:ilvl w:val="0"/>
          <w:numId w:val="12"/>
        </w:numPr>
      </w:pPr>
      <w:r w:rsidRPr="00230EB3">
        <w:t xml:space="preserve">Analyse transaction types and account usage </w:t>
      </w:r>
    </w:p>
    <w:p w14:paraId="24015DFE" w14:textId="77777777" w:rsidR="00230EB3" w:rsidRPr="00230EB3" w:rsidRDefault="00230EB3" w:rsidP="00230EB3">
      <w:pPr>
        <w:numPr>
          <w:ilvl w:val="0"/>
          <w:numId w:val="12"/>
        </w:numPr>
      </w:pPr>
      <w:r w:rsidRPr="00230EB3">
        <w:t xml:space="preserve">Understand state-wise banking performance </w:t>
      </w:r>
    </w:p>
    <w:p w14:paraId="637FAACB" w14:textId="77777777" w:rsidR="00230EB3" w:rsidRPr="00230EB3" w:rsidRDefault="00230EB3" w:rsidP="00230EB3">
      <w:pPr>
        <w:numPr>
          <w:ilvl w:val="0"/>
          <w:numId w:val="12"/>
        </w:numPr>
      </w:pPr>
      <w:r w:rsidRPr="00230EB3">
        <w:t xml:space="preserve">Detect unusual transaction patterns </w:t>
      </w:r>
    </w:p>
    <w:p w14:paraId="33C81F90" w14:textId="77777777" w:rsidR="00230EB3" w:rsidRPr="00230EB3" w:rsidRDefault="00230EB3" w:rsidP="00230EB3">
      <w:r w:rsidRPr="00230EB3">
        <w:t>The goal of this project is to transform raw banking data into interactive Power BI dashboards that provide actionable insights for transaction monitoring, customer analysis, and banking decision-making.</w:t>
      </w:r>
    </w:p>
    <w:p w14:paraId="1F6FADC8" w14:textId="77777777" w:rsidR="00230EB3" w:rsidRPr="00230EB3" w:rsidRDefault="00230EB3" w:rsidP="00230EB3">
      <w:r w:rsidRPr="00230EB3">
        <w:pict w14:anchorId="2BA288B1">
          <v:rect id="_x0000_i1264" style="width:0;height:1.5pt" o:hralign="center" o:hrstd="t" o:hr="t" fillcolor="#a0a0a0" stroked="f"/>
        </w:pict>
      </w:r>
    </w:p>
    <w:p w14:paraId="1A6A9CA9" w14:textId="77777777" w:rsidR="00230EB3" w:rsidRPr="00230EB3" w:rsidRDefault="00230EB3" w:rsidP="00230EB3">
      <w:pPr>
        <w:rPr>
          <w:b/>
          <w:bCs/>
          <w:color w:val="153D63" w:themeColor="text2" w:themeTint="E6"/>
        </w:rPr>
      </w:pPr>
      <w:r w:rsidRPr="00230EB3">
        <w:rPr>
          <w:b/>
          <w:bCs/>
          <w:color w:val="153D63" w:themeColor="text2" w:themeTint="E6"/>
        </w:rPr>
        <w:lastRenderedPageBreak/>
        <w:t>Attribute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2419"/>
        <w:gridCol w:w="3268"/>
      </w:tblGrid>
      <w:tr w:rsidR="00230EB3" w:rsidRPr="00230EB3" w14:paraId="1363D779" w14:textId="77777777">
        <w:trPr>
          <w:tblHeader/>
          <w:tblCellSpacing w:w="15" w:type="dxa"/>
        </w:trPr>
        <w:tc>
          <w:tcPr>
            <w:tcW w:w="0" w:type="auto"/>
            <w:vAlign w:val="center"/>
            <w:hideMark/>
          </w:tcPr>
          <w:p w14:paraId="0708D26B" w14:textId="77777777" w:rsidR="00230EB3" w:rsidRPr="00230EB3" w:rsidRDefault="00230EB3" w:rsidP="00230EB3">
            <w:pPr>
              <w:rPr>
                <w:b/>
                <w:bCs/>
              </w:rPr>
            </w:pPr>
            <w:r w:rsidRPr="00230EB3">
              <w:rPr>
                <w:b/>
                <w:bCs/>
              </w:rPr>
              <w:t>Attributes</w:t>
            </w:r>
          </w:p>
        </w:tc>
        <w:tc>
          <w:tcPr>
            <w:tcW w:w="0" w:type="auto"/>
            <w:vAlign w:val="center"/>
            <w:hideMark/>
          </w:tcPr>
          <w:p w14:paraId="787D103C" w14:textId="77777777" w:rsidR="00230EB3" w:rsidRPr="00230EB3" w:rsidRDefault="00230EB3" w:rsidP="00230EB3">
            <w:pPr>
              <w:rPr>
                <w:b/>
                <w:bCs/>
              </w:rPr>
            </w:pPr>
            <w:r w:rsidRPr="00230EB3">
              <w:rPr>
                <w:b/>
                <w:bCs/>
              </w:rPr>
              <w:t>Data Type</w:t>
            </w:r>
          </w:p>
        </w:tc>
        <w:tc>
          <w:tcPr>
            <w:tcW w:w="0" w:type="auto"/>
            <w:vAlign w:val="center"/>
            <w:hideMark/>
          </w:tcPr>
          <w:p w14:paraId="70E4C4EE" w14:textId="77777777" w:rsidR="00230EB3" w:rsidRPr="00230EB3" w:rsidRDefault="00230EB3" w:rsidP="00230EB3">
            <w:pPr>
              <w:rPr>
                <w:b/>
                <w:bCs/>
              </w:rPr>
            </w:pPr>
            <w:r w:rsidRPr="00230EB3">
              <w:rPr>
                <w:b/>
                <w:bCs/>
              </w:rPr>
              <w:t>Description</w:t>
            </w:r>
          </w:p>
        </w:tc>
      </w:tr>
      <w:tr w:rsidR="00230EB3" w:rsidRPr="00230EB3" w14:paraId="44B4CA02" w14:textId="77777777">
        <w:trPr>
          <w:tblCellSpacing w:w="15" w:type="dxa"/>
        </w:trPr>
        <w:tc>
          <w:tcPr>
            <w:tcW w:w="0" w:type="auto"/>
            <w:vAlign w:val="center"/>
            <w:hideMark/>
          </w:tcPr>
          <w:p w14:paraId="784DFDEB" w14:textId="77777777" w:rsidR="00230EB3" w:rsidRPr="00230EB3" w:rsidRDefault="00230EB3" w:rsidP="00230EB3">
            <w:proofErr w:type="spellStart"/>
            <w:r w:rsidRPr="00230EB3">
              <w:t>transaction_id</w:t>
            </w:r>
            <w:proofErr w:type="spellEnd"/>
          </w:p>
        </w:tc>
        <w:tc>
          <w:tcPr>
            <w:tcW w:w="0" w:type="auto"/>
            <w:vAlign w:val="center"/>
            <w:hideMark/>
          </w:tcPr>
          <w:p w14:paraId="63130CB7" w14:textId="77777777" w:rsidR="00230EB3" w:rsidRPr="00230EB3" w:rsidRDefault="00230EB3" w:rsidP="00230EB3">
            <w:r w:rsidRPr="00230EB3">
              <w:t>Text</w:t>
            </w:r>
          </w:p>
        </w:tc>
        <w:tc>
          <w:tcPr>
            <w:tcW w:w="0" w:type="auto"/>
            <w:vAlign w:val="center"/>
            <w:hideMark/>
          </w:tcPr>
          <w:p w14:paraId="6CDBBB7E" w14:textId="77777777" w:rsidR="00230EB3" w:rsidRPr="00230EB3" w:rsidRDefault="00230EB3" w:rsidP="00230EB3">
            <w:r w:rsidRPr="00230EB3">
              <w:t>Unique transaction identifier</w:t>
            </w:r>
          </w:p>
        </w:tc>
      </w:tr>
      <w:tr w:rsidR="00230EB3" w:rsidRPr="00230EB3" w14:paraId="2271E3E5" w14:textId="77777777">
        <w:trPr>
          <w:tblCellSpacing w:w="15" w:type="dxa"/>
        </w:trPr>
        <w:tc>
          <w:tcPr>
            <w:tcW w:w="0" w:type="auto"/>
            <w:vAlign w:val="center"/>
            <w:hideMark/>
          </w:tcPr>
          <w:p w14:paraId="66B684AB" w14:textId="77777777" w:rsidR="00230EB3" w:rsidRPr="00230EB3" w:rsidRDefault="00230EB3" w:rsidP="00230EB3">
            <w:proofErr w:type="spellStart"/>
            <w:r w:rsidRPr="00230EB3">
              <w:t>customer_id</w:t>
            </w:r>
            <w:proofErr w:type="spellEnd"/>
          </w:p>
        </w:tc>
        <w:tc>
          <w:tcPr>
            <w:tcW w:w="0" w:type="auto"/>
            <w:vAlign w:val="center"/>
            <w:hideMark/>
          </w:tcPr>
          <w:p w14:paraId="030C7B14" w14:textId="77777777" w:rsidR="00230EB3" w:rsidRPr="00230EB3" w:rsidRDefault="00230EB3" w:rsidP="00230EB3">
            <w:r w:rsidRPr="00230EB3">
              <w:t>Text</w:t>
            </w:r>
          </w:p>
        </w:tc>
        <w:tc>
          <w:tcPr>
            <w:tcW w:w="0" w:type="auto"/>
            <w:vAlign w:val="center"/>
            <w:hideMark/>
          </w:tcPr>
          <w:p w14:paraId="10DA5169" w14:textId="77777777" w:rsidR="00230EB3" w:rsidRPr="00230EB3" w:rsidRDefault="00230EB3" w:rsidP="00230EB3">
            <w:r w:rsidRPr="00230EB3">
              <w:t>Unique customer identifier</w:t>
            </w:r>
          </w:p>
        </w:tc>
      </w:tr>
      <w:tr w:rsidR="00230EB3" w:rsidRPr="00230EB3" w14:paraId="51E32E8C" w14:textId="77777777">
        <w:trPr>
          <w:tblCellSpacing w:w="15" w:type="dxa"/>
        </w:trPr>
        <w:tc>
          <w:tcPr>
            <w:tcW w:w="0" w:type="auto"/>
            <w:vAlign w:val="center"/>
            <w:hideMark/>
          </w:tcPr>
          <w:p w14:paraId="06407BE5" w14:textId="77777777" w:rsidR="00230EB3" w:rsidRPr="00230EB3" w:rsidRDefault="00230EB3" w:rsidP="00230EB3">
            <w:proofErr w:type="spellStart"/>
            <w:r w:rsidRPr="00230EB3">
              <w:t>transaction_date</w:t>
            </w:r>
            <w:proofErr w:type="spellEnd"/>
          </w:p>
        </w:tc>
        <w:tc>
          <w:tcPr>
            <w:tcW w:w="0" w:type="auto"/>
            <w:vAlign w:val="center"/>
            <w:hideMark/>
          </w:tcPr>
          <w:p w14:paraId="72DDC067" w14:textId="77777777" w:rsidR="00230EB3" w:rsidRPr="00230EB3" w:rsidRDefault="00230EB3" w:rsidP="00230EB3">
            <w:r w:rsidRPr="00230EB3">
              <w:t>Date</w:t>
            </w:r>
          </w:p>
        </w:tc>
        <w:tc>
          <w:tcPr>
            <w:tcW w:w="0" w:type="auto"/>
            <w:vAlign w:val="center"/>
            <w:hideMark/>
          </w:tcPr>
          <w:p w14:paraId="402B22CF" w14:textId="77777777" w:rsidR="00230EB3" w:rsidRPr="00230EB3" w:rsidRDefault="00230EB3" w:rsidP="00230EB3">
            <w:r w:rsidRPr="00230EB3">
              <w:t>Date of transaction</w:t>
            </w:r>
          </w:p>
        </w:tc>
      </w:tr>
      <w:tr w:rsidR="00230EB3" w:rsidRPr="00230EB3" w14:paraId="5D131E33" w14:textId="77777777">
        <w:trPr>
          <w:tblCellSpacing w:w="15" w:type="dxa"/>
        </w:trPr>
        <w:tc>
          <w:tcPr>
            <w:tcW w:w="0" w:type="auto"/>
            <w:vAlign w:val="center"/>
            <w:hideMark/>
          </w:tcPr>
          <w:p w14:paraId="137D986A" w14:textId="77777777" w:rsidR="00230EB3" w:rsidRPr="00230EB3" w:rsidRDefault="00230EB3" w:rsidP="00230EB3">
            <w:proofErr w:type="spellStart"/>
            <w:r w:rsidRPr="00230EB3">
              <w:t>transaction_time</w:t>
            </w:r>
            <w:proofErr w:type="spellEnd"/>
          </w:p>
        </w:tc>
        <w:tc>
          <w:tcPr>
            <w:tcW w:w="0" w:type="auto"/>
            <w:vAlign w:val="center"/>
            <w:hideMark/>
          </w:tcPr>
          <w:p w14:paraId="544CCF08" w14:textId="77777777" w:rsidR="00230EB3" w:rsidRPr="00230EB3" w:rsidRDefault="00230EB3" w:rsidP="00230EB3">
            <w:r w:rsidRPr="00230EB3">
              <w:t>Time</w:t>
            </w:r>
          </w:p>
        </w:tc>
        <w:tc>
          <w:tcPr>
            <w:tcW w:w="0" w:type="auto"/>
            <w:vAlign w:val="center"/>
            <w:hideMark/>
          </w:tcPr>
          <w:p w14:paraId="21AF4C69" w14:textId="77777777" w:rsidR="00230EB3" w:rsidRPr="00230EB3" w:rsidRDefault="00230EB3" w:rsidP="00230EB3">
            <w:r w:rsidRPr="00230EB3">
              <w:t>Time of transaction</w:t>
            </w:r>
          </w:p>
        </w:tc>
      </w:tr>
      <w:tr w:rsidR="00230EB3" w:rsidRPr="00230EB3" w14:paraId="5DBE6804" w14:textId="77777777">
        <w:trPr>
          <w:tblCellSpacing w:w="15" w:type="dxa"/>
        </w:trPr>
        <w:tc>
          <w:tcPr>
            <w:tcW w:w="0" w:type="auto"/>
            <w:vAlign w:val="center"/>
            <w:hideMark/>
          </w:tcPr>
          <w:p w14:paraId="417A845C" w14:textId="77777777" w:rsidR="00230EB3" w:rsidRPr="00230EB3" w:rsidRDefault="00230EB3" w:rsidP="00230EB3">
            <w:proofErr w:type="spellStart"/>
            <w:r w:rsidRPr="00230EB3">
              <w:t>account_type</w:t>
            </w:r>
            <w:proofErr w:type="spellEnd"/>
          </w:p>
        </w:tc>
        <w:tc>
          <w:tcPr>
            <w:tcW w:w="0" w:type="auto"/>
            <w:vAlign w:val="center"/>
            <w:hideMark/>
          </w:tcPr>
          <w:p w14:paraId="1434A49A" w14:textId="77777777" w:rsidR="00230EB3" w:rsidRPr="00230EB3" w:rsidRDefault="00230EB3" w:rsidP="00230EB3">
            <w:r w:rsidRPr="00230EB3">
              <w:t>Text</w:t>
            </w:r>
          </w:p>
        </w:tc>
        <w:tc>
          <w:tcPr>
            <w:tcW w:w="0" w:type="auto"/>
            <w:vAlign w:val="center"/>
            <w:hideMark/>
          </w:tcPr>
          <w:p w14:paraId="429B5FFE" w14:textId="77777777" w:rsidR="00230EB3" w:rsidRPr="00230EB3" w:rsidRDefault="00230EB3" w:rsidP="00230EB3">
            <w:r w:rsidRPr="00230EB3">
              <w:t>Type of bank account</w:t>
            </w:r>
          </w:p>
        </w:tc>
      </w:tr>
      <w:tr w:rsidR="00230EB3" w:rsidRPr="00230EB3" w14:paraId="6E1BB926" w14:textId="77777777">
        <w:trPr>
          <w:tblCellSpacing w:w="15" w:type="dxa"/>
        </w:trPr>
        <w:tc>
          <w:tcPr>
            <w:tcW w:w="0" w:type="auto"/>
            <w:vAlign w:val="center"/>
            <w:hideMark/>
          </w:tcPr>
          <w:p w14:paraId="6CA94C00" w14:textId="77777777" w:rsidR="00230EB3" w:rsidRPr="00230EB3" w:rsidRDefault="00230EB3" w:rsidP="00230EB3">
            <w:proofErr w:type="spellStart"/>
            <w:r w:rsidRPr="00230EB3">
              <w:t>transaction_type</w:t>
            </w:r>
            <w:proofErr w:type="spellEnd"/>
          </w:p>
        </w:tc>
        <w:tc>
          <w:tcPr>
            <w:tcW w:w="0" w:type="auto"/>
            <w:vAlign w:val="center"/>
            <w:hideMark/>
          </w:tcPr>
          <w:p w14:paraId="35D58114" w14:textId="77777777" w:rsidR="00230EB3" w:rsidRPr="00230EB3" w:rsidRDefault="00230EB3" w:rsidP="00230EB3">
            <w:r w:rsidRPr="00230EB3">
              <w:t>Text</w:t>
            </w:r>
          </w:p>
        </w:tc>
        <w:tc>
          <w:tcPr>
            <w:tcW w:w="0" w:type="auto"/>
            <w:vAlign w:val="center"/>
            <w:hideMark/>
          </w:tcPr>
          <w:p w14:paraId="5AC5B774" w14:textId="77777777" w:rsidR="00230EB3" w:rsidRPr="00230EB3" w:rsidRDefault="00230EB3" w:rsidP="00230EB3">
            <w:r w:rsidRPr="00230EB3">
              <w:t>Type of transaction</w:t>
            </w:r>
          </w:p>
        </w:tc>
      </w:tr>
      <w:tr w:rsidR="00230EB3" w:rsidRPr="00230EB3" w14:paraId="3EF27E35" w14:textId="77777777">
        <w:trPr>
          <w:tblCellSpacing w:w="15" w:type="dxa"/>
        </w:trPr>
        <w:tc>
          <w:tcPr>
            <w:tcW w:w="0" w:type="auto"/>
            <w:vAlign w:val="center"/>
            <w:hideMark/>
          </w:tcPr>
          <w:p w14:paraId="389AE91B" w14:textId="77777777" w:rsidR="00230EB3" w:rsidRPr="00230EB3" w:rsidRDefault="00230EB3" w:rsidP="00230EB3">
            <w:proofErr w:type="spellStart"/>
            <w:r w:rsidRPr="00230EB3">
              <w:t>transaction_amount</w:t>
            </w:r>
            <w:proofErr w:type="spellEnd"/>
          </w:p>
        </w:tc>
        <w:tc>
          <w:tcPr>
            <w:tcW w:w="0" w:type="auto"/>
            <w:vAlign w:val="center"/>
            <w:hideMark/>
          </w:tcPr>
          <w:p w14:paraId="29ED85DB" w14:textId="77777777" w:rsidR="00230EB3" w:rsidRPr="00230EB3" w:rsidRDefault="00230EB3" w:rsidP="00230EB3">
            <w:r w:rsidRPr="00230EB3">
              <w:t>Fixed Decimal Number</w:t>
            </w:r>
          </w:p>
        </w:tc>
        <w:tc>
          <w:tcPr>
            <w:tcW w:w="0" w:type="auto"/>
            <w:vAlign w:val="center"/>
            <w:hideMark/>
          </w:tcPr>
          <w:p w14:paraId="1834DC42" w14:textId="77777777" w:rsidR="00230EB3" w:rsidRPr="00230EB3" w:rsidRDefault="00230EB3" w:rsidP="00230EB3">
            <w:r w:rsidRPr="00230EB3">
              <w:t>Amount involved in transaction</w:t>
            </w:r>
          </w:p>
        </w:tc>
      </w:tr>
      <w:tr w:rsidR="00230EB3" w:rsidRPr="00230EB3" w14:paraId="4FBD4884" w14:textId="77777777">
        <w:trPr>
          <w:tblCellSpacing w:w="15" w:type="dxa"/>
        </w:trPr>
        <w:tc>
          <w:tcPr>
            <w:tcW w:w="0" w:type="auto"/>
            <w:vAlign w:val="center"/>
            <w:hideMark/>
          </w:tcPr>
          <w:p w14:paraId="77E093DD" w14:textId="77777777" w:rsidR="00230EB3" w:rsidRPr="00230EB3" w:rsidRDefault="00230EB3" w:rsidP="00230EB3">
            <w:proofErr w:type="spellStart"/>
            <w:r w:rsidRPr="00230EB3">
              <w:t>transaction_direction</w:t>
            </w:r>
            <w:proofErr w:type="spellEnd"/>
          </w:p>
        </w:tc>
        <w:tc>
          <w:tcPr>
            <w:tcW w:w="0" w:type="auto"/>
            <w:vAlign w:val="center"/>
            <w:hideMark/>
          </w:tcPr>
          <w:p w14:paraId="7D95729A" w14:textId="77777777" w:rsidR="00230EB3" w:rsidRPr="00230EB3" w:rsidRDefault="00230EB3" w:rsidP="00230EB3">
            <w:r w:rsidRPr="00230EB3">
              <w:t>Text</w:t>
            </w:r>
          </w:p>
        </w:tc>
        <w:tc>
          <w:tcPr>
            <w:tcW w:w="0" w:type="auto"/>
            <w:vAlign w:val="center"/>
            <w:hideMark/>
          </w:tcPr>
          <w:p w14:paraId="695A7EBF" w14:textId="77777777" w:rsidR="00230EB3" w:rsidRPr="00230EB3" w:rsidRDefault="00230EB3" w:rsidP="00230EB3">
            <w:r w:rsidRPr="00230EB3">
              <w:t>Debit or Credit transaction</w:t>
            </w:r>
          </w:p>
        </w:tc>
      </w:tr>
      <w:tr w:rsidR="00230EB3" w:rsidRPr="00230EB3" w14:paraId="086D94CF" w14:textId="77777777">
        <w:trPr>
          <w:tblCellSpacing w:w="15" w:type="dxa"/>
        </w:trPr>
        <w:tc>
          <w:tcPr>
            <w:tcW w:w="0" w:type="auto"/>
            <w:vAlign w:val="center"/>
            <w:hideMark/>
          </w:tcPr>
          <w:p w14:paraId="2B93D5B5" w14:textId="77777777" w:rsidR="00230EB3" w:rsidRPr="00230EB3" w:rsidRDefault="00230EB3" w:rsidP="00230EB3">
            <w:proofErr w:type="spellStart"/>
            <w:r w:rsidRPr="00230EB3">
              <w:t>account_balance</w:t>
            </w:r>
            <w:proofErr w:type="spellEnd"/>
          </w:p>
        </w:tc>
        <w:tc>
          <w:tcPr>
            <w:tcW w:w="0" w:type="auto"/>
            <w:vAlign w:val="center"/>
            <w:hideMark/>
          </w:tcPr>
          <w:p w14:paraId="617A4DDA" w14:textId="77777777" w:rsidR="00230EB3" w:rsidRPr="00230EB3" w:rsidRDefault="00230EB3" w:rsidP="00230EB3">
            <w:r w:rsidRPr="00230EB3">
              <w:t>Fixed Decimal Number</w:t>
            </w:r>
          </w:p>
        </w:tc>
        <w:tc>
          <w:tcPr>
            <w:tcW w:w="0" w:type="auto"/>
            <w:vAlign w:val="center"/>
            <w:hideMark/>
          </w:tcPr>
          <w:p w14:paraId="2C09A0E1" w14:textId="77777777" w:rsidR="00230EB3" w:rsidRPr="00230EB3" w:rsidRDefault="00230EB3" w:rsidP="00230EB3">
            <w:r w:rsidRPr="00230EB3">
              <w:t>Current account balance</w:t>
            </w:r>
          </w:p>
        </w:tc>
      </w:tr>
      <w:tr w:rsidR="00230EB3" w:rsidRPr="00230EB3" w14:paraId="0F94A6B5" w14:textId="77777777">
        <w:trPr>
          <w:tblCellSpacing w:w="15" w:type="dxa"/>
        </w:trPr>
        <w:tc>
          <w:tcPr>
            <w:tcW w:w="0" w:type="auto"/>
            <w:vAlign w:val="center"/>
            <w:hideMark/>
          </w:tcPr>
          <w:p w14:paraId="6EF27E19" w14:textId="77777777" w:rsidR="00230EB3" w:rsidRPr="00230EB3" w:rsidRDefault="00230EB3" w:rsidP="00230EB3">
            <w:proofErr w:type="spellStart"/>
            <w:r w:rsidRPr="00230EB3">
              <w:t>merchant_category</w:t>
            </w:r>
            <w:proofErr w:type="spellEnd"/>
          </w:p>
        </w:tc>
        <w:tc>
          <w:tcPr>
            <w:tcW w:w="0" w:type="auto"/>
            <w:vAlign w:val="center"/>
            <w:hideMark/>
          </w:tcPr>
          <w:p w14:paraId="67DC680F" w14:textId="77777777" w:rsidR="00230EB3" w:rsidRPr="00230EB3" w:rsidRDefault="00230EB3" w:rsidP="00230EB3">
            <w:r w:rsidRPr="00230EB3">
              <w:t>Text</w:t>
            </w:r>
          </w:p>
        </w:tc>
        <w:tc>
          <w:tcPr>
            <w:tcW w:w="0" w:type="auto"/>
            <w:vAlign w:val="center"/>
            <w:hideMark/>
          </w:tcPr>
          <w:p w14:paraId="0D9105B5" w14:textId="77777777" w:rsidR="00230EB3" w:rsidRPr="00230EB3" w:rsidRDefault="00230EB3" w:rsidP="00230EB3">
            <w:r w:rsidRPr="00230EB3">
              <w:t>Merchant business category</w:t>
            </w:r>
          </w:p>
        </w:tc>
      </w:tr>
      <w:tr w:rsidR="00230EB3" w:rsidRPr="00230EB3" w14:paraId="2E5DE30B" w14:textId="77777777">
        <w:trPr>
          <w:tblCellSpacing w:w="15" w:type="dxa"/>
        </w:trPr>
        <w:tc>
          <w:tcPr>
            <w:tcW w:w="0" w:type="auto"/>
            <w:vAlign w:val="center"/>
            <w:hideMark/>
          </w:tcPr>
          <w:p w14:paraId="54CC18D6" w14:textId="77777777" w:rsidR="00230EB3" w:rsidRPr="00230EB3" w:rsidRDefault="00230EB3" w:rsidP="00230EB3">
            <w:r w:rsidRPr="00230EB3">
              <w:t>state</w:t>
            </w:r>
          </w:p>
        </w:tc>
        <w:tc>
          <w:tcPr>
            <w:tcW w:w="0" w:type="auto"/>
            <w:vAlign w:val="center"/>
            <w:hideMark/>
          </w:tcPr>
          <w:p w14:paraId="34E1B497" w14:textId="77777777" w:rsidR="00230EB3" w:rsidRPr="00230EB3" w:rsidRDefault="00230EB3" w:rsidP="00230EB3">
            <w:r w:rsidRPr="00230EB3">
              <w:t>Text</w:t>
            </w:r>
          </w:p>
        </w:tc>
        <w:tc>
          <w:tcPr>
            <w:tcW w:w="0" w:type="auto"/>
            <w:vAlign w:val="center"/>
            <w:hideMark/>
          </w:tcPr>
          <w:p w14:paraId="51D9DF71" w14:textId="77777777" w:rsidR="00230EB3" w:rsidRPr="00230EB3" w:rsidRDefault="00230EB3" w:rsidP="00230EB3">
            <w:r w:rsidRPr="00230EB3">
              <w:t>Customer state/location</w:t>
            </w:r>
          </w:p>
        </w:tc>
      </w:tr>
      <w:tr w:rsidR="00230EB3" w:rsidRPr="00230EB3" w14:paraId="069474DD" w14:textId="77777777">
        <w:trPr>
          <w:tblCellSpacing w:w="15" w:type="dxa"/>
        </w:trPr>
        <w:tc>
          <w:tcPr>
            <w:tcW w:w="0" w:type="auto"/>
            <w:vAlign w:val="center"/>
            <w:hideMark/>
          </w:tcPr>
          <w:p w14:paraId="62DBF389" w14:textId="77777777" w:rsidR="00230EB3" w:rsidRPr="00230EB3" w:rsidRDefault="00230EB3" w:rsidP="00230EB3">
            <w:proofErr w:type="spellStart"/>
            <w:r w:rsidRPr="00230EB3">
              <w:t>credit_score</w:t>
            </w:r>
            <w:proofErr w:type="spellEnd"/>
          </w:p>
        </w:tc>
        <w:tc>
          <w:tcPr>
            <w:tcW w:w="0" w:type="auto"/>
            <w:vAlign w:val="center"/>
            <w:hideMark/>
          </w:tcPr>
          <w:p w14:paraId="2B1AC71B" w14:textId="77777777" w:rsidR="00230EB3" w:rsidRPr="00230EB3" w:rsidRDefault="00230EB3" w:rsidP="00230EB3">
            <w:r w:rsidRPr="00230EB3">
              <w:t>Whole Number</w:t>
            </w:r>
          </w:p>
        </w:tc>
        <w:tc>
          <w:tcPr>
            <w:tcW w:w="0" w:type="auto"/>
            <w:vAlign w:val="center"/>
            <w:hideMark/>
          </w:tcPr>
          <w:p w14:paraId="3D5525B5" w14:textId="77777777" w:rsidR="00230EB3" w:rsidRPr="00230EB3" w:rsidRDefault="00230EB3" w:rsidP="00230EB3">
            <w:r w:rsidRPr="00230EB3">
              <w:t>Customer credit score</w:t>
            </w:r>
          </w:p>
        </w:tc>
      </w:tr>
      <w:tr w:rsidR="00230EB3" w:rsidRPr="00230EB3" w14:paraId="2175BE59" w14:textId="77777777">
        <w:trPr>
          <w:tblCellSpacing w:w="15" w:type="dxa"/>
        </w:trPr>
        <w:tc>
          <w:tcPr>
            <w:tcW w:w="0" w:type="auto"/>
            <w:vAlign w:val="center"/>
            <w:hideMark/>
          </w:tcPr>
          <w:p w14:paraId="0853E92D" w14:textId="77777777" w:rsidR="00230EB3" w:rsidRPr="00230EB3" w:rsidRDefault="00230EB3" w:rsidP="00230EB3">
            <w:proofErr w:type="spellStart"/>
            <w:r w:rsidRPr="00230EB3">
              <w:t>loan_type</w:t>
            </w:r>
            <w:proofErr w:type="spellEnd"/>
          </w:p>
        </w:tc>
        <w:tc>
          <w:tcPr>
            <w:tcW w:w="0" w:type="auto"/>
            <w:vAlign w:val="center"/>
            <w:hideMark/>
          </w:tcPr>
          <w:p w14:paraId="1625213E" w14:textId="77777777" w:rsidR="00230EB3" w:rsidRPr="00230EB3" w:rsidRDefault="00230EB3" w:rsidP="00230EB3">
            <w:r w:rsidRPr="00230EB3">
              <w:t>Text</w:t>
            </w:r>
          </w:p>
        </w:tc>
        <w:tc>
          <w:tcPr>
            <w:tcW w:w="0" w:type="auto"/>
            <w:vAlign w:val="center"/>
            <w:hideMark/>
          </w:tcPr>
          <w:p w14:paraId="2978FC59" w14:textId="77777777" w:rsidR="00230EB3" w:rsidRPr="00230EB3" w:rsidRDefault="00230EB3" w:rsidP="00230EB3">
            <w:r w:rsidRPr="00230EB3">
              <w:t>Type of loan</w:t>
            </w:r>
          </w:p>
        </w:tc>
      </w:tr>
      <w:tr w:rsidR="00230EB3" w:rsidRPr="00230EB3" w14:paraId="4BE10852" w14:textId="77777777">
        <w:trPr>
          <w:tblCellSpacing w:w="15" w:type="dxa"/>
        </w:trPr>
        <w:tc>
          <w:tcPr>
            <w:tcW w:w="0" w:type="auto"/>
            <w:vAlign w:val="center"/>
            <w:hideMark/>
          </w:tcPr>
          <w:p w14:paraId="3D1411E8" w14:textId="77777777" w:rsidR="00230EB3" w:rsidRPr="00230EB3" w:rsidRDefault="00230EB3" w:rsidP="00230EB3">
            <w:proofErr w:type="spellStart"/>
            <w:r w:rsidRPr="00230EB3">
              <w:t>has_loan</w:t>
            </w:r>
            <w:proofErr w:type="spellEnd"/>
          </w:p>
        </w:tc>
        <w:tc>
          <w:tcPr>
            <w:tcW w:w="0" w:type="auto"/>
            <w:vAlign w:val="center"/>
            <w:hideMark/>
          </w:tcPr>
          <w:p w14:paraId="45FFC640" w14:textId="77777777" w:rsidR="00230EB3" w:rsidRPr="00230EB3" w:rsidRDefault="00230EB3" w:rsidP="00230EB3">
            <w:r w:rsidRPr="00230EB3">
              <w:t>Text</w:t>
            </w:r>
          </w:p>
        </w:tc>
        <w:tc>
          <w:tcPr>
            <w:tcW w:w="0" w:type="auto"/>
            <w:vAlign w:val="center"/>
            <w:hideMark/>
          </w:tcPr>
          <w:p w14:paraId="00655E58" w14:textId="77777777" w:rsidR="00230EB3" w:rsidRPr="00230EB3" w:rsidRDefault="00230EB3" w:rsidP="00230EB3">
            <w:r w:rsidRPr="00230EB3">
              <w:t>Loan status (True/False)</w:t>
            </w:r>
          </w:p>
        </w:tc>
      </w:tr>
      <w:tr w:rsidR="00230EB3" w:rsidRPr="00230EB3" w14:paraId="067CAF3F" w14:textId="77777777">
        <w:trPr>
          <w:tblCellSpacing w:w="15" w:type="dxa"/>
        </w:trPr>
        <w:tc>
          <w:tcPr>
            <w:tcW w:w="0" w:type="auto"/>
            <w:vAlign w:val="center"/>
            <w:hideMark/>
          </w:tcPr>
          <w:p w14:paraId="13090E08" w14:textId="77777777" w:rsidR="00230EB3" w:rsidRPr="00230EB3" w:rsidRDefault="00230EB3" w:rsidP="00230EB3">
            <w:proofErr w:type="spellStart"/>
            <w:r w:rsidRPr="00230EB3">
              <w:t>transaction_status</w:t>
            </w:r>
            <w:proofErr w:type="spellEnd"/>
          </w:p>
        </w:tc>
        <w:tc>
          <w:tcPr>
            <w:tcW w:w="0" w:type="auto"/>
            <w:vAlign w:val="center"/>
            <w:hideMark/>
          </w:tcPr>
          <w:p w14:paraId="5D6BFB68" w14:textId="77777777" w:rsidR="00230EB3" w:rsidRPr="00230EB3" w:rsidRDefault="00230EB3" w:rsidP="00230EB3">
            <w:r w:rsidRPr="00230EB3">
              <w:t>Text</w:t>
            </w:r>
          </w:p>
        </w:tc>
        <w:tc>
          <w:tcPr>
            <w:tcW w:w="0" w:type="auto"/>
            <w:vAlign w:val="center"/>
            <w:hideMark/>
          </w:tcPr>
          <w:p w14:paraId="1298AEF5" w14:textId="77777777" w:rsidR="00230EB3" w:rsidRPr="00230EB3" w:rsidRDefault="00230EB3" w:rsidP="00230EB3">
            <w:r w:rsidRPr="00230EB3">
              <w:t>Success, Failed, Pending</w:t>
            </w:r>
          </w:p>
        </w:tc>
      </w:tr>
      <w:tr w:rsidR="00230EB3" w:rsidRPr="00230EB3" w14:paraId="7F504B9F" w14:textId="77777777">
        <w:trPr>
          <w:tblCellSpacing w:w="15" w:type="dxa"/>
        </w:trPr>
        <w:tc>
          <w:tcPr>
            <w:tcW w:w="0" w:type="auto"/>
            <w:vAlign w:val="center"/>
            <w:hideMark/>
          </w:tcPr>
          <w:p w14:paraId="785BA6E0" w14:textId="77777777" w:rsidR="00230EB3" w:rsidRPr="00230EB3" w:rsidRDefault="00230EB3" w:rsidP="00230EB3">
            <w:proofErr w:type="spellStart"/>
            <w:r w:rsidRPr="00230EB3">
              <w:t>transaction_hour</w:t>
            </w:r>
            <w:proofErr w:type="spellEnd"/>
          </w:p>
        </w:tc>
        <w:tc>
          <w:tcPr>
            <w:tcW w:w="0" w:type="auto"/>
            <w:vAlign w:val="center"/>
            <w:hideMark/>
          </w:tcPr>
          <w:p w14:paraId="6F1DD8E8" w14:textId="77777777" w:rsidR="00230EB3" w:rsidRPr="00230EB3" w:rsidRDefault="00230EB3" w:rsidP="00230EB3">
            <w:r w:rsidRPr="00230EB3">
              <w:t>Whole Number</w:t>
            </w:r>
          </w:p>
        </w:tc>
        <w:tc>
          <w:tcPr>
            <w:tcW w:w="0" w:type="auto"/>
            <w:vAlign w:val="center"/>
            <w:hideMark/>
          </w:tcPr>
          <w:p w14:paraId="67172E18" w14:textId="77777777" w:rsidR="00230EB3" w:rsidRPr="00230EB3" w:rsidRDefault="00230EB3" w:rsidP="00230EB3">
            <w:r w:rsidRPr="00230EB3">
              <w:t>Transaction hour</w:t>
            </w:r>
          </w:p>
        </w:tc>
      </w:tr>
      <w:tr w:rsidR="00230EB3" w:rsidRPr="00230EB3" w14:paraId="0D0D80EB" w14:textId="77777777">
        <w:trPr>
          <w:tblCellSpacing w:w="15" w:type="dxa"/>
        </w:trPr>
        <w:tc>
          <w:tcPr>
            <w:tcW w:w="0" w:type="auto"/>
            <w:vAlign w:val="center"/>
            <w:hideMark/>
          </w:tcPr>
          <w:p w14:paraId="46720B19" w14:textId="77777777" w:rsidR="00230EB3" w:rsidRPr="00230EB3" w:rsidRDefault="00230EB3" w:rsidP="00230EB3">
            <w:proofErr w:type="spellStart"/>
            <w:r w:rsidRPr="00230EB3">
              <w:t>is_fraud</w:t>
            </w:r>
            <w:proofErr w:type="spellEnd"/>
          </w:p>
        </w:tc>
        <w:tc>
          <w:tcPr>
            <w:tcW w:w="0" w:type="auto"/>
            <w:vAlign w:val="center"/>
            <w:hideMark/>
          </w:tcPr>
          <w:p w14:paraId="20208D22" w14:textId="77777777" w:rsidR="00230EB3" w:rsidRPr="00230EB3" w:rsidRDefault="00230EB3" w:rsidP="00230EB3">
            <w:r w:rsidRPr="00230EB3">
              <w:t>Text</w:t>
            </w:r>
          </w:p>
        </w:tc>
        <w:tc>
          <w:tcPr>
            <w:tcW w:w="0" w:type="auto"/>
            <w:vAlign w:val="center"/>
            <w:hideMark/>
          </w:tcPr>
          <w:p w14:paraId="1BD31D08" w14:textId="77777777" w:rsidR="00230EB3" w:rsidRPr="00230EB3" w:rsidRDefault="00230EB3" w:rsidP="00230EB3">
            <w:r w:rsidRPr="00230EB3">
              <w:t>Fraud status</w:t>
            </w:r>
          </w:p>
        </w:tc>
      </w:tr>
    </w:tbl>
    <w:p w14:paraId="5A177603" w14:textId="77777777" w:rsidR="00230EB3" w:rsidRPr="00230EB3" w:rsidRDefault="00230EB3" w:rsidP="00230EB3">
      <w:r w:rsidRPr="00230EB3">
        <w:pict w14:anchorId="1562C4EC">
          <v:rect id="_x0000_i1265" style="width:0;height:1.5pt" o:hralign="center" o:hrstd="t" o:hr="t" fillcolor="#a0a0a0" stroked="f"/>
        </w:pict>
      </w:r>
    </w:p>
    <w:p w14:paraId="5117253C" w14:textId="77777777" w:rsidR="00230EB3" w:rsidRPr="00230EB3" w:rsidRDefault="00230EB3" w:rsidP="00230EB3">
      <w:pPr>
        <w:rPr>
          <w:b/>
          <w:bCs/>
          <w:color w:val="153D63" w:themeColor="text2" w:themeTint="E6"/>
        </w:rPr>
      </w:pPr>
      <w:r w:rsidRPr="00230EB3">
        <w:rPr>
          <w:b/>
          <w:bCs/>
          <w:color w:val="153D63" w:themeColor="text2" w:themeTint="E6"/>
        </w:rPr>
        <w:t>Tools and Technologies</w:t>
      </w:r>
    </w:p>
    <w:p w14:paraId="7FFC47F5" w14:textId="77777777" w:rsidR="00230EB3" w:rsidRPr="00230EB3" w:rsidRDefault="00230EB3" w:rsidP="00230EB3">
      <w:pPr>
        <w:rPr>
          <w:b/>
          <w:bCs/>
        </w:rPr>
      </w:pPr>
      <w:r w:rsidRPr="00230EB3">
        <w:rPr>
          <w:b/>
          <w:bCs/>
        </w:rPr>
        <w:t>Microsoft Excel (.xlsx)</w:t>
      </w:r>
    </w:p>
    <w:p w14:paraId="0C61880E" w14:textId="77777777" w:rsidR="00230EB3" w:rsidRPr="00230EB3" w:rsidRDefault="00230EB3" w:rsidP="00230EB3">
      <w:r w:rsidRPr="00230EB3">
        <w:t>Used as the primary data source to store banking transaction and customer financial data in structured format.</w:t>
      </w:r>
    </w:p>
    <w:p w14:paraId="14AD32EB" w14:textId="77777777" w:rsidR="00230EB3" w:rsidRPr="00230EB3" w:rsidRDefault="00230EB3" w:rsidP="00230EB3">
      <w:pPr>
        <w:rPr>
          <w:b/>
          <w:bCs/>
        </w:rPr>
      </w:pPr>
      <w:r w:rsidRPr="00230EB3">
        <w:rPr>
          <w:b/>
          <w:bCs/>
        </w:rPr>
        <w:t>Excel Functions &amp; Features</w:t>
      </w:r>
    </w:p>
    <w:p w14:paraId="53870CD4" w14:textId="77777777" w:rsidR="00230EB3" w:rsidRPr="00230EB3" w:rsidRDefault="00230EB3" w:rsidP="00230EB3">
      <w:pPr>
        <w:numPr>
          <w:ilvl w:val="0"/>
          <w:numId w:val="13"/>
        </w:numPr>
      </w:pPr>
      <w:r w:rsidRPr="00230EB3">
        <w:t xml:space="preserve">Data Cleaning </w:t>
      </w:r>
    </w:p>
    <w:p w14:paraId="7F040857" w14:textId="77777777" w:rsidR="00230EB3" w:rsidRPr="00230EB3" w:rsidRDefault="00230EB3" w:rsidP="00230EB3">
      <w:pPr>
        <w:numPr>
          <w:ilvl w:val="0"/>
          <w:numId w:val="13"/>
        </w:numPr>
      </w:pPr>
      <w:r w:rsidRPr="00230EB3">
        <w:lastRenderedPageBreak/>
        <w:t xml:space="preserve">Removing duplicates </w:t>
      </w:r>
    </w:p>
    <w:p w14:paraId="58C0DDF3" w14:textId="77777777" w:rsidR="00230EB3" w:rsidRPr="00230EB3" w:rsidRDefault="00230EB3" w:rsidP="00230EB3">
      <w:pPr>
        <w:numPr>
          <w:ilvl w:val="0"/>
          <w:numId w:val="13"/>
        </w:numPr>
      </w:pPr>
      <w:r w:rsidRPr="00230EB3">
        <w:t xml:space="preserve">Handling missing values </w:t>
      </w:r>
    </w:p>
    <w:p w14:paraId="7A0FA64A" w14:textId="77777777" w:rsidR="00230EB3" w:rsidRPr="00230EB3" w:rsidRDefault="00230EB3" w:rsidP="00230EB3">
      <w:pPr>
        <w:numPr>
          <w:ilvl w:val="0"/>
          <w:numId w:val="13"/>
        </w:numPr>
      </w:pPr>
      <w:r w:rsidRPr="00230EB3">
        <w:t xml:space="preserve">Lookup functions (VLOOKUP / XLOOKUP) </w:t>
      </w:r>
    </w:p>
    <w:p w14:paraId="456B5E1E" w14:textId="77777777" w:rsidR="00230EB3" w:rsidRPr="00230EB3" w:rsidRDefault="00230EB3" w:rsidP="00230EB3">
      <w:pPr>
        <w:numPr>
          <w:ilvl w:val="0"/>
          <w:numId w:val="13"/>
        </w:numPr>
      </w:pPr>
      <w:r w:rsidRPr="00230EB3">
        <w:t xml:space="preserve">Basic calculations and validation </w:t>
      </w:r>
    </w:p>
    <w:p w14:paraId="43067AD7" w14:textId="77777777" w:rsidR="00230EB3" w:rsidRPr="00230EB3" w:rsidRDefault="00230EB3" w:rsidP="00230EB3">
      <w:r w:rsidRPr="00230EB3">
        <w:pict w14:anchorId="09294451">
          <v:rect id="_x0000_i1266" style="width:0;height:1.5pt" o:hralign="center" o:hrstd="t" o:hr="t" fillcolor="#a0a0a0" stroked="f"/>
        </w:pict>
      </w:r>
    </w:p>
    <w:p w14:paraId="6AA3710E" w14:textId="77777777" w:rsidR="00230EB3" w:rsidRPr="00230EB3" w:rsidRDefault="00230EB3" w:rsidP="00230EB3">
      <w:pPr>
        <w:rPr>
          <w:b/>
          <w:bCs/>
          <w:color w:val="153D63" w:themeColor="text2" w:themeTint="E6"/>
        </w:rPr>
      </w:pPr>
      <w:r w:rsidRPr="00230EB3">
        <w:rPr>
          <w:b/>
          <w:bCs/>
          <w:color w:val="153D63" w:themeColor="text2" w:themeTint="E6"/>
        </w:rPr>
        <w:t>Data Analysis &amp; Visualization</w:t>
      </w:r>
    </w:p>
    <w:p w14:paraId="1B3515F5" w14:textId="77777777" w:rsidR="00230EB3" w:rsidRPr="00230EB3" w:rsidRDefault="00230EB3" w:rsidP="00230EB3">
      <w:pPr>
        <w:rPr>
          <w:b/>
          <w:bCs/>
        </w:rPr>
      </w:pPr>
      <w:r w:rsidRPr="00230EB3">
        <w:rPr>
          <w:b/>
          <w:bCs/>
        </w:rPr>
        <w:t>Power BI Desktop</w:t>
      </w:r>
    </w:p>
    <w:p w14:paraId="5E9812BF" w14:textId="77777777" w:rsidR="00230EB3" w:rsidRPr="00230EB3" w:rsidRDefault="00230EB3" w:rsidP="00230EB3">
      <w:pPr>
        <w:numPr>
          <w:ilvl w:val="0"/>
          <w:numId w:val="14"/>
        </w:numPr>
      </w:pPr>
      <w:r w:rsidRPr="00230EB3">
        <w:t xml:space="preserve">Importing Excel data </w:t>
      </w:r>
    </w:p>
    <w:p w14:paraId="0B1412D0" w14:textId="77777777" w:rsidR="00230EB3" w:rsidRPr="00230EB3" w:rsidRDefault="00230EB3" w:rsidP="00230EB3">
      <w:pPr>
        <w:numPr>
          <w:ilvl w:val="0"/>
          <w:numId w:val="14"/>
        </w:numPr>
      </w:pPr>
      <w:r w:rsidRPr="00230EB3">
        <w:t xml:space="preserve">Data modelling using relationships </w:t>
      </w:r>
    </w:p>
    <w:p w14:paraId="1C227ED8" w14:textId="77777777" w:rsidR="00230EB3" w:rsidRPr="00230EB3" w:rsidRDefault="00230EB3" w:rsidP="00230EB3">
      <w:pPr>
        <w:numPr>
          <w:ilvl w:val="0"/>
          <w:numId w:val="14"/>
        </w:numPr>
      </w:pPr>
      <w:r w:rsidRPr="00230EB3">
        <w:t xml:space="preserve">Creating interactive dashboards and reports </w:t>
      </w:r>
    </w:p>
    <w:p w14:paraId="7268F0AB" w14:textId="77777777" w:rsidR="00230EB3" w:rsidRPr="00230EB3" w:rsidRDefault="00230EB3" w:rsidP="00230EB3">
      <w:pPr>
        <w:rPr>
          <w:b/>
          <w:bCs/>
        </w:rPr>
      </w:pPr>
      <w:r w:rsidRPr="00230EB3">
        <w:rPr>
          <w:b/>
          <w:bCs/>
        </w:rPr>
        <w:t>Power Query</w:t>
      </w:r>
    </w:p>
    <w:p w14:paraId="3EE5C5E9" w14:textId="77777777" w:rsidR="00230EB3" w:rsidRPr="00230EB3" w:rsidRDefault="00230EB3" w:rsidP="00230EB3">
      <w:pPr>
        <w:numPr>
          <w:ilvl w:val="0"/>
          <w:numId w:val="15"/>
        </w:numPr>
      </w:pPr>
      <w:r w:rsidRPr="00230EB3">
        <w:t xml:space="preserve">Data transformation and cleansing </w:t>
      </w:r>
    </w:p>
    <w:p w14:paraId="0FE643CE" w14:textId="77777777" w:rsidR="00230EB3" w:rsidRPr="00230EB3" w:rsidRDefault="00230EB3" w:rsidP="00230EB3">
      <w:pPr>
        <w:numPr>
          <w:ilvl w:val="0"/>
          <w:numId w:val="15"/>
        </w:numPr>
      </w:pPr>
      <w:r w:rsidRPr="00230EB3">
        <w:t xml:space="preserve">Data type conversion </w:t>
      </w:r>
    </w:p>
    <w:p w14:paraId="0FC3E63E" w14:textId="77777777" w:rsidR="00230EB3" w:rsidRPr="00230EB3" w:rsidRDefault="00230EB3" w:rsidP="00230EB3">
      <w:pPr>
        <w:numPr>
          <w:ilvl w:val="0"/>
          <w:numId w:val="15"/>
        </w:numPr>
      </w:pPr>
      <w:r w:rsidRPr="00230EB3">
        <w:t xml:space="preserve">Column splitting and formatting </w:t>
      </w:r>
    </w:p>
    <w:p w14:paraId="69649909" w14:textId="77777777" w:rsidR="00230EB3" w:rsidRPr="00230EB3" w:rsidRDefault="00230EB3" w:rsidP="00230EB3">
      <w:r w:rsidRPr="00230EB3">
        <w:pict w14:anchorId="0F2E7BD8">
          <v:rect id="_x0000_i1267" style="width:0;height:1.5pt" o:hralign="center" o:hrstd="t" o:hr="t" fillcolor="#a0a0a0" stroked="f"/>
        </w:pict>
      </w:r>
    </w:p>
    <w:p w14:paraId="534FD72B" w14:textId="77777777" w:rsidR="00230EB3" w:rsidRPr="00230EB3" w:rsidRDefault="00230EB3" w:rsidP="00230EB3">
      <w:pPr>
        <w:rPr>
          <w:b/>
          <w:bCs/>
          <w:color w:val="153D63" w:themeColor="text2" w:themeTint="E6"/>
        </w:rPr>
      </w:pPr>
      <w:r w:rsidRPr="00230EB3">
        <w:rPr>
          <w:b/>
          <w:bCs/>
          <w:color w:val="153D63" w:themeColor="text2" w:themeTint="E6"/>
        </w:rPr>
        <w:t>Data Preprocessing (Excel / Preprocessing)</w:t>
      </w:r>
    </w:p>
    <w:p w14:paraId="38FE71DA" w14:textId="77777777" w:rsidR="00230EB3" w:rsidRPr="00230EB3" w:rsidRDefault="00230EB3" w:rsidP="00230EB3">
      <w:pPr>
        <w:rPr>
          <w:b/>
          <w:bCs/>
        </w:rPr>
      </w:pPr>
      <w:proofErr w:type="gramStart"/>
      <w:r w:rsidRPr="00230EB3">
        <w:rPr>
          <w:b/>
          <w:bCs/>
        </w:rPr>
        <w:t>Data</w:t>
      </w:r>
      <w:proofErr w:type="gramEnd"/>
      <w:r w:rsidRPr="00230EB3">
        <w:rPr>
          <w:b/>
          <w:bCs/>
        </w:rPr>
        <w:t xml:space="preserve"> Collection</w:t>
      </w:r>
    </w:p>
    <w:p w14:paraId="14627AE2" w14:textId="46118EB0" w:rsidR="00230EB3" w:rsidRPr="00230EB3" w:rsidRDefault="00230EB3" w:rsidP="00230EB3">
      <w:r w:rsidRPr="00230EB3">
        <w:t>Collected Indian Banking Transaction data for the year 20</w:t>
      </w:r>
      <w:r>
        <w:t>19-</w:t>
      </w:r>
      <w:r w:rsidRPr="00230EB3">
        <w:t>2025 from online banking datasets and stored the data in Excel format.</w:t>
      </w:r>
    </w:p>
    <w:p w14:paraId="2110FCE8" w14:textId="77777777" w:rsidR="00230EB3" w:rsidRPr="00230EB3" w:rsidRDefault="00230EB3" w:rsidP="00230EB3">
      <w:r w:rsidRPr="00230EB3">
        <w:pict w14:anchorId="0551CB97">
          <v:rect id="_x0000_i1268" style="width:0;height:1.5pt" o:hralign="center" o:hrstd="t" o:hr="t" fillcolor="#a0a0a0" stroked="f"/>
        </w:pict>
      </w:r>
    </w:p>
    <w:p w14:paraId="23C30ABA" w14:textId="77777777" w:rsidR="00230EB3" w:rsidRPr="00230EB3" w:rsidRDefault="00230EB3" w:rsidP="00230EB3">
      <w:pPr>
        <w:rPr>
          <w:b/>
          <w:bCs/>
        </w:rPr>
      </w:pPr>
      <w:r w:rsidRPr="00230EB3">
        <w:rPr>
          <w:b/>
          <w:bCs/>
        </w:rPr>
        <w:t>Data Consolidation</w:t>
      </w:r>
    </w:p>
    <w:p w14:paraId="0C7F4F20" w14:textId="77777777" w:rsidR="00230EB3" w:rsidRPr="00230EB3" w:rsidRDefault="00230EB3" w:rsidP="00230EB3">
      <w:r w:rsidRPr="00230EB3">
        <w:t>Combined multiple banking data files into a single structured dataset for consistency and analysis.</w:t>
      </w:r>
    </w:p>
    <w:p w14:paraId="0B0B3208" w14:textId="77777777" w:rsidR="00230EB3" w:rsidRPr="00230EB3" w:rsidRDefault="00230EB3" w:rsidP="00230EB3">
      <w:r w:rsidRPr="00230EB3">
        <w:pict w14:anchorId="2DFC0339">
          <v:rect id="_x0000_i1269" style="width:0;height:1.5pt" o:hralign="center" o:hrstd="t" o:hr="t" fillcolor="#a0a0a0" stroked="f"/>
        </w:pict>
      </w:r>
    </w:p>
    <w:p w14:paraId="478B013F" w14:textId="77777777" w:rsidR="00230EB3" w:rsidRPr="00230EB3" w:rsidRDefault="00230EB3" w:rsidP="00230EB3">
      <w:pPr>
        <w:rPr>
          <w:b/>
          <w:bCs/>
        </w:rPr>
      </w:pPr>
      <w:r w:rsidRPr="00230EB3">
        <w:rPr>
          <w:b/>
          <w:bCs/>
        </w:rPr>
        <w:t>Data Cleaning in Excel</w:t>
      </w:r>
    </w:p>
    <w:p w14:paraId="3ABBAB66" w14:textId="77777777" w:rsidR="00230EB3" w:rsidRPr="00230EB3" w:rsidRDefault="00230EB3" w:rsidP="00230EB3">
      <w:r w:rsidRPr="00230EB3">
        <w:t>Imported datasets into Excel and performed:</w:t>
      </w:r>
    </w:p>
    <w:p w14:paraId="4CAB35E8" w14:textId="77777777" w:rsidR="00230EB3" w:rsidRPr="00230EB3" w:rsidRDefault="00230EB3" w:rsidP="00230EB3">
      <w:pPr>
        <w:numPr>
          <w:ilvl w:val="0"/>
          <w:numId w:val="16"/>
        </w:numPr>
      </w:pPr>
      <w:r w:rsidRPr="00230EB3">
        <w:t xml:space="preserve">Missing value handling </w:t>
      </w:r>
    </w:p>
    <w:p w14:paraId="5F3FD48E" w14:textId="77777777" w:rsidR="00230EB3" w:rsidRPr="00230EB3" w:rsidRDefault="00230EB3" w:rsidP="00230EB3">
      <w:pPr>
        <w:numPr>
          <w:ilvl w:val="0"/>
          <w:numId w:val="16"/>
        </w:numPr>
      </w:pPr>
      <w:r w:rsidRPr="00230EB3">
        <w:t xml:space="preserve">Duplicate removal </w:t>
      </w:r>
    </w:p>
    <w:p w14:paraId="2ECA2C2B" w14:textId="77777777" w:rsidR="00230EB3" w:rsidRPr="00230EB3" w:rsidRDefault="00230EB3" w:rsidP="00230EB3">
      <w:pPr>
        <w:numPr>
          <w:ilvl w:val="0"/>
          <w:numId w:val="16"/>
        </w:numPr>
      </w:pPr>
      <w:r w:rsidRPr="00230EB3">
        <w:t xml:space="preserve">Text standardization </w:t>
      </w:r>
    </w:p>
    <w:p w14:paraId="1D0D4CA2" w14:textId="77777777" w:rsidR="00230EB3" w:rsidRPr="00230EB3" w:rsidRDefault="00230EB3" w:rsidP="00230EB3">
      <w:pPr>
        <w:numPr>
          <w:ilvl w:val="0"/>
          <w:numId w:val="16"/>
        </w:numPr>
      </w:pPr>
      <w:r w:rsidRPr="00230EB3">
        <w:lastRenderedPageBreak/>
        <w:t xml:space="preserve">Column formatting </w:t>
      </w:r>
    </w:p>
    <w:p w14:paraId="2241A29E" w14:textId="77777777" w:rsidR="00230EB3" w:rsidRPr="00230EB3" w:rsidRDefault="00230EB3" w:rsidP="00230EB3">
      <w:pPr>
        <w:numPr>
          <w:ilvl w:val="0"/>
          <w:numId w:val="16"/>
        </w:numPr>
      </w:pPr>
      <w:r w:rsidRPr="00230EB3">
        <w:t xml:space="preserve">Calculated column creation </w:t>
      </w:r>
    </w:p>
    <w:p w14:paraId="4B0850FA" w14:textId="77777777" w:rsidR="00230EB3" w:rsidRPr="00230EB3" w:rsidRDefault="00230EB3" w:rsidP="00230EB3">
      <w:r w:rsidRPr="00230EB3">
        <w:pict w14:anchorId="3814715B">
          <v:rect id="_x0000_i1270" style="width:0;height:1.5pt" o:hralign="center" o:hrstd="t" o:hr="t" fillcolor="#a0a0a0" stroked="f"/>
        </w:pict>
      </w:r>
    </w:p>
    <w:p w14:paraId="19176EE6" w14:textId="77777777" w:rsidR="00230EB3" w:rsidRPr="00230EB3" w:rsidRDefault="00230EB3" w:rsidP="00230EB3">
      <w:pPr>
        <w:rPr>
          <w:b/>
          <w:bCs/>
          <w:color w:val="153D63" w:themeColor="text2" w:themeTint="E6"/>
        </w:rPr>
      </w:pPr>
      <w:r w:rsidRPr="00230EB3">
        <w:rPr>
          <w:b/>
          <w:bCs/>
          <w:color w:val="153D63" w:themeColor="text2" w:themeTint="E6"/>
        </w:rPr>
        <w:t>Data Cleaning in Power Query</w:t>
      </w:r>
    </w:p>
    <w:p w14:paraId="33062C7F" w14:textId="77777777" w:rsidR="00230EB3" w:rsidRPr="00230EB3" w:rsidRDefault="00230EB3" w:rsidP="00230EB3">
      <w:r w:rsidRPr="00230EB3">
        <w:t>Imported the dataset into Power BI Power Query Editor to:</w:t>
      </w:r>
    </w:p>
    <w:p w14:paraId="0EE5CDCB" w14:textId="77777777" w:rsidR="00230EB3" w:rsidRPr="00230EB3" w:rsidRDefault="00230EB3" w:rsidP="00230EB3">
      <w:pPr>
        <w:numPr>
          <w:ilvl w:val="0"/>
          <w:numId w:val="17"/>
        </w:numPr>
      </w:pPr>
      <w:r w:rsidRPr="00230EB3">
        <w:t xml:space="preserve">Standardize formats </w:t>
      </w:r>
    </w:p>
    <w:p w14:paraId="2114AD6E" w14:textId="77777777" w:rsidR="00230EB3" w:rsidRPr="00230EB3" w:rsidRDefault="00230EB3" w:rsidP="00230EB3">
      <w:pPr>
        <w:numPr>
          <w:ilvl w:val="0"/>
          <w:numId w:val="17"/>
        </w:numPr>
      </w:pPr>
      <w:r w:rsidRPr="00230EB3">
        <w:t xml:space="preserve">Convert data types </w:t>
      </w:r>
    </w:p>
    <w:p w14:paraId="314E0FC8" w14:textId="77777777" w:rsidR="00230EB3" w:rsidRPr="00230EB3" w:rsidRDefault="00230EB3" w:rsidP="00230EB3">
      <w:pPr>
        <w:numPr>
          <w:ilvl w:val="0"/>
          <w:numId w:val="17"/>
        </w:numPr>
      </w:pPr>
      <w:r w:rsidRPr="00230EB3">
        <w:t xml:space="preserve">Clean null values </w:t>
      </w:r>
    </w:p>
    <w:p w14:paraId="1AC035B0" w14:textId="77777777" w:rsidR="00230EB3" w:rsidRPr="00230EB3" w:rsidRDefault="00230EB3" w:rsidP="00230EB3">
      <w:pPr>
        <w:numPr>
          <w:ilvl w:val="0"/>
          <w:numId w:val="17"/>
        </w:numPr>
      </w:pPr>
      <w:r w:rsidRPr="00230EB3">
        <w:t xml:space="preserve">Rename columns consistently </w:t>
      </w:r>
    </w:p>
    <w:p w14:paraId="5AD86618" w14:textId="77777777" w:rsidR="00230EB3" w:rsidRPr="00230EB3" w:rsidRDefault="00230EB3" w:rsidP="00230EB3">
      <w:r w:rsidRPr="00230EB3">
        <w:pict w14:anchorId="034D8D20">
          <v:rect id="_x0000_i1271" style="width:0;height:1.5pt" o:hralign="center" o:hrstd="t" o:hr="t" fillcolor="#a0a0a0" stroked="f"/>
        </w:pict>
      </w:r>
    </w:p>
    <w:p w14:paraId="3AD199A9" w14:textId="77777777" w:rsidR="00230EB3" w:rsidRPr="00230EB3" w:rsidRDefault="00230EB3" w:rsidP="00230EB3">
      <w:pPr>
        <w:rPr>
          <w:b/>
          <w:bCs/>
          <w:color w:val="153D63" w:themeColor="text2" w:themeTint="E6"/>
        </w:rPr>
      </w:pPr>
      <w:r w:rsidRPr="00230EB3">
        <w:rPr>
          <w:b/>
          <w:bCs/>
          <w:color w:val="153D63" w:themeColor="text2" w:themeTint="E6"/>
        </w:rPr>
        <w:t>Data Transformation</w:t>
      </w:r>
    </w:p>
    <w:p w14:paraId="1600B44D" w14:textId="77777777" w:rsidR="00230EB3" w:rsidRPr="00230EB3" w:rsidRDefault="00230EB3" w:rsidP="00230EB3">
      <w:r w:rsidRPr="00230EB3">
        <w:t>Created calculated columns and transformed transaction-related fields for better analysis.</w:t>
      </w:r>
    </w:p>
    <w:p w14:paraId="3411A186" w14:textId="77777777" w:rsidR="00230EB3" w:rsidRPr="00230EB3" w:rsidRDefault="00230EB3" w:rsidP="00230EB3">
      <w:r w:rsidRPr="00230EB3">
        <w:pict w14:anchorId="512BA8AA">
          <v:rect id="_x0000_i1272" style="width:0;height:1.5pt" o:hralign="center" o:hrstd="t" o:hr="t" fillcolor="#a0a0a0" stroked="f"/>
        </w:pict>
      </w:r>
    </w:p>
    <w:p w14:paraId="236E6A52" w14:textId="77777777" w:rsidR="00230EB3" w:rsidRPr="00230EB3" w:rsidRDefault="00230EB3" w:rsidP="00230EB3">
      <w:pPr>
        <w:rPr>
          <w:b/>
          <w:bCs/>
        </w:rPr>
      </w:pPr>
      <w:r w:rsidRPr="00230EB3">
        <w:rPr>
          <w:b/>
          <w:bCs/>
        </w:rPr>
        <w:t>Data Integration</w:t>
      </w:r>
    </w:p>
    <w:p w14:paraId="5DF1A10E" w14:textId="77777777" w:rsidR="00230EB3" w:rsidRPr="00230EB3" w:rsidRDefault="00230EB3" w:rsidP="00230EB3">
      <w:r w:rsidRPr="00230EB3">
        <w:t>Merged and transformed datasets into a single unified banking dataset ready for dashboard visualization.</w:t>
      </w:r>
    </w:p>
    <w:p w14:paraId="19BC8B0D" w14:textId="77777777" w:rsidR="00230EB3" w:rsidRPr="00230EB3" w:rsidRDefault="00230EB3" w:rsidP="00230EB3">
      <w:r w:rsidRPr="00230EB3">
        <w:pict w14:anchorId="12F269C4">
          <v:rect id="_x0000_i1273" style="width:0;height:1.5pt" o:hralign="center" o:hrstd="t" o:hr="t" fillcolor="#a0a0a0" stroked="f"/>
        </w:pict>
      </w:r>
    </w:p>
    <w:p w14:paraId="712F39F3" w14:textId="77777777" w:rsidR="00230EB3" w:rsidRPr="00230EB3" w:rsidRDefault="00230EB3" w:rsidP="00230EB3">
      <w:pPr>
        <w:rPr>
          <w:b/>
          <w:bCs/>
          <w:color w:val="153D63" w:themeColor="text2" w:themeTint="E6"/>
        </w:rPr>
      </w:pPr>
      <w:r w:rsidRPr="00230EB3">
        <w:rPr>
          <w:b/>
          <w:bCs/>
          <w:color w:val="153D63" w:themeColor="text2" w:themeTint="E6"/>
        </w:rPr>
        <w:t>Data Modelling and DAX (Power BI)</w:t>
      </w:r>
    </w:p>
    <w:p w14:paraId="3BCF2360" w14:textId="77777777" w:rsidR="00230EB3" w:rsidRPr="00230EB3" w:rsidRDefault="00230EB3" w:rsidP="00230EB3">
      <w:pPr>
        <w:rPr>
          <w:b/>
          <w:bCs/>
        </w:rPr>
      </w:pPr>
      <w:r w:rsidRPr="00230EB3">
        <w:rPr>
          <w:b/>
          <w:bCs/>
        </w:rPr>
        <w:t>Data Modelling</w:t>
      </w:r>
    </w:p>
    <w:p w14:paraId="148CFCB5" w14:textId="77777777" w:rsidR="00230EB3" w:rsidRPr="00230EB3" w:rsidRDefault="00230EB3" w:rsidP="00230EB3">
      <w:r w:rsidRPr="00230EB3">
        <w:t>Created relationships between transaction data, customer data, account type, and loan type tables to improve analysis and visualization.</w:t>
      </w:r>
    </w:p>
    <w:p w14:paraId="7FC775A1" w14:textId="77777777" w:rsidR="00230EB3" w:rsidRPr="00230EB3" w:rsidRDefault="00230EB3" w:rsidP="00230EB3">
      <w:r w:rsidRPr="00230EB3">
        <w:pict w14:anchorId="78D02CD0">
          <v:rect id="_x0000_i1274" style="width:0;height:1.5pt" o:hralign="center" o:hrstd="t" o:hr="t" fillcolor="#a0a0a0" stroked="f"/>
        </w:pict>
      </w:r>
    </w:p>
    <w:p w14:paraId="21F8A570" w14:textId="77777777" w:rsidR="00230EB3" w:rsidRPr="00230EB3" w:rsidRDefault="00230EB3" w:rsidP="00230EB3">
      <w:pPr>
        <w:rPr>
          <w:b/>
          <w:bCs/>
        </w:rPr>
      </w:pPr>
      <w:r w:rsidRPr="00230EB3">
        <w:rPr>
          <w:b/>
          <w:bCs/>
        </w:rPr>
        <w:t>Calculated Columns and DAX Measures</w:t>
      </w:r>
    </w:p>
    <w:p w14:paraId="5AEF8E94" w14:textId="77777777" w:rsidR="00230EB3" w:rsidRPr="00230EB3" w:rsidRDefault="00230EB3" w:rsidP="00230EB3">
      <w:r w:rsidRPr="00230EB3">
        <w:t>Using DAX (Data Analysis Expressions), several calculated columns and measures were created.</w:t>
      </w:r>
    </w:p>
    <w:p w14:paraId="333DBC40" w14:textId="77777777" w:rsidR="00230EB3" w:rsidRPr="00230EB3" w:rsidRDefault="00230EB3" w:rsidP="00230EB3">
      <w:r w:rsidRPr="00230EB3">
        <w:pict w14:anchorId="655412A2">
          <v:rect id="_x0000_i1275" style="width:0;height:1.5pt" o:hralign="center" o:hrstd="t" o:hr="t" fillcolor="#a0a0a0" stroked="f"/>
        </w:pict>
      </w:r>
    </w:p>
    <w:p w14:paraId="626BC016" w14:textId="77777777" w:rsidR="00230EB3" w:rsidRPr="00230EB3" w:rsidRDefault="00230EB3" w:rsidP="00230EB3">
      <w:pPr>
        <w:rPr>
          <w:b/>
          <w:bCs/>
          <w:color w:val="153D63" w:themeColor="text2" w:themeTint="E6"/>
        </w:rPr>
      </w:pPr>
      <w:r w:rsidRPr="00230EB3">
        <w:rPr>
          <w:b/>
          <w:bCs/>
          <w:color w:val="153D63" w:themeColor="text2" w:themeTint="E6"/>
        </w:rPr>
        <w:t>DAX Components Created</w:t>
      </w:r>
    </w:p>
    <w:p w14:paraId="5AB4E7DA" w14:textId="77777777" w:rsidR="00230EB3" w:rsidRPr="00230EB3" w:rsidRDefault="00230EB3" w:rsidP="00230EB3">
      <w:pPr>
        <w:rPr>
          <w:b/>
          <w:bCs/>
        </w:rPr>
      </w:pPr>
      <w:r w:rsidRPr="00230EB3">
        <w:rPr>
          <w:b/>
          <w:bCs/>
        </w:rPr>
        <w:t>Calculated Columns</w:t>
      </w:r>
    </w:p>
    <w:p w14:paraId="692F8A8F" w14:textId="77777777" w:rsidR="00230EB3" w:rsidRPr="00230EB3" w:rsidRDefault="00230EB3" w:rsidP="00230EB3">
      <w:pPr>
        <w:numPr>
          <w:ilvl w:val="0"/>
          <w:numId w:val="18"/>
        </w:numPr>
      </w:pPr>
      <w:r w:rsidRPr="00230EB3">
        <w:lastRenderedPageBreak/>
        <w:t xml:space="preserve">Time of Day Category </w:t>
      </w:r>
    </w:p>
    <w:p w14:paraId="5FE36D29" w14:textId="77777777" w:rsidR="00230EB3" w:rsidRPr="00230EB3" w:rsidRDefault="00230EB3" w:rsidP="00230EB3">
      <w:pPr>
        <w:numPr>
          <w:ilvl w:val="0"/>
          <w:numId w:val="18"/>
        </w:numPr>
      </w:pPr>
      <w:r w:rsidRPr="00230EB3">
        <w:t xml:space="preserve">Transaction Status </w:t>
      </w:r>
    </w:p>
    <w:p w14:paraId="32DF963C" w14:textId="77777777" w:rsidR="00230EB3" w:rsidRPr="00230EB3" w:rsidRDefault="00230EB3" w:rsidP="00230EB3">
      <w:pPr>
        <w:numPr>
          <w:ilvl w:val="0"/>
          <w:numId w:val="18"/>
        </w:numPr>
      </w:pPr>
      <w:r w:rsidRPr="00230EB3">
        <w:t xml:space="preserve">Loan Category </w:t>
      </w:r>
    </w:p>
    <w:p w14:paraId="46935B8E" w14:textId="77777777" w:rsidR="00230EB3" w:rsidRPr="00230EB3" w:rsidRDefault="00230EB3" w:rsidP="00230EB3">
      <w:pPr>
        <w:numPr>
          <w:ilvl w:val="0"/>
          <w:numId w:val="18"/>
        </w:numPr>
      </w:pPr>
      <w:r w:rsidRPr="00230EB3">
        <w:t xml:space="preserve">Fraud Status </w:t>
      </w:r>
    </w:p>
    <w:p w14:paraId="1E2C35AC" w14:textId="77777777" w:rsidR="00230EB3" w:rsidRPr="00230EB3" w:rsidRDefault="00230EB3" w:rsidP="00230EB3">
      <w:r w:rsidRPr="00230EB3">
        <w:pict w14:anchorId="655BC06B">
          <v:rect id="_x0000_i1276" style="width:0;height:1.5pt" o:hralign="center" o:hrstd="t" o:hr="t" fillcolor="#a0a0a0" stroked="f"/>
        </w:pict>
      </w:r>
    </w:p>
    <w:p w14:paraId="2113CE38" w14:textId="77777777" w:rsidR="00230EB3" w:rsidRPr="00230EB3" w:rsidRDefault="00230EB3" w:rsidP="00230EB3">
      <w:pPr>
        <w:rPr>
          <w:b/>
          <w:bCs/>
        </w:rPr>
      </w:pPr>
      <w:r w:rsidRPr="00230EB3">
        <w:rPr>
          <w:b/>
          <w:bCs/>
        </w:rPr>
        <w:t>Measures</w:t>
      </w:r>
    </w:p>
    <w:p w14:paraId="0FDAFFCE" w14:textId="77777777" w:rsidR="00230EB3" w:rsidRPr="00230EB3" w:rsidRDefault="00230EB3" w:rsidP="00230EB3">
      <w:pPr>
        <w:numPr>
          <w:ilvl w:val="0"/>
          <w:numId w:val="19"/>
        </w:numPr>
      </w:pPr>
      <w:r w:rsidRPr="00230EB3">
        <w:t xml:space="preserve">Total Transactions </w:t>
      </w:r>
    </w:p>
    <w:p w14:paraId="5F9443EC" w14:textId="77777777" w:rsidR="00230EB3" w:rsidRPr="00230EB3" w:rsidRDefault="00230EB3" w:rsidP="00230EB3">
      <w:pPr>
        <w:numPr>
          <w:ilvl w:val="0"/>
          <w:numId w:val="19"/>
        </w:numPr>
      </w:pPr>
      <w:r w:rsidRPr="00230EB3">
        <w:t xml:space="preserve">Total Transaction Amount </w:t>
      </w:r>
    </w:p>
    <w:p w14:paraId="55FE9684" w14:textId="77777777" w:rsidR="00230EB3" w:rsidRPr="00230EB3" w:rsidRDefault="00230EB3" w:rsidP="00230EB3">
      <w:pPr>
        <w:numPr>
          <w:ilvl w:val="0"/>
          <w:numId w:val="19"/>
        </w:numPr>
      </w:pPr>
      <w:r w:rsidRPr="00230EB3">
        <w:t xml:space="preserve">Average Transaction Amount </w:t>
      </w:r>
    </w:p>
    <w:p w14:paraId="22E1215E" w14:textId="77777777" w:rsidR="00230EB3" w:rsidRPr="00230EB3" w:rsidRDefault="00230EB3" w:rsidP="00230EB3">
      <w:pPr>
        <w:numPr>
          <w:ilvl w:val="0"/>
          <w:numId w:val="19"/>
        </w:numPr>
      </w:pPr>
      <w:r w:rsidRPr="00230EB3">
        <w:t xml:space="preserve">Total Customers </w:t>
      </w:r>
    </w:p>
    <w:p w14:paraId="31C9DDB4" w14:textId="77777777" w:rsidR="00230EB3" w:rsidRPr="00230EB3" w:rsidRDefault="00230EB3" w:rsidP="00230EB3">
      <w:pPr>
        <w:numPr>
          <w:ilvl w:val="0"/>
          <w:numId w:val="19"/>
        </w:numPr>
      </w:pPr>
      <w:r w:rsidRPr="00230EB3">
        <w:t xml:space="preserve">Average Account Balance </w:t>
      </w:r>
    </w:p>
    <w:p w14:paraId="284B11F7" w14:textId="77777777" w:rsidR="00230EB3" w:rsidRPr="00230EB3" w:rsidRDefault="00230EB3" w:rsidP="00230EB3">
      <w:pPr>
        <w:numPr>
          <w:ilvl w:val="0"/>
          <w:numId w:val="19"/>
        </w:numPr>
      </w:pPr>
      <w:r w:rsidRPr="00230EB3">
        <w:t xml:space="preserve">Highest Transaction </w:t>
      </w:r>
    </w:p>
    <w:p w14:paraId="62FD06D2" w14:textId="77777777" w:rsidR="00230EB3" w:rsidRPr="00230EB3" w:rsidRDefault="00230EB3" w:rsidP="00230EB3">
      <w:pPr>
        <w:numPr>
          <w:ilvl w:val="0"/>
          <w:numId w:val="19"/>
        </w:numPr>
      </w:pPr>
      <w:r w:rsidRPr="00230EB3">
        <w:t xml:space="preserve">Average Credit Score </w:t>
      </w:r>
    </w:p>
    <w:p w14:paraId="1FFB9B2E" w14:textId="77777777" w:rsidR="00230EB3" w:rsidRPr="00230EB3" w:rsidRDefault="00230EB3" w:rsidP="00230EB3">
      <w:r w:rsidRPr="00230EB3">
        <w:pict w14:anchorId="0BF1B479">
          <v:rect id="_x0000_i1277" style="width:0;height:1.5pt" o:hralign="center" o:hrstd="t" o:hr="t" fillcolor="#a0a0a0" stroked="f"/>
        </w:pict>
      </w:r>
    </w:p>
    <w:p w14:paraId="127CF4FA" w14:textId="77777777" w:rsidR="00230EB3" w:rsidRPr="00230EB3" w:rsidRDefault="00230EB3" w:rsidP="00230EB3">
      <w:pPr>
        <w:rPr>
          <w:b/>
          <w:bCs/>
        </w:rPr>
      </w:pPr>
      <w:r w:rsidRPr="00230EB3">
        <w:rPr>
          <w:b/>
          <w:bCs/>
        </w:rPr>
        <w:t>Parameters</w:t>
      </w:r>
    </w:p>
    <w:p w14:paraId="5ECED650" w14:textId="77777777" w:rsidR="00230EB3" w:rsidRPr="00230EB3" w:rsidRDefault="00230EB3" w:rsidP="00230EB3">
      <w:pPr>
        <w:numPr>
          <w:ilvl w:val="0"/>
          <w:numId w:val="20"/>
        </w:numPr>
      </w:pPr>
      <w:r w:rsidRPr="00230EB3">
        <w:t xml:space="preserve">State Parameters </w:t>
      </w:r>
    </w:p>
    <w:p w14:paraId="40009D72" w14:textId="77777777" w:rsidR="00230EB3" w:rsidRPr="00230EB3" w:rsidRDefault="00230EB3" w:rsidP="00230EB3">
      <w:pPr>
        <w:numPr>
          <w:ilvl w:val="0"/>
          <w:numId w:val="20"/>
        </w:numPr>
      </w:pPr>
      <w:r w:rsidRPr="00230EB3">
        <w:t xml:space="preserve">Transaction Type Parameters </w:t>
      </w:r>
    </w:p>
    <w:p w14:paraId="72A4E4D8" w14:textId="77777777" w:rsidR="00230EB3" w:rsidRPr="00230EB3" w:rsidRDefault="00230EB3" w:rsidP="00230EB3">
      <w:pPr>
        <w:numPr>
          <w:ilvl w:val="0"/>
          <w:numId w:val="20"/>
        </w:numPr>
      </w:pPr>
      <w:r w:rsidRPr="00230EB3">
        <w:t xml:space="preserve">Account Type Parameters </w:t>
      </w:r>
    </w:p>
    <w:p w14:paraId="3AEC28C8" w14:textId="77777777" w:rsidR="00230EB3" w:rsidRPr="00230EB3" w:rsidRDefault="00230EB3" w:rsidP="00230EB3">
      <w:pPr>
        <w:numPr>
          <w:ilvl w:val="0"/>
          <w:numId w:val="20"/>
        </w:numPr>
      </w:pPr>
      <w:r w:rsidRPr="00230EB3">
        <w:t xml:space="preserve">Loan Type Parameters </w:t>
      </w:r>
    </w:p>
    <w:p w14:paraId="10E5534E" w14:textId="77777777" w:rsidR="00230EB3" w:rsidRPr="00230EB3" w:rsidRDefault="00230EB3" w:rsidP="00230EB3">
      <w:pPr>
        <w:numPr>
          <w:ilvl w:val="0"/>
          <w:numId w:val="20"/>
        </w:numPr>
      </w:pPr>
      <w:r w:rsidRPr="00230EB3">
        <w:t xml:space="preserve">Date Parameters </w:t>
      </w:r>
    </w:p>
    <w:p w14:paraId="48B99839" w14:textId="77777777" w:rsidR="00230EB3" w:rsidRPr="00230EB3" w:rsidRDefault="00230EB3" w:rsidP="00230EB3">
      <w:r w:rsidRPr="00230EB3">
        <w:pict w14:anchorId="52A53323">
          <v:rect id="_x0000_i1278" style="width:0;height:1.5pt" o:hralign="center" o:hrstd="t" o:hr="t" fillcolor="#a0a0a0" stroked="f"/>
        </w:pict>
      </w:r>
    </w:p>
    <w:p w14:paraId="1311A817" w14:textId="77777777" w:rsidR="00230EB3" w:rsidRPr="00230EB3" w:rsidRDefault="00230EB3" w:rsidP="00230EB3">
      <w:pPr>
        <w:rPr>
          <w:b/>
          <w:bCs/>
          <w:color w:val="153D63" w:themeColor="text2" w:themeTint="E6"/>
        </w:rPr>
      </w:pPr>
      <w:r w:rsidRPr="00230EB3">
        <w:rPr>
          <w:b/>
          <w:bCs/>
          <w:color w:val="153D63" w:themeColor="text2" w:themeTint="E6"/>
        </w:rPr>
        <w:t>Analysis and Visualizations (Power BI)</w:t>
      </w:r>
    </w:p>
    <w:p w14:paraId="276A249E" w14:textId="77777777" w:rsidR="00230EB3" w:rsidRPr="00230EB3" w:rsidRDefault="00230EB3" w:rsidP="00230EB3">
      <w:r w:rsidRPr="00230EB3">
        <w:t>Power BI was used to analyse banking transactions and present insights through interactive and user-friendly dashboards.</w:t>
      </w:r>
    </w:p>
    <w:p w14:paraId="2E0B85F6" w14:textId="77777777" w:rsidR="00230EB3" w:rsidRPr="00230EB3" w:rsidRDefault="00230EB3" w:rsidP="00230EB3">
      <w:r w:rsidRPr="00230EB3">
        <w:pict w14:anchorId="26A7B3DC">
          <v:rect id="_x0000_i1279" style="width:0;height:1.5pt" o:hralign="center" o:hrstd="t" o:hr="t" fillcolor="#a0a0a0" stroked="f"/>
        </w:pict>
      </w:r>
    </w:p>
    <w:p w14:paraId="0B1EE990" w14:textId="77777777" w:rsidR="00230EB3" w:rsidRPr="00230EB3" w:rsidRDefault="00230EB3" w:rsidP="00230EB3">
      <w:pPr>
        <w:rPr>
          <w:b/>
          <w:bCs/>
        </w:rPr>
      </w:pPr>
      <w:r w:rsidRPr="00230EB3">
        <w:rPr>
          <w:b/>
          <w:bCs/>
        </w:rPr>
        <w:t>Analysis Performed</w:t>
      </w:r>
    </w:p>
    <w:p w14:paraId="3BF2FFD2" w14:textId="77777777" w:rsidR="00230EB3" w:rsidRPr="00230EB3" w:rsidRDefault="00230EB3" w:rsidP="00230EB3">
      <w:pPr>
        <w:numPr>
          <w:ilvl w:val="0"/>
          <w:numId w:val="21"/>
        </w:numPr>
      </w:pPr>
      <w:r w:rsidRPr="00230EB3">
        <w:t xml:space="preserve">Customer transaction analysis </w:t>
      </w:r>
    </w:p>
    <w:p w14:paraId="744CF234" w14:textId="77777777" w:rsidR="00230EB3" w:rsidRPr="00230EB3" w:rsidRDefault="00230EB3" w:rsidP="00230EB3">
      <w:pPr>
        <w:numPr>
          <w:ilvl w:val="0"/>
          <w:numId w:val="21"/>
        </w:numPr>
      </w:pPr>
      <w:r w:rsidRPr="00230EB3">
        <w:t xml:space="preserve">Transaction trend analysis </w:t>
      </w:r>
    </w:p>
    <w:p w14:paraId="46F4A9B4" w14:textId="77777777" w:rsidR="00230EB3" w:rsidRPr="00230EB3" w:rsidRDefault="00230EB3" w:rsidP="00230EB3">
      <w:pPr>
        <w:numPr>
          <w:ilvl w:val="0"/>
          <w:numId w:val="21"/>
        </w:numPr>
      </w:pPr>
      <w:r w:rsidRPr="00230EB3">
        <w:lastRenderedPageBreak/>
        <w:t xml:space="preserve">State-wise banking analysis </w:t>
      </w:r>
    </w:p>
    <w:p w14:paraId="331F3F20" w14:textId="77777777" w:rsidR="00230EB3" w:rsidRPr="00230EB3" w:rsidRDefault="00230EB3" w:rsidP="00230EB3">
      <w:pPr>
        <w:numPr>
          <w:ilvl w:val="0"/>
          <w:numId w:val="21"/>
        </w:numPr>
      </w:pPr>
      <w:r w:rsidRPr="00230EB3">
        <w:t xml:space="preserve">Customer financial </w:t>
      </w:r>
      <w:proofErr w:type="spellStart"/>
      <w:r w:rsidRPr="00230EB3">
        <w:t>behavior</w:t>
      </w:r>
      <w:proofErr w:type="spellEnd"/>
      <w:r w:rsidRPr="00230EB3">
        <w:t xml:space="preserve"> analysis </w:t>
      </w:r>
    </w:p>
    <w:p w14:paraId="50C57535" w14:textId="77777777" w:rsidR="00230EB3" w:rsidRPr="00230EB3" w:rsidRDefault="00230EB3" w:rsidP="00230EB3">
      <w:pPr>
        <w:numPr>
          <w:ilvl w:val="0"/>
          <w:numId w:val="21"/>
        </w:numPr>
      </w:pPr>
      <w:r w:rsidRPr="00230EB3">
        <w:t xml:space="preserve">Loan and account type analysis </w:t>
      </w:r>
    </w:p>
    <w:p w14:paraId="422E5024" w14:textId="77777777" w:rsidR="00230EB3" w:rsidRPr="00230EB3" w:rsidRDefault="00230EB3" w:rsidP="00230EB3">
      <w:pPr>
        <w:numPr>
          <w:ilvl w:val="0"/>
          <w:numId w:val="21"/>
        </w:numPr>
      </w:pPr>
      <w:r w:rsidRPr="00230EB3">
        <w:t xml:space="preserve">Credit score analysis </w:t>
      </w:r>
    </w:p>
    <w:p w14:paraId="05C53F69" w14:textId="77777777" w:rsidR="00230EB3" w:rsidRPr="00230EB3" w:rsidRDefault="00230EB3" w:rsidP="00230EB3">
      <w:pPr>
        <w:numPr>
          <w:ilvl w:val="0"/>
          <w:numId w:val="21"/>
        </w:numPr>
      </w:pPr>
      <w:r w:rsidRPr="00230EB3">
        <w:t xml:space="preserve">Transaction status monitoring </w:t>
      </w:r>
    </w:p>
    <w:p w14:paraId="7B1E59CF" w14:textId="77777777" w:rsidR="00230EB3" w:rsidRPr="00230EB3" w:rsidRDefault="00230EB3" w:rsidP="00230EB3">
      <w:r w:rsidRPr="00230EB3">
        <w:pict w14:anchorId="0AABD937">
          <v:rect id="_x0000_i1280" style="width:0;height:1.5pt" o:hralign="center" o:hrstd="t" o:hr="t" fillcolor="#a0a0a0" stroked="f"/>
        </w:pict>
      </w:r>
    </w:p>
    <w:p w14:paraId="56686304" w14:textId="77777777" w:rsidR="00230EB3" w:rsidRPr="00230EB3" w:rsidRDefault="00230EB3" w:rsidP="00230EB3">
      <w:pPr>
        <w:rPr>
          <w:b/>
          <w:bCs/>
        </w:rPr>
      </w:pPr>
      <w:r w:rsidRPr="00230EB3">
        <w:rPr>
          <w:b/>
          <w:bCs/>
        </w:rPr>
        <w:t>Visualizations Created</w:t>
      </w:r>
    </w:p>
    <w:p w14:paraId="7DAB845D" w14:textId="77777777" w:rsidR="00230EB3" w:rsidRPr="00230EB3" w:rsidRDefault="00230EB3" w:rsidP="00230EB3">
      <w:pPr>
        <w:numPr>
          <w:ilvl w:val="0"/>
          <w:numId w:val="22"/>
        </w:numPr>
      </w:pPr>
      <w:r w:rsidRPr="00230EB3">
        <w:t xml:space="preserve">KPI Cards – Total Transactions, Total Amount, Customers </w:t>
      </w:r>
    </w:p>
    <w:p w14:paraId="3801E3EA" w14:textId="77777777" w:rsidR="00230EB3" w:rsidRPr="00230EB3" w:rsidRDefault="00230EB3" w:rsidP="00230EB3">
      <w:pPr>
        <w:numPr>
          <w:ilvl w:val="0"/>
          <w:numId w:val="22"/>
        </w:numPr>
      </w:pPr>
      <w:r w:rsidRPr="00230EB3">
        <w:t xml:space="preserve">Line Charts – Monthly transaction trends </w:t>
      </w:r>
    </w:p>
    <w:p w14:paraId="3B9152DD" w14:textId="77777777" w:rsidR="00230EB3" w:rsidRPr="00230EB3" w:rsidRDefault="00230EB3" w:rsidP="00230EB3">
      <w:pPr>
        <w:numPr>
          <w:ilvl w:val="0"/>
          <w:numId w:val="22"/>
        </w:numPr>
      </w:pPr>
      <w:r w:rsidRPr="00230EB3">
        <w:t xml:space="preserve">Bar Charts – Transaction type analysis </w:t>
      </w:r>
    </w:p>
    <w:p w14:paraId="5124AD5E" w14:textId="77777777" w:rsidR="00230EB3" w:rsidRPr="00230EB3" w:rsidRDefault="00230EB3" w:rsidP="00230EB3">
      <w:pPr>
        <w:numPr>
          <w:ilvl w:val="0"/>
          <w:numId w:val="22"/>
        </w:numPr>
      </w:pPr>
      <w:r w:rsidRPr="00230EB3">
        <w:t xml:space="preserve">Pie Charts – Transaction direction and account distribution </w:t>
      </w:r>
    </w:p>
    <w:p w14:paraId="071BDB20" w14:textId="77777777" w:rsidR="00230EB3" w:rsidRPr="00230EB3" w:rsidRDefault="00230EB3" w:rsidP="00230EB3">
      <w:pPr>
        <w:numPr>
          <w:ilvl w:val="0"/>
          <w:numId w:val="22"/>
        </w:numPr>
      </w:pPr>
      <w:r w:rsidRPr="00230EB3">
        <w:t xml:space="preserve">Maps – State-wise banking activity </w:t>
      </w:r>
    </w:p>
    <w:p w14:paraId="52B20449" w14:textId="77777777" w:rsidR="00230EB3" w:rsidRPr="00230EB3" w:rsidRDefault="00230EB3" w:rsidP="00230EB3">
      <w:pPr>
        <w:numPr>
          <w:ilvl w:val="0"/>
          <w:numId w:val="22"/>
        </w:numPr>
      </w:pPr>
      <w:r w:rsidRPr="00230EB3">
        <w:t xml:space="preserve">Scatter Plots – Credit score vs transaction amount </w:t>
      </w:r>
    </w:p>
    <w:p w14:paraId="125B3E10" w14:textId="77777777" w:rsidR="00230EB3" w:rsidRPr="00230EB3" w:rsidRDefault="00230EB3" w:rsidP="00230EB3">
      <w:pPr>
        <w:numPr>
          <w:ilvl w:val="0"/>
          <w:numId w:val="22"/>
        </w:numPr>
      </w:pPr>
      <w:r w:rsidRPr="00230EB3">
        <w:t xml:space="preserve">Tables &amp; Matrix – Customer and transaction details </w:t>
      </w:r>
    </w:p>
    <w:p w14:paraId="5168A19C" w14:textId="77777777" w:rsidR="00230EB3" w:rsidRPr="00230EB3" w:rsidRDefault="00230EB3" w:rsidP="00230EB3">
      <w:pPr>
        <w:numPr>
          <w:ilvl w:val="0"/>
          <w:numId w:val="22"/>
        </w:numPr>
      </w:pPr>
      <w:r w:rsidRPr="00230EB3">
        <w:t xml:space="preserve">Slicers – State, Account Type, Loan Type, Date </w:t>
      </w:r>
    </w:p>
    <w:p w14:paraId="360CC78C" w14:textId="77777777" w:rsidR="00230EB3" w:rsidRPr="00230EB3" w:rsidRDefault="00230EB3" w:rsidP="00230EB3">
      <w:r w:rsidRPr="00230EB3">
        <w:pict w14:anchorId="7DB8C1BB">
          <v:rect id="_x0000_i1281" style="width:0;height:1.5pt" o:hralign="center" o:hrstd="t" o:hr="t" fillcolor="#a0a0a0" stroked="f"/>
        </w:pict>
      </w:r>
    </w:p>
    <w:p w14:paraId="23501297" w14:textId="77777777" w:rsidR="00230EB3" w:rsidRDefault="00230EB3" w:rsidP="00230EB3">
      <w:pPr>
        <w:rPr>
          <w:b/>
          <w:bCs/>
          <w:color w:val="153D63" w:themeColor="text2" w:themeTint="E6"/>
        </w:rPr>
      </w:pPr>
      <w:r w:rsidRPr="00230EB3">
        <w:rPr>
          <w:b/>
          <w:bCs/>
          <w:color w:val="153D63" w:themeColor="text2" w:themeTint="E6"/>
        </w:rPr>
        <w:t>Banking Transaction Analysis Dashboard</w:t>
      </w:r>
    </w:p>
    <w:p w14:paraId="37A129E7" w14:textId="131597D2" w:rsidR="00230EB3" w:rsidRPr="00230EB3" w:rsidRDefault="00230EB3" w:rsidP="00230EB3">
      <w:pPr>
        <w:rPr>
          <w:b/>
          <w:bCs/>
          <w:color w:val="153D63" w:themeColor="text2" w:themeTint="E6"/>
        </w:rPr>
      </w:pPr>
      <w:r>
        <w:rPr>
          <w:noProof/>
        </w:rPr>
        <w:drawing>
          <wp:inline distT="0" distB="0" distL="0" distR="0" wp14:anchorId="3BF6F96F" wp14:editId="00B5D0D5">
            <wp:extent cx="5731510" cy="2720340"/>
            <wp:effectExtent l="0" t="0" r="2540" b="3810"/>
            <wp:docPr id="165446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20340"/>
                    </a:xfrm>
                    <a:prstGeom prst="rect">
                      <a:avLst/>
                    </a:prstGeom>
                    <a:noFill/>
                    <a:ln>
                      <a:noFill/>
                    </a:ln>
                  </pic:spPr>
                </pic:pic>
              </a:graphicData>
            </a:graphic>
          </wp:inline>
        </w:drawing>
      </w:r>
    </w:p>
    <w:p w14:paraId="51E5DE55" w14:textId="77777777" w:rsidR="00230EB3" w:rsidRPr="00230EB3" w:rsidRDefault="00230EB3" w:rsidP="00230EB3">
      <w:pPr>
        <w:rPr>
          <w:b/>
          <w:bCs/>
        </w:rPr>
      </w:pPr>
      <w:r w:rsidRPr="00230EB3">
        <w:rPr>
          <w:b/>
          <w:bCs/>
        </w:rPr>
        <w:t>Dashboard Includes</w:t>
      </w:r>
    </w:p>
    <w:p w14:paraId="7A8F348C" w14:textId="77777777" w:rsidR="00230EB3" w:rsidRPr="00230EB3" w:rsidRDefault="00230EB3" w:rsidP="00230EB3">
      <w:pPr>
        <w:numPr>
          <w:ilvl w:val="0"/>
          <w:numId w:val="23"/>
        </w:numPr>
      </w:pPr>
      <w:r w:rsidRPr="00230EB3">
        <w:t xml:space="preserve">KPI Cards </w:t>
      </w:r>
    </w:p>
    <w:p w14:paraId="62DFDE9C" w14:textId="77777777" w:rsidR="00230EB3" w:rsidRPr="00230EB3" w:rsidRDefault="00230EB3" w:rsidP="00230EB3">
      <w:pPr>
        <w:numPr>
          <w:ilvl w:val="0"/>
          <w:numId w:val="23"/>
        </w:numPr>
      </w:pPr>
      <w:r w:rsidRPr="00230EB3">
        <w:lastRenderedPageBreak/>
        <w:t xml:space="preserve">Transaction Type vs Amount </w:t>
      </w:r>
    </w:p>
    <w:p w14:paraId="416BFB56" w14:textId="77777777" w:rsidR="00230EB3" w:rsidRPr="00230EB3" w:rsidRDefault="00230EB3" w:rsidP="00230EB3">
      <w:pPr>
        <w:numPr>
          <w:ilvl w:val="0"/>
          <w:numId w:val="23"/>
        </w:numPr>
      </w:pPr>
      <w:r w:rsidRPr="00230EB3">
        <w:t xml:space="preserve">Monthly Transaction Trend </w:t>
      </w:r>
    </w:p>
    <w:p w14:paraId="6695E4F6" w14:textId="77777777" w:rsidR="00230EB3" w:rsidRPr="00230EB3" w:rsidRDefault="00230EB3" w:rsidP="00230EB3">
      <w:pPr>
        <w:numPr>
          <w:ilvl w:val="0"/>
          <w:numId w:val="23"/>
        </w:numPr>
      </w:pPr>
      <w:r w:rsidRPr="00230EB3">
        <w:t xml:space="preserve">Transaction Direction Analysis </w:t>
      </w:r>
    </w:p>
    <w:p w14:paraId="1F7D9F97" w14:textId="77777777" w:rsidR="00230EB3" w:rsidRPr="00230EB3" w:rsidRDefault="00230EB3" w:rsidP="00230EB3">
      <w:pPr>
        <w:numPr>
          <w:ilvl w:val="0"/>
          <w:numId w:val="23"/>
        </w:numPr>
      </w:pPr>
      <w:r w:rsidRPr="00230EB3">
        <w:t xml:space="preserve">State-wise Transaction Analysis </w:t>
      </w:r>
    </w:p>
    <w:p w14:paraId="31601EC0" w14:textId="77777777" w:rsidR="00230EB3" w:rsidRPr="00230EB3" w:rsidRDefault="00230EB3" w:rsidP="00230EB3">
      <w:pPr>
        <w:numPr>
          <w:ilvl w:val="0"/>
          <w:numId w:val="23"/>
        </w:numPr>
      </w:pPr>
      <w:r w:rsidRPr="00230EB3">
        <w:t xml:space="preserve">Top Customers </w:t>
      </w:r>
    </w:p>
    <w:p w14:paraId="4F887CBF" w14:textId="77777777" w:rsidR="00230EB3" w:rsidRPr="00230EB3" w:rsidRDefault="00230EB3" w:rsidP="00230EB3">
      <w:pPr>
        <w:numPr>
          <w:ilvl w:val="0"/>
          <w:numId w:val="23"/>
        </w:numPr>
      </w:pPr>
      <w:r w:rsidRPr="00230EB3">
        <w:t xml:space="preserve">Transaction Status Analysis </w:t>
      </w:r>
    </w:p>
    <w:p w14:paraId="422692CA" w14:textId="77777777" w:rsidR="00230EB3" w:rsidRPr="00230EB3" w:rsidRDefault="00230EB3" w:rsidP="00230EB3">
      <w:r w:rsidRPr="00230EB3">
        <w:pict w14:anchorId="33ED3053">
          <v:rect id="_x0000_i1282" style="width:0;height:1.5pt" o:hralign="center" o:hrstd="t" o:hr="t" fillcolor="#a0a0a0" stroked="f"/>
        </w:pict>
      </w:r>
    </w:p>
    <w:p w14:paraId="5CDA1C55" w14:textId="77777777" w:rsidR="00230EB3" w:rsidRDefault="00230EB3" w:rsidP="00230EB3">
      <w:pPr>
        <w:rPr>
          <w:b/>
          <w:bCs/>
          <w:color w:val="153D63" w:themeColor="text2" w:themeTint="E6"/>
        </w:rPr>
      </w:pPr>
      <w:r w:rsidRPr="00230EB3">
        <w:rPr>
          <w:b/>
          <w:bCs/>
          <w:color w:val="153D63" w:themeColor="text2" w:themeTint="E6"/>
        </w:rPr>
        <w:t xml:space="preserve">Customer Financial </w:t>
      </w:r>
      <w:proofErr w:type="spellStart"/>
      <w:r w:rsidRPr="00230EB3">
        <w:rPr>
          <w:b/>
          <w:bCs/>
          <w:color w:val="153D63" w:themeColor="text2" w:themeTint="E6"/>
        </w:rPr>
        <w:t>Behavior</w:t>
      </w:r>
      <w:proofErr w:type="spellEnd"/>
      <w:r w:rsidRPr="00230EB3">
        <w:rPr>
          <w:b/>
          <w:bCs/>
          <w:color w:val="153D63" w:themeColor="text2" w:themeTint="E6"/>
        </w:rPr>
        <w:t xml:space="preserve"> Dashboard</w:t>
      </w:r>
    </w:p>
    <w:p w14:paraId="65CB36FE" w14:textId="698E8B6B" w:rsidR="00230EB3" w:rsidRPr="00230EB3" w:rsidRDefault="00230EB3" w:rsidP="00230EB3">
      <w:pPr>
        <w:rPr>
          <w:b/>
          <w:bCs/>
          <w:color w:val="153D63" w:themeColor="text2" w:themeTint="E6"/>
        </w:rPr>
      </w:pPr>
      <w:r>
        <w:rPr>
          <w:noProof/>
        </w:rPr>
        <w:drawing>
          <wp:inline distT="0" distB="0" distL="0" distR="0" wp14:anchorId="495F8F69" wp14:editId="30EFF5CF">
            <wp:extent cx="5731510" cy="2713355"/>
            <wp:effectExtent l="0" t="0" r="2540" b="0"/>
            <wp:docPr id="1269987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13355"/>
                    </a:xfrm>
                    <a:prstGeom prst="rect">
                      <a:avLst/>
                    </a:prstGeom>
                    <a:noFill/>
                    <a:ln>
                      <a:noFill/>
                    </a:ln>
                  </pic:spPr>
                </pic:pic>
              </a:graphicData>
            </a:graphic>
          </wp:inline>
        </w:drawing>
      </w:r>
    </w:p>
    <w:p w14:paraId="367DD7A0" w14:textId="77777777" w:rsidR="00230EB3" w:rsidRPr="00230EB3" w:rsidRDefault="00230EB3" w:rsidP="00230EB3">
      <w:pPr>
        <w:rPr>
          <w:b/>
          <w:bCs/>
        </w:rPr>
      </w:pPr>
      <w:r w:rsidRPr="00230EB3">
        <w:rPr>
          <w:b/>
          <w:bCs/>
        </w:rPr>
        <w:t>Dashboard Includes</w:t>
      </w:r>
    </w:p>
    <w:p w14:paraId="14C5DA70" w14:textId="77777777" w:rsidR="00230EB3" w:rsidRPr="00230EB3" w:rsidRDefault="00230EB3" w:rsidP="00230EB3">
      <w:pPr>
        <w:numPr>
          <w:ilvl w:val="0"/>
          <w:numId w:val="24"/>
        </w:numPr>
      </w:pPr>
      <w:r w:rsidRPr="00230EB3">
        <w:t xml:space="preserve">Customer KPI Cards </w:t>
      </w:r>
    </w:p>
    <w:p w14:paraId="0559AED7" w14:textId="77777777" w:rsidR="00230EB3" w:rsidRPr="00230EB3" w:rsidRDefault="00230EB3" w:rsidP="00230EB3">
      <w:pPr>
        <w:numPr>
          <w:ilvl w:val="0"/>
          <w:numId w:val="24"/>
        </w:numPr>
      </w:pPr>
      <w:r w:rsidRPr="00230EB3">
        <w:t xml:space="preserve">Credit Score Analysis </w:t>
      </w:r>
    </w:p>
    <w:p w14:paraId="5C9531C4" w14:textId="77777777" w:rsidR="00230EB3" w:rsidRPr="00230EB3" w:rsidRDefault="00230EB3" w:rsidP="00230EB3">
      <w:pPr>
        <w:numPr>
          <w:ilvl w:val="0"/>
          <w:numId w:val="24"/>
        </w:numPr>
      </w:pPr>
      <w:r w:rsidRPr="00230EB3">
        <w:t xml:space="preserve">Account Balance Analysis </w:t>
      </w:r>
    </w:p>
    <w:p w14:paraId="62A306DD" w14:textId="77777777" w:rsidR="00230EB3" w:rsidRPr="00230EB3" w:rsidRDefault="00230EB3" w:rsidP="00230EB3">
      <w:pPr>
        <w:numPr>
          <w:ilvl w:val="0"/>
          <w:numId w:val="24"/>
        </w:numPr>
      </w:pPr>
      <w:r w:rsidRPr="00230EB3">
        <w:t xml:space="preserve">Loan Status Analysis </w:t>
      </w:r>
    </w:p>
    <w:p w14:paraId="234B443F" w14:textId="77777777" w:rsidR="00230EB3" w:rsidRPr="00230EB3" w:rsidRDefault="00230EB3" w:rsidP="00230EB3">
      <w:pPr>
        <w:numPr>
          <w:ilvl w:val="0"/>
          <w:numId w:val="24"/>
        </w:numPr>
      </w:pPr>
      <w:r w:rsidRPr="00230EB3">
        <w:t xml:space="preserve">Account Type Distribution </w:t>
      </w:r>
    </w:p>
    <w:p w14:paraId="1985F74F" w14:textId="77777777" w:rsidR="00230EB3" w:rsidRPr="00230EB3" w:rsidRDefault="00230EB3" w:rsidP="00230EB3">
      <w:pPr>
        <w:numPr>
          <w:ilvl w:val="0"/>
          <w:numId w:val="24"/>
        </w:numPr>
      </w:pPr>
      <w:r w:rsidRPr="00230EB3">
        <w:t xml:space="preserve">Transaction Amount by Account Type </w:t>
      </w:r>
    </w:p>
    <w:p w14:paraId="436D640C" w14:textId="77777777" w:rsidR="00230EB3" w:rsidRPr="00230EB3" w:rsidRDefault="00230EB3" w:rsidP="00230EB3">
      <w:r w:rsidRPr="00230EB3">
        <w:pict w14:anchorId="2D63B0B4">
          <v:rect id="_x0000_i1283" style="width:0;height:1.5pt" o:hralign="center" o:hrstd="t" o:hr="t" fillcolor="#a0a0a0" stroked="f"/>
        </w:pict>
      </w:r>
    </w:p>
    <w:p w14:paraId="56A3EBBC" w14:textId="77777777" w:rsidR="00230EB3" w:rsidRPr="00230EB3" w:rsidRDefault="00230EB3" w:rsidP="00230EB3">
      <w:pPr>
        <w:rPr>
          <w:b/>
          <w:bCs/>
          <w:color w:val="153D63" w:themeColor="text2" w:themeTint="E6"/>
        </w:rPr>
      </w:pPr>
      <w:r w:rsidRPr="00230EB3">
        <w:rPr>
          <w:b/>
          <w:bCs/>
          <w:color w:val="153D63" w:themeColor="text2" w:themeTint="E6"/>
        </w:rPr>
        <w:t>Insights</w:t>
      </w:r>
    </w:p>
    <w:p w14:paraId="69978128" w14:textId="77777777" w:rsidR="00230EB3" w:rsidRPr="00230EB3" w:rsidRDefault="00230EB3" w:rsidP="00230EB3">
      <w:pPr>
        <w:numPr>
          <w:ilvl w:val="0"/>
          <w:numId w:val="25"/>
        </w:numPr>
      </w:pPr>
      <w:r w:rsidRPr="00230EB3">
        <w:t xml:space="preserve">RTGS transactions contribute the highest transaction amount. </w:t>
      </w:r>
    </w:p>
    <w:p w14:paraId="7442D104" w14:textId="77777777" w:rsidR="00230EB3" w:rsidRPr="00230EB3" w:rsidRDefault="00230EB3" w:rsidP="00230EB3">
      <w:pPr>
        <w:numPr>
          <w:ilvl w:val="0"/>
          <w:numId w:val="25"/>
        </w:numPr>
      </w:pPr>
      <w:r w:rsidRPr="00230EB3">
        <w:t xml:space="preserve">Debit transactions are higher than credit transactions. </w:t>
      </w:r>
    </w:p>
    <w:p w14:paraId="42597F76" w14:textId="77777777" w:rsidR="00230EB3" w:rsidRPr="00230EB3" w:rsidRDefault="00230EB3" w:rsidP="00230EB3">
      <w:pPr>
        <w:numPr>
          <w:ilvl w:val="0"/>
          <w:numId w:val="25"/>
        </w:numPr>
      </w:pPr>
      <w:r w:rsidRPr="00230EB3">
        <w:lastRenderedPageBreak/>
        <w:t xml:space="preserve">Savings accounts are the </w:t>
      </w:r>
      <w:proofErr w:type="gramStart"/>
      <w:r w:rsidRPr="00230EB3">
        <w:t>most commonly used</w:t>
      </w:r>
      <w:proofErr w:type="gramEnd"/>
      <w:r w:rsidRPr="00230EB3">
        <w:t xml:space="preserve"> account type. </w:t>
      </w:r>
    </w:p>
    <w:p w14:paraId="7E7BB931" w14:textId="77777777" w:rsidR="00230EB3" w:rsidRPr="00230EB3" w:rsidRDefault="00230EB3" w:rsidP="00230EB3">
      <w:pPr>
        <w:numPr>
          <w:ilvl w:val="0"/>
          <w:numId w:val="25"/>
        </w:numPr>
      </w:pPr>
      <w:r w:rsidRPr="00230EB3">
        <w:t xml:space="preserve">Most transactions are completed successfully. </w:t>
      </w:r>
    </w:p>
    <w:p w14:paraId="6B7C7925" w14:textId="77777777" w:rsidR="00230EB3" w:rsidRPr="00230EB3" w:rsidRDefault="00230EB3" w:rsidP="00230EB3">
      <w:pPr>
        <w:numPr>
          <w:ilvl w:val="0"/>
          <w:numId w:val="25"/>
        </w:numPr>
      </w:pPr>
      <w:r w:rsidRPr="00230EB3">
        <w:t xml:space="preserve">Some customers perform significantly high-value transactions. </w:t>
      </w:r>
    </w:p>
    <w:p w14:paraId="21407375" w14:textId="77777777" w:rsidR="00230EB3" w:rsidRPr="00230EB3" w:rsidRDefault="00230EB3" w:rsidP="00230EB3">
      <w:pPr>
        <w:numPr>
          <w:ilvl w:val="0"/>
          <w:numId w:val="25"/>
        </w:numPr>
      </w:pPr>
      <w:r w:rsidRPr="00230EB3">
        <w:t xml:space="preserve">Many customers maintain moderate to good credit scores. </w:t>
      </w:r>
    </w:p>
    <w:p w14:paraId="409A2273" w14:textId="77777777" w:rsidR="00230EB3" w:rsidRPr="00230EB3" w:rsidRDefault="00230EB3" w:rsidP="00230EB3">
      <w:pPr>
        <w:numPr>
          <w:ilvl w:val="0"/>
          <w:numId w:val="25"/>
        </w:numPr>
      </w:pPr>
      <w:r w:rsidRPr="00230EB3">
        <w:t xml:space="preserve">Certain states contribute more banking activity than others. </w:t>
      </w:r>
    </w:p>
    <w:p w14:paraId="74287289" w14:textId="77777777" w:rsidR="00230EB3" w:rsidRPr="00230EB3" w:rsidRDefault="00230EB3" w:rsidP="00230EB3">
      <w:pPr>
        <w:numPr>
          <w:ilvl w:val="0"/>
          <w:numId w:val="25"/>
        </w:numPr>
      </w:pPr>
      <w:r w:rsidRPr="00230EB3">
        <w:t xml:space="preserve">Customers with higher balances usually perform larger transactions. </w:t>
      </w:r>
    </w:p>
    <w:p w14:paraId="4EBEED07" w14:textId="77777777" w:rsidR="00230EB3" w:rsidRPr="00230EB3" w:rsidRDefault="00230EB3" w:rsidP="00230EB3">
      <w:r w:rsidRPr="00230EB3">
        <w:pict w14:anchorId="647EA6FB">
          <v:rect id="_x0000_i1284" style="width:0;height:1.5pt" o:hralign="center" o:hrstd="t" o:hr="t" fillcolor="#a0a0a0" stroked="f"/>
        </w:pict>
      </w:r>
    </w:p>
    <w:p w14:paraId="0D97F7BE" w14:textId="77777777" w:rsidR="00230EB3" w:rsidRPr="00230EB3" w:rsidRDefault="00230EB3" w:rsidP="00230EB3">
      <w:pPr>
        <w:rPr>
          <w:b/>
          <w:bCs/>
          <w:color w:val="153D63" w:themeColor="text2" w:themeTint="E6"/>
        </w:rPr>
      </w:pPr>
      <w:r w:rsidRPr="00230EB3">
        <w:rPr>
          <w:b/>
          <w:bCs/>
          <w:color w:val="153D63" w:themeColor="text2" w:themeTint="E6"/>
        </w:rPr>
        <w:t>Conclusion</w:t>
      </w:r>
    </w:p>
    <w:p w14:paraId="1A07F178" w14:textId="77777777" w:rsidR="00230EB3" w:rsidRPr="00230EB3" w:rsidRDefault="00230EB3" w:rsidP="00230EB3">
      <w:r w:rsidRPr="00230EB3">
        <w:t xml:space="preserve">This project successfully transformed raw banking transaction data into an interactive Power BI reporting solution. By integrating, modelling, and analysing the data, the dashboards provide clear visibility into transaction performance, customer financial </w:t>
      </w:r>
      <w:proofErr w:type="spellStart"/>
      <w:r w:rsidRPr="00230EB3">
        <w:t>behavior</w:t>
      </w:r>
      <w:proofErr w:type="spellEnd"/>
      <w:r w:rsidRPr="00230EB3">
        <w:t>, account activity, and banking operations.</w:t>
      </w:r>
    </w:p>
    <w:p w14:paraId="3DC739F9" w14:textId="77777777" w:rsidR="00230EB3" w:rsidRPr="00230EB3" w:rsidRDefault="00230EB3" w:rsidP="00230EB3">
      <w:r w:rsidRPr="00230EB3">
        <w:t>The insights generated support data-driven decision-making for customer analysis, transaction monitoring, financial planning, and operational improvement.</w:t>
      </w:r>
    </w:p>
    <w:p w14:paraId="1F07D3D6" w14:textId="77777777" w:rsidR="00230EB3" w:rsidRPr="00230EB3" w:rsidRDefault="00230EB3" w:rsidP="00230EB3">
      <w:r w:rsidRPr="00230EB3">
        <w:t>This project demonstrates practical skills in:</w:t>
      </w:r>
    </w:p>
    <w:p w14:paraId="0A566C12" w14:textId="77777777" w:rsidR="00230EB3" w:rsidRPr="00230EB3" w:rsidRDefault="00230EB3" w:rsidP="00230EB3">
      <w:pPr>
        <w:numPr>
          <w:ilvl w:val="0"/>
          <w:numId w:val="26"/>
        </w:numPr>
      </w:pPr>
      <w:r w:rsidRPr="00230EB3">
        <w:t xml:space="preserve">Data Cleaning </w:t>
      </w:r>
    </w:p>
    <w:p w14:paraId="307CB247" w14:textId="77777777" w:rsidR="00230EB3" w:rsidRPr="00230EB3" w:rsidRDefault="00230EB3" w:rsidP="00230EB3">
      <w:pPr>
        <w:numPr>
          <w:ilvl w:val="0"/>
          <w:numId w:val="26"/>
        </w:numPr>
      </w:pPr>
      <w:r w:rsidRPr="00230EB3">
        <w:t xml:space="preserve">Data Preprocessing </w:t>
      </w:r>
    </w:p>
    <w:p w14:paraId="3AD00910" w14:textId="77777777" w:rsidR="00230EB3" w:rsidRPr="00230EB3" w:rsidRDefault="00230EB3" w:rsidP="00230EB3">
      <w:pPr>
        <w:numPr>
          <w:ilvl w:val="0"/>
          <w:numId w:val="26"/>
        </w:numPr>
      </w:pPr>
      <w:r w:rsidRPr="00230EB3">
        <w:t xml:space="preserve">Power Query </w:t>
      </w:r>
    </w:p>
    <w:p w14:paraId="59F87849" w14:textId="77777777" w:rsidR="00230EB3" w:rsidRPr="00230EB3" w:rsidRDefault="00230EB3" w:rsidP="00230EB3">
      <w:pPr>
        <w:numPr>
          <w:ilvl w:val="0"/>
          <w:numId w:val="26"/>
        </w:numPr>
      </w:pPr>
      <w:r w:rsidRPr="00230EB3">
        <w:t xml:space="preserve">Data Modelling </w:t>
      </w:r>
    </w:p>
    <w:p w14:paraId="2C2B81AE" w14:textId="77777777" w:rsidR="00230EB3" w:rsidRPr="00230EB3" w:rsidRDefault="00230EB3" w:rsidP="00230EB3">
      <w:pPr>
        <w:numPr>
          <w:ilvl w:val="0"/>
          <w:numId w:val="26"/>
        </w:numPr>
      </w:pPr>
      <w:r w:rsidRPr="00230EB3">
        <w:t xml:space="preserve">DAX Calculations </w:t>
      </w:r>
    </w:p>
    <w:p w14:paraId="1C1ABF0A" w14:textId="77777777" w:rsidR="00230EB3" w:rsidRPr="00230EB3" w:rsidRDefault="00230EB3" w:rsidP="00230EB3">
      <w:pPr>
        <w:numPr>
          <w:ilvl w:val="0"/>
          <w:numId w:val="26"/>
        </w:numPr>
      </w:pPr>
      <w:r w:rsidRPr="00230EB3">
        <w:t xml:space="preserve">Dashboard Design </w:t>
      </w:r>
    </w:p>
    <w:p w14:paraId="491F9968" w14:textId="77777777" w:rsidR="00230EB3" w:rsidRPr="00230EB3" w:rsidRDefault="00230EB3" w:rsidP="00230EB3">
      <w:pPr>
        <w:numPr>
          <w:ilvl w:val="0"/>
          <w:numId w:val="26"/>
        </w:numPr>
      </w:pPr>
      <w:r w:rsidRPr="00230EB3">
        <w:t xml:space="preserve">Business Intelligence Reporting </w:t>
      </w:r>
    </w:p>
    <w:p w14:paraId="5C4CFC27" w14:textId="77777777" w:rsidR="00230EB3" w:rsidRPr="00230EB3" w:rsidRDefault="00230EB3" w:rsidP="00230EB3">
      <w:r w:rsidRPr="00230EB3">
        <w:t xml:space="preserve">making it a strong portfolio project for a </w:t>
      </w:r>
      <w:r w:rsidRPr="00230EB3">
        <w:rPr>
          <w:b/>
          <w:bCs/>
        </w:rPr>
        <w:t>Data Analyst / Business Intelligence Analyst</w:t>
      </w:r>
      <w:r w:rsidRPr="00230EB3">
        <w:t xml:space="preserve"> role.</w:t>
      </w:r>
    </w:p>
    <w:p w14:paraId="5BAD31C0" w14:textId="77777777" w:rsidR="00230EB3" w:rsidRPr="00230EB3" w:rsidRDefault="00230EB3" w:rsidP="00230EB3"/>
    <w:p w14:paraId="7754E4B1" w14:textId="77777777" w:rsidR="00984DFD" w:rsidRPr="00230EB3" w:rsidRDefault="00984DFD" w:rsidP="00230EB3"/>
    <w:sectPr w:rsidR="00984DFD" w:rsidRPr="00230E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7BBF"/>
    <w:multiLevelType w:val="multilevel"/>
    <w:tmpl w:val="39AA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93C29"/>
    <w:multiLevelType w:val="multilevel"/>
    <w:tmpl w:val="6EE0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F5AF5"/>
    <w:multiLevelType w:val="multilevel"/>
    <w:tmpl w:val="6DF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C5759"/>
    <w:multiLevelType w:val="multilevel"/>
    <w:tmpl w:val="917E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054F7"/>
    <w:multiLevelType w:val="multilevel"/>
    <w:tmpl w:val="A0F4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062A5"/>
    <w:multiLevelType w:val="multilevel"/>
    <w:tmpl w:val="3228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E62E2"/>
    <w:multiLevelType w:val="multilevel"/>
    <w:tmpl w:val="669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D23DE"/>
    <w:multiLevelType w:val="multilevel"/>
    <w:tmpl w:val="47C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01B01"/>
    <w:multiLevelType w:val="multilevel"/>
    <w:tmpl w:val="679A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70280"/>
    <w:multiLevelType w:val="multilevel"/>
    <w:tmpl w:val="1898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740B0"/>
    <w:multiLevelType w:val="multilevel"/>
    <w:tmpl w:val="CA6C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61374"/>
    <w:multiLevelType w:val="multilevel"/>
    <w:tmpl w:val="D97C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905B4"/>
    <w:multiLevelType w:val="multilevel"/>
    <w:tmpl w:val="D240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A5CD4"/>
    <w:multiLevelType w:val="multilevel"/>
    <w:tmpl w:val="F6E2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010CF"/>
    <w:multiLevelType w:val="multilevel"/>
    <w:tmpl w:val="0FEE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94B45"/>
    <w:multiLevelType w:val="multilevel"/>
    <w:tmpl w:val="A24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D2544"/>
    <w:multiLevelType w:val="multilevel"/>
    <w:tmpl w:val="D37C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F4F8F"/>
    <w:multiLevelType w:val="multilevel"/>
    <w:tmpl w:val="D504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62A20"/>
    <w:multiLevelType w:val="multilevel"/>
    <w:tmpl w:val="8C18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891A88"/>
    <w:multiLevelType w:val="multilevel"/>
    <w:tmpl w:val="1C62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507861"/>
    <w:multiLevelType w:val="multilevel"/>
    <w:tmpl w:val="C48C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0A72CE"/>
    <w:multiLevelType w:val="multilevel"/>
    <w:tmpl w:val="4860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0331E"/>
    <w:multiLevelType w:val="multilevel"/>
    <w:tmpl w:val="85EC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3A6E6D"/>
    <w:multiLevelType w:val="multilevel"/>
    <w:tmpl w:val="419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13DBF"/>
    <w:multiLevelType w:val="multilevel"/>
    <w:tmpl w:val="2A02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A62F1"/>
    <w:multiLevelType w:val="multilevel"/>
    <w:tmpl w:val="28D6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96655">
    <w:abstractNumId w:val="25"/>
  </w:num>
  <w:num w:numId="2" w16cid:durableId="1478256326">
    <w:abstractNumId w:val="8"/>
  </w:num>
  <w:num w:numId="3" w16cid:durableId="1150363197">
    <w:abstractNumId w:val="22"/>
  </w:num>
  <w:num w:numId="4" w16cid:durableId="1349067533">
    <w:abstractNumId w:val="7"/>
  </w:num>
  <w:num w:numId="5" w16cid:durableId="1383166581">
    <w:abstractNumId w:val="15"/>
  </w:num>
  <w:num w:numId="6" w16cid:durableId="105976561">
    <w:abstractNumId w:val="10"/>
  </w:num>
  <w:num w:numId="7" w16cid:durableId="1239900135">
    <w:abstractNumId w:val="17"/>
  </w:num>
  <w:num w:numId="8" w16cid:durableId="1753357737">
    <w:abstractNumId w:val="20"/>
  </w:num>
  <w:num w:numId="9" w16cid:durableId="1431117895">
    <w:abstractNumId w:val="4"/>
  </w:num>
  <w:num w:numId="10" w16cid:durableId="56245549">
    <w:abstractNumId w:val="18"/>
  </w:num>
  <w:num w:numId="11" w16cid:durableId="223376000">
    <w:abstractNumId w:val="14"/>
  </w:num>
  <w:num w:numId="12" w16cid:durableId="1900436663">
    <w:abstractNumId w:val="19"/>
  </w:num>
  <w:num w:numId="13" w16cid:durableId="813528038">
    <w:abstractNumId w:val="23"/>
  </w:num>
  <w:num w:numId="14" w16cid:durableId="327900470">
    <w:abstractNumId w:val="1"/>
  </w:num>
  <w:num w:numId="15" w16cid:durableId="847863364">
    <w:abstractNumId w:val="5"/>
  </w:num>
  <w:num w:numId="16" w16cid:durableId="354698570">
    <w:abstractNumId w:val="3"/>
  </w:num>
  <w:num w:numId="17" w16cid:durableId="32728565">
    <w:abstractNumId w:val="24"/>
  </w:num>
  <w:num w:numId="18" w16cid:durableId="536434995">
    <w:abstractNumId w:val="9"/>
  </w:num>
  <w:num w:numId="19" w16cid:durableId="922832472">
    <w:abstractNumId w:val="12"/>
  </w:num>
  <w:num w:numId="20" w16cid:durableId="1163005381">
    <w:abstractNumId w:val="11"/>
  </w:num>
  <w:num w:numId="21" w16cid:durableId="216205273">
    <w:abstractNumId w:val="21"/>
  </w:num>
  <w:num w:numId="22" w16cid:durableId="2127002596">
    <w:abstractNumId w:val="13"/>
  </w:num>
  <w:num w:numId="23" w16cid:durableId="540243438">
    <w:abstractNumId w:val="6"/>
  </w:num>
  <w:num w:numId="24" w16cid:durableId="1810973674">
    <w:abstractNumId w:val="0"/>
  </w:num>
  <w:num w:numId="25" w16cid:durableId="1892881140">
    <w:abstractNumId w:val="2"/>
  </w:num>
  <w:num w:numId="26" w16cid:durableId="7538644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2B6"/>
    <w:rsid w:val="000E278B"/>
    <w:rsid w:val="00230EB3"/>
    <w:rsid w:val="002748EA"/>
    <w:rsid w:val="00815DA4"/>
    <w:rsid w:val="00984DFD"/>
    <w:rsid w:val="00C24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53880"/>
  <w15:chartTrackingRefBased/>
  <w15:docId w15:val="{C9B44864-CA92-49AC-9389-701F1863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2B6"/>
    <w:rPr>
      <w:rFonts w:eastAsiaTheme="majorEastAsia" w:cstheme="majorBidi"/>
      <w:color w:val="272727" w:themeColor="text1" w:themeTint="D8"/>
    </w:rPr>
  </w:style>
  <w:style w:type="paragraph" w:styleId="Title">
    <w:name w:val="Title"/>
    <w:basedOn w:val="Normal"/>
    <w:next w:val="Normal"/>
    <w:link w:val="TitleChar"/>
    <w:uiPriority w:val="10"/>
    <w:qFormat/>
    <w:rsid w:val="00C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2B6"/>
    <w:pPr>
      <w:spacing w:before="160"/>
      <w:jc w:val="center"/>
    </w:pPr>
    <w:rPr>
      <w:i/>
      <w:iCs/>
      <w:color w:val="404040" w:themeColor="text1" w:themeTint="BF"/>
    </w:rPr>
  </w:style>
  <w:style w:type="character" w:customStyle="1" w:styleId="QuoteChar">
    <w:name w:val="Quote Char"/>
    <w:basedOn w:val="DefaultParagraphFont"/>
    <w:link w:val="Quote"/>
    <w:uiPriority w:val="29"/>
    <w:rsid w:val="00C242B6"/>
    <w:rPr>
      <w:i/>
      <w:iCs/>
      <w:color w:val="404040" w:themeColor="text1" w:themeTint="BF"/>
    </w:rPr>
  </w:style>
  <w:style w:type="paragraph" w:styleId="ListParagraph">
    <w:name w:val="List Paragraph"/>
    <w:basedOn w:val="Normal"/>
    <w:uiPriority w:val="34"/>
    <w:qFormat/>
    <w:rsid w:val="00C242B6"/>
    <w:pPr>
      <w:ind w:left="720"/>
      <w:contextualSpacing/>
    </w:pPr>
  </w:style>
  <w:style w:type="character" w:styleId="IntenseEmphasis">
    <w:name w:val="Intense Emphasis"/>
    <w:basedOn w:val="DefaultParagraphFont"/>
    <w:uiPriority w:val="21"/>
    <w:qFormat/>
    <w:rsid w:val="00C242B6"/>
    <w:rPr>
      <w:i/>
      <w:iCs/>
      <w:color w:val="0F4761" w:themeColor="accent1" w:themeShade="BF"/>
    </w:rPr>
  </w:style>
  <w:style w:type="paragraph" w:styleId="IntenseQuote">
    <w:name w:val="Intense Quote"/>
    <w:basedOn w:val="Normal"/>
    <w:next w:val="Normal"/>
    <w:link w:val="IntenseQuoteChar"/>
    <w:uiPriority w:val="30"/>
    <w:qFormat/>
    <w:rsid w:val="00C24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2B6"/>
    <w:rPr>
      <w:i/>
      <w:iCs/>
      <w:color w:val="0F4761" w:themeColor="accent1" w:themeShade="BF"/>
    </w:rPr>
  </w:style>
  <w:style w:type="character" w:styleId="IntenseReference">
    <w:name w:val="Intense Reference"/>
    <w:basedOn w:val="DefaultParagraphFont"/>
    <w:uiPriority w:val="32"/>
    <w:qFormat/>
    <w:rsid w:val="00C242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Rajendran</dc:creator>
  <cp:keywords/>
  <dc:description/>
  <cp:lastModifiedBy>Pooja Rajendran</cp:lastModifiedBy>
  <cp:revision>1</cp:revision>
  <dcterms:created xsi:type="dcterms:W3CDTF">2026-05-11T01:52:00Z</dcterms:created>
  <dcterms:modified xsi:type="dcterms:W3CDTF">2026-05-11T02:31:00Z</dcterms:modified>
</cp:coreProperties>
</file>