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14FD" w14:textId="1E2F2D05" w:rsidR="006C4787" w:rsidRDefault="006C4787">
      <w:pPr>
        <w:rPr>
          <w:b/>
          <w:bCs/>
          <w:sz w:val="48"/>
          <w:szCs w:val="48"/>
        </w:rPr>
      </w:pPr>
      <w:r w:rsidRPr="006C4787">
        <w:rPr>
          <w:b/>
          <w:bCs/>
          <w:sz w:val="48"/>
          <w:szCs w:val="48"/>
        </w:rPr>
        <w:t>Banking Transaction Analysis Dashboard</w:t>
      </w:r>
    </w:p>
    <w:p w14:paraId="36DB8CB5" w14:textId="79E913E0" w:rsidR="006C4787" w:rsidRDefault="006C47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Screenshot 1:</w:t>
      </w:r>
    </w:p>
    <w:p w14:paraId="09F0F82B" w14:textId="3A7AF0EB" w:rsidR="006C4787" w:rsidRDefault="006C4787">
      <w:r>
        <w:t xml:space="preserve">   </w:t>
      </w:r>
      <w:r w:rsidR="000E4877">
        <w:rPr>
          <w:noProof/>
        </w:rPr>
        <w:drawing>
          <wp:inline distT="0" distB="0" distL="0" distR="0" wp14:anchorId="4319D14C" wp14:editId="1A66E9A1">
            <wp:extent cx="5731510" cy="3009265"/>
            <wp:effectExtent l="0" t="0" r="2540" b="635"/>
            <wp:docPr id="275339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79A86" w14:textId="77777777" w:rsid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 xml:space="preserve">The </w:t>
      </w:r>
      <w:r w:rsidRPr="001A5000">
        <w:rPr>
          <w:rFonts w:asciiTheme="majorHAnsi" w:hAnsiTheme="majorHAnsi"/>
          <w:b/>
          <w:bCs/>
        </w:rPr>
        <w:t>Banking Transaction Analysis Dashboard</w:t>
      </w:r>
      <w:r w:rsidRPr="001A5000">
        <w:rPr>
          <w:rFonts w:asciiTheme="majorHAnsi" w:hAnsiTheme="majorHAnsi"/>
        </w:rPr>
        <w:t xml:space="preserve"> helps </w:t>
      </w:r>
      <w:proofErr w:type="spellStart"/>
      <w:r w:rsidRPr="001A5000">
        <w:rPr>
          <w:rFonts w:asciiTheme="majorHAnsi" w:hAnsiTheme="majorHAnsi"/>
        </w:rPr>
        <w:t>analyze</w:t>
      </w:r>
      <w:proofErr w:type="spellEnd"/>
      <w:r w:rsidRPr="001A5000">
        <w:rPr>
          <w:rFonts w:asciiTheme="majorHAnsi" w:hAnsiTheme="majorHAnsi"/>
        </w:rPr>
        <w:t xml:space="preserve"> customer transactions and banking activities in a simple visual format</w:t>
      </w:r>
    </w:p>
    <w:p w14:paraId="530465C7" w14:textId="739A0C52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t>KPI Cards</w:t>
      </w:r>
    </w:p>
    <w:p w14:paraId="6AC15EC7" w14:textId="77777777" w:rsidR="001A5000" w:rsidRPr="001A5000" w:rsidRDefault="001A5000" w:rsidP="001A5000">
      <w:pPr>
        <w:numPr>
          <w:ilvl w:val="0"/>
          <w:numId w:val="1"/>
        </w:numPr>
        <w:rPr>
          <w:rFonts w:asciiTheme="majorHAnsi" w:hAnsiTheme="majorHAnsi"/>
        </w:rPr>
      </w:pPr>
      <w:r w:rsidRPr="001A5000">
        <w:rPr>
          <w:rFonts w:asciiTheme="majorHAnsi" w:hAnsiTheme="majorHAnsi"/>
          <w:b/>
          <w:bCs/>
        </w:rPr>
        <w:t>Total Transactions</w:t>
      </w:r>
      <w:r w:rsidRPr="001A5000">
        <w:rPr>
          <w:rFonts w:asciiTheme="majorHAnsi" w:hAnsiTheme="majorHAnsi"/>
        </w:rPr>
        <w:t xml:space="preserve"> shows the total number of transactions. </w:t>
      </w:r>
    </w:p>
    <w:p w14:paraId="175DF02E" w14:textId="77777777" w:rsidR="001A5000" w:rsidRPr="001A5000" w:rsidRDefault="001A5000" w:rsidP="001A5000">
      <w:pPr>
        <w:numPr>
          <w:ilvl w:val="0"/>
          <w:numId w:val="1"/>
        </w:numPr>
        <w:rPr>
          <w:rFonts w:asciiTheme="majorHAnsi" w:hAnsiTheme="majorHAnsi"/>
        </w:rPr>
      </w:pPr>
      <w:r w:rsidRPr="001A5000">
        <w:rPr>
          <w:rFonts w:asciiTheme="majorHAnsi" w:hAnsiTheme="majorHAnsi"/>
          <w:b/>
          <w:bCs/>
        </w:rPr>
        <w:t>Total Transaction Amount</w:t>
      </w:r>
      <w:r w:rsidRPr="001A5000">
        <w:rPr>
          <w:rFonts w:asciiTheme="majorHAnsi" w:hAnsiTheme="majorHAnsi"/>
        </w:rPr>
        <w:t xml:space="preserve"> shows the total money transferred. </w:t>
      </w:r>
    </w:p>
    <w:p w14:paraId="09D3E02B" w14:textId="77777777" w:rsidR="001A5000" w:rsidRDefault="001A5000" w:rsidP="001A5000">
      <w:pPr>
        <w:numPr>
          <w:ilvl w:val="0"/>
          <w:numId w:val="1"/>
        </w:numPr>
        <w:rPr>
          <w:rFonts w:asciiTheme="majorHAnsi" w:hAnsiTheme="majorHAnsi"/>
        </w:rPr>
      </w:pPr>
      <w:r w:rsidRPr="001A5000">
        <w:rPr>
          <w:rFonts w:asciiTheme="majorHAnsi" w:hAnsiTheme="majorHAnsi"/>
          <w:b/>
          <w:bCs/>
        </w:rPr>
        <w:t>Highest Transaction</w:t>
      </w:r>
      <w:r w:rsidRPr="001A5000">
        <w:rPr>
          <w:rFonts w:asciiTheme="majorHAnsi" w:hAnsiTheme="majorHAnsi"/>
        </w:rPr>
        <w:t xml:space="preserve"> shows the maximum transaction amount.</w:t>
      </w:r>
    </w:p>
    <w:p w14:paraId="0A24DDDA" w14:textId="40E441CB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t>Transaction Direction Pie Chart</w:t>
      </w:r>
    </w:p>
    <w:p w14:paraId="08C0CF4F" w14:textId="46403103" w:rsid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 xml:space="preserve">This chart compares </w:t>
      </w:r>
      <w:r w:rsidRPr="001A5000">
        <w:rPr>
          <w:rFonts w:asciiTheme="majorHAnsi" w:hAnsiTheme="majorHAnsi"/>
          <w:b/>
          <w:bCs/>
        </w:rPr>
        <w:t>Debit</w:t>
      </w:r>
      <w:r w:rsidRPr="001A5000">
        <w:rPr>
          <w:rFonts w:asciiTheme="majorHAnsi" w:hAnsiTheme="majorHAnsi"/>
        </w:rPr>
        <w:t xml:space="preserve"> and </w:t>
      </w:r>
      <w:r w:rsidRPr="001A5000">
        <w:rPr>
          <w:rFonts w:asciiTheme="majorHAnsi" w:hAnsiTheme="majorHAnsi"/>
          <w:b/>
          <w:bCs/>
        </w:rPr>
        <w:t>Credit</w:t>
      </w:r>
      <w:r w:rsidRPr="001A5000">
        <w:rPr>
          <w:rFonts w:asciiTheme="majorHAnsi" w:hAnsiTheme="majorHAnsi"/>
        </w:rPr>
        <w:t xml:space="preserve"> transactions.</w:t>
      </w:r>
      <w:r w:rsidRPr="001A5000">
        <w:rPr>
          <w:rFonts w:asciiTheme="majorHAnsi" w:hAnsiTheme="majorHAnsi"/>
        </w:rPr>
        <w:br/>
        <w:t>It shows that debit transactions are higher than credit transactions</w:t>
      </w:r>
    </w:p>
    <w:p w14:paraId="3B10AF14" w14:textId="77777777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t>Transaction Type vs Amount</w:t>
      </w:r>
    </w:p>
    <w:p w14:paraId="0A196524" w14:textId="77777777" w:rsidR="001A5000" w:rsidRP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>This bar chart shows different transaction types like RTGS, NEFT, UPI, and Cheque.</w:t>
      </w:r>
      <w:r w:rsidRPr="001A5000">
        <w:rPr>
          <w:rFonts w:asciiTheme="majorHAnsi" w:hAnsiTheme="majorHAnsi"/>
        </w:rPr>
        <w:br/>
        <w:t>RTGS transactions have the highest transaction amount.</w:t>
      </w:r>
    </w:p>
    <w:p w14:paraId="0B49C583" w14:textId="77777777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t>Top 10 Customers</w:t>
      </w:r>
    </w:p>
    <w:p w14:paraId="282AE53E" w14:textId="77777777" w:rsid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>This chart shows customers with the highest transaction amounts.</w:t>
      </w:r>
      <w:r w:rsidRPr="001A5000">
        <w:rPr>
          <w:rFonts w:asciiTheme="majorHAnsi" w:hAnsiTheme="majorHAnsi"/>
        </w:rPr>
        <w:br/>
        <w:t>These customers are important for the business.</w:t>
      </w:r>
    </w:p>
    <w:p w14:paraId="65CBF78E" w14:textId="77777777" w:rsidR="001A5000" w:rsidRPr="001A5000" w:rsidRDefault="001A5000" w:rsidP="001A5000">
      <w:pPr>
        <w:ind w:left="720"/>
        <w:rPr>
          <w:rFonts w:asciiTheme="majorHAnsi" w:hAnsiTheme="majorHAnsi"/>
        </w:rPr>
      </w:pPr>
    </w:p>
    <w:p w14:paraId="10A94D46" w14:textId="77777777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lastRenderedPageBreak/>
        <w:t>Transaction Trend Chart</w:t>
      </w:r>
    </w:p>
    <w:p w14:paraId="4A06306D" w14:textId="77777777" w:rsid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>This line chart shows how transaction amounts change over time.</w:t>
      </w:r>
      <w:r w:rsidRPr="001A5000">
        <w:rPr>
          <w:rFonts w:asciiTheme="majorHAnsi" w:hAnsiTheme="majorHAnsi"/>
        </w:rPr>
        <w:br/>
        <w:t>It helps identify busy transaction periods.</w:t>
      </w:r>
    </w:p>
    <w:p w14:paraId="0BDDC37A" w14:textId="77777777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t>State-wise Transaction Analysis</w:t>
      </w:r>
    </w:p>
    <w:p w14:paraId="55A0D4F8" w14:textId="77777777" w:rsidR="001A5000" w:rsidRP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>This map shows transaction activity across different states.</w:t>
      </w:r>
      <w:r w:rsidRPr="001A5000">
        <w:rPr>
          <w:rFonts w:asciiTheme="majorHAnsi" w:hAnsiTheme="majorHAnsi"/>
        </w:rPr>
        <w:br/>
        <w:t>Some states have higher banking activity than others.</w:t>
      </w:r>
    </w:p>
    <w:p w14:paraId="16170A09" w14:textId="77777777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t>Transaction Status Analysis</w:t>
      </w:r>
    </w:p>
    <w:p w14:paraId="0CE8A9E1" w14:textId="77777777" w:rsidR="001A5000" w:rsidRP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>This chart shows successful, failed, pending, and reversed transactions.</w:t>
      </w:r>
      <w:r w:rsidRPr="001A5000">
        <w:rPr>
          <w:rFonts w:asciiTheme="majorHAnsi" w:hAnsiTheme="majorHAnsi"/>
        </w:rPr>
        <w:br/>
        <w:t>Most transactions are successful.</w:t>
      </w:r>
    </w:p>
    <w:p w14:paraId="15A902DE" w14:textId="77777777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t>Filters (Slicers)</w:t>
      </w:r>
    </w:p>
    <w:p w14:paraId="0FDFCAA1" w14:textId="77777777" w:rsidR="001A5000" w:rsidRP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>The dashboard includes filters for:</w:t>
      </w:r>
    </w:p>
    <w:p w14:paraId="176D3D03" w14:textId="77777777" w:rsidR="001A5000" w:rsidRPr="001A5000" w:rsidRDefault="001A5000" w:rsidP="001A5000">
      <w:pPr>
        <w:numPr>
          <w:ilvl w:val="0"/>
          <w:numId w:val="2"/>
        </w:numPr>
        <w:rPr>
          <w:rFonts w:asciiTheme="majorHAnsi" w:hAnsiTheme="majorHAnsi"/>
        </w:rPr>
      </w:pPr>
      <w:r w:rsidRPr="001A5000">
        <w:rPr>
          <w:rFonts w:asciiTheme="majorHAnsi" w:hAnsiTheme="majorHAnsi"/>
        </w:rPr>
        <w:t xml:space="preserve">State </w:t>
      </w:r>
    </w:p>
    <w:p w14:paraId="54CA4A3F" w14:textId="77777777" w:rsidR="001A5000" w:rsidRPr="001A5000" w:rsidRDefault="001A5000" w:rsidP="001A5000">
      <w:pPr>
        <w:numPr>
          <w:ilvl w:val="0"/>
          <w:numId w:val="2"/>
        </w:numPr>
        <w:rPr>
          <w:rFonts w:asciiTheme="majorHAnsi" w:hAnsiTheme="majorHAnsi"/>
        </w:rPr>
      </w:pPr>
      <w:r w:rsidRPr="001A5000">
        <w:rPr>
          <w:rFonts w:asciiTheme="majorHAnsi" w:hAnsiTheme="majorHAnsi"/>
        </w:rPr>
        <w:t xml:space="preserve">Loan Type </w:t>
      </w:r>
    </w:p>
    <w:p w14:paraId="6F8F2887" w14:textId="77777777" w:rsidR="001A5000" w:rsidRPr="001A5000" w:rsidRDefault="001A5000" w:rsidP="001A5000">
      <w:pPr>
        <w:numPr>
          <w:ilvl w:val="0"/>
          <w:numId w:val="2"/>
        </w:numPr>
        <w:rPr>
          <w:rFonts w:asciiTheme="majorHAnsi" w:hAnsiTheme="majorHAnsi"/>
        </w:rPr>
      </w:pPr>
      <w:r w:rsidRPr="001A5000">
        <w:rPr>
          <w:rFonts w:asciiTheme="majorHAnsi" w:hAnsiTheme="majorHAnsi"/>
        </w:rPr>
        <w:t xml:space="preserve">Account Type </w:t>
      </w:r>
    </w:p>
    <w:p w14:paraId="6212B47C" w14:textId="6F2DB79A" w:rsidR="001A5000" w:rsidRP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 xml:space="preserve">These filters help users </w:t>
      </w:r>
      <w:r w:rsidRPr="001A5000">
        <w:rPr>
          <w:rFonts w:asciiTheme="majorHAnsi" w:hAnsiTheme="majorHAnsi"/>
        </w:rPr>
        <w:t>analyse</w:t>
      </w:r>
      <w:r w:rsidRPr="001A5000">
        <w:rPr>
          <w:rFonts w:asciiTheme="majorHAnsi" w:hAnsiTheme="majorHAnsi"/>
        </w:rPr>
        <w:t xml:space="preserve"> data easily.</w:t>
      </w:r>
    </w:p>
    <w:p w14:paraId="02A2D331" w14:textId="77777777" w:rsidR="001A5000" w:rsidRPr="001A5000" w:rsidRDefault="001A5000" w:rsidP="001A5000">
      <w:pPr>
        <w:rPr>
          <w:rFonts w:asciiTheme="majorHAnsi" w:hAnsiTheme="majorHAnsi"/>
          <w:b/>
          <w:bCs/>
        </w:rPr>
      </w:pPr>
      <w:r w:rsidRPr="001A5000">
        <w:rPr>
          <w:rFonts w:asciiTheme="majorHAnsi" w:hAnsiTheme="majorHAnsi"/>
          <w:b/>
          <w:bCs/>
        </w:rPr>
        <w:t>Final Story</w:t>
      </w:r>
    </w:p>
    <w:p w14:paraId="3B8C9F9F" w14:textId="05DD6257" w:rsidR="001A5000" w:rsidRPr="001A5000" w:rsidRDefault="001A5000" w:rsidP="001A5000">
      <w:pPr>
        <w:rPr>
          <w:rFonts w:asciiTheme="majorHAnsi" w:hAnsiTheme="majorHAnsi"/>
        </w:rPr>
      </w:pPr>
      <w:r w:rsidRPr="001A5000">
        <w:rPr>
          <w:rFonts w:asciiTheme="majorHAnsi" w:hAnsiTheme="majorHAnsi"/>
        </w:rPr>
        <w:t>The dashboard converts raw banking data into simple business insights.</w:t>
      </w:r>
      <w:r w:rsidRPr="001A5000">
        <w:rPr>
          <w:rFonts w:asciiTheme="majorHAnsi" w:hAnsiTheme="majorHAnsi"/>
        </w:rPr>
        <w:br/>
        <w:t xml:space="preserve">It helps understand customer </w:t>
      </w:r>
      <w:r w:rsidRPr="001A5000">
        <w:rPr>
          <w:rFonts w:asciiTheme="majorHAnsi" w:hAnsiTheme="majorHAnsi"/>
        </w:rPr>
        <w:t>behaviour</w:t>
      </w:r>
      <w:r w:rsidRPr="001A5000">
        <w:rPr>
          <w:rFonts w:asciiTheme="majorHAnsi" w:hAnsiTheme="majorHAnsi"/>
        </w:rPr>
        <w:t>, monitor transactions, identify top customers, and support better business decisions.</w:t>
      </w:r>
    </w:p>
    <w:p w14:paraId="0658E5FD" w14:textId="47E977D8" w:rsidR="000E4877" w:rsidRPr="001A5000" w:rsidRDefault="000E4877">
      <w:pPr>
        <w:rPr>
          <w:b/>
          <w:bCs/>
        </w:rPr>
      </w:pPr>
      <w:r w:rsidRPr="001A5000">
        <w:rPr>
          <w:b/>
          <w:bCs/>
        </w:rPr>
        <w:t>Screenshot 2</w:t>
      </w:r>
      <w:r w:rsidR="001A5000" w:rsidRPr="001A5000">
        <w:rPr>
          <w:b/>
          <w:bCs/>
        </w:rPr>
        <w:t>:</w:t>
      </w:r>
    </w:p>
    <w:p w14:paraId="3E5A98D4" w14:textId="3DCE1421" w:rsidR="000E4877" w:rsidRDefault="000E4877">
      <w:r>
        <w:rPr>
          <w:noProof/>
        </w:rPr>
        <w:drawing>
          <wp:inline distT="0" distB="0" distL="0" distR="0" wp14:anchorId="130182A3" wp14:editId="69090738">
            <wp:extent cx="5731510" cy="3009265"/>
            <wp:effectExtent l="0" t="0" r="2540" b="635"/>
            <wp:docPr id="1510485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7601" w14:textId="1E117842" w:rsidR="000E4877" w:rsidRDefault="000553AE">
      <w:r w:rsidRPr="000553AE">
        <w:lastRenderedPageBreak/>
        <w:t xml:space="preserve">Selecting </w:t>
      </w:r>
      <w:r w:rsidRPr="000553AE">
        <w:rPr>
          <w:b/>
          <w:bCs/>
        </w:rPr>
        <w:t>“True”</w:t>
      </w:r>
      <w:r w:rsidRPr="000553AE">
        <w:t xml:space="preserve"> in the </w:t>
      </w:r>
      <w:proofErr w:type="spellStart"/>
      <w:r w:rsidRPr="000553AE">
        <w:rPr>
          <w:b/>
          <w:bCs/>
        </w:rPr>
        <w:t>has_loan</w:t>
      </w:r>
      <w:proofErr w:type="spellEnd"/>
      <w:r w:rsidRPr="000553AE">
        <w:t xml:space="preserve"> slicer displays only customers who have taken loans, helping </w:t>
      </w:r>
      <w:proofErr w:type="spellStart"/>
      <w:r w:rsidRPr="000553AE">
        <w:t>analyze</w:t>
      </w:r>
      <w:proofErr w:type="spellEnd"/>
      <w:r w:rsidRPr="000553AE">
        <w:t xml:space="preserve"> their financial </w:t>
      </w:r>
      <w:r w:rsidRPr="000553AE">
        <w:t>behaviour</w:t>
      </w:r>
      <w:r w:rsidRPr="000553AE">
        <w:t>, account balance, and transaction activity.</w:t>
      </w:r>
    </w:p>
    <w:p w14:paraId="1AD11627" w14:textId="10F4127B" w:rsidR="000E4877" w:rsidRDefault="000E4877">
      <w:r>
        <w:t>Screenshot 3:</w:t>
      </w:r>
    </w:p>
    <w:p w14:paraId="59F234C9" w14:textId="1D7AD9A3" w:rsidR="000E4877" w:rsidRDefault="000E4877">
      <w:r>
        <w:rPr>
          <w:noProof/>
        </w:rPr>
        <w:drawing>
          <wp:inline distT="0" distB="0" distL="0" distR="0" wp14:anchorId="5722D539" wp14:editId="1D9144CC">
            <wp:extent cx="5731510" cy="3009265"/>
            <wp:effectExtent l="0" t="0" r="2540" b="635"/>
            <wp:docPr id="1063121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C542" w14:textId="27E003E7" w:rsidR="000553AE" w:rsidRDefault="000553AE">
      <w:r w:rsidRPr="000553AE">
        <w:t xml:space="preserve">The </w:t>
      </w:r>
      <w:r w:rsidRPr="000553AE">
        <w:rPr>
          <w:b/>
          <w:bCs/>
        </w:rPr>
        <w:t xml:space="preserve">Customer Financial </w:t>
      </w:r>
      <w:proofErr w:type="spellStart"/>
      <w:r w:rsidRPr="000553AE">
        <w:rPr>
          <w:b/>
          <w:bCs/>
        </w:rPr>
        <w:t>Behavior</w:t>
      </w:r>
      <w:proofErr w:type="spellEnd"/>
      <w:r w:rsidRPr="000553AE">
        <w:rPr>
          <w:b/>
          <w:bCs/>
        </w:rPr>
        <w:t xml:space="preserve"> Dashboard</w:t>
      </w:r>
      <w:r w:rsidRPr="000553AE">
        <w:t xml:space="preserve"> </w:t>
      </w:r>
      <w:proofErr w:type="spellStart"/>
      <w:r w:rsidRPr="000553AE">
        <w:t>analyzes</w:t>
      </w:r>
      <w:proofErr w:type="spellEnd"/>
      <w:r w:rsidRPr="000553AE">
        <w:t xml:space="preserve"> customer account balance, credit score, transaction amount, loan status, and account type to understand customer financial activity and banking </w:t>
      </w:r>
      <w:proofErr w:type="spellStart"/>
      <w:r w:rsidRPr="000553AE">
        <w:t>behavior</w:t>
      </w:r>
      <w:proofErr w:type="spellEnd"/>
      <w:r w:rsidRPr="000553AE">
        <w:t>.</w:t>
      </w:r>
    </w:p>
    <w:sectPr w:rsidR="0005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0A48"/>
    <w:multiLevelType w:val="multilevel"/>
    <w:tmpl w:val="298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B263A"/>
    <w:multiLevelType w:val="multilevel"/>
    <w:tmpl w:val="875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637771">
    <w:abstractNumId w:val="1"/>
  </w:num>
  <w:num w:numId="2" w16cid:durableId="1361009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87"/>
    <w:rsid w:val="00043153"/>
    <w:rsid w:val="000553AE"/>
    <w:rsid w:val="000E278B"/>
    <w:rsid w:val="000E4877"/>
    <w:rsid w:val="001A5000"/>
    <w:rsid w:val="002748EA"/>
    <w:rsid w:val="00480D4C"/>
    <w:rsid w:val="00615260"/>
    <w:rsid w:val="006C4787"/>
    <w:rsid w:val="00815DA4"/>
    <w:rsid w:val="00984DFD"/>
    <w:rsid w:val="00A41D0D"/>
    <w:rsid w:val="00EC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B7FB3"/>
  <w15:chartTrackingRefBased/>
  <w15:docId w15:val="{C04540A8-11F3-4A2B-ABBA-4F2F8422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Rajendran</dc:creator>
  <cp:keywords/>
  <dc:description/>
  <cp:lastModifiedBy>Pooja Rajendran</cp:lastModifiedBy>
  <cp:revision>6</cp:revision>
  <dcterms:created xsi:type="dcterms:W3CDTF">2026-05-10T10:01:00Z</dcterms:created>
  <dcterms:modified xsi:type="dcterms:W3CDTF">2026-05-11T02:06:00Z</dcterms:modified>
</cp:coreProperties>
</file>