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9FAD2" w14:textId="77777777" w:rsidR="003C34AE" w:rsidRPr="002045D5" w:rsidRDefault="005E6C7F" w:rsidP="003C34AE">
      <w:pPr>
        <w:rPr>
          <w:rFonts w:cs="Segoe UI"/>
        </w:rPr>
      </w:pPr>
      <w:r w:rsidRPr="002045D5">
        <w:rPr>
          <w:rFonts w:cs="Segoe UI"/>
          <w:caps/>
          <w:noProof/>
          <w:sz w:val="44"/>
          <w:szCs w:val="44"/>
          <w:lang w:val="de-CH" w:eastAsia="de-CH"/>
        </w:rPr>
        <mc:AlternateContent>
          <mc:Choice Requires="wps">
            <w:drawing>
              <wp:anchor distT="0" distB="0" distL="114300" distR="114300" simplePos="0" relativeHeight="251661312" behindDoc="0" locked="0" layoutInCell="1" allowOverlap="1" wp14:anchorId="47F9FDE6" wp14:editId="47F9FDE7">
                <wp:simplePos x="0" y="0"/>
                <wp:positionH relativeFrom="column">
                  <wp:posOffset>-908223</wp:posOffset>
                </wp:positionH>
                <wp:positionV relativeFrom="paragraph">
                  <wp:posOffset>308919</wp:posOffset>
                </wp:positionV>
                <wp:extent cx="2421925" cy="612140"/>
                <wp:effectExtent l="0" t="0" r="0" b="0"/>
                <wp:wrapNone/>
                <wp:docPr id="9" name="Text Box 9"/>
                <wp:cNvGraphicFramePr/>
                <a:graphic xmlns:a="http://schemas.openxmlformats.org/drawingml/2006/main">
                  <a:graphicData uri="http://schemas.microsoft.com/office/word/2010/wordprocessingShape">
                    <wps:wsp>
                      <wps:cNvSpPr txBox="1"/>
                      <wps:spPr>
                        <a:xfrm>
                          <a:off x="0" y="0"/>
                          <a:ext cx="2421925" cy="612140"/>
                        </a:xfrm>
                        <a:prstGeom prst="rect">
                          <a:avLst/>
                        </a:prstGeom>
                        <a:solidFill>
                          <a:srgbClr val="00188F"/>
                        </a:solidFill>
                        <a:ln w="6350">
                          <a:noFill/>
                        </a:ln>
                        <a:effectLst/>
                      </wps:spPr>
                      <wps:txbx>
                        <w:txbxContent>
                          <w:p w14:paraId="47F9FE21" w14:textId="2CAC63D8" w:rsidR="004C4AAA" w:rsidRPr="00F41615" w:rsidRDefault="004C4AAA" w:rsidP="003C34AE">
                            <w:pPr>
                              <w:rPr>
                                <w:rFonts w:cs="Segoe UI"/>
                                <w:color w:val="FFFFFF" w:themeColor="background1"/>
                                <w:sz w:val="36"/>
                                <w:szCs w:val="28"/>
                              </w:rPr>
                            </w:pPr>
                            <w:r>
                              <w:rPr>
                                <w:rFonts w:cs="Segoe UI"/>
                                <w:color w:val="FFFFFF" w:themeColor="background1"/>
                                <w:sz w:val="36"/>
                                <w:szCs w:val="28"/>
                              </w:rPr>
                              <w:t>21.04.2017</w:t>
                            </w:r>
                          </w:p>
                        </w:txbxContent>
                      </wps:txbx>
                      <wps:bodyPr rot="0" spcFirstLastPara="0" vertOverflow="overflow" horzOverflow="overflow" vert="horz" wrap="square" lIns="252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9FDE6" id="_x0000_t202" coordsize="21600,21600" o:spt="202" path="m,l,21600r21600,l21600,xe">
                <v:stroke joinstyle="miter"/>
                <v:path gradientshapeok="t" o:connecttype="rect"/>
              </v:shapetype>
              <v:shape id="Text Box 9" o:spid="_x0000_s1026" type="#_x0000_t202" style="position:absolute;margin-left:-71.5pt;margin-top:24.3pt;width:190.7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CgrTgIAAIwEAAAOAAAAZHJzL2Uyb0RvYy54bWysVEtvGjEQvlfqf7B8L/sopIBYIkpEVQkl&#10;kSDK2Xi9sJLX444Nu/TXd+yFJE17qnrxeh6ex/fN7Oy2azQ7KXQ1mIJng5QzZSSUtdkX/Gm7+jTm&#10;zHlhSqHBqIKfleO3848fZq2dqhwOoEuFjIIYN21twQ/e22mSOHlQjXADsMqQsQJshCcR90mJoqXo&#10;jU7yNL1JWsDSIkjlHGnveiOfx/hVpaR/qCqnPNMFp9p8PDGeu3Am85mY7lHYQy0vZYh/qKIRtaGk&#10;L6HuhBfsiPUfoZpaIjio/EBCk0BV1VLFHqibLH3XzeYgrIq9EDjOvsDk/l9YeX96RFaXBZ9wZkRD&#10;FG1V59lX6NgkoNNaNyWnjSU335GaWL7qHSlD012FTfhSO4zshPP5BdsQTJIyH+bZJB9xJsl2k+XZ&#10;MIKfvL626Pw3BQ0Ll4IjcRchFae181QJuV5dQjIHui5XtdZRwP1uqZGdROA5zcbjVSiSnvzmpg1r&#10;KfvnURojGwjvez9tQhwVR+aSL7Tetxhuvtt1Fzx2UJ4JDoR+nJyVq5pqXgvnHwXS/BACtBP+gY5K&#10;A6WEy42zA+DPv+mDP9FKVs5amseCux9HgYoz/d0Q4fmIxj1McJSGoy85CRiFLB1H0+6tyRybJRAY&#10;Ge2flfEaHnh9vVYIzTMtzyLkJZMwkrIXXHq8Ckvfbwqtn1SLRXSjsbXCr83GyhA8gBZY2XbPAu2F&#10;Ok+k38N1esX0HYO9b3hpYHH0UNWR3gByjywRFwQa+UjhZT3DTr2Vo9frT2T+CwAA//8DAFBLAwQU&#10;AAYACAAAACEA5EWlgeAAAAALAQAADwAAAGRycy9kb3ducmV2LnhtbEyPwU7DMBBE70j8g7VI3Fqn&#10;tVtFIU6FkBBwoWpB4rqNt0lEbIfYbcPfs5zguNqnmTflZnK9ONMYu+ANLOYZCPJ1sJ1vDLy/Pc5y&#10;EDGht9gHTwa+KcKmur4qsbDh4nd03qdGcIiPBRpoUxoKKWPdksM4DwN5/h3D6DDxOTbSjnjhcNfL&#10;ZZatpcPOc0OLAz20VH/uT87A0xZXaveim6+eXo/PitQ24YcxtzfT/R2IRFP6g+FXn9WhYqdDOHkb&#10;RW9gttCKxyQDOl+DYGKpcg3iwKheZSCrUv7fUP0AAAD//wMAUEsBAi0AFAAGAAgAAAAhALaDOJL+&#10;AAAA4QEAABMAAAAAAAAAAAAAAAAAAAAAAFtDb250ZW50X1R5cGVzXS54bWxQSwECLQAUAAYACAAA&#10;ACEAOP0h/9YAAACUAQAACwAAAAAAAAAAAAAAAAAvAQAAX3JlbHMvLnJlbHNQSwECLQAUAAYACAAA&#10;ACEA2jQoK04CAACMBAAADgAAAAAAAAAAAAAAAAAuAgAAZHJzL2Uyb0RvYy54bWxQSwECLQAUAAYA&#10;CAAAACEA5EWlgeAAAAALAQAADwAAAAAAAAAAAAAAAACoBAAAZHJzL2Rvd25yZXYueG1sUEsFBgAA&#10;AAAEAAQA8wAAALUFAAAAAA==&#10;" fillcolor="#00188f" stroked="f" strokeweight=".5pt">
                <v:textbox inset="7mm,,3mm">
                  <w:txbxContent>
                    <w:p w14:paraId="47F9FE21" w14:textId="2CAC63D8" w:rsidR="004C4AAA" w:rsidRPr="00F41615" w:rsidRDefault="004C4AAA" w:rsidP="003C34AE">
                      <w:pPr>
                        <w:rPr>
                          <w:rFonts w:cs="Segoe UI"/>
                          <w:color w:val="FFFFFF" w:themeColor="background1"/>
                          <w:sz w:val="36"/>
                          <w:szCs w:val="28"/>
                        </w:rPr>
                      </w:pPr>
                      <w:r>
                        <w:rPr>
                          <w:rFonts w:cs="Segoe UI"/>
                          <w:color w:val="FFFFFF" w:themeColor="background1"/>
                          <w:sz w:val="36"/>
                          <w:szCs w:val="28"/>
                        </w:rPr>
                        <w:t>21.04.2017</w:t>
                      </w:r>
                    </w:p>
                  </w:txbxContent>
                </v:textbox>
              </v:shape>
            </w:pict>
          </mc:Fallback>
        </mc:AlternateContent>
      </w:r>
      <w:r w:rsidRPr="002045D5">
        <w:rPr>
          <w:rFonts w:cs="Segoe UI"/>
          <w:caps/>
          <w:noProof/>
          <w:sz w:val="44"/>
          <w:szCs w:val="44"/>
          <w:lang w:val="de-CH" w:eastAsia="de-CH"/>
        </w:rPr>
        <mc:AlternateContent>
          <mc:Choice Requires="wps">
            <w:drawing>
              <wp:anchor distT="0" distB="0" distL="114300" distR="114300" simplePos="0" relativeHeight="251660288" behindDoc="0" locked="0" layoutInCell="1" allowOverlap="1" wp14:anchorId="47F9FDE8" wp14:editId="47F9FDE9">
                <wp:simplePos x="0" y="0"/>
                <wp:positionH relativeFrom="column">
                  <wp:posOffset>-908223</wp:posOffset>
                </wp:positionH>
                <wp:positionV relativeFrom="paragraph">
                  <wp:posOffset>-970005</wp:posOffset>
                </wp:positionV>
                <wp:extent cx="3472249" cy="1295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472249" cy="1295400"/>
                        </a:xfrm>
                        <a:prstGeom prst="rect">
                          <a:avLst/>
                        </a:prstGeom>
                        <a:solidFill>
                          <a:srgbClr val="4668C5"/>
                        </a:solidFill>
                        <a:ln w="6350">
                          <a:noFill/>
                        </a:ln>
                        <a:effectLst/>
                      </wps:spPr>
                      <wps:txbx>
                        <w:txbxContent>
                          <w:p w14:paraId="47F9FE22" w14:textId="77777777" w:rsidR="004C4AAA" w:rsidRPr="00F41615" w:rsidRDefault="004C4AAA" w:rsidP="003C34AE">
                            <w:pPr>
                              <w:pStyle w:val="MainBodyText"/>
                              <w:rPr>
                                <w:rFonts w:ascii="Segoe UI" w:hAnsi="Segoe UI" w:cs="Segoe UI"/>
                                <w:caps/>
                                <w:color w:val="FFFFFF" w:themeColor="background1"/>
                                <w:sz w:val="40"/>
                                <w:szCs w:val="40"/>
                              </w:rPr>
                            </w:pPr>
                            <w:r w:rsidRPr="00F41615">
                              <w:rPr>
                                <w:rFonts w:ascii="Segoe UI" w:hAnsi="Segoe UI" w:cs="Segoe UI"/>
                                <w:caps/>
                                <w:color w:val="FFFFFF" w:themeColor="background1"/>
                                <w:sz w:val="40"/>
                                <w:szCs w:val="40"/>
                              </w:rPr>
                              <w:t>Statement of Work</w:t>
                            </w:r>
                          </w:p>
                        </w:txbxContent>
                      </wps:txbx>
                      <wps:bodyPr rot="0" spcFirstLastPara="0" vertOverflow="overflow" horzOverflow="overflow" vert="horz" wrap="square" lIns="252000" tIns="45720" rIns="108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9FDE8" id="Text Box 5" o:spid="_x0000_s1027" type="#_x0000_t202" style="position:absolute;margin-left:-71.5pt;margin-top:-76.4pt;width:273.4pt;height:1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FUgIAAJQEAAAOAAAAZHJzL2Uyb0RvYy54bWysVEuP2jAQvlfqf7B8LwlZYFlEWFFWVJXQ&#10;7kpQ7dk4DkRyPO7YkNBf37ED7KM9Vb04nofn8X0zmd63tWZHha4Ck/N+L+VMGQlFZXY5/7FZfhlz&#10;5rwwhdBgVM5PyvH72edP08ZOVAZ70IVCRkGMmzQ253vv7SRJnNyrWrgeWGXIWALWwpOIu6RA0VD0&#10;WidZmo6SBrCwCFI5R9qHzshnMX5ZKumfytIpz3TOqTYfT4znNpzJbComOxR2X8lzGeIfqqhFZSjp&#10;NdSD8IIdsPojVF1JBAel70moEyjLSqrYA3XTTz90s94Lq2IvBI6zV5jc/wsrH4/PyKoi50POjKiJ&#10;oo1qPfsKLRsGdBrrJuS0tuTmW1ITyxe9I2Voui2xDl9qh5GdcD5dsQ3BJClvBrdZNrjjTJKtn90N&#10;B2lEP3l9btH5bwpqFi45RyIvYiqOK+epFHK9uIRsDnRVLCuto4C77UIjOwoiejAajRexenryzk0b&#10;1uR8dDNMY2QD4X0XWpsQR8WZOecLvXc9hptvt21E6tr/FooTwYLQjZWzcllR6Svh/LNAmiNCgnbD&#10;P9FRaqDMcL5xtgf89Td98Cd6ycpZQ3OZc/fzIFBxpr8bIj4b0tiHSY7SYHibkYBR6KfjaNq+NZlD&#10;vQDCpE97aGW8hgdeX64lQv1CSzQPeckkjKTsOZceL8LCdxtDayjVfB7daHyt8CuztjIED9gFcjbt&#10;i0B7ZtAT+Y9wmWIx+UBk5xteGpgfPJRVZDlg3SFLlAeBRj+Sf17TsFtv5ej1+jOZ/QYAAP//AwBQ&#10;SwMEFAAGAAgAAAAhAILn+2HhAAAADAEAAA8AAABkcnMvZG93bnJldi54bWxMj81OwzAQhO9IvIO1&#10;SFxQ6yRtoQpxKoTUnjjQ8nd1400cEa+j2G3C27M9wW1GO5qdr9hMrhNnHELrSUE6T0AgVd601Ch4&#10;f9vO1iBC1GR05wkV/GCATXl9Vejc+JH2eD7ERnAJhVwrsDH2uZShsuh0mPseiW+1H5yObIdGmkGP&#10;XO46mSXJvXS6Jf5gdY/PFqvvw8kpeGnMdv3l7N2D3Zmx1q+7+kN+KnV7Mz09gog4xb8wXObzdCh5&#10;09GfyATRKZilywXDxItaZUzBmWWyYHFUsEozkGUh/0OUvwAAAP//AwBQSwECLQAUAAYACAAAACEA&#10;toM4kv4AAADhAQAAEwAAAAAAAAAAAAAAAAAAAAAAW0NvbnRlbnRfVHlwZXNdLnhtbFBLAQItABQA&#10;BgAIAAAAIQA4/SH/1gAAAJQBAAALAAAAAAAAAAAAAAAAAC8BAABfcmVscy8ucmVsc1BLAQItABQA&#10;BgAIAAAAIQB+9emFUgIAAJQEAAAOAAAAAAAAAAAAAAAAAC4CAABkcnMvZTJvRG9jLnhtbFBLAQIt&#10;ABQABgAIAAAAIQCC5/th4QAAAAwBAAAPAAAAAAAAAAAAAAAAAKwEAABkcnMvZG93bnJldi54bWxQ&#10;SwUGAAAAAAQABADzAAAAugUAAAAA&#10;" fillcolor="#4668c5" stroked="f" strokeweight=".5pt">
                <v:textbox inset="7mm,,3mm">
                  <w:txbxContent>
                    <w:p w14:paraId="47F9FE22" w14:textId="77777777" w:rsidR="004C4AAA" w:rsidRPr="00F41615" w:rsidRDefault="004C4AAA" w:rsidP="003C34AE">
                      <w:pPr>
                        <w:pStyle w:val="MainBodyText"/>
                        <w:rPr>
                          <w:rFonts w:ascii="Segoe UI" w:hAnsi="Segoe UI" w:cs="Segoe UI"/>
                          <w:caps/>
                          <w:color w:val="FFFFFF" w:themeColor="background1"/>
                          <w:sz w:val="40"/>
                          <w:szCs w:val="40"/>
                        </w:rPr>
                      </w:pPr>
                      <w:r w:rsidRPr="00F41615">
                        <w:rPr>
                          <w:rFonts w:ascii="Segoe UI" w:hAnsi="Segoe UI" w:cs="Segoe UI"/>
                          <w:caps/>
                          <w:color w:val="FFFFFF" w:themeColor="background1"/>
                          <w:sz w:val="40"/>
                          <w:szCs w:val="40"/>
                        </w:rPr>
                        <w:t>Statement of Work</w:t>
                      </w:r>
                    </w:p>
                  </w:txbxContent>
                </v:textbox>
              </v:shape>
            </w:pict>
          </mc:Fallback>
        </mc:AlternateContent>
      </w:r>
      <w:r w:rsidRPr="002045D5">
        <w:rPr>
          <w:rFonts w:cs="Segoe UI"/>
          <w:noProof/>
          <w:lang w:val="de-CH" w:eastAsia="de-CH"/>
        </w:rPr>
        <w:drawing>
          <wp:anchor distT="0" distB="0" distL="114300" distR="114300" simplePos="0" relativeHeight="251659264" behindDoc="0" locked="0" layoutInCell="1" allowOverlap="1" wp14:anchorId="47F9FDEA" wp14:editId="47F9FDEB">
            <wp:simplePos x="0" y="0"/>
            <wp:positionH relativeFrom="column">
              <wp:posOffset>-909320</wp:posOffset>
            </wp:positionH>
            <wp:positionV relativeFrom="paragraph">
              <wp:posOffset>-969010</wp:posOffset>
            </wp:positionV>
            <wp:extent cx="8186420" cy="5452745"/>
            <wp:effectExtent l="0" t="0" r="508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B13_Julian_05.png"/>
                    <pic:cNvPicPr/>
                  </pic:nvPicPr>
                  <pic:blipFill>
                    <a:blip r:embed="rId13">
                      <a:extLst>
                        <a:ext uri="{28A0092B-C50C-407E-A947-70E740481C1C}">
                          <a14:useLocalDpi xmlns:a14="http://schemas.microsoft.com/office/drawing/2010/main" val="0"/>
                        </a:ext>
                      </a:extLst>
                    </a:blip>
                    <a:stretch>
                      <a:fillRect/>
                    </a:stretch>
                  </pic:blipFill>
                  <pic:spPr>
                    <a:xfrm>
                      <a:off x="0" y="0"/>
                      <a:ext cx="8186420" cy="5452745"/>
                    </a:xfrm>
                    <a:prstGeom prst="rect">
                      <a:avLst/>
                    </a:prstGeom>
                  </pic:spPr>
                </pic:pic>
              </a:graphicData>
            </a:graphic>
            <wp14:sizeRelH relativeFrom="page">
              <wp14:pctWidth>0</wp14:pctWidth>
            </wp14:sizeRelH>
            <wp14:sizeRelV relativeFrom="page">
              <wp14:pctHeight>0</wp14:pctHeight>
            </wp14:sizeRelV>
          </wp:anchor>
        </w:drawing>
      </w:r>
    </w:p>
    <w:p w14:paraId="47F9FAD3" w14:textId="77777777" w:rsidR="003C34AE" w:rsidRPr="002045D5" w:rsidRDefault="003C34AE" w:rsidP="003C34AE">
      <w:pPr>
        <w:rPr>
          <w:rFonts w:cs="Segoe UI"/>
        </w:rPr>
      </w:pPr>
    </w:p>
    <w:p w14:paraId="47F9FAD4" w14:textId="77777777" w:rsidR="003C34AE" w:rsidRPr="002045D5" w:rsidRDefault="003C34AE" w:rsidP="003C34AE">
      <w:pPr>
        <w:rPr>
          <w:rFonts w:cs="Segoe UI"/>
        </w:rPr>
      </w:pPr>
    </w:p>
    <w:p w14:paraId="47F9FAD5" w14:textId="77777777" w:rsidR="003C34AE" w:rsidRPr="002045D5" w:rsidRDefault="003C34AE" w:rsidP="003C34AE">
      <w:pPr>
        <w:rPr>
          <w:rFonts w:cs="Segoe UI"/>
        </w:rPr>
      </w:pPr>
    </w:p>
    <w:p w14:paraId="47F9FAD6" w14:textId="77777777" w:rsidR="003C34AE" w:rsidRPr="002045D5" w:rsidRDefault="003C34AE" w:rsidP="003C34AE">
      <w:pPr>
        <w:pStyle w:val="CoverBlockHeading1"/>
        <w:spacing w:after="0"/>
        <w:jc w:val="left"/>
        <w:rPr>
          <w:rFonts w:ascii="Segoe UI" w:eastAsiaTheme="minorHAnsi" w:hAnsi="Segoe UI" w:cs="Segoe UI"/>
          <w:bCs/>
          <w:i w:val="0"/>
          <w:szCs w:val="20"/>
          <w:lang w:val="en-US" w:eastAsia="en-AU"/>
        </w:rPr>
      </w:pPr>
    </w:p>
    <w:p w14:paraId="47F9FAD7" w14:textId="77777777" w:rsidR="003C34AE" w:rsidRPr="002045D5" w:rsidRDefault="003C34AE" w:rsidP="003C34AE">
      <w:pPr>
        <w:pStyle w:val="CoverBlockHeading1"/>
        <w:spacing w:after="0"/>
        <w:jc w:val="left"/>
        <w:rPr>
          <w:rFonts w:ascii="Segoe UI" w:eastAsiaTheme="minorHAnsi" w:hAnsi="Segoe UI" w:cs="Segoe UI"/>
          <w:bCs/>
          <w:i w:val="0"/>
          <w:szCs w:val="20"/>
          <w:lang w:val="en-US" w:eastAsia="en-AU"/>
        </w:rPr>
      </w:pPr>
    </w:p>
    <w:p w14:paraId="47F9FAD8" w14:textId="77777777" w:rsidR="003C34AE" w:rsidRPr="002045D5" w:rsidRDefault="003C34AE" w:rsidP="003C34AE">
      <w:pPr>
        <w:pStyle w:val="CoverBlockHeading1"/>
        <w:spacing w:after="0"/>
        <w:jc w:val="left"/>
        <w:rPr>
          <w:rFonts w:ascii="Segoe UI" w:eastAsiaTheme="minorHAnsi" w:hAnsi="Segoe UI" w:cs="Segoe UI"/>
          <w:bCs/>
          <w:i w:val="0"/>
          <w:szCs w:val="20"/>
          <w:lang w:val="en-US" w:eastAsia="en-AU"/>
        </w:rPr>
      </w:pPr>
    </w:p>
    <w:p w14:paraId="47F9FAD9" w14:textId="77777777" w:rsidR="003C34AE" w:rsidRPr="002045D5" w:rsidRDefault="003C34AE" w:rsidP="003C34AE">
      <w:pPr>
        <w:rPr>
          <w:rStyle w:val="Strong"/>
          <w:rFonts w:cs="Segoe UI"/>
        </w:rPr>
      </w:pPr>
    </w:p>
    <w:p w14:paraId="47F9FADA" w14:textId="77777777" w:rsidR="003C34AE" w:rsidRPr="002045D5" w:rsidRDefault="003C34AE" w:rsidP="003C34AE">
      <w:pPr>
        <w:rPr>
          <w:rStyle w:val="Strong"/>
          <w:rFonts w:cs="Segoe UI"/>
        </w:rPr>
      </w:pPr>
    </w:p>
    <w:p w14:paraId="47F9FADB" w14:textId="77777777" w:rsidR="00212792" w:rsidRPr="002045D5" w:rsidRDefault="00212792" w:rsidP="003C34AE">
      <w:pPr>
        <w:rPr>
          <w:rStyle w:val="Strong"/>
          <w:rFonts w:cs="Segoe UI"/>
        </w:rPr>
      </w:pPr>
    </w:p>
    <w:p w14:paraId="47F9FADC" w14:textId="77777777" w:rsidR="00212792" w:rsidRPr="002045D5" w:rsidRDefault="00212792" w:rsidP="003C34AE">
      <w:pPr>
        <w:rPr>
          <w:rStyle w:val="Strong"/>
          <w:rFonts w:cs="Segoe UI"/>
        </w:rPr>
      </w:pPr>
    </w:p>
    <w:p w14:paraId="47F9FADD" w14:textId="77777777" w:rsidR="00212792" w:rsidRPr="002045D5" w:rsidRDefault="00212792" w:rsidP="003C34AE">
      <w:pPr>
        <w:rPr>
          <w:rStyle w:val="Strong"/>
          <w:rFonts w:cs="Segoe UI"/>
        </w:rPr>
      </w:pPr>
    </w:p>
    <w:sdt>
      <w:sdtPr>
        <w:rPr>
          <w:rFonts w:cs="Segoe UI"/>
          <w:b/>
          <w:bCs/>
          <w:sz w:val="40"/>
          <w:szCs w:val="40"/>
          <w:lang w:val="fr-CH"/>
        </w:rPr>
        <w:alias w:val="Betreff"/>
        <w:tag w:val=""/>
        <w:id w:val="-736009618"/>
        <w:placeholder>
          <w:docPart w:val="60C12EFE1AE448379B8943AE6F825E66"/>
        </w:placeholder>
        <w:dataBinding w:prefixMappings="xmlns:ns0='http://purl.org/dc/elements/1.1/' xmlns:ns1='http://schemas.openxmlformats.org/package/2006/metadata/core-properties' " w:xpath="/ns1:coreProperties[1]/ns0:subject[1]" w:storeItemID="{6C3C8BC8-F283-45AE-878A-BAB7291924A1}"/>
        <w:text/>
      </w:sdtPr>
      <w:sdtEndPr/>
      <w:sdtContent>
        <w:p w14:paraId="47F9FADE" w14:textId="5BE505B5" w:rsidR="003C34AE" w:rsidRPr="007500DF" w:rsidRDefault="00596FD6" w:rsidP="00564EF4">
          <w:pPr>
            <w:rPr>
              <w:rFonts w:cs="Segoe UI"/>
              <w:lang w:val="fr-CH"/>
            </w:rPr>
          </w:pPr>
          <w:r w:rsidRPr="007500DF">
            <w:rPr>
              <w:rFonts w:cs="Segoe UI"/>
              <w:b/>
              <w:bCs/>
              <w:sz w:val="40"/>
              <w:szCs w:val="40"/>
              <w:lang w:val="fr-CH"/>
            </w:rPr>
            <w:t>Exchange Mailbox Migration</w:t>
          </w:r>
        </w:p>
      </w:sdtContent>
    </w:sdt>
    <w:p w14:paraId="47F9FADF" w14:textId="791BCD12" w:rsidR="003C34AE" w:rsidRPr="007500DF" w:rsidRDefault="003C34AE" w:rsidP="00564EF4">
      <w:pPr>
        <w:rPr>
          <w:rFonts w:cs="Segoe UI"/>
          <w:lang w:val="fr-CH"/>
        </w:rPr>
      </w:pPr>
      <w:r w:rsidRPr="007500DF">
        <w:rPr>
          <w:rFonts w:cs="Segoe UI"/>
          <w:caps/>
          <w:lang w:val="fr-CH"/>
        </w:rPr>
        <w:t>Version</w:t>
      </w:r>
      <w:r w:rsidRPr="007500DF">
        <w:rPr>
          <w:rFonts w:cs="Segoe UI"/>
          <w:lang w:val="fr-CH"/>
        </w:rPr>
        <w:t xml:space="preserve"> </w:t>
      </w:r>
      <w:sdt>
        <w:sdtPr>
          <w:rPr>
            <w:rFonts w:cs="Segoe UI"/>
            <w:lang w:val="fr-CH"/>
          </w:rPr>
          <w:alias w:val="Version #"/>
          <w:tag w:val="Version_x0020__x0023_"/>
          <w:id w:val="-1301066722"/>
          <w:placeholder>
            <w:docPart w:val="B0C07363201C4DAEB2079BE862B3B245"/>
          </w:placeholder>
          <w:dataBinding w:prefixMappings="xmlns:ns0='http://schemas.microsoft.com/office/2006/metadata/properties' xmlns:ns1='http://www.w3.org/2001/XMLSchema-instance' xmlns:ns2='1fa4a4a7-d613-402b-b387-811e6dba06b7' xmlns:ns3='fc75bf9f-6af9-4ed6-86de-7b3facd64731' xmlns:ns4='495434e1-efe3-42b0-af29-615572f7b779' " w:xpath="/ns0:properties[1]/documentManagement[1]/ns2:Version_x0020__x0023_[1]" w:storeItemID="{77952D5B-3052-4ECD-B9E7-0A9821532CD8}"/>
          <w:text/>
        </w:sdtPr>
        <w:sdtEndPr/>
        <w:sdtContent>
          <w:r w:rsidR="00114194">
            <w:rPr>
              <w:rFonts w:cs="Segoe UI"/>
              <w:lang w:val="fr-CH"/>
            </w:rPr>
            <w:t>1.3</w:t>
          </w:r>
          <w:r w:rsidR="00B60BB4" w:rsidRPr="007500DF">
            <w:rPr>
              <w:rFonts w:cs="Segoe UI"/>
              <w:lang w:val="fr-CH"/>
            </w:rPr>
            <w:t xml:space="preserve"> </w:t>
          </w:r>
          <w:r w:rsidR="00114194">
            <w:rPr>
              <w:rFonts w:cs="Segoe UI"/>
              <w:lang w:val="fr-CH"/>
            </w:rPr>
            <w:t>Final</w:t>
          </w:r>
        </w:sdtContent>
      </w:sdt>
    </w:p>
    <w:p w14:paraId="47F9FAE0" w14:textId="77777777" w:rsidR="00B94781" w:rsidRPr="007500DF" w:rsidRDefault="00212792" w:rsidP="00564EF4">
      <w:pPr>
        <w:rPr>
          <w:rFonts w:cs="Segoe UI"/>
          <w:szCs w:val="20"/>
          <w:lang w:val="fr-CH" w:eastAsia="en-AU"/>
        </w:rPr>
      </w:pPr>
      <w:r w:rsidRPr="002045D5">
        <w:rPr>
          <w:rFonts w:cs="Segoe UI"/>
          <w:noProof/>
          <w:lang w:val="de-CH" w:eastAsia="de-CH"/>
        </w:rPr>
        <mc:AlternateContent>
          <mc:Choice Requires="wps">
            <w:drawing>
              <wp:anchor distT="45720" distB="45720" distL="114300" distR="114300" simplePos="0" relativeHeight="251662336" behindDoc="0" locked="0" layoutInCell="1" allowOverlap="1" wp14:anchorId="47F9FDEC" wp14:editId="47F9FDED">
                <wp:simplePos x="0" y="0"/>
                <wp:positionH relativeFrom="column">
                  <wp:posOffset>-165735</wp:posOffset>
                </wp:positionH>
                <wp:positionV relativeFrom="paragraph">
                  <wp:posOffset>1306387</wp:posOffset>
                </wp:positionV>
                <wp:extent cx="6111240" cy="1371600"/>
                <wp:effectExtent l="0" t="0" r="381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371600"/>
                        </a:xfrm>
                        <a:prstGeom prst="rect">
                          <a:avLst/>
                        </a:prstGeom>
                        <a:solidFill>
                          <a:srgbClr val="FFFFFF"/>
                        </a:solidFill>
                        <a:ln w="9525">
                          <a:noFill/>
                          <a:miter lim="800000"/>
                          <a:headEnd/>
                          <a:tailEnd/>
                        </a:ln>
                      </wps:spPr>
                      <wps:txbx>
                        <w:txbxContent>
                          <w:tbl>
                            <w:tblPr>
                              <w:tblStyle w:val="TableGrid"/>
                              <w:tblW w:w="9654" w:type="dxa"/>
                              <w:tblBorders>
                                <w:top w:val="none" w:sz="0" w:space="0" w:color="auto"/>
                                <w:bottom w:val="none" w:sz="0" w:space="0" w:color="auto"/>
                                <w:insideH w:val="none" w:sz="0" w:space="0" w:color="auto"/>
                              </w:tblBorders>
                              <w:tblLook w:val="04A0" w:firstRow="1" w:lastRow="0" w:firstColumn="1" w:lastColumn="0" w:noHBand="0" w:noVBand="1"/>
                            </w:tblPr>
                            <w:tblGrid>
                              <w:gridCol w:w="5070"/>
                              <w:gridCol w:w="4584"/>
                            </w:tblGrid>
                            <w:tr w:rsidR="004C4AAA" w:rsidRPr="00B96CA0" w14:paraId="47F9FE25" w14:textId="77777777" w:rsidTr="00F82745">
                              <w:trPr>
                                <w:cnfStyle w:val="100000000000" w:firstRow="1" w:lastRow="0" w:firstColumn="0" w:lastColumn="0" w:oddVBand="0" w:evenVBand="0" w:oddHBand="0" w:evenHBand="0" w:firstRowFirstColumn="0" w:firstRowLastColumn="0" w:lastRowFirstColumn="0" w:lastRowLastColumn="0"/>
                              </w:trPr>
                              <w:tc>
                                <w:tcPr>
                                  <w:tcW w:w="5070" w:type="dxa"/>
                                  <w:shd w:val="clear" w:color="auto" w:fill="auto"/>
                                </w:tcPr>
                                <w:p w14:paraId="47F9FE23" w14:textId="03EFA6A6" w:rsidR="004C4AAA" w:rsidRPr="001A7B82" w:rsidRDefault="004C4AAA" w:rsidP="001A7B82">
                                  <w:pPr>
                                    <w:pStyle w:val="MSTextBody"/>
                                    <w:rPr>
                                      <w:color w:val="000000" w:themeColor="text1"/>
                                      <w:lang w:val="en-US"/>
                                    </w:rPr>
                                  </w:pPr>
                                  <w:r w:rsidRPr="00430CDA">
                                    <w:rPr>
                                      <w:color w:val="000000" w:themeColor="text1"/>
                                      <w:lang w:val="en-US"/>
                                    </w:rPr>
                                    <w:t xml:space="preserve">Prepared by </w:t>
                                  </w:r>
                                  <w:sdt>
                                    <w:sdtPr>
                                      <w:rPr>
                                        <w:color w:val="000000" w:themeColor="text1"/>
                                        <w:lang w:val="en-US"/>
                                      </w:rPr>
                                      <w:alias w:val="Author"/>
                                      <w:tag w:val=""/>
                                      <w:id w:val="-400444570"/>
                                      <w:placeholder>
                                        <w:docPart w:val="CCAC36532BEA494A900F5C3349E0D0E6"/>
                                      </w:placeholder>
                                      <w:dataBinding w:prefixMappings="xmlns:ns0='http://purl.org/dc/elements/1.1/' xmlns:ns1='http://schemas.openxmlformats.org/package/2006/metadata/core-properties' " w:xpath="/ns1:coreProperties[1]/ns0:creator[1]" w:storeItemID="{6C3C8BC8-F283-45AE-878A-BAB7291924A1}"/>
                                      <w:text/>
                                    </w:sdtPr>
                                    <w:sdtEndPr/>
                                    <w:sdtContent>
                                      <w:r w:rsidRPr="00430CDA">
                                        <w:rPr>
                                          <w:color w:val="000000" w:themeColor="text1"/>
                                          <w:lang w:val="en-US"/>
                                        </w:rPr>
                                        <w:t>Ismail Mohammed</w:t>
                                      </w:r>
                                    </w:sdtContent>
                                  </w:sdt>
                                </w:p>
                              </w:tc>
                              <w:tc>
                                <w:tcPr>
                                  <w:tcW w:w="4584" w:type="dxa"/>
                                  <w:shd w:val="clear" w:color="auto" w:fill="auto"/>
                                </w:tcPr>
                                <w:p w14:paraId="47F9FE24" w14:textId="77777777" w:rsidR="004C4AAA" w:rsidRPr="00B96CA0" w:rsidRDefault="004C4AAA" w:rsidP="00B96CA0">
                                  <w:pPr>
                                    <w:pStyle w:val="MSTextBody"/>
                                    <w:rPr>
                                      <w:color w:val="000000" w:themeColor="text1"/>
                                    </w:rPr>
                                  </w:pPr>
                                  <w:r w:rsidRPr="00B96CA0">
                                    <w:rPr>
                                      <w:color w:val="000000" w:themeColor="text1"/>
                                    </w:rPr>
                                    <w:t>Prepared for</w:t>
                                  </w:r>
                                </w:p>
                              </w:tc>
                            </w:tr>
                            <w:tr w:rsidR="004C4AAA" w:rsidRPr="00B96CA0" w14:paraId="47F9FE28" w14:textId="77777777" w:rsidTr="00F82745">
                              <w:trPr>
                                <w:cnfStyle w:val="000000100000" w:firstRow="0" w:lastRow="0" w:firstColumn="0" w:lastColumn="0" w:oddVBand="0" w:evenVBand="0" w:oddHBand="1" w:evenHBand="0" w:firstRowFirstColumn="0" w:firstRowLastColumn="0" w:lastRowFirstColumn="0" w:lastRowLastColumn="0"/>
                                <w:trHeight w:val="1293"/>
                              </w:trPr>
                              <w:tc>
                                <w:tcPr>
                                  <w:tcW w:w="5070" w:type="dxa"/>
                                  <w:vAlign w:val="center"/>
                                </w:tcPr>
                                <w:p w14:paraId="47F9FE26" w14:textId="77777777" w:rsidR="004C4AAA" w:rsidRPr="00B96CA0" w:rsidRDefault="004C4AAA" w:rsidP="00B96CA0">
                                  <w:pPr>
                                    <w:pStyle w:val="MSTextBody"/>
                                    <w:rPr>
                                      <w:color w:val="000000" w:themeColor="text1"/>
                                    </w:rPr>
                                  </w:pPr>
                                  <w:r w:rsidRPr="00B96CA0">
                                    <w:rPr>
                                      <w:noProof/>
                                      <w:color w:val="000000" w:themeColor="text1"/>
                                      <w:lang w:val="de-CH" w:eastAsia="de-CH"/>
                                    </w:rPr>
                                    <w:drawing>
                                      <wp:inline distT="0" distB="0" distL="0" distR="0" wp14:anchorId="47F9FE2A" wp14:editId="47F9FE2B">
                                        <wp:extent cx="2352675" cy="503555"/>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invGray">
                                                <a:xfrm>
                                                  <a:off x="0" y="0"/>
                                                  <a:ext cx="2352675" cy="503555"/>
                                                </a:xfrm>
                                                <a:prstGeom prst="rect">
                                                  <a:avLst/>
                                                </a:prstGeom>
                                              </pic:spPr>
                                            </pic:pic>
                                          </a:graphicData>
                                        </a:graphic>
                                      </wp:inline>
                                    </w:drawing>
                                  </w:r>
                                </w:p>
                              </w:tc>
                              <w:tc>
                                <w:tcPr>
                                  <w:tcW w:w="4584" w:type="dxa"/>
                                  <w:vAlign w:val="center"/>
                                </w:tcPr>
                                <w:p w14:paraId="47F9FE27" w14:textId="27AFC635" w:rsidR="004C4AAA" w:rsidRPr="00B96CA0" w:rsidRDefault="00E56992" w:rsidP="00B96CA0">
                                  <w:pPr>
                                    <w:pStyle w:val="MSTextBody"/>
                                    <w:rPr>
                                      <w:color w:val="000000" w:themeColor="text1"/>
                                    </w:rPr>
                                  </w:pPr>
                                  <w:r>
                                    <w:rPr>
                                      <w:noProof/>
                                      <w:lang w:val="de-CH" w:eastAsia="de-CH"/>
                                    </w:rPr>
                                    <w:t>ABCorp</w:t>
                                  </w:r>
                                </w:p>
                              </w:tc>
                            </w:tr>
                          </w:tbl>
                          <w:p w14:paraId="47F9FE29" w14:textId="77777777" w:rsidR="004C4AAA" w:rsidRPr="007B7787" w:rsidRDefault="004C4AAA" w:rsidP="003C34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9FDEC" id="Textfeld 2" o:spid="_x0000_s1028" type="#_x0000_t202" style="position:absolute;margin-left:-13.05pt;margin-top:102.85pt;width:481.2pt;height:1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m15JAIAACUEAAAOAAAAZHJzL2Uyb0RvYy54bWysU9uO2yAQfa/Uf0C8N740l10rzmqbbapK&#10;24u02w8gGMeowFAgsdOv3wEnabR9q+oHxHiGw5lzhuXdoBU5COclmJoWk5wSYTg00uxq+uN58+6G&#10;Eh+YaZgCI2p6FJ7erd6+Wfa2EiV0oBrhCIIYX/W2pl0ItsoyzzuhmZ+AFQaTLTjNAoZulzWO9Yiu&#10;VVbm+TzrwTXWARfe49+HMUlXCb9tBQ/f2taLQFRNkVtIq0vrNq7ZasmqnWO2k/xEg/0DC82kwUsv&#10;UA8sMLJ38i8oLbkDD22YcNAZtK3kIvWA3RT5q26eOmZF6gXF8fYik/9/sPzr4bsjsqlpWSwoMUyj&#10;Sc9iCK1QDSmjPr31FZY9WSwMwwcY0OfUq7ePwH96YmDdMbMT985B3wnWIL8insyujo44PoJs+y/Q&#10;4DVsHyABDa3TUTyUgyA6+nS8eINUCMef86IoyimmOOaK94tinif3Mladj1vnwycBmsRNTR2an+DZ&#10;4dGHSIdV55J4mwclm41UKgVut10rRw4MB2WTvtTBqzJlSF/T21k5S8gG4vk0Q1oGHGQldU1v8viN&#10;oxXl+GiaVBKYVOMemShz0idKMooThu0wWnGWfQvNEQVzMM4tvjPcdOB+U9LjzNbU/9ozJyhRnw2K&#10;fltMo0IhBdPZosTAXWe21xlmOELVNFAybtchPYwoh4F7NKeVSbbo4sjkRBlnMal5ejdx2K/jVPXn&#10;da9eAAAA//8DAFBLAwQUAAYACAAAACEA0pgr6eAAAAALAQAADwAAAGRycy9kb3ducmV2LnhtbEyP&#10;0U6DQBBF3038h82Y+GLaBdqCRYZGTTS+tvYDBnYKRHaXsNtC/971yT5O7sm9Z4rdrHtx4dF11iDE&#10;ywgEm9qqzjQIx++PxTMI58ko6q1hhCs72JX3dwXlyk5mz5eDb0QoMS4nhNb7IZfS1S1rcks7sAnZ&#10;yY6afDjHRqqRplCue5lEUSo1dSYstDTwe8v1z+GsEU5f09NmO1Wf/pjt1+kbdVllr4iPD/PrCwjP&#10;s/+H4U8/qEMZnCp7NsqJHmGRpHFAEZJok4EIxHaVrkBUCOskzkCWhbz9ofwFAAD//wMAUEsBAi0A&#10;FAAGAAgAAAAhALaDOJL+AAAA4QEAABMAAAAAAAAAAAAAAAAAAAAAAFtDb250ZW50X1R5cGVzXS54&#10;bWxQSwECLQAUAAYACAAAACEAOP0h/9YAAACUAQAACwAAAAAAAAAAAAAAAAAvAQAAX3JlbHMvLnJl&#10;bHNQSwECLQAUAAYACAAAACEA8oJteSQCAAAlBAAADgAAAAAAAAAAAAAAAAAuAgAAZHJzL2Uyb0Rv&#10;Yy54bWxQSwECLQAUAAYACAAAACEA0pgr6eAAAAALAQAADwAAAAAAAAAAAAAAAAB+BAAAZHJzL2Rv&#10;d25yZXYueG1sUEsFBgAAAAAEAAQA8wAAAIsFAAAAAA==&#10;" stroked="f">
                <v:textbox>
                  <w:txbxContent>
                    <w:tbl>
                      <w:tblPr>
                        <w:tblStyle w:val="TableGrid"/>
                        <w:tblW w:w="9654" w:type="dxa"/>
                        <w:tblBorders>
                          <w:top w:val="none" w:sz="0" w:space="0" w:color="auto"/>
                          <w:bottom w:val="none" w:sz="0" w:space="0" w:color="auto"/>
                          <w:insideH w:val="none" w:sz="0" w:space="0" w:color="auto"/>
                        </w:tblBorders>
                        <w:tblLook w:val="04A0" w:firstRow="1" w:lastRow="0" w:firstColumn="1" w:lastColumn="0" w:noHBand="0" w:noVBand="1"/>
                      </w:tblPr>
                      <w:tblGrid>
                        <w:gridCol w:w="5070"/>
                        <w:gridCol w:w="4584"/>
                      </w:tblGrid>
                      <w:tr w:rsidR="004C4AAA" w:rsidRPr="00B96CA0" w14:paraId="47F9FE25" w14:textId="77777777" w:rsidTr="00F82745">
                        <w:trPr>
                          <w:cnfStyle w:val="100000000000" w:firstRow="1" w:lastRow="0" w:firstColumn="0" w:lastColumn="0" w:oddVBand="0" w:evenVBand="0" w:oddHBand="0" w:evenHBand="0" w:firstRowFirstColumn="0" w:firstRowLastColumn="0" w:lastRowFirstColumn="0" w:lastRowLastColumn="0"/>
                        </w:trPr>
                        <w:tc>
                          <w:tcPr>
                            <w:tcW w:w="5070" w:type="dxa"/>
                            <w:shd w:val="clear" w:color="auto" w:fill="auto"/>
                          </w:tcPr>
                          <w:p w14:paraId="47F9FE23" w14:textId="03EFA6A6" w:rsidR="004C4AAA" w:rsidRPr="001A7B82" w:rsidRDefault="004C4AAA" w:rsidP="001A7B82">
                            <w:pPr>
                              <w:pStyle w:val="MSTextBody"/>
                              <w:rPr>
                                <w:color w:val="000000" w:themeColor="text1"/>
                                <w:lang w:val="en-US"/>
                              </w:rPr>
                            </w:pPr>
                            <w:r w:rsidRPr="00430CDA">
                              <w:rPr>
                                <w:color w:val="000000" w:themeColor="text1"/>
                                <w:lang w:val="en-US"/>
                              </w:rPr>
                              <w:t xml:space="preserve">Prepared by </w:t>
                            </w:r>
                            <w:sdt>
                              <w:sdtPr>
                                <w:rPr>
                                  <w:color w:val="000000" w:themeColor="text1"/>
                                  <w:lang w:val="en-US"/>
                                </w:rPr>
                                <w:alias w:val="Author"/>
                                <w:tag w:val=""/>
                                <w:id w:val="-400444570"/>
                                <w:placeholder>
                                  <w:docPart w:val="CCAC36532BEA494A900F5C3349E0D0E6"/>
                                </w:placeholder>
                                <w:dataBinding w:prefixMappings="xmlns:ns0='http://purl.org/dc/elements/1.1/' xmlns:ns1='http://schemas.openxmlformats.org/package/2006/metadata/core-properties' " w:xpath="/ns1:coreProperties[1]/ns0:creator[1]" w:storeItemID="{6C3C8BC8-F283-45AE-878A-BAB7291924A1}"/>
                                <w:text/>
                              </w:sdtPr>
                              <w:sdtEndPr/>
                              <w:sdtContent>
                                <w:r w:rsidRPr="00430CDA">
                                  <w:rPr>
                                    <w:color w:val="000000" w:themeColor="text1"/>
                                    <w:lang w:val="en-US"/>
                                  </w:rPr>
                                  <w:t>Ismail Mohammed</w:t>
                                </w:r>
                              </w:sdtContent>
                            </w:sdt>
                          </w:p>
                        </w:tc>
                        <w:tc>
                          <w:tcPr>
                            <w:tcW w:w="4584" w:type="dxa"/>
                            <w:shd w:val="clear" w:color="auto" w:fill="auto"/>
                          </w:tcPr>
                          <w:p w14:paraId="47F9FE24" w14:textId="77777777" w:rsidR="004C4AAA" w:rsidRPr="00B96CA0" w:rsidRDefault="004C4AAA" w:rsidP="00B96CA0">
                            <w:pPr>
                              <w:pStyle w:val="MSTextBody"/>
                              <w:rPr>
                                <w:color w:val="000000" w:themeColor="text1"/>
                              </w:rPr>
                            </w:pPr>
                            <w:r w:rsidRPr="00B96CA0">
                              <w:rPr>
                                <w:color w:val="000000" w:themeColor="text1"/>
                              </w:rPr>
                              <w:t>Prepared for</w:t>
                            </w:r>
                          </w:p>
                        </w:tc>
                      </w:tr>
                      <w:tr w:rsidR="004C4AAA" w:rsidRPr="00B96CA0" w14:paraId="47F9FE28" w14:textId="77777777" w:rsidTr="00F82745">
                        <w:trPr>
                          <w:cnfStyle w:val="000000100000" w:firstRow="0" w:lastRow="0" w:firstColumn="0" w:lastColumn="0" w:oddVBand="0" w:evenVBand="0" w:oddHBand="1" w:evenHBand="0" w:firstRowFirstColumn="0" w:firstRowLastColumn="0" w:lastRowFirstColumn="0" w:lastRowLastColumn="0"/>
                          <w:trHeight w:val="1293"/>
                        </w:trPr>
                        <w:tc>
                          <w:tcPr>
                            <w:tcW w:w="5070" w:type="dxa"/>
                            <w:vAlign w:val="center"/>
                          </w:tcPr>
                          <w:p w14:paraId="47F9FE26" w14:textId="77777777" w:rsidR="004C4AAA" w:rsidRPr="00B96CA0" w:rsidRDefault="004C4AAA" w:rsidP="00B96CA0">
                            <w:pPr>
                              <w:pStyle w:val="MSTextBody"/>
                              <w:rPr>
                                <w:color w:val="000000" w:themeColor="text1"/>
                              </w:rPr>
                            </w:pPr>
                            <w:r w:rsidRPr="00B96CA0">
                              <w:rPr>
                                <w:noProof/>
                                <w:color w:val="000000" w:themeColor="text1"/>
                                <w:lang w:val="de-CH" w:eastAsia="de-CH"/>
                              </w:rPr>
                              <w:drawing>
                                <wp:inline distT="0" distB="0" distL="0" distR="0" wp14:anchorId="47F9FE2A" wp14:editId="47F9FE2B">
                                  <wp:extent cx="2352675" cy="503555"/>
                                  <wp:effectExtent l="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bwMode="invGray">
                                          <a:xfrm>
                                            <a:off x="0" y="0"/>
                                            <a:ext cx="2352675" cy="503555"/>
                                          </a:xfrm>
                                          <a:prstGeom prst="rect">
                                            <a:avLst/>
                                          </a:prstGeom>
                                        </pic:spPr>
                                      </pic:pic>
                                    </a:graphicData>
                                  </a:graphic>
                                </wp:inline>
                              </w:drawing>
                            </w:r>
                          </w:p>
                        </w:tc>
                        <w:tc>
                          <w:tcPr>
                            <w:tcW w:w="4584" w:type="dxa"/>
                            <w:vAlign w:val="center"/>
                          </w:tcPr>
                          <w:p w14:paraId="47F9FE27" w14:textId="27AFC635" w:rsidR="004C4AAA" w:rsidRPr="00B96CA0" w:rsidRDefault="00E56992" w:rsidP="00B96CA0">
                            <w:pPr>
                              <w:pStyle w:val="MSTextBody"/>
                              <w:rPr>
                                <w:color w:val="000000" w:themeColor="text1"/>
                              </w:rPr>
                            </w:pPr>
                            <w:r>
                              <w:rPr>
                                <w:noProof/>
                                <w:lang w:val="de-CH" w:eastAsia="de-CH"/>
                              </w:rPr>
                              <w:t>ABCorp</w:t>
                            </w:r>
                          </w:p>
                        </w:tc>
                      </w:tr>
                    </w:tbl>
                    <w:p w14:paraId="47F9FE29" w14:textId="77777777" w:rsidR="004C4AAA" w:rsidRPr="007B7787" w:rsidRDefault="004C4AAA" w:rsidP="003C34AE"/>
                  </w:txbxContent>
                </v:textbox>
                <w10:wrap type="square"/>
              </v:shape>
            </w:pict>
          </mc:Fallback>
        </mc:AlternateContent>
      </w:r>
    </w:p>
    <w:p w14:paraId="47F9FAE1" w14:textId="77777777" w:rsidR="00212792" w:rsidRPr="007500DF" w:rsidRDefault="00212792" w:rsidP="00564EF4">
      <w:pPr>
        <w:rPr>
          <w:rFonts w:cs="Segoe UI"/>
          <w:lang w:val="fr-CH" w:eastAsia="en-AU"/>
        </w:rPr>
        <w:sectPr w:rsidR="00212792" w:rsidRPr="007500DF" w:rsidSect="00637F76">
          <w:headerReference w:type="default" r:id="rId15"/>
          <w:footerReference w:type="default" r:id="rId16"/>
          <w:pgSz w:w="11907" w:h="16840" w:code="9"/>
          <w:pgMar w:top="1440" w:right="1440" w:bottom="1418" w:left="1440" w:header="709" w:footer="288" w:gutter="0"/>
          <w:pgNumType w:fmt="lowerRoman" w:start="1"/>
          <w:cols w:space="708"/>
          <w:titlePg/>
          <w:docGrid w:linePitch="360"/>
        </w:sectPr>
      </w:pPr>
    </w:p>
    <w:sdt>
      <w:sdtPr>
        <w:rPr>
          <w:rFonts w:eastAsiaTheme="minorHAnsi" w:cs="Segoe UI"/>
          <w:color w:val="4668C5"/>
          <w:spacing w:val="10"/>
          <w:sz w:val="36"/>
          <w:szCs w:val="48"/>
          <w:lang w:eastAsia="en-AU"/>
        </w:rPr>
        <w:id w:val="94592970"/>
        <w:docPartObj>
          <w:docPartGallery w:val="Cover Pages"/>
          <w:docPartUnique/>
        </w:docPartObj>
      </w:sdtPr>
      <w:sdtEndPr>
        <w:rPr>
          <w:lang w:eastAsia="en-US"/>
        </w:rPr>
      </w:sdtEndPr>
      <w:sdtContent>
        <w:p w14:paraId="47F9FAE2" w14:textId="77777777" w:rsidR="00C3566C" w:rsidRPr="002045D5" w:rsidRDefault="00C3566C" w:rsidP="0086757A">
          <w:pPr>
            <w:rPr>
              <w:rFonts w:eastAsiaTheme="minorHAnsi" w:cs="Segoe UI"/>
              <w:lang w:eastAsia="en-AU"/>
            </w:rPr>
          </w:pPr>
        </w:p>
        <w:p w14:paraId="47F9FAE3" w14:textId="77777777" w:rsidR="0086757A" w:rsidRPr="002045D5" w:rsidRDefault="0086757A" w:rsidP="0086757A">
          <w:pPr>
            <w:rPr>
              <w:rFonts w:cs="Segoe UI"/>
              <w:lang w:eastAsia="en-AU"/>
            </w:rPr>
          </w:pPr>
        </w:p>
        <w:p w14:paraId="47F9FAE4" w14:textId="77777777" w:rsidR="0086757A" w:rsidRPr="002045D5" w:rsidRDefault="0086757A" w:rsidP="0086757A">
          <w:pPr>
            <w:rPr>
              <w:rFonts w:cs="Segoe UI"/>
              <w:lang w:eastAsia="en-AU"/>
            </w:rPr>
          </w:pPr>
        </w:p>
        <w:p w14:paraId="47F9FAE5" w14:textId="77777777" w:rsidR="0086757A" w:rsidRPr="002045D5" w:rsidRDefault="0086757A" w:rsidP="0086757A">
          <w:pPr>
            <w:rPr>
              <w:rFonts w:cs="Segoe UI"/>
              <w:lang w:eastAsia="en-AU"/>
            </w:rPr>
          </w:pPr>
        </w:p>
        <w:p w14:paraId="47F9FAE6" w14:textId="77777777" w:rsidR="0086757A" w:rsidRPr="002045D5" w:rsidRDefault="0086757A" w:rsidP="0086757A">
          <w:pPr>
            <w:rPr>
              <w:rFonts w:cs="Segoe UI"/>
              <w:lang w:eastAsia="en-AU"/>
            </w:rPr>
          </w:pPr>
        </w:p>
        <w:p w14:paraId="47F9FAE9" w14:textId="77777777" w:rsidR="0086757A" w:rsidRPr="002045D5" w:rsidRDefault="0086757A" w:rsidP="0086757A">
          <w:pPr>
            <w:rPr>
              <w:rFonts w:cs="Segoe UI"/>
              <w:lang w:eastAsia="en-AU"/>
            </w:rPr>
          </w:pPr>
        </w:p>
        <w:p w14:paraId="47F9FAEA" w14:textId="77777777" w:rsidR="0086757A" w:rsidRPr="002045D5" w:rsidRDefault="0086757A" w:rsidP="0086757A">
          <w:pPr>
            <w:rPr>
              <w:rFonts w:cs="Segoe UI"/>
              <w:lang w:eastAsia="en-AU"/>
            </w:rPr>
          </w:pPr>
        </w:p>
        <w:p w14:paraId="47F9FAEB" w14:textId="77777777" w:rsidR="0086757A" w:rsidRPr="002045D5" w:rsidRDefault="0086757A" w:rsidP="0086757A">
          <w:pPr>
            <w:rPr>
              <w:rFonts w:cs="Segoe UI"/>
              <w:lang w:eastAsia="en-AU"/>
            </w:rPr>
          </w:pPr>
        </w:p>
        <w:p w14:paraId="47F9FAEC" w14:textId="77777777" w:rsidR="0086757A" w:rsidRPr="002045D5" w:rsidRDefault="0086757A" w:rsidP="0086757A">
          <w:pPr>
            <w:rPr>
              <w:rFonts w:cs="Segoe UI"/>
              <w:lang w:eastAsia="en-AU"/>
            </w:rPr>
          </w:pPr>
        </w:p>
        <w:p w14:paraId="47F9FAED" w14:textId="77777777" w:rsidR="0086757A" w:rsidRPr="002045D5" w:rsidRDefault="0086757A" w:rsidP="0086757A">
          <w:pPr>
            <w:rPr>
              <w:rFonts w:cs="Segoe UI"/>
              <w:lang w:eastAsia="en-AU"/>
            </w:rPr>
          </w:pPr>
        </w:p>
        <w:p w14:paraId="435F7EF2" w14:textId="77777777" w:rsidR="00940B80" w:rsidRPr="002045D5" w:rsidRDefault="00940B80" w:rsidP="0086757A">
          <w:pPr>
            <w:rPr>
              <w:rFonts w:cs="Segoe UI"/>
              <w:lang w:eastAsia="en-AU"/>
            </w:rPr>
          </w:pPr>
        </w:p>
        <w:p w14:paraId="4195DEF5" w14:textId="77777777" w:rsidR="00940B80" w:rsidRPr="002045D5" w:rsidRDefault="00940B80" w:rsidP="0086757A">
          <w:pPr>
            <w:rPr>
              <w:rFonts w:cs="Segoe UI"/>
              <w:lang w:eastAsia="en-AU"/>
            </w:rPr>
          </w:pPr>
        </w:p>
        <w:p w14:paraId="2D973D10" w14:textId="77777777" w:rsidR="00940B80" w:rsidRPr="002045D5" w:rsidRDefault="00940B80" w:rsidP="0086757A">
          <w:pPr>
            <w:rPr>
              <w:rFonts w:cs="Segoe UI"/>
              <w:lang w:eastAsia="en-AU"/>
            </w:rPr>
          </w:pPr>
        </w:p>
        <w:p w14:paraId="1E0E6369" w14:textId="77777777" w:rsidR="00940B80" w:rsidRPr="002045D5" w:rsidRDefault="00940B80" w:rsidP="0086757A">
          <w:pPr>
            <w:rPr>
              <w:rFonts w:cs="Segoe UI"/>
              <w:lang w:eastAsia="en-AU"/>
            </w:rPr>
          </w:pPr>
        </w:p>
        <w:p w14:paraId="47F9FAEE" w14:textId="77777777" w:rsidR="0086757A" w:rsidRPr="002045D5" w:rsidRDefault="0086757A" w:rsidP="0086757A">
          <w:pPr>
            <w:rPr>
              <w:rFonts w:cs="Segoe UI"/>
              <w:lang w:eastAsia="en-AU"/>
            </w:rPr>
          </w:pPr>
        </w:p>
        <w:p w14:paraId="47F9FAEF" w14:textId="77777777" w:rsidR="0086757A" w:rsidRPr="002045D5" w:rsidRDefault="0086757A" w:rsidP="0086757A">
          <w:pPr>
            <w:pStyle w:val="DisclaimerTextMS"/>
            <w:rPr>
              <w:rFonts w:ascii="Segoe UI" w:eastAsiaTheme="minorEastAsia" w:hAnsi="Segoe UI" w:cs="Segoe UI"/>
              <w:color w:val="808080" w:themeColor="background1" w:themeShade="80"/>
              <w:szCs w:val="22"/>
            </w:rPr>
          </w:pPr>
          <w:r w:rsidRPr="002045D5">
            <w:rPr>
              <w:rFonts w:ascii="Segoe UI" w:eastAsiaTheme="minorEastAsia" w:hAnsi="Segoe UI" w:cs="Segoe UI"/>
              <w:color w:val="808080" w:themeColor="background1" w:themeShade="80"/>
              <w:szCs w:val="22"/>
            </w:rP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14:paraId="47F9FAF0" w14:textId="77777777" w:rsidR="0086757A" w:rsidRPr="002045D5" w:rsidRDefault="0086757A" w:rsidP="0086757A">
          <w:pPr>
            <w:pStyle w:val="DisclaimerTextMS"/>
            <w:rPr>
              <w:rFonts w:ascii="Segoe UI" w:eastAsiaTheme="minorEastAsia" w:hAnsi="Segoe UI" w:cs="Segoe UI"/>
              <w:color w:val="808080" w:themeColor="background1" w:themeShade="80"/>
              <w:szCs w:val="22"/>
            </w:rPr>
          </w:pPr>
          <w:r w:rsidRPr="002045D5">
            <w:rPr>
              <w:rFonts w:ascii="Segoe UI" w:eastAsiaTheme="minorEastAsia" w:hAnsi="Segoe UI" w:cs="Segoe UI"/>
              <w:color w:val="808080" w:themeColor="background1" w:themeShade="80"/>
              <w:szCs w:val="22"/>
            </w:rPr>
            <w:t xml:space="preserve">IF THIS DOCUMENT IS INCORPORATED BY REFERENCE INTO A WORK ORDER, ALL WARRANTIES APPLICABLE TO THE WORK ORDER APPLY TO THIS DOCUMENT. MICROSOFT MAKES NO WARRANTIES, EXPRESS OR IMPLIED, IN THIS DOCUMENT. </w:t>
          </w:r>
        </w:p>
        <w:p w14:paraId="47F9FAF1" w14:textId="77777777" w:rsidR="0086757A" w:rsidRPr="002045D5" w:rsidRDefault="0086757A" w:rsidP="0086757A">
          <w:pPr>
            <w:pStyle w:val="DisclaimerTextMS"/>
            <w:rPr>
              <w:rFonts w:ascii="Segoe UI" w:eastAsiaTheme="minorEastAsia" w:hAnsi="Segoe UI" w:cs="Segoe UI"/>
              <w:color w:val="808080" w:themeColor="background1" w:themeShade="80"/>
              <w:szCs w:val="22"/>
            </w:rPr>
          </w:pPr>
          <w:r w:rsidRPr="002045D5">
            <w:rPr>
              <w:rFonts w:ascii="Segoe UI" w:eastAsiaTheme="minorEastAsia" w:hAnsi="Segoe UI" w:cs="Segoe UI"/>
              <w:color w:val="808080" w:themeColor="background1" w:themeShade="80"/>
              <w:szCs w:val="22"/>
            </w:rP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w:t>
          </w:r>
          <w:r w:rsidR="003B28DB" w:rsidRPr="002045D5">
            <w:rPr>
              <w:rFonts w:ascii="Segoe UI" w:eastAsiaTheme="minorEastAsia" w:hAnsi="Segoe UI" w:cs="Segoe UI"/>
              <w:color w:val="808080" w:themeColor="background1" w:themeShade="80"/>
              <w:szCs w:val="22"/>
            </w:rPr>
            <w:t>4</w:t>
          </w:r>
          <w:r w:rsidRPr="002045D5">
            <w:rPr>
              <w:rFonts w:ascii="Segoe UI" w:eastAsiaTheme="minorEastAsia" w:hAnsi="Segoe UI" w:cs="Segoe UI"/>
              <w:color w:val="808080" w:themeColor="background1" w:themeShade="80"/>
              <w:szCs w:val="22"/>
            </w:rPr>
            <w:t xml:space="preserve"> Microsoft. All rights reserved. Any use or distribution of these materials without the express authorization of Microsoft is strictly prohibited.</w:t>
          </w:r>
        </w:p>
        <w:p w14:paraId="47F9FAF2" w14:textId="77777777" w:rsidR="00560C8D" w:rsidRPr="002045D5" w:rsidRDefault="0086757A" w:rsidP="0086757A">
          <w:pPr>
            <w:pStyle w:val="DisclaimerTextMS"/>
            <w:rPr>
              <w:rFonts w:ascii="Segoe UI" w:hAnsi="Segoe UI" w:cs="Segoe UI"/>
              <w:color w:val="808080" w:themeColor="background1" w:themeShade="80"/>
              <w:sz w:val="14"/>
            </w:rPr>
          </w:pPr>
          <w:r w:rsidRPr="002045D5">
            <w:rPr>
              <w:rFonts w:ascii="Segoe UI" w:eastAsiaTheme="minorEastAsia" w:hAnsi="Segoe UI" w:cs="Segoe UI"/>
              <w:color w:val="808080" w:themeColor="background1" w:themeShade="80"/>
              <w:szCs w:val="22"/>
            </w:rPr>
            <w:t>Microsoft and Windows are either registered trademarks or trademarks of Microsoft in the United States and/or other countries.</w:t>
          </w:r>
        </w:p>
        <w:p w14:paraId="47F9FAF3" w14:textId="77777777" w:rsidR="00560C8D" w:rsidRPr="002045D5" w:rsidRDefault="00560C8D" w:rsidP="00560C8D">
          <w:pPr>
            <w:pStyle w:val="DisclaimerTextMS"/>
            <w:rPr>
              <w:rFonts w:ascii="Segoe UI" w:hAnsi="Segoe UI" w:cs="Segoe UI"/>
              <w:sz w:val="14"/>
            </w:rPr>
            <w:sectPr w:rsidR="00560C8D" w:rsidRPr="002045D5" w:rsidSect="00CE2E72">
              <w:headerReference w:type="even" r:id="rId17"/>
              <w:headerReference w:type="default" r:id="rId18"/>
              <w:footerReference w:type="default" r:id="rId19"/>
              <w:headerReference w:type="first" r:id="rId20"/>
              <w:pgSz w:w="11907" w:h="16839" w:code="9"/>
              <w:pgMar w:top="2520" w:right="1440" w:bottom="1800" w:left="1440" w:header="851" w:footer="936" w:gutter="0"/>
              <w:pgNumType w:start="1"/>
              <w:cols w:space="720"/>
              <w:docGrid w:linePitch="272"/>
            </w:sectPr>
          </w:pPr>
        </w:p>
        <w:p w14:paraId="47F9FAF5" w14:textId="77777777" w:rsidR="00B94781" w:rsidRPr="002045D5" w:rsidRDefault="00560C8D" w:rsidP="00C948BA">
          <w:pPr>
            <w:pStyle w:val="TOCHeading"/>
            <w:spacing w:before="360"/>
            <w:rPr>
              <w:rFonts w:cs="Segoe UI"/>
              <w:szCs w:val="18"/>
            </w:rPr>
          </w:pPr>
          <w:r w:rsidRPr="002045D5">
            <w:rPr>
              <w:rFonts w:cs="Segoe UI"/>
              <w:caps/>
              <w:szCs w:val="18"/>
            </w:rPr>
            <w:lastRenderedPageBreak/>
            <w:t>Index</w:t>
          </w:r>
        </w:p>
        <w:sdt>
          <w:sdtPr>
            <w:rPr>
              <w:rFonts w:cs="Segoe UI"/>
              <w:caps/>
              <w:noProof w:val="0"/>
              <w:sz w:val="22"/>
            </w:rPr>
            <w:id w:val="1747923364"/>
            <w:docPartObj>
              <w:docPartGallery w:val="Table of Contents"/>
              <w:docPartUnique/>
            </w:docPartObj>
          </w:sdtPr>
          <w:sdtEndPr>
            <w:rPr>
              <w:b/>
              <w:bCs/>
              <w:caps w:val="0"/>
            </w:rPr>
          </w:sdtEndPr>
          <w:sdtContent>
            <w:p w14:paraId="5BF4A9AB" w14:textId="069AF4F3" w:rsidR="00497434" w:rsidRDefault="00125792">
              <w:pPr>
                <w:pStyle w:val="TOC1"/>
                <w:rPr>
                  <w:rFonts w:asciiTheme="minorHAnsi" w:hAnsiTheme="minorHAnsi"/>
                  <w:sz w:val="22"/>
                  <w:lang w:val="de-CH" w:eastAsia="de-CH"/>
                </w:rPr>
              </w:pPr>
              <w:r w:rsidRPr="002045D5">
                <w:rPr>
                  <w:rFonts w:cs="Segoe UI"/>
                  <w:noProof w:val="0"/>
                </w:rPr>
                <w:fldChar w:fldCharType="begin"/>
              </w:r>
              <w:r w:rsidRPr="002045D5">
                <w:rPr>
                  <w:rFonts w:cs="Segoe UI"/>
                  <w:noProof w:val="0"/>
                </w:rPr>
                <w:instrText xml:space="preserve"> TOC \o "1-3" \h \z \u </w:instrText>
              </w:r>
              <w:r w:rsidRPr="002045D5">
                <w:rPr>
                  <w:rFonts w:cs="Segoe UI"/>
                  <w:noProof w:val="0"/>
                </w:rPr>
                <w:fldChar w:fldCharType="separate"/>
              </w:r>
              <w:hyperlink w:anchor="_Toc482039961" w:history="1">
                <w:r w:rsidR="00497434" w:rsidRPr="00994CF7">
                  <w:rPr>
                    <w:rStyle w:val="Hyperlink"/>
                    <w:rFonts w:cs="Segoe UI"/>
                  </w:rPr>
                  <w:t>1</w:t>
                </w:r>
                <w:r w:rsidR="00497434">
                  <w:rPr>
                    <w:rFonts w:asciiTheme="minorHAnsi" w:hAnsiTheme="minorHAnsi"/>
                    <w:sz w:val="22"/>
                    <w:lang w:val="de-CH" w:eastAsia="de-CH"/>
                  </w:rPr>
                  <w:tab/>
                </w:r>
                <w:r w:rsidR="00497434" w:rsidRPr="00994CF7">
                  <w:rPr>
                    <w:rStyle w:val="Hyperlink"/>
                    <w:rFonts w:cs="Segoe UI"/>
                  </w:rPr>
                  <w:t>Introduction</w:t>
                </w:r>
                <w:r w:rsidR="00497434">
                  <w:rPr>
                    <w:webHidden/>
                  </w:rPr>
                  <w:tab/>
                </w:r>
                <w:r w:rsidR="00497434">
                  <w:rPr>
                    <w:webHidden/>
                  </w:rPr>
                  <w:fldChar w:fldCharType="begin"/>
                </w:r>
                <w:r w:rsidR="00497434">
                  <w:rPr>
                    <w:webHidden/>
                  </w:rPr>
                  <w:instrText xml:space="preserve"> PAGEREF _Toc482039961 \h </w:instrText>
                </w:r>
                <w:r w:rsidR="00497434">
                  <w:rPr>
                    <w:webHidden/>
                  </w:rPr>
                </w:r>
                <w:r w:rsidR="00497434">
                  <w:rPr>
                    <w:webHidden/>
                  </w:rPr>
                  <w:fldChar w:fldCharType="separate"/>
                </w:r>
                <w:r w:rsidR="00497434">
                  <w:rPr>
                    <w:webHidden/>
                  </w:rPr>
                  <w:t>1</w:t>
                </w:r>
                <w:r w:rsidR="00497434">
                  <w:rPr>
                    <w:webHidden/>
                  </w:rPr>
                  <w:fldChar w:fldCharType="end"/>
                </w:r>
              </w:hyperlink>
            </w:p>
            <w:p w14:paraId="541DDF7C" w14:textId="5FA853D8" w:rsidR="00497434" w:rsidRDefault="00187A66">
              <w:pPr>
                <w:pStyle w:val="TOC1"/>
                <w:rPr>
                  <w:rFonts w:asciiTheme="minorHAnsi" w:hAnsiTheme="minorHAnsi"/>
                  <w:sz w:val="22"/>
                  <w:lang w:val="de-CH" w:eastAsia="de-CH"/>
                </w:rPr>
              </w:pPr>
              <w:hyperlink w:anchor="_Toc482039962" w:history="1">
                <w:r w:rsidR="00497434" w:rsidRPr="00994CF7">
                  <w:rPr>
                    <w:rStyle w:val="Hyperlink"/>
                    <w:rFonts w:cs="Segoe UI"/>
                  </w:rPr>
                  <w:t>2</w:t>
                </w:r>
                <w:r w:rsidR="00497434">
                  <w:rPr>
                    <w:rFonts w:asciiTheme="minorHAnsi" w:hAnsiTheme="minorHAnsi"/>
                    <w:sz w:val="22"/>
                    <w:lang w:val="de-CH" w:eastAsia="de-CH"/>
                  </w:rPr>
                  <w:tab/>
                </w:r>
                <w:r w:rsidR="00497434" w:rsidRPr="00994CF7">
                  <w:rPr>
                    <w:rStyle w:val="Hyperlink"/>
                    <w:rFonts w:cs="Segoe UI"/>
                  </w:rPr>
                  <w:t>High-Level Solution Approach</w:t>
                </w:r>
                <w:r w:rsidR="00497434">
                  <w:rPr>
                    <w:webHidden/>
                  </w:rPr>
                  <w:tab/>
                </w:r>
                <w:r w:rsidR="00497434">
                  <w:rPr>
                    <w:webHidden/>
                  </w:rPr>
                  <w:fldChar w:fldCharType="begin"/>
                </w:r>
                <w:r w:rsidR="00497434">
                  <w:rPr>
                    <w:webHidden/>
                  </w:rPr>
                  <w:instrText xml:space="preserve"> PAGEREF _Toc482039962 \h </w:instrText>
                </w:r>
                <w:r w:rsidR="00497434">
                  <w:rPr>
                    <w:webHidden/>
                  </w:rPr>
                </w:r>
                <w:r w:rsidR="00497434">
                  <w:rPr>
                    <w:webHidden/>
                  </w:rPr>
                  <w:fldChar w:fldCharType="separate"/>
                </w:r>
                <w:r w:rsidR="00497434">
                  <w:rPr>
                    <w:webHidden/>
                  </w:rPr>
                  <w:t>2</w:t>
                </w:r>
                <w:r w:rsidR="00497434">
                  <w:rPr>
                    <w:webHidden/>
                  </w:rPr>
                  <w:fldChar w:fldCharType="end"/>
                </w:r>
              </w:hyperlink>
            </w:p>
            <w:p w14:paraId="19137423" w14:textId="58882887" w:rsidR="00497434" w:rsidRDefault="00187A66">
              <w:pPr>
                <w:pStyle w:val="TOC2"/>
                <w:rPr>
                  <w:rFonts w:asciiTheme="minorHAnsi" w:hAnsiTheme="minorHAnsi"/>
                  <w:noProof/>
                  <w:sz w:val="22"/>
                  <w:lang w:val="de-CH" w:eastAsia="de-CH"/>
                </w:rPr>
              </w:pPr>
              <w:hyperlink w:anchor="_Toc482039963" w:history="1">
                <w:r w:rsidR="00497434" w:rsidRPr="00994CF7">
                  <w:rPr>
                    <w:rStyle w:val="Hyperlink"/>
                    <w:rFonts w:cs="Segoe UI"/>
                    <w:noProof/>
                  </w:rPr>
                  <w:t>2.1</w:t>
                </w:r>
                <w:r w:rsidR="00497434">
                  <w:rPr>
                    <w:rFonts w:asciiTheme="minorHAnsi" w:hAnsiTheme="minorHAnsi"/>
                    <w:noProof/>
                    <w:sz w:val="22"/>
                    <w:lang w:val="de-CH" w:eastAsia="de-CH"/>
                  </w:rPr>
                  <w:tab/>
                </w:r>
                <w:r w:rsidR="00497434" w:rsidRPr="00994CF7">
                  <w:rPr>
                    <w:rStyle w:val="Hyperlink"/>
                    <w:noProof/>
                  </w:rPr>
                  <w:t>Design and Deployment of Exchange Server 2016 – Phase-1</w:t>
                </w:r>
                <w:r w:rsidR="00497434">
                  <w:rPr>
                    <w:noProof/>
                    <w:webHidden/>
                  </w:rPr>
                  <w:tab/>
                </w:r>
                <w:r w:rsidR="00497434">
                  <w:rPr>
                    <w:noProof/>
                    <w:webHidden/>
                  </w:rPr>
                  <w:fldChar w:fldCharType="begin"/>
                </w:r>
                <w:r w:rsidR="00497434">
                  <w:rPr>
                    <w:noProof/>
                    <w:webHidden/>
                  </w:rPr>
                  <w:instrText xml:space="preserve"> PAGEREF _Toc482039963 \h </w:instrText>
                </w:r>
                <w:r w:rsidR="00497434">
                  <w:rPr>
                    <w:noProof/>
                    <w:webHidden/>
                  </w:rPr>
                </w:r>
                <w:r w:rsidR="00497434">
                  <w:rPr>
                    <w:noProof/>
                    <w:webHidden/>
                  </w:rPr>
                  <w:fldChar w:fldCharType="separate"/>
                </w:r>
                <w:r w:rsidR="00497434">
                  <w:rPr>
                    <w:noProof/>
                    <w:webHidden/>
                  </w:rPr>
                  <w:t>2</w:t>
                </w:r>
                <w:r w:rsidR="00497434">
                  <w:rPr>
                    <w:noProof/>
                    <w:webHidden/>
                  </w:rPr>
                  <w:fldChar w:fldCharType="end"/>
                </w:r>
              </w:hyperlink>
            </w:p>
            <w:p w14:paraId="1A5B1F42" w14:textId="290928C7" w:rsidR="00497434" w:rsidRDefault="00187A66">
              <w:pPr>
                <w:pStyle w:val="TOC2"/>
                <w:rPr>
                  <w:rFonts w:asciiTheme="minorHAnsi" w:hAnsiTheme="minorHAnsi"/>
                  <w:noProof/>
                  <w:sz w:val="22"/>
                  <w:lang w:val="de-CH" w:eastAsia="de-CH"/>
                </w:rPr>
              </w:pPr>
              <w:hyperlink w:anchor="_Toc482039964" w:history="1">
                <w:r w:rsidR="00497434" w:rsidRPr="00994CF7">
                  <w:rPr>
                    <w:rStyle w:val="Hyperlink"/>
                    <w:rFonts w:cs="Segoe UI"/>
                    <w:noProof/>
                  </w:rPr>
                  <w:t>2.2</w:t>
                </w:r>
                <w:r w:rsidR="00497434">
                  <w:rPr>
                    <w:rFonts w:asciiTheme="minorHAnsi" w:hAnsiTheme="minorHAnsi"/>
                    <w:noProof/>
                    <w:sz w:val="22"/>
                    <w:lang w:val="de-CH" w:eastAsia="de-CH"/>
                  </w:rPr>
                  <w:tab/>
                </w:r>
                <w:r w:rsidR="00497434" w:rsidRPr="00994CF7">
                  <w:rPr>
                    <w:rStyle w:val="Hyperlink"/>
                    <w:noProof/>
                  </w:rPr>
                  <w:t>Setup the Co-Existence between Exchange Server 21016 &amp; Lotus Notes – Phase-2</w:t>
                </w:r>
                <w:r w:rsidR="00497434">
                  <w:rPr>
                    <w:noProof/>
                    <w:webHidden/>
                  </w:rPr>
                  <w:tab/>
                </w:r>
                <w:r w:rsidR="00497434">
                  <w:rPr>
                    <w:noProof/>
                    <w:webHidden/>
                  </w:rPr>
                  <w:fldChar w:fldCharType="begin"/>
                </w:r>
                <w:r w:rsidR="00497434">
                  <w:rPr>
                    <w:noProof/>
                    <w:webHidden/>
                  </w:rPr>
                  <w:instrText xml:space="preserve"> PAGEREF _Toc482039964 \h </w:instrText>
                </w:r>
                <w:r w:rsidR="00497434">
                  <w:rPr>
                    <w:noProof/>
                    <w:webHidden/>
                  </w:rPr>
                </w:r>
                <w:r w:rsidR="00497434">
                  <w:rPr>
                    <w:noProof/>
                    <w:webHidden/>
                  </w:rPr>
                  <w:fldChar w:fldCharType="separate"/>
                </w:r>
                <w:r w:rsidR="00497434">
                  <w:rPr>
                    <w:noProof/>
                    <w:webHidden/>
                  </w:rPr>
                  <w:t>2</w:t>
                </w:r>
                <w:r w:rsidR="00497434">
                  <w:rPr>
                    <w:noProof/>
                    <w:webHidden/>
                  </w:rPr>
                  <w:fldChar w:fldCharType="end"/>
                </w:r>
              </w:hyperlink>
            </w:p>
            <w:p w14:paraId="34CAF7D3" w14:textId="4FA8730A" w:rsidR="00497434" w:rsidRDefault="00187A66">
              <w:pPr>
                <w:pStyle w:val="TOC2"/>
                <w:rPr>
                  <w:rFonts w:asciiTheme="minorHAnsi" w:hAnsiTheme="minorHAnsi"/>
                  <w:noProof/>
                  <w:sz w:val="22"/>
                  <w:lang w:val="de-CH" w:eastAsia="de-CH"/>
                </w:rPr>
              </w:pPr>
              <w:hyperlink w:anchor="_Toc482039965" w:history="1">
                <w:r w:rsidR="00497434" w:rsidRPr="00994CF7">
                  <w:rPr>
                    <w:rStyle w:val="Hyperlink"/>
                    <w:rFonts w:cs="Segoe UI"/>
                    <w:noProof/>
                  </w:rPr>
                  <w:t>2.3</w:t>
                </w:r>
                <w:r w:rsidR="00497434">
                  <w:rPr>
                    <w:rFonts w:asciiTheme="minorHAnsi" w:hAnsiTheme="minorHAnsi"/>
                    <w:noProof/>
                    <w:sz w:val="22"/>
                    <w:lang w:val="de-CH" w:eastAsia="de-CH"/>
                  </w:rPr>
                  <w:tab/>
                </w:r>
                <w:r w:rsidR="00497434" w:rsidRPr="00994CF7">
                  <w:rPr>
                    <w:rStyle w:val="Hyperlink"/>
                    <w:noProof/>
                  </w:rPr>
                  <w:t>Migration from Lotus Notes to Exchange Server 2016 – Phase-3</w:t>
                </w:r>
                <w:r w:rsidR="00497434">
                  <w:rPr>
                    <w:noProof/>
                    <w:webHidden/>
                  </w:rPr>
                  <w:tab/>
                </w:r>
                <w:r w:rsidR="00497434">
                  <w:rPr>
                    <w:noProof/>
                    <w:webHidden/>
                  </w:rPr>
                  <w:fldChar w:fldCharType="begin"/>
                </w:r>
                <w:r w:rsidR="00497434">
                  <w:rPr>
                    <w:noProof/>
                    <w:webHidden/>
                  </w:rPr>
                  <w:instrText xml:space="preserve"> PAGEREF _Toc482039965 \h </w:instrText>
                </w:r>
                <w:r w:rsidR="00497434">
                  <w:rPr>
                    <w:noProof/>
                    <w:webHidden/>
                  </w:rPr>
                </w:r>
                <w:r w:rsidR="00497434">
                  <w:rPr>
                    <w:noProof/>
                    <w:webHidden/>
                  </w:rPr>
                  <w:fldChar w:fldCharType="separate"/>
                </w:r>
                <w:r w:rsidR="00497434">
                  <w:rPr>
                    <w:noProof/>
                    <w:webHidden/>
                  </w:rPr>
                  <w:t>2</w:t>
                </w:r>
                <w:r w:rsidR="00497434">
                  <w:rPr>
                    <w:noProof/>
                    <w:webHidden/>
                  </w:rPr>
                  <w:fldChar w:fldCharType="end"/>
                </w:r>
              </w:hyperlink>
            </w:p>
            <w:p w14:paraId="6992331D" w14:textId="2ACDF324" w:rsidR="00497434" w:rsidRDefault="00187A66">
              <w:pPr>
                <w:pStyle w:val="TOC1"/>
                <w:rPr>
                  <w:rFonts w:asciiTheme="minorHAnsi" w:hAnsiTheme="minorHAnsi"/>
                  <w:sz w:val="22"/>
                  <w:lang w:val="de-CH" w:eastAsia="de-CH"/>
                </w:rPr>
              </w:pPr>
              <w:hyperlink w:anchor="_Toc482039966" w:history="1">
                <w:r w:rsidR="00497434" w:rsidRPr="00994CF7">
                  <w:rPr>
                    <w:rStyle w:val="Hyperlink"/>
                    <w:rFonts w:cs="Segoe UI"/>
                  </w:rPr>
                  <w:t>3</w:t>
                </w:r>
                <w:r w:rsidR="00497434">
                  <w:rPr>
                    <w:rFonts w:asciiTheme="minorHAnsi" w:hAnsiTheme="minorHAnsi"/>
                    <w:sz w:val="22"/>
                    <w:lang w:val="de-CH" w:eastAsia="de-CH"/>
                  </w:rPr>
                  <w:tab/>
                </w:r>
                <w:r w:rsidR="00497434" w:rsidRPr="00994CF7">
                  <w:rPr>
                    <w:rStyle w:val="Hyperlink"/>
                    <w:rFonts w:cs="Segoe UI"/>
                  </w:rPr>
                  <w:t>Management Summary</w:t>
                </w:r>
                <w:r w:rsidR="00497434">
                  <w:rPr>
                    <w:webHidden/>
                  </w:rPr>
                  <w:tab/>
                </w:r>
                <w:r w:rsidR="00497434">
                  <w:rPr>
                    <w:webHidden/>
                  </w:rPr>
                  <w:fldChar w:fldCharType="begin"/>
                </w:r>
                <w:r w:rsidR="00497434">
                  <w:rPr>
                    <w:webHidden/>
                  </w:rPr>
                  <w:instrText xml:space="preserve"> PAGEREF _Toc482039966 \h </w:instrText>
                </w:r>
                <w:r w:rsidR="00497434">
                  <w:rPr>
                    <w:webHidden/>
                  </w:rPr>
                </w:r>
                <w:r w:rsidR="00497434">
                  <w:rPr>
                    <w:webHidden/>
                  </w:rPr>
                  <w:fldChar w:fldCharType="separate"/>
                </w:r>
                <w:r w:rsidR="00497434">
                  <w:rPr>
                    <w:webHidden/>
                  </w:rPr>
                  <w:t>3</w:t>
                </w:r>
                <w:r w:rsidR="00497434">
                  <w:rPr>
                    <w:webHidden/>
                  </w:rPr>
                  <w:fldChar w:fldCharType="end"/>
                </w:r>
              </w:hyperlink>
            </w:p>
            <w:p w14:paraId="28BFDB18" w14:textId="06C5F254" w:rsidR="00497434" w:rsidRDefault="00187A66">
              <w:pPr>
                <w:pStyle w:val="TOC2"/>
                <w:rPr>
                  <w:rFonts w:asciiTheme="minorHAnsi" w:hAnsiTheme="minorHAnsi"/>
                  <w:noProof/>
                  <w:sz w:val="22"/>
                  <w:lang w:val="de-CH" w:eastAsia="de-CH"/>
                </w:rPr>
              </w:pPr>
              <w:hyperlink w:anchor="_Toc482039967" w:history="1">
                <w:r w:rsidR="00497434" w:rsidRPr="00994CF7">
                  <w:rPr>
                    <w:rStyle w:val="Hyperlink"/>
                    <w:rFonts w:cs="Segoe UI"/>
                    <w:noProof/>
                  </w:rPr>
                  <w:t>3.1</w:t>
                </w:r>
                <w:r w:rsidR="00497434">
                  <w:rPr>
                    <w:rFonts w:asciiTheme="minorHAnsi" w:hAnsiTheme="minorHAnsi"/>
                    <w:noProof/>
                    <w:sz w:val="22"/>
                    <w:lang w:val="de-CH" w:eastAsia="de-CH"/>
                  </w:rPr>
                  <w:tab/>
                </w:r>
                <w:r w:rsidR="00497434" w:rsidRPr="00994CF7">
                  <w:rPr>
                    <w:rStyle w:val="Hyperlink"/>
                    <w:rFonts w:cs="Segoe UI"/>
                    <w:noProof/>
                  </w:rPr>
                  <w:t>Scope of Engagement</w:t>
                </w:r>
                <w:r w:rsidR="00497434">
                  <w:rPr>
                    <w:noProof/>
                    <w:webHidden/>
                  </w:rPr>
                  <w:tab/>
                </w:r>
                <w:r w:rsidR="00497434">
                  <w:rPr>
                    <w:noProof/>
                    <w:webHidden/>
                  </w:rPr>
                  <w:fldChar w:fldCharType="begin"/>
                </w:r>
                <w:r w:rsidR="00497434">
                  <w:rPr>
                    <w:noProof/>
                    <w:webHidden/>
                  </w:rPr>
                  <w:instrText xml:space="preserve"> PAGEREF _Toc482039967 \h </w:instrText>
                </w:r>
                <w:r w:rsidR="00497434">
                  <w:rPr>
                    <w:noProof/>
                    <w:webHidden/>
                  </w:rPr>
                </w:r>
                <w:r w:rsidR="00497434">
                  <w:rPr>
                    <w:noProof/>
                    <w:webHidden/>
                  </w:rPr>
                  <w:fldChar w:fldCharType="separate"/>
                </w:r>
                <w:r w:rsidR="00497434">
                  <w:rPr>
                    <w:noProof/>
                    <w:webHidden/>
                  </w:rPr>
                  <w:t>3</w:t>
                </w:r>
                <w:r w:rsidR="00497434">
                  <w:rPr>
                    <w:noProof/>
                    <w:webHidden/>
                  </w:rPr>
                  <w:fldChar w:fldCharType="end"/>
                </w:r>
              </w:hyperlink>
            </w:p>
            <w:p w14:paraId="6344EF59" w14:textId="2A535D34" w:rsidR="00497434" w:rsidRDefault="00187A66">
              <w:pPr>
                <w:pStyle w:val="TOC2"/>
                <w:rPr>
                  <w:rFonts w:asciiTheme="minorHAnsi" w:hAnsiTheme="minorHAnsi"/>
                  <w:noProof/>
                  <w:sz w:val="22"/>
                  <w:lang w:val="de-CH" w:eastAsia="de-CH"/>
                </w:rPr>
              </w:pPr>
              <w:hyperlink w:anchor="_Toc482039968" w:history="1">
                <w:r w:rsidR="00497434" w:rsidRPr="00994CF7">
                  <w:rPr>
                    <w:rStyle w:val="Hyperlink"/>
                    <w:rFonts w:cs="Segoe UI"/>
                    <w:noProof/>
                  </w:rPr>
                  <w:t>3.2</w:t>
                </w:r>
                <w:r w:rsidR="00497434">
                  <w:rPr>
                    <w:rFonts w:asciiTheme="minorHAnsi" w:hAnsiTheme="minorHAnsi"/>
                    <w:noProof/>
                    <w:sz w:val="22"/>
                    <w:lang w:val="de-CH" w:eastAsia="de-CH"/>
                  </w:rPr>
                  <w:tab/>
                </w:r>
                <w:r w:rsidR="00497434" w:rsidRPr="00994CF7">
                  <w:rPr>
                    <w:rStyle w:val="Hyperlink"/>
                    <w:rFonts w:cs="Segoe UI"/>
                    <w:noProof/>
                  </w:rPr>
                  <w:t>Areas out of Scope</w:t>
                </w:r>
                <w:r w:rsidR="00497434">
                  <w:rPr>
                    <w:noProof/>
                    <w:webHidden/>
                  </w:rPr>
                  <w:tab/>
                </w:r>
                <w:r w:rsidR="00497434">
                  <w:rPr>
                    <w:noProof/>
                    <w:webHidden/>
                  </w:rPr>
                  <w:fldChar w:fldCharType="begin"/>
                </w:r>
                <w:r w:rsidR="00497434">
                  <w:rPr>
                    <w:noProof/>
                    <w:webHidden/>
                  </w:rPr>
                  <w:instrText xml:space="preserve"> PAGEREF _Toc482039968 \h </w:instrText>
                </w:r>
                <w:r w:rsidR="00497434">
                  <w:rPr>
                    <w:noProof/>
                    <w:webHidden/>
                  </w:rPr>
                </w:r>
                <w:r w:rsidR="00497434">
                  <w:rPr>
                    <w:noProof/>
                    <w:webHidden/>
                  </w:rPr>
                  <w:fldChar w:fldCharType="separate"/>
                </w:r>
                <w:r w:rsidR="00497434">
                  <w:rPr>
                    <w:noProof/>
                    <w:webHidden/>
                  </w:rPr>
                  <w:t>4</w:t>
                </w:r>
                <w:r w:rsidR="00497434">
                  <w:rPr>
                    <w:noProof/>
                    <w:webHidden/>
                  </w:rPr>
                  <w:fldChar w:fldCharType="end"/>
                </w:r>
              </w:hyperlink>
            </w:p>
            <w:p w14:paraId="669F1C0C" w14:textId="21DD8693" w:rsidR="00497434" w:rsidRDefault="00187A66">
              <w:pPr>
                <w:pStyle w:val="TOC3"/>
                <w:tabs>
                  <w:tab w:val="left" w:pos="1100"/>
                  <w:tab w:val="right" w:leader="dot" w:pos="9017"/>
                </w:tabs>
                <w:rPr>
                  <w:rFonts w:asciiTheme="minorHAnsi" w:eastAsiaTheme="minorEastAsia" w:hAnsiTheme="minorHAnsi"/>
                  <w:noProof/>
                  <w:spacing w:val="0"/>
                  <w:sz w:val="22"/>
                  <w:szCs w:val="22"/>
                  <w:lang w:val="de-CH" w:eastAsia="de-CH"/>
                </w:rPr>
              </w:pPr>
              <w:hyperlink w:anchor="_Toc482039969" w:history="1">
                <w:r w:rsidR="00497434" w:rsidRPr="00994CF7">
                  <w:rPr>
                    <w:rStyle w:val="Hyperlink"/>
                    <w:rFonts w:cs="Segoe UI"/>
                    <w:noProof/>
                  </w:rPr>
                  <w:t>3.2.1</w:t>
                </w:r>
                <w:r w:rsidR="00497434">
                  <w:rPr>
                    <w:rFonts w:asciiTheme="minorHAnsi" w:eastAsiaTheme="minorEastAsia" w:hAnsiTheme="minorHAnsi"/>
                    <w:noProof/>
                    <w:spacing w:val="0"/>
                    <w:sz w:val="22"/>
                    <w:szCs w:val="22"/>
                    <w:lang w:val="de-CH" w:eastAsia="de-CH"/>
                  </w:rPr>
                  <w:tab/>
                </w:r>
                <w:r w:rsidR="00497434" w:rsidRPr="00994CF7">
                  <w:rPr>
                    <w:rStyle w:val="Hyperlink"/>
                    <w:rFonts w:cs="Segoe UI"/>
                    <w:noProof/>
                  </w:rPr>
                  <w:t>Areas out of Scope for Phase 1</w:t>
                </w:r>
                <w:r w:rsidR="00497434">
                  <w:rPr>
                    <w:noProof/>
                    <w:webHidden/>
                  </w:rPr>
                  <w:tab/>
                </w:r>
                <w:r w:rsidR="00497434">
                  <w:rPr>
                    <w:noProof/>
                    <w:webHidden/>
                  </w:rPr>
                  <w:fldChar w:fldCharType="begin"/>
                </w:r>
                <w:r w:rsidR="00497434">
                  <w:rPr>
                    <w:noProof/>
                    <w:webHidden/>
                  </w:rPr>
                  <w:instrText xml:space="preserve"> PAGEREF _Toc482039969 \h </w:instrText>
                </w:r>
                <w:r w:rsidR="00497434">
                  <w:rPr>
                    <w:noProof/>
                    <w:webHidden/>
                  </w:rPr>
                </w:r>
                <w:r w:rsidR="00497434">
                  <w:rPr>
                    <w:noProof/>
                    <w:webHidden/>
                  </w:rPr>
                  <w:fldChar w:fldCharType="separate"/>
                </w:r>
                <w:r w:rsidR="00497434">
                  <w:rPr>
                    <w:noProof/>
                    <w:webHidden/>
                  </w:rPr>
                  <w:t>4</w:t>
                </w:r>
                <w:r w:rsidR="00497434">
                  <w:rPr>
                    <w:noProof/>
                    <w:webHidden/>
                  </w:rPr>
                  <w:fldChar w:fldCharType="end"/>
                </w:r>
              </w:hyperlink>
            </w:p>
            <w:p w14:paraId="0103D5B9" w14:textId="0E99590D" w:rsidR="00497434" w:rsidRDefault="00187A66">
              <w:pPr>
                <w:pStyle w:val="TOC1"/>
                <w:rPr>
                  <w:rFonts w:asciiTheme="minorHAnsi" w:hAnsiTheme="minorHAnsi"/>
                  <w:sz w:val="22"/>
                  <w:lang w:val="de-CH" w:eastAsia="de-CH"/>
                </w:rPr>
              </w:pPr>
              <w:hyperlink w:anchor="_Toc482039970" w:history="1">
                <w:r w:rsidR="00497434" w:rsidRPr="00994CF7">
                  <w:rPr>
                    <w:rStyle w:val="Hyperlink"/>
                    <w:rFonts w:cs="Segoe UI"/>
                  </w:rPr>
                  <w:t>4</w:t>
                </w:r>
                <w:r w:rsidR="00497434">
                  <w:rPr>
                    <w:rFonts w:asciiTheme="minorHAnsi" w:hAnsiTheme="minorHAnsi"/>
                    <w:sz w:val="22"/>
                    <w:lang w:val="de-CH" w:eastAsia="de-CH"/>
                  </w:rPr>
                  <w:tab/>
                </w:r>
                <w:r w:rsidR="00497434" w:rsidRPr="00994CF7">
                  <w:rPr>
                    <w:rStyle w:val="Hyperlink"/>
                    <w:rFonts w:cs="Segoe UI"/>
                  </w:rPr>
                  <w:t>Description of Services</w:t>
                </w:r>
                <w:r w:rsidR="00497434">
                  <w:rPr>
                    <w:webHidden/>
                  </w:rPr>
                  <w:tab/>
                </w:r>
                <w:r w:rsidR="00497434">
                  <w:rPr>
                    <w:webHidden/>
                  </w:rPr>
                  <w:fldChar w:fldCharType="begin"/>
                </w:r>
                <w:r w:rsidR="00497434">
                  <w:rPr>
                    <w:webHidden/>
                  </w:rPr>
                  <w:instrText xml:space="preserve"> PAGEREF _Toc482039970 \h </w:instrText>
                </w:r>
                <w:r w:rsidR="00497434">
                  <w:rPr>
                    <w:webHidden/>
                  </w:rPr>
                </w:r>
                <w:r w:rsidR="00497434">
                  <w:rPr>
                    <w:webHidden/>
                  </w:rPr>
                  <w:fldChar w:fldCharType="separate"/>
                </w:r>
                <w:r w:rsidR="00497434">
                  <w:rPr>
                    <w:webHidden/>
                  </w:rPr>
                  <w:t>6</w:t>
                </w:r>
                <w:r w:rsidR="00497434">
                  <w:rPr>
                    <w:webHidden/>
                  </w:rPr>
                  <w:fldChar w:fldCharType="end"/>
                </w:r>
              </w:hyperlink>
            </w:p>
            <w:p w14:paraId="0B2ADA20" w14:textId="393A01C0" w:rsidR="00497434" w:rsidRDefault="00187A66">
              <w:pPr>
                <w:pStyle w:val="TOC2"/>
                <w:rPr>
                  <w:rFonts w:asciiTheme="minorHAnsi" w:hAnsiTheme="minorHAnsi"/>
                  <w:noProof/>
                  <w:sz w:val="22"/>
                  <w:lang w:val="de-CH" w:eastAsia="de-CH"/>
                </w:rPr>
              </w:pPr>
              <w:hyperlink w:anchor="_Toc482039971" w:history="1">
                <w:r w:rsidR="00497434" w:rsidRPr="00994CF7">
                  <w:rPr>
                    <w:rStyle w:val="Hyperlink"/>
                    <w:rFonts w:cs="Segoe UI"/>
                    <w:noProof/>
                  </w:rPr>
                  <w:t>4.1</w:t>
                </w:r>
                <w:r w:rsidR="00497434">
                  <w:rPr>
                    <w:rFonts w:asciiTheme="minorHAnsi" w:hAnsiTheme="minorHAnsi"/>
                    <w:noProof/>
                    <w:sz w:val="22"/>
                    <w:lang w:val="de-CH" w:eastAsia="de-CH"/>
                  </w:rPr>
                  <w:tab/>
                </w:r>
                <w:r w:rsidR="00497434" w:rsidRPr="00994CF7">
                  <w:rPr>
                    <w:rStyle w:val="Hyperlink"/>
                    <w:rFonts w:cs="Segoe UI"/>
                    <w:noProof/>
                  </w:rPr>
                  <w:t>Exchange Deployment</w:t>
                </w:r>
                <w:r w:rsidR="00497434">
                  <w:rPr>
                    <w:noProof/>
                    <w:webHidden/>
                  </w:rPr>
                  <w:tab/>
                </w:r>
                <w:r w:rsidR="00497434">
                  <w:rPr>
                    <w:noProof/>
                    <w:webHidden/>
                  </w:rPr>
                  <w:fldChar w:fldCharType="begin"/>
                </w:r>
                <w:r w:rsidR="00497434">
                  <w:rPr>
                    <w:noProof/>
                    <w:webHidden/>
                  </w:rPr>
                  <w:instrText xml:space="preserve"> PAGEREF _Toc482039971 \h </w:instrText>
                </w:r>
                <w:r w:rsidR="00497434">
                  <w:rPr>
                    <w:noProof/>
                    <w:webHidden/>
                  </w:rPr>
                </w:r>
                <w:r w:rsidR="00497434">
                  <w:rPr>
                    <w:noProof/>
                    <w:webHidden/>
                  </w:rPr>
                  <w:fldChar w:fldCharType="separate"/>
                </w:r>
                <w:r w:rsidR="00497434">
                  <w:rPr>
                    <w:noProof/>
                    <w:webHidden/>
                  </w:rPr>
                  <w:t>6</w:t>
                </w:r>
                <w:r w:rsidR="00497434">
                  <w:rPr>
                    <w:noProof/>
                    <w:webHidden/>
                  </w:rPr>
                  <w:fldChar w:fldCharType="end"/>
                </w:r>
              </w:hyperlink>
            </w:p>
            <w:p w14:paraId="05FEAEC8" w14:textId="1D295E46" w:rsidR="00497434" w:rsidRDefault="00187A66">
              <w:pPr>
                <w:pStyle w:val="TOC3"/>
                <w:tabs>
                  <w:tab w:val="left" w:pos="1100"/>
                  <w:tab w:val="right" w:leader="dot" w:pos="9017"/>
                </w:tabs>
                <w:rPr>
                  <w:rFonts w:asciiTheme="minorHAnsi" w:eastAsiaTheme="minorEastAsia" w:hAnsiTheme="minorHAnsi"/>
                  <w:noProof/>
                  <w:spacing w:val="0"/>
                  <w:sz w:val="22"/>
                  <w:szCs w:val="22"/>
                  <w:lang w:val="de-CH" w:eastAsia="de-CH"/>
                </w:rPr>
              </w:pPr>
              <w:hyperlink w:anchor="_Toc482039972" w:history="1">
                <w:r w:rsidR="00497434" w:rsidRPr="00994CF7">
                  <w:rPr>
                    <w:rStyle w:val="Hyperlink"/>
                    <w:rFonts w:cs="Segoe UI"/>
                    <w:noProof/>
                  </w:rPr>
                  <w:t>4.1.1</w:t>
                </w:r>
                <w:r w:rsidR="00497434">
                  <w:rPr>
                    <w:rFonts w:asciiTheme="minorHAnsi" w:eastAsiaTheme="minorEastAsia" w:hAnsiTheme="minorHAnsi"/>
                    <w:noProof/>
                    <w:spacing w:val="0"/>
                    <w:sz w:val="22"/>
                    <w:szCs w:val="22"/>
                    <w:lang w:val="de-CH" w:eastAsia="de-CH"/>
                  </w:rPr>
                  <w:tab/>
                </w:r>
                <w:r w:rsidR="00497434" w:rsidRPr="00994CF7">
                  <w:rPr>
                    <w:rStyle w:val="Hyperlink"/>
                    <w:rFonts w:cs="Segoe UI"/>
                    <w:noProof/>
                  </w:rPr>
                  <w:t>Activities</w:t>
                </w:r>
                <w:r w:rsidR="00497434">
                  <w:rPr>
                    <w:noProof/>
                    <w:webHidden/>
                  </w:rPr>
                  <w:tab/>
                </w:r>
                <w:r w:rsidR="00497434">
                  <w:rPr>
                    <w:noProof/>
                    <w:webHidden/>
                  </w:rPr>
                  <w:fldChar w:fldCharType="begin"/>
                </w:r>
                <w:r w:rsidR="00497434">
                  <w:rPr>
                    <w:noProof/>
                    <w:webHidden/>
                  </w:rPr>
                  <w:instrText xml:space="preserve"> PAGEREF _Toc482039972 \h </w:instrText>
                </w:r>
                <w:r w:rsidR="00497434">
                  <w:rPr>
                    <w:noProof/>
                    <w:webHidden/>
                  </w:rPr>
                </w:r>
                <w:r w:rsidR="00497434">
                  <w:rPr>
                    <w:noProof/>
                    <w:webHidden/>
                  </w:rPr>
                  <w:fldChar w:fldCharType="separate"/>
                </w:r>
                <w:r w:rsidR="00497434">
                  <w:rPr>
                    <w:noProof/>
                    <w:webHidden/>
                  </w:rPr>
                  <w:t>6</w:t>
                </w:r>
                <w:r w:rsidR="00497434">
                  <w:rPr>
                    <w:noProof/>
                    <w:webHidden/>
                  </w:rPr>
                  <w:fldChar w:fldCharType="end"/>
                </w:r>
              </w:hyperlink>
            </w:p>
            <w:p w14:paraId="1683F3A1" w14:textId="0C48D8EF" w:rsidR="00497434" w:rsidRDefault="00187A66">
              <w:pPr>
                <w:pStyle w:val="TOC3"/>
                <w:tabs>
                  <w:tab w:val="left" w:pos="1100"/>
                  <w:tab w:val="right" w:leader="dot" w:pos="9017"/>
                </w:tabs>
                <w:rPr>
                  <w:rFonts w:asciiTheme="minorHAnsi" w:eastAsiaTheme="minorEastAsia" w:hAnsiTheme="minorHAnsi"/>
                  <w:noProof/>
                  <w:spacing w:val="0"/>
                  <w:sz w:val="22"/>
                  <w:szCs w:val="22"/>
                  <w:lang w:val="de-CH" w:eastAsia="de-CH"/>
                </w:rPr>
              </w:pPr>
              <w:hyperlink w:anchor="_Toc482039973" w:history="1">
                <w:r w:rsidR="00497434" w:rsidRPr="00994CF7">
                  <w:rPr>
                    <w:rStyle w:val="Hyperlink"/>
                    <w:rFonts w:cs="Segoe UI"/>
                    <w:noProof/>
                  </w:rPr>
                  <w:t>4.1.2</w:t>
                </w:r>
                <w:r w:rsidR="00497434">
                  <w:rPr>
                    <w:rFonts w:asciiTheme="minorHAnsi" w:eastAsiaTheme="minorEastAsia" w:hAnsiTheme="minorHAnsi"/>
                    <w:noProof/>
                    <w:spacing w:val="0"/>
                    <w:sz w:val="22"/>
                    <w:szCs w:val="22"/>
                    <w:lang w:val="de-CH" w:eastAsia="de-CH"/>
                  </w:rPr>
                  <w:tab/>
                </w:r>
                <w:r w:rsidR="00497434" w:rsidRPr="00994CF7">
                  <w:rPr>
                    <w:rStyle w:val="Hyperlink"/>
                    <w:rFonts w:cs="Segoe UI"/>
                    <w:noProof/>
                  </w:rPr>
                  <w:t>Customer Responsibilities</w:t>
                </w:r>
                <w:r w:rsidR="00497434">
                  <w:rPr>
                    <w:noProof/>
                    <w:webHidden/>
                  </w:rPr>
                  <w:tab/>
                </w:r>
                <w:r w:rsidR="00497434">
                  <w:rPr>
                    <w:noProof/>
                    <w:webHidden/>
                  </w:rPr>
                  <w:fldChar w:fldCharType="begin"/>
                </w:r>
                <w:r w:rsidR="00497434">
                  <w:rPr>
                    <w:noProof/>
                    <w:webHidden/>
                  </w:rPr>
                  <w:instrText xml:space="preserve"> PAGEREF _Toc482039973 \h </w:instrText>
                </w:r>
                <w:r w:rsidR="00497434">
                  <w:rPr>
                    <w:noProof/>
                    <w:webHidden/>
                  </w:rPr>
                </w:r>
                <w:r w:rsidR="00497434">
                  <w:rPr>
                    <w:noProof/>
                    <w:webHidden/>
                  </w:rPr>
                  <w:fldChar w:fldCharType="separate"/>
                </w:r>
                <w:r w:rsidR="00497434">
                  <w:rPr>
                    <w:noProof/>
                    <w:webHidden/>
                  </w:rPr>
                  <w:t>6</w:t>
                </w:r>
                <w:r w:rsidR="00497434">
                  <w:rPr>
                    <w:noProof/>
                    <w:webHidden/>
                  </w:rPr>
                  <w:fldChar w:fldCharType="end"/>
                </w:r>
              </w:hyperlink>
            </w:p>
            <w:p w14:paraId="5F2635D3" w14:textId="24B461B8" w:rsidR="00497434" w:rsidRDefault="00187A66">
              <w:pPr>
                <w:pStyle w:val="TOC3"/>
                <w:tabs>
                  <w:tab w:val="left" w:pos="1100"/>
                  <w:tab w:val="right" w:leader="dot" w:pos="9017"/>
                </w:tabs>
                <w:rPr>
                  <w:rFonts w:asciiTheme="minorHAnsi" w:eastAsiaTheme="minorEastAsia" w:hAnsiTheme="minorHAnsi"/>
                  <w:noProof/>
                  <w:spacing w:val="0"/>
                  <w:sz w:val="22"/>
                  <w:szCs w:val="22"/>
                  <w:lang w:val="de-CH" w:eastAsia="de-CH"/>
                </w:rPr>
              </w:pPr>
              <w:hyperlink w:anchor="_Toc482039974" w:history="1">
                <w:r w:rsidR="00497434" w:rsidRPr="00994CF7">
                  <w:rPr>
                    <w:rStyle w:val="Hyperlink"/>
                    <w:rFonts w:cs="Segoe UI"/>
                    <w:noProof/>
                  </w:rPr>
                  <w:t>4.1.3</w:t>
                </w:r>
                <w:r w:rsidR="00497434">
                  <w:rPr>
                    <w:rFonts w:asciiTheme="minorHAnsi" w:eastAsiaTheme="minorEastAsia" w:hAnsiTheme="minorHAnsi"/>
                    <w:noProof/>
                    <w:spacing w:val="0"/>
                    <w:sz w:val="22"/>
                    <w:szCs w:val="22"/>
                    <w:lang w:val="de-CH" w:eastAsia="de-CH"/>
                  </w:rPr>
                  <w:tab/>
                </w:r>
                <w:r w:rsidR="00497434" w:rsidRPr="00994CF7">
                  <w:rPr>
                    <w:rStyle w:val="Hyperlink"/>
                    <w:rFonts w:cs="Segoe UI"/>
                    <w:noProof/>
                  </w:rPr>
                  <w:t>Assumptions</w:t>
                </w:r>
                <w:r w:rsidR="00497434">
                  <w:rPr>
                    <w:noProof/>
                    <w:webHidden/>
                  </w:rPr>
                  <w:tab/>
                </w:r>
                <w:r w:rsidR="00497434">
                  <w:rPr>
                    <w:noProof/>
                    <w:webHidden/>
                  </w:rPr>
                  <w:fldChar w:fldCharType="begin"/>
                </w:r>
                <w:r w:rsidR="00497434">
                  <w:rPr>
                    <w:noProof/>
                    <w:webHidden/>
                  </w:rPr>
                  <w:instrText xml:space="preserve"> PAGEREF _Toc482039974 \h </w:instrText>
                </w:r>
                <w:r w:rsidR="00497434">
                  <w:rPr>
                    <w:noProof/>
                    <w:webHidden/>
                  </w:rPr>
                </w:r>
                <w:r w:rsidR="00497434">
                  <w:rPr>
                    <w:noProof/>
                    <w:webHidden/>
                  </w:rPr>
                  <w:fldChar w:fldCharType="separate"/>
                </w:r>
                <w:r w:rsidR="00497434">
                  <w:rPr>
                    <w:noProof/>
                    <w:webHidden/>
                  </w:rPr>
                  <w:t>7</w:t>
                </w:r>
                <w:r w:rsidR="00497434">
                  <w:rPr>
                    <w:noProof/>
                    <w:webHidden/>
                  </w:rPr>
                  <w:fldChar w:fldCharType="end"/>
                </w:r>
              </w:hyperlink>
            </w:p>
            <w:p w14:paraId="57EBC90A" w14:textId="3E979CCC" w:rsidR="00497434" w:rsidRDefault="00187A66">
              <w:pPr>
                <w:pStyle w:val="TOC1"/>
                <w:rPr>
                  <w:rFonts w:asciiTheme="minorHAnsi" w:hAnsiTheme="minorHAnsi"/>
                  <w:sz w:val="22"/>
                  <w:lang w:val="de-CH" w:eastAsia="de-CH"/>
                </w:rPr>
              </w:pPr>
              <w:hyperlink w:anchor="_Toc482039975" w:history="1">
                <w:r w:rsidR="00497434" w:rsidRPr="00994CF7">
                  <w:rPr>
                    <w:rStyle w:val="Hyperlink"/>
                    <w:rFonts w:cs="Segoe UI"/>
                  </w:rPr>
                  <w:t>5</w:t>
                </w:r>
                <w:r w:rsidR="00497434">
                  <w:rPr>
                    <w:rFonts w:asciiTheme="minorHAnsi" w:hAnsiTheme="minorHAnsi"/>
                    <w:sz w:val="22"/>
                    <w:lang w:val="de-CH" w:eastAsia="de-CH"/>
                  </w:rPr>
                  <w:tab/>
                </w:r>
                <w:r w:rsidR="00497434" w:rsidRPr="00994CF7">
                  <w:rPr>
                    <w:rStyle w:val="Hyperlink"/>
                    <w:rFonts w:cs="Segoe UI"/>
                  </w:rPr>
                  <w:t>Timeline</w:t>
                </w:r>
                <w:r w:rsidR="00497434">
                  <w:rPr>
                    <w:webHidden/>
                  </w:rPr>
                  <w:tab/>
                </w:r>
                <w:r w:rsidR="00497434">
                  <w:rPr>
                    <w:webHidden/>
                  </w:rPr>
                  <w:fldChar w:fldCharType="begin"/>
                </w:r>
                <w:r w:rsidR="00497434">
                  <w:rPr>
                    <w:webHidden/>
                  </w:rPr>
                  <w:instrText xml:space="preserve"> PAGEREF _Toc482039975 \h </w:instrText>
                </w:r>
                <w:r w:rsidR="00497434">
                  <w:rPr>
                    <w:webHidden/>
                  </w:rPr>
                </w:r>
                <w:r w:rsidR="00497434">
                  <w:rPr>
                    <w:webHidden/>
                  </w:rPr>
                  <w:fldChar w:fldCharType="separate"/>
                </w:r>
                <w:r w:rsidR="00497434">
                  <w:rPr>
                    <w:webHidden/>
                  </w:rPr>
                  <w:t>8</w:t>
                </w:r>
                <w:r w:rsidR="00497434">
                  <w:rPr>
                    <w:webHidden/>
                  </w:rPr>
                  <w:fldChar w:fldCharType="end"/>
                </w:r>
              </w:hyperlink>
            </w:p>
            <w:p w14:paraId="0B8C5DA7" w14:textId="318EF714" w:rsidR="00497434" w:rsidRDefault="00187A66">
              <w:pPr>
                <w:pStyle w:val="TOC2"/>
                <w:rPr>
                  <w:rFonts w:asciiTheme="minorHAnsi" w:hAnsiTheme="minorHAnsi"/>
                  <w:noProof/>
                  <w:sz w:val="22"/>
                  <w:lang w:val="de-CH" w:eastAsia="de-CH"/>
                </w:rPr>
              </w:pPr>
              <w:hyperlink w:anchor="_Toc482039976" w:history="1">
                <w:r w:rsidR="00497434" w:rsidRPr="00994CF7">
                  <w:rPr>
                    <w:rStyle w:val="Hyperlink"/>
                    <w:rFonts w:cs="Segoe UI"/>
                    <w:noProof/>
                  </w:rPr>
                  <w:t>5.1</w:t>
                </w:r>
                <w:r w:rsidR="00497434">
                  <w:rPr>
                    <w:rFonts w:asciiTheme="minorHAnsi" w:hAnsiTheme="minorHAnsi"/>
                    <w:noProof/>
                    <w:sz w:val="22"/>
                    <w:lang w:val="de-CH" w:eastAsia="de-CH"/>
                  </w:rPr>
                  <w:tab/>
                </w:r>
                <w:r w:rsidR="00497434" w:rsidRPr="00994CF7">
                  <w:rPr>
                    <w:rStyle w:val="Hyperlink"/>
                    <w:rFonts w:cs="Segoe UI"/>
                    <w:noProof/>
                  </w:rPr>
                  <w:t>Project Phases</w:t>
                </w:r>
                <w:r w:rsidR="00497434">
                  <w:rPr>
                    <w:noProof/>
                    <w:webHidden/>
                  </w:rPr>
                  <w:tab/>
                </w:r>
                <w:r w:rsidR="00497434">
                  <w:rPr>
                    <w:noProof/>
                    <w:webHidden/>
                  </w:rPr>
                  <w:fldChar w:fldCharType="begin"/>
                </w:r>
                <w:r w:rsidR="00497434">
                  <w:rPr>
                    <w:noProof/>
                    <w:webHidden/>
                  </w:rPr>
                  <w:instrText xml:space="preserve"> PAGEREF _Toc482039976 \h </w:instrText>
                </w:r>
                <w:r w:rsidR="00497434">
                  <w:rPr>
                    <w:noProof/>
                    <w:webHidden/>
                  </w:rPr>
                </w:r>
                <w:r w:rsidR="00497434">
                  <w:rPr>
                    <w:noProof/>
                    <w:webHidden/>
                  </w:rPr>
                  <w:fldChar w:fldCharType="separate"/>
                </w:r>
                <w:r w:rsidR="00497434">
                  <w:rPr>
                    <w:noProof/>
                    <w:webHidden/>
                  </w:rPr>
                  <w:t>8</w:t>
                </w:r>
                <w:r w:rsidR="00497434">
                  <w:rPr>
                    <w:noProof/>
                    <w:webHidden/>
                  </w:rPr>
                  <w:fldChar w:fldCharType="end"/>
                </w:r>
              </w:hyperlink>
            </w:p>
            <w:p w14:paraId="22F17B0E" w14:textId="333D5591" w:rsidR="00497434" w:rsidRDefault="00187A66">
              <w:pPr>
                <w:pStyle w:val="TOC1"/>
                <w:rPr>
                  <w:rFonts w:asciiTheme="minorHAnsi" w:hAnsiTheme="minorHAnsi"/>
                  <w:sz w:val="22"/>
                  <w:lang w:val="de-CH" w:eastAsia="de-CH"/>
                </w:rPr>
              </w:pPr>
              <w:hyperlink w:anchor="_Toc482039977" w:history="1">
                <w:r w:rsidR="00497434" w:rsidRPr="00994CF7">
                  <w:rPr>
                    <w:rStyle w:val="Hyperlink"/>
                    <w:rFonts w:cs="Segoe UI"/>
                  </w:rPr>
                  <w:t>6</w:t>
                </w:r>
                <w:r w:rsidR="00497434">
                  <w:rPr>
                    <w:rFonts w:asciiTheme="minorHAnsi" w:hAnsiTheme="minorHAnsi"/>
                    <w:sz w:val="22"/>
                    <w:lang w:val="de-CH" w:eastAsia="de-CH"/>
                  </w:rPr>
                  <w:tab/>
                </w:r>
                <w:r w:rsidR="00497434" w:rsidRPr="00994CF7">
                  <w:rPr>
                    <w:rStyle w:val="Hyperlink"/>
                    <w:rFonts w:cs="Segoe UI"/>
                  </w:rPr>
                  <w:t>Project Governance</w:t>
                </w:r>
                <w:r w:rsidR="00497434">
                  <w:rPr>
                    <w:webHidden/>
                  </w:rPr>
                  <w:tab/>
                </w:r>
                <w:r w:rsidR="00497434">
                  <w:rPr>
                    <w:webHidden/>
                  </w:rPr>
                  <w:fldChar w:fldCharType="begin"/>
                </w:r>
                <w:r w:rsidR="00497434">
                  <w:rPr>
                    <w:webHidden/>
                  </w:rPr>
                  <w:instrText xml:space="preserve"> PAGEREF _Toc482039977 \h </w:instrText>
                </w:r>
                <w:r w:rsidR="00497434">
                  <w:rPr>
                    <w:webHidden/>
                  </w:rPr>
                </w:r>
                <w:r w:rsidR="00497434">
                  <w:rPr>
                    <w:webHidden/>
                  </w:rPr>
                  <w:fldChar w:fldCharType="separate"/>
                </w:r>
                <w:r w:rsidR="00497434">
                  <w:rPr>
                    <w:webHidden/>
                  </w:rPr>
                  <w:t>9</w:t>
                </w:r>
                <w:r w:rsidR="00497434">
                  <w:rPr>
                    <w:webHidden/>
                  </w:rPr>
                  <w:fldChar w:fldCharType="end"/>
                </w:r>
              </w:hyperlink>
            </w:p>
            <w:p w14:paraId="250A8215" w14:textId="1441DD56" w:rsidR="00497434" w:rsidRDefault="00187A66">
              <w:pPr>
                <w:pStyle w:val="TOC2"/>
                <w:rPr>
                  <w:rFonts w:asciiTheme="minorHAnsi" w:hAnsiTheme="minorHAnsi"/>
                  <w:noProof/>
                  <w:sz w:val="22"/>
                  <w:lang w:val="de-CH" w:eastAsia="de-CH"/>
                </w:rPr>
              </w:pPr>
              <w:hyperlink w:anchor="_Toc482039978" w:history="1">
                <w:r w:rsidR="00497434" w:rsidRPr="00994CF7">
                  <w:rPr>
                    <w:rStyle w:val="Hyperlink"/>
                    <w:rFonts w:cs="Segoe UI"/>
                    <w:noProof/>
                  </w:rPr>
                  <w:t>6.1</w:t>
                </w:r>
                <w:r w:rsidR="00497434">
                  <w:rPr>
                    <w:rFonts w:asciiTheme="minorHAnsi" w:hAnsiTheme="minorHAnsi"/>
                    <w:noProof/>
                    <w:sz w:val="22"/>
                    <w:lang w:val="de-CH" w:eastAsia="de-CH"/>
                  </w:rPr>
                  <w:tab/>
                </w:r>
                <w:r w:rsidR="00497434" w:rsidRPr="00994CF7">
                  <w:rPr>
                    <w:rStyle w:val="Hyperlink"/>
                    <w:rFonts w:cs="Segoe UI"/>
                    <w:noProof/>
                  </w:rPr>
                  <w:t>Project Plan and Controlling</w:t>
                </w:r>
                <w:r w:rsidR="00497434">
                  <w:rPr>
                    <w:noProof/>
                    <w:webHidden/>
                  </w:rPr>
                  <w:tab/>
                </w:r>
                <w:r w:rsidR="00497434">
                  <w:rPr>
                    <w:noProof/>
                    <w:webHidden/>
                  </w:rPr>
                  <w:fldChar w:fldCharType="begin"/>
                </w:r>
                <w:r w:rsidR="00497434">
                  <w:rPr>
                    <w:noProof/>
                    <w:webHidden/>
                  </w:rPr>
                  <w:instrText xml:space="preserve"> PAGEREF _Toc482039978 \h </w:instrText>
                </w:r>
                <w:r w:rsidR="00497434">
                  <w:rPr>
                    <w:noProof/>
                    <w:webHidden/>
                  </w:rPr>
                </w:r>
                <w:r w:rsidR="00497434">
                  <w:rPr>
                    <w:noProof/>
                    <w:webHidden/>
                  </w:rPr>
                  <w:fldChar w:fldCharType="separate"/>
                </w:r>
                <w:r w:rsidR="00497434">
                  <w:rPr>
                    <w:noProof/>
                    <w:webHidden/>
                  </w:rPr>
                  <w:t>9</w:t>
                </w:r>
                <w:r w:rsidR="00497434">
                  <w:rPr>
                    <w:noProof/>
                    <w:webHidden/>
                  </w:rPr>
                  <w:fldChar w:fldCharType="end"/>
                </w:r>
              </w:hyperlink>
            </w:p>
            <w:p w14:paraId="1F2D29BC" w14:textId="147E56A4" w:rsidR="00497434" w:rsidRDefault="00187A66">
              <w:pPr>
                <w:pStyle w:val="TOC2"/>
                <w:rPr>
                  <w:rFonts w:asciiTheme="minorHAnsi" w:hAnsiTheme="minorHAnsi"/>
                  <w:noProof/>
                  <w:sz w:val="22"/>
                  <w:lang w:val="de-CH" w:eastAsia="de-CH"/>
                </w:rPr>
              </w:pPr>
              <w:hyperlink w:anchor="_Toc482039979" w:history="1">
                <w:r w:rsidR="00497434" w:rsidRPr="00994CF7">
                  <w:rPr>
                    <w:rStyle w:val="Hyperlink"/>
                    <w:rFonts w:cs="Segoe UI"/>
                    <w:noProof/>
                  </w:rPr>
                  <w:t>6.2</w:t>
                </w:r>
                <w:r w:rsidR="00497434">
                  <w:rPr>
                    <w:rFonts w:asciiTheme="minorHAnsi" w:hAnsiTheme="minorHAnsi"/>
                    <w:noProof/>
                    <w:sz w:val="22"/>
                    <w:lang w:val="de-CH" w:eastAsia="de-CH"/>
                  </w:rPr>
                  <w:tab/>
                </w:r>
                <w:r w:rsidR="00497434" w:rsidRPr="00994CF7">
                  <w:rPr>
                    <w:rStyle w:val="Hyperlink"/>
                    <w:rFonts w:cs="Segoe UI"/>
                    <w:noProof/>
                  </w:rPr>
                  <w:t>Change Management</w:t>
                </w:r>
                <w:r w:rsidR="00497434">
                  <w:rPr>
                    <w:noProof/>
                    <w:webHidden/>
                  </w:rPr>
                  <w:tab/>
                </w:r>
                <w:r w:rsidR="00497434">
                  <w:rPr>
                    <w:noProof/>
                    <w:webHidden/>
                  </w:rPr>
                  <w:fldChar w:fldCharType="begin"/>
                </w:r>
                <w:r w:rsidR="00497434">
                  <w:rPr>
                    <w:noProof/>
                    <w:webHidden/>
                  </w:rPr>
                  <w:instrText xml:space="preserve"> PAGEREF _Toc482039979 \h </w:instrText>
                </w:r>
                <w:r w:rsidR="00497434">
                  <w:rPr>
                    <w:noProof/>
                    <w:webHidden/>
                  </w:rPr>
                </w:r>
                <w:r w:rsidR="00497434">
                  <w:rPr>
                    <w:noProof/>
                    <w:webHidden/>
                  </w:rPr>
                  <w:fldChar w:fldCharType="separate"/>
                </w:r>
                <w:r w:rsidR="00497434">
                  <w:rPr>
                    <w:noProof/>
                    <w:webHidden/>
                  </w:rPr>
                  <w:t>9</w:t>
                </w:r>
                <w:r w:rsidR="00497434">
                  <w:rPr>
                    <w:noProof/>
                    <w:webHidden/>
                  </w:rPr>
                  <w:fldChar w:fldCharType="end"/>
                </w:r>
              </w:hyperlink>
            </w:p>
            <w:p w14:paraId="22A6DD6D" w14:textId="7B00CA34" w:rsidR="00497434" w:rsidRDefault="00187A66">
              <w:pPr>
                <w:pStyle w:val="TOC2"/>
                <w:rPr>
                  <w:rFonts w:asciiTheme="minorHAnsi" w:hAnsiTheme="minorHAnsi"/>
                  <w:noProof/>
                  <w:sz w:val="22"/>
                  <w:lang w:val="de-CH" w:eastAsia="de-CH"/>
                </w:rPr>
              </w:pPr>
              <w:hyperlink w:anchor="_Toc482039980" w:history="1">
                <w:r w:rsidR="00497434" w:rsidRPr="00994CF7">
                  <w:rPr>
                    <w:rStyle w:val="Hyperlink"/>
                    <w:rFonts w:cs="Segoe UI"/>
                    <w:noProof/>
                  </w:rPr>
                  <w:t>6.3</w:t>
                </w:r>
                <w:r w:rsidR="00497434">
                  <w:rPr>
                    <w:rFonts w:asciiTheme="minorHAnsi" w:hAnsiTheme="minorHAnsi"/>
                    <w:noProof/>
                    <w:sz w:val="22"/>
                    <w:lang w:val="de-CH" w:eastAsia="de-CH"/>
                  </w:rPr>
                  <w:tab/>
                </w:r>
                <w:r w:rsidR="00497434" w:rsidRPr="00994CF7">
                  <w:rPr>
                    <w:rStyle w:val="Hyperlink"/>
                    <w:rFonts w:cs="Segoe UI"/>
                    <w:noProof/>
                  </w:rPr>
                  <w:t>Communication Plan</w:t>
                </w:r>
                <w:r w:rsidR="00497434">
                  <w:rPr>
                    <w:noProof/>
                    <w:webHidden/>
                  </w:rPr>
                  <w:tab/>
                </w:r>
                <w:r w:rsidR="00497434">
                  <w:rPr>
                    <w:noProof/>
                    <w:webHidden/>
                  </w:rPr>
                  <w:fldChar w:fldCharType="begin"/>
                </w:r>
                <w:r w:rsidR="00497434">
                  <w:rPr>
                    <w:noProof/>
                    <w:webHidden/>
                  </w:rPr>
                  <w:instrText xml:space="preserve"> PAGEREF _Toc482039980 \h </w:instrText>
                </w:r>
                <w:r w:rsidR="00497434">
                  <w:rPr>
                    <w:noProof/>
                    <w:webHidden/>
                  </w:rPr>
                </w:r>
                <w:r w:rsidR="00497434">
                  <w:rPr>
                    <w:noProof/>
                    <w:webHidden/>
                  </w:rPr>
                  <w:fldChar w:fldCharType="separate"/>
                </w:r>
                <w:r w:rsidR="00497434">
                  <w:rPr>
                    <w:noProof/>
                    <w:webHidden/>
                  </w:rPr>
                  <w:t>10</w:t>
                </w:r>
                <w:r w:rsidR="00497434">
                  <w:rPr>
                    <w:noProof/>
                    <w:webHidden/>
                  </w:rPr>
                  <w:fldChar w:fldCharType="end"/>
                </w:r>
              </w:hyperlink>
            </w:p>
            <w:p w14:paraId="7689670D" w14:textId="4B6E1002" w:rsidR="00497434" w:rsidRDefault="00187A66">
              <w:pPr>
                <w:pStyle w:val="TOC2"/>
                <w:rPr>
                  <w:rFonts w:asciiTheme="minorHAnsi" w:hAnsiTheme="minorHAnsi"/>
                  <w:noProof/>
                  <w:sz w:val="22"/>
                  <w:lang w:val="de-CH" w:eastAsia="de-CH"/>
                </w:rPr>
              </w:pPr>
              <w:hyperlink w:anchor="_Toc482039981" w:history="1">
                <w:r w:rsidR="00497434" w:rsidRPr="00994CF7">
                  <w:rPr>
                    <w:rStyle w:val="Hyperlink"/>
                    <w:rFonts w:cs="Segoe UI"/>
                    <w:noProof/>
                  </w:rPr>
                  <w:t>6.4</w:t>
                </w:r>
                <w:r w:rsidR="00497434">
                  <w:rPr>
                    <w:rFonts w:asciiTheme="minorHAnsi" w:hAnsiTheme="minorHAnsi"/>
                    <w:noProof/>
                    <w:sz w:val="22"/>
                    <w:lang w:val="de-CH" w:eastAsia="de-CH"/>
                  </w:rPr>
                  <w:tab/>
                </w:r>
                <w:r w:rsidR="00497434" w:rsidRPr="00994CF7">
                  <w:rPr>
                    <w:rStyle w:val="Hyperlink"/>
                    <w:rFonts w:cs="Segoe UI"/>
                    <w:noProof/>
                  </w:rPr>
                  <w:t>Documentation</w:t>
                </w:r>
                <w:r w:rsidR="00497434">
                  <w:rPr>
                    <w:noProof/>
                    <w:webHidden/>
                  </w:rPr>
                  <w:tab/>
                </w:r>
                <w:r w:rsidR="00497434">
                  <w:rPr>
                    <w:noProof/>
                    <w:webHidden/>
                  </w:rPr>
                  <w:fldChar w:fldCharType="begin"/>
                </w:r>
                <w:r w:rsidR="00497434">
                  <w:rPr>
                    <w:noProof/>
                    <w:webHidden/>
                  </w:rPr>
                  <w:instrText xml:space="preserve"> PAGEREF _Toc482039981 \h </w:instrText>
                </w:r>
                <w:r w:rsidR="00497434">
                  <w:rPr>
                    <w:noProof/>
                    <w:webHidden/>
                  </w:rPr>
                </w:r>
                <w:r w:rsidR="00497434">
                  <w:rPr>
                    <w:noProof/>
                    <w:webHidden/>
                  </w:rPr>
                  <w:fldChar w:fldCharType="separate"/>
                </w:r>
                <w:r w:rsidR="00497434">
                  <w:rPr>
                    <w:noProof/>
                    <w:webHidden/>
                  </w:rPr>
                  <w:t>11</w:t>
                </w:r>
                <w:r w:rsidR="00497434">
                  <w:rPr>
                    <w:noProof/>
                    <w:webHidden/>
                  </w:rPr>
                  <w:fldChar w:fldCharType="end"/>
                </w:r>
              </w:hyperlink>
            </w:p>
            <w:p w14:paraId="1043505E" w14:textId="58207D29" w:rsidR="00497434" w:rsidRDefault="00187A66">
              <w:pPr>
                <w:pStyle w:val="TOC2"/>
                <w:rPr>
                  <w:rFonts w:asciiTheme="minorHAnsi" w:hAnsiTheme="minorHAnsi"/>
                  <w:noProof/>
                  <w:sz w:val="22"/>
                  <w:lang w:val="de-CH" w:eastAsia="de-CH"/>
                </w:rPr>
              </w:pPr>
              <w:hyperlink w:anchor="_Toc482039982" w:history="1">
                <w:r w:rsidR="00497434" w:rsidRPr="00994CF7">
                  <w:rPr>
                    <w:rStyle w:val="Hyperlink"/>
                    <w:rFonts w:cs="Segoe UI"/>
                    <w:noProof/>
                  </w:rPr>
                  <w:t>6.5</w:t>
                </w:r>
                <w:r w:rsidR="00497434">
                  <w:rPr>
                    <w:rFonts w:asciiTheme="minorHAnsi" w:hAnsiTheme="minorHAnsi"/>
                    <w:noProof/>
                    <w:sz w:val="22"/>
                    <w:lang w:val="de-CH" w:eastAsia="de-CH"/>
                  </w:rPr>
                  <w:tab/>
                </w:r>
                <w:r w:rsidR="00497434" w:rsidRPr="00994CF7">
                  <w:rPr>
                    <w:rStyle w:val="Hyperlink"/>
                    <w:rFonts w:cs="Segoe UI"/>
                    <w:noProof/>
                  </w:rPr>
                  <w:t>Escalation Process</w:t>
                </w:r>
                <w:r w:rsidR="00497434">
                  <w:rPr>
                    <w:noProof/>
                    <w:webHidden/>
                  </w:rPr>
                  <w:tab/>
                </w:r>
                <w:r w:rsidR="00497434">
                  <w:rPr>
                    <w:noProof/>
                    <w:webHidden/>
                  </w:rPr>
                  <w:fldChar w:fldCharType="begin"/>
                </w:r>
                <w:r w:rsidR="00497434">
                  <w:rPr>
                    <w:noProof/>
                    <w:webHidden/>
                  </w:rPr>
                  <w:instrText xml:space="preserve"> PAGEREF _Toc482039982 \h </w:instrText>
                </w:r>
                <w:r w:rsidR="00497434">
                  <w:rPr>
                    <w:noProof/>
                    <w:webHidden/>
                  </w:rPr>
                </w:r>
                <w:r w:rsidR="00497434">
                  <w:rPr>
                    <w:noProof/>
                    <w:webHidden/>
                  </w:rPr>
                  <w:fldChar w:fldCharType="separate"/>
                </w:r>
                <w:r w:rsidR="00497434">
                  <w:rPr>
                    <w:noProof/>
                    <w:webHidden/>
                  </w:rPr>
                  <w:t>11</w:t>
                </w:r>
                <w:r w:rsidR="00497434">
                  <w:rPr>
                    <w:noProof/>
                    <w:webHidden/>
                  </w:rPr>
                  <w:fldChar w:fldCharType="end"/>
                </w:r>
              </w:hyperlink>
            </w:p>
            <w:p w14:paraId="016ED655" w14:textId="76A6BB90" w:rsidR="00497434" w:rsidRDefault="00187A66">
              <w:pPr>
                <w:pStyle w:val="TOC1"/>
                <w:rPr>
                  <w:rFonts w:asciiTheme="minorHAnsi" w:hAnsiTheme="minorHAnsi"/>
                  <w:sz w:val="22"/>
                  <w:lang w:val="de-CH" w:eastAsia="de-CH"/>
                </w:rPr>
              </w:pPr>
              <w:hyperlink w:anchor="_Toc482039983" w:history="1">
                <w:r w:rsidR="00497434" w:rsidRPr="00994CF7">
                  <w:rPr>
                    <w:rStyle w:val="Hyperlink"/>
                    <w:rFonts w:cs="Segoe UI"/>
                  </w:rPr>
                  <w:t>7</w:t>
                </w:r>
                <w:r w:rsidR="00497434">
                  <w:rPr>
                    <w:rFonts w:asciiTheme="minorHAnsi" w:hAnsiTheme="minorHAnsi"/>
                    <w:sz w:val="22"/>
                    <w:lang w:val="de-CH" w:eastAsia="de-CH"/>
                  </w:rPr>
                  <w:tab/>
                </w:r>
                <w:r w:rsidR="00497434" w:rsidRPr="00994CF7">
                  <w:rPr>
                    <w:rStyle w:val="Hyperlink"/>
                    <w:rFonts w:cs="Segoe UI"/>
                  </w:rPr>
                  <w:t>Project Organization</w:t>
                </w:r>
                <w:r w:rsidR="00497434">
                  <w:rPr>
                    <w:webHidden/>
                  </w:rPr>
                  <w:tab/>
                </w:r>
                <w:r w:rsidR="00497434">
                  <w:rPr>
                    <w:webHidden/>
                  </w:rPr>
                  <w:fldChar w:fldCharType="begin"/>
                </w:r>
                <w:r w:rsidR="00497434">
                  <w:rPr>
                    <w:webHidden/>
                  </w:rPr>
                  <w:instrText xml:space="preserve"> PAGEREF _Toc482039983 \h </w:instrText>
                </w:r>
                <w:r w:rsidR="00497434">
                  <w:rPr>
                    <w:webHidden/>
                  </w:rPr>
                </w:r>
                <w:r w:rsidR="00497434">
                  <w:rPr>
                    <w:webHidden/>
                  </w:rPr>
                  <w:fldChar w:fldCharType="separate"/>
                </w:r>
                <w:r w:rsidR="00497434">
                  <w:rPr>
                    <w:webHidden/>
                  </w:rPr>
                  <w:t>13</w:t>
                </w:r>
                <w:r w:rsidR="00497434">
                  <w:rPr>
                    <w:webHidden/>
                  </w:rPr>
                  <w:fldChar w:fldCharType="end"/>
                </w:r>
              </w:hyperlink>
            </w:p>
            <w:p w14:paraId="1421267D" w14:textId="714199B0" w:rsidR="00497434" w:rsidRDefault="00187A66">
              <w:pPr>
                <w:pStyle w:val="TOC2"/>
                <w:rPr>
                  <w:rFonts w:asciiTheme="minorHAnsi" w:hAnsiTheme="minorHAnsi"/>
                  <w:noProof/>
                  <w:sz w:val="22"/>
                  <w:lang w:val="de-CH" w:eastAsia="de-CH"/>
                </w:rPr>
              </w:pPr>
              <w:hyperlink w:anchor="_Toc482039984" w:history="1">
                <w:r w:rsidR="00497434" w:rsidRPr="00994CF7">
                  <w:rPr>
                    <w:rStyle w:val="Hyperlink"/>
                    <w:rFonts w:cs="Segoe UI"/>
                    <w:noProof/>
                  </w:rPr>
                  <w:t>7.1</w:t>
                </w:r>
                <w:r w:rsidR="00497434">
                  <w:rPr>
                    <w:rFonts w:asciiTheme="minorHAnsi" w:hAnsiTheme="minorHAnsi"/>
                    <w:noProof/>
                    <w:sz w:val="22"/>
                    <w:lang w:val="de-CH" w:eastAsia="de-CH"/>
                  </w:rPr>
                  <w:tab/>
                </w:r>
                <w:r w:rsidR="00497434" w:rsidRPr="00994CF7">
                  <w:rPr>
                    <w:rStyle w:val="Hyperlink"/>
                    <w:rFonts w:cs="Segoe UI"/>
                    <w:noProof/>
                  </w:rPr>
                  <w:t>Roles and Responsibilities</w:t>
                </w:r>
                <w:r w:rsidR="00497434">
                  <w:rPr>
                    <w:noProof/>
                    <w:webHidden/>
                  </w:rPr>
                  <w:tab/>
                </w:r>
                <w:r w:rsidR="00497434">
                  <w:rPr>
                    <w:noProof/>
                    <w:webHidden/>
                  </w:rPr>
                  <w:fldChar w:fldCharType="begin"/>
                </w:r>
                <w:r w:rsidR="00497434">
                  <w:rPr>
                    <w:noProof/>
                    <w:webHidden/>
                  </w:rPr>
                  <w:instrText xml:space="preserve"> PAGEREF _Toc482039984 \h </w:instrText>
                </w:r>
                <w:r w:rsidR="00497434">
                  <w:rPr>
                    <w:noProof/>
                    <w:webHidden/>
                  </w:rPr>
                </w:r>
                <w:r w:rsidR="00497434">
                  <w:rPr>
                    <w:noProof/>
                    <w:webHidden/>
                  </w:rPr>
                  <w:fldChar w:fldCharType="separate"/>
                </w:r>
                <w:r w:rsidR="00497434">
                  <w:rPr>
                    <w:noProof/>
                    <w:webHidden/>
                  </w:rPr>
                  <w:t>13</w:t>
                </w:r>
                <w:r w:rsidR="00497434">
                  <w:rPr>
                    <w:noProof/>
                    <w:webHidden/>
                  </w:rPr>
                  <w:fldChar w:fldCharType="end"/>
                </w:r>
              </w:hyperlink>
            </w:p>
            <w:p w14:paraId="56CE584F" w14:textId="555F6397" w:rsidR="00497434" w:rsidRDefault="00187A66">
              <w:pPr>
                <w:pStyle w:val="TOC2"/>
                <w:rPr>
                  <w:rFonts w:asciiTheme="minorHAnsi" w:hAnsiTheme="minorHAnsi"/>
                  <w:noProof/>
                  <w:sz w:val="22"/>
                  <w:lang w:val="de-CH" w:eastAsia="de-CH"/>
                </w:rPr>
              </w:pPr>
              <w:hyperlink w:anchor="_Toc482039985" w:history="1">
                <w:r w:rsidR="00497434" w:rsidRPr="00994CF7">
                  <w:rPr>
                    <w:rStyle w:val="Hyperlink"/>
                    <w:rFonts w:cs="Segoe UI"/>
                    <w:noProof/>
                  </w:rPr>
                  <w:t>7.2</w:t>
                </w:r>
                <w:r w:rsidR="00497434">
                  <w:rPr>
                    <w:rFonts w:asciiTheme="minorHAnsi" w:hAnsiTheme="minorHAnsi"/>
                    <w:noProof/>
                    <w:sz w:val="22"/>
                    <w:lang w:val="de-CH" w:eastAsia="de-CH"/>
                  </w:rPr>
                  <w:tab/>
                </w:r>
                <w:r w:rsidR="00497434" w:rsidRPr="00994CF7">
                  <w:rPr>
                    <w:rStyle w:val="Hyperlink"/>
                    <w:rFonts w:cs="Segoe UI"/>
                    <w:noProof/>
                  </w:rPr>
                  <w:t>Customer Project Roles</w:t>
                </w:r>
                <w:r w:rsidR="00497434">
                  <w:rPr>
                    <w:noProof/>
                    <w:webHidden/>
                  </w:rPr>
                  <w:tab/>
                </w:r>
                <w:r w:rsidR="00497434">
                  <w:rPr>
                    <w:noProof/>
                    <w:webHidden/>
                  </w:rPr>
                  <w:fldChar w:fldCharType="begin"/>
                </w:r>
                <w:r w:rsidR="00497434">
                  <w:rPr>
                    <w:noProof/>
                    <w:webHidden/>
                  </w:rPr>
                  <w:instrText xml:space="preserve"> PAGEREF _Toc482039985 \h </w:instrText>
                </w:r>
                <w:r w:rsidR="00497434">
                  <w:rPr>
                    <w:noProof/>
                    <w:webHidden/>
                  </w:rPr>
                </w:r>
                <w:r w:rsidR="00497434">
                  <w:rPr>
                    <w:noProof/>
                    <w:webHidden/>
                  </w:rPr>
                  <w:fldChar w:fldCharType="separate"/>
                </w:r>
                <w:r w:rsidR="00497434">
                  <w:rPr>
                    <w:noProof/>
                    <w:webHidden/>
                  </w:rPr>
                  <w:t>14</w:t>
                </w:r>
                <w:r w:rsidR="00497434">
                  <w:rPr>
                    <w:noProof/>
                    <w:webHidden/>
                  </w:rPr>
                  <w:fldChar w:fldCharType="end"/>
                </w:r>
              </w:hyperlink>
            </w:p>
            <w:p w14:paraId="451EBE4E" w14:textId="2ED78E2A" w:rsidR="00497434" w:rsidRDefault="00187A66">
              <w:pPr>
                <w:pStyle w:val="TOC2"/>
                <w:rPr>
                  <w:rFonts w:asciiTheme="minorHAnsi" w:hAnsiTheme="minorHAnsi"/>
                  <w:noProof/>
                  <w:sz w:val="22"/>
                  <w:lang w:val="de-CH" w:eastAsia="de-CH"/>
                </w:rPr>
              </w:pPr>
              <w:hyperlink w:anchor="_Toc482039986" w:history="1">
                <w:r w:rsidR="00497434" w:rsidRPr="00994CF7">
                  <w:rPr>
                    <w:rStyle w:val="Hyperlink"/>
                    <w:rFonts w:cs="Segoe UI"/>
                    <w:noProof/>
                  </w:rPr>
                  <w:t>7.3</w:t>
                </w:r>
                <w:r w:rsidR="00497434">
                  <w:rPr>
                    <w:rFonts w:asciiTheme="minorHAnsi" w:hAnsiTheme="minorHAnsi"/>
                    <w:noProof/>
                    <w:sz w:val="22"/>
                    <w:lang w:val="de-CH" w:eastAsia="de-CH"/>
                  </w:rPr>
                  <w:tab/>
                </w:r>
                <w:r w:rsidR="00497434" w:rsidRPr="00994CF7">
                  <w:rPr>
                    <w:rStyle w:val="Hyperlink"/>
                    <w:rFonts w:cs="Segoe UI"/>
                    <w:noProof/>
                  </w:rPr>
                  <w:t>Microsoft Project Roles</w:t>
                </w:r>
                <w:r w:rsidR="00497434">
                  <w:rPr>
                    <w:noProof/>
                    <w:webHidden/>
                  </w:rPr>
                  <w:tab/>
                </w:r>
                <w:r w:rsidR="00497434">
                  <w:rPr>
                    <w:noProof/>
                    <w:webHidden/>
                  </w:rPr>
                  <w:fldChar w:fldCharType="begin"/>
                </w:r>
                <w:r w:rsidR="00497434">
                  <w:rPr>
                    <w:noProof/>
                    <w:webHidden/>
                  </w:rPr>
                  <w:instrText xml:space="preserve"> PAGEREF _Toc482039986 \h </w:instrText>
                </w:r>
                <w:r w:rsidR="00497434">
                  <w:rPr>
                    <w:noProof/>
                    <w:webHidden/>
                  </w:rPr>
                </w:r>
                <w:r w:rsidR="00497434">
                  <w:rPr>
                    <w:noProof/>
                    <w:webHidden/>
                  </w:rPr>
                  <w:fldChar w:fldCharType="separate"/>
                </w:r>
                <w:r w:rsidR="00497434">
                  <w:rPr>
                    <w:noProof/>
                    <w:webHidden/>
                  </w:rPr>
                  <w:t>15</w:t>
                </w:r>
                <w:r w:rsidR="00497434">
                  <w:rPr>
                    <w:noProof/>
                    <w:webHidden/>
                  </w:rPr>
                  <w:fldChar w:fldCharType="end"/>
                </w:r>
              </w:hyperlink>
            </w:p>
            <w:p w14:paraId="47779233" w14:textId="66EE5D41" w:rsidR="00497434" w:rsidRDefault="00187A66">
              <w:pPr>
                <w:pStyle w:val="TOC1"/>
                <w:rPr>
                  <w:rFonts w:asciiTheme="minorHAnsi" w:hAnsiTheme="minorHAnsi"/>
                  <w:sz w:val="22"/>
                  <w:lang w:val="de-CH" w:eastAsia="de-CH"/>
                </w:rPr>
              </w:pPr>
              <w:hyperlink w:anchor="_Toc482039987" w:history="1">
                <w:r w:rsidR="00497434" w:rsidRPr="00994CF7">
                  <w:rPr>
                    <w:rStyle w:val="Hyperlink"/>
                    <w:rFonts w:cs="Segoe UI"/>
                  </w:rPr>
                  <w:t>8</w:t>
                </w:r>
                <w:r w:rsidR="00497434">
                  <w:rPr>
                    <w:rFonts w:asciiTheme="minorHAnsi" w:hAnsiTheme="minorHAnsi"/>
                    <w:sz w:val="22"/>
                    <w:lang w:val="de-CH" w:eastAsia="de-CH"/>
                  </w:rPr>
                  <w:tab/>
                </w:r>
                <w:r w:rsidR="00497434" w:rsidRPr="00994CF7">
                  <w:rPr>
                    <w:rStyle w:val="Hyperlink"/>
                    <w:rFonts w:cs="Segoe UI"/>
                  </w:rPr>
                  <w:t>Quality Assurance</w:t>
                </w:r>
                <w:r w:rsidR="00497434">
                  <w:rPr>
                    <w:webHidden/>
                  </w:rPr>
                  <w:tab/>
                </w:r>
                <w:r w:rsidR="00497434">
                  <w:rPr>
                    <w:webHidden/>
                  </w:rPr>
                  <w:fldChar w:fldCharType="begin"/>
                </w:r>
                <w:r w:rsidR="00497434">
                  <w:rPr>
                    <w:webHidden/>
                  </w:rPr>
                  <w:instrText xml:space="preserve"> PAGEREF _Toc482039987 \h </w:instrText>
                </w:r>
                <w:r w:rsidR="00497434">
                  <w:rPr>
                    <w:webHidden/>
                  </w:rPr>
                </w:r>
                <w:r w:rsidR="00497434">
                  <w:rPr>
                    <w:webHidden/>
                  </w:rPr>
                  <w:fldChar w:fldCharType="separate"/>
                </w:r>
                <w:r w:rsidR="00497434">
                  <w:rPr>
                    <w:webHidden/>
                  </w:rPr>
                  <w:t>16</w:t>
                </w:r>
                <w:r w:rsidR="00497434">
                  <w:rPr>
                    <w:webHidden/>
                  </w:rPr>
                  <w:fldChar w:fldCharType="end"/>
                </w:r>
              </w:hyperlink>
            </w:p>
            <w:p w14:paraId="51307C87" w14:textId="68FF4C37" w:rsidR="00497434" w:rsidRDefault="00187A66">
              <w:pPr>
                <w:pStyle w:val="TOC2"/>
                <w:rPr>
                  <w:rFonts w:asciiTheme="minorHAnsi" w:hAnsiTheme="minorHAnsi"/>
                  <w:noProof/>
                  <w:sz w:val="22"/>
                  <w:lang w:val="de-CH" w:eastAsia="de-CH"/>
                </w:rPr>
              </w:pPr>
              <w:hyperlink w:anchor="_Toc482039988" w:history="1">
                <w:r w:rsidR="00497434" w:rsidRPr="00994CF7">
                  <w:rPr>
                    <w:rStyle w:val="Hyperlink"/>
                    <w:rFonts w:cs="Segoe UI"/>
                    <w:noProof/>
                  </w:rPr>
                  <w:t>8.1</w:t>
                </w:r>
                <w:r w:rsidR="00497434">
                  <w:rPr>
                    <w:rFonts w:asciiTheme="minorHAnsi" w:hAnsiTheme="minorHAnsi"/>
                    <w:noProof/>
                    <w:sz w:val="22"/>
                    <w:lang w:val="de-CH" w:eastAsia="de-CH"/>
                  </w:rPr>
                  <w:tab/>
                </w:r>
                <w:r w:rsidR="00497434" w:rsidRPr="00994CF7">
                  <w:rPr>
                    <w:rStyle w:val="Hyperlink"/>
                    <w:rFonts w:cs="Segoe UI"/>
                    <w:noProof/>
                  </w:rPr>
                  <w:t>Quality Assurance for Documents</w:t>
                </w:r>
                <w:r w:rsidR="00497434">
                  <w:rPr>
                    <w:noProof/>
                    <w:webHidden/>
                  </w:rPr>
                  <w:tab/>
                </w:r>
                <w:r w:rsidR="00497434">
                  <w:rPr>
                    <w:noProof/>
                    <w:webHidden/>
                  </w:rPr>
                  <w:fldChar w:fldCharType="begin"/>
                </w:r>
                <w:r w:rsidR="00497434">
                  <w:rPr>
                    <w:noProof/>
                    <w:webHidden/>
                  </w:rPr>
                  <w:instrText xml:space="preserve"> PAGEREF _Toc482039988 \h </w:instrText>
                </w:r>
                <w:r w:rsidR="00497434">
                  <w:rPr>
                    <w:noProof/>
                    <w:webHidden/>
                  </w:rPr>
                </w:r>
                <w:r w:rsidR="00497434">
                  <w:rPr>
                    <w:noProof/>
                    <w:webHidden/>
                  </w:rPr>
                  <w:fldChar w:fldCharType="separate"/>
                </w:r>
                <w:r w:rsidR="00497434">
                  <w:rPr>
                    <w:noProof/>
                    <w:webHidden/>
                  </w:rPr>
                  <w:t>16</w:t>
                </w:r>
                <w:r w:rsidR="00497434">
                  <w:rPr>
                    <w:noProof/>
                    <w:webHidden/>
                  </w:rPr>
                  <w:fldChar w:fldCharType="end"/>
                </w:r>
              </w:hyperlink>
            </w:p>
            <w:p w14:paraId="4C262441" w14:textId="5A03217F" w:rsidR="00497434" w:rsidRDefault="00187A66">
              <w:pPr>
                <w:pStyle w:val="TOC1"/>
                <w:rPr>
                  <w:rFonts w:asciiTheme="minorHAnsi" w:hAnsiTheme="minorHAnsi"/>
                  <w:sz w:val="22"/>
                  <w:lang w:val="de-CH" w:eastAsia="de-CH"/>
                </w:rPr>
              </w:pPr>
              <w:hyperlink w:anchor="_Toc482039989" w:history="1">
                <w:r w:rsidR="00497434" w:rsidRPr="00994CF7">
                  <w:rPr>
                    <w:rStyle w:val="Hyperlink"/>
                    <w:rFonts w:cs="Segoe UI"/>
                  </w:rPr>
                  <w:t>9</w:t>
                </w:r>
                <w:r w:rsidR="00497434">
                  <w:rPr>
                    <w:rFonts w:asciiTheme="minorHAnsi" w:hAnsiTheme="minorHAnsi"/>
                    <w:sz w:val="22"/>
                    <w:lang w:val="de-CH" w:eastAsia="de-CH"/>
                  </w:rPr>
                  <w:tab/>
                </w:r>
                <w:r w:rsidR="00497434" w:rsidRPr="00994CF7">
                  <w:rPr>
                    <w:rStyle w:val="Hyperlink"/>
                    <w:rFonts w:cs="Segoe UI"/>
                  </w:rPr>
                  <w:t>Customer Responsibilities and Obligations</w:t>
                </w:r>
                <w:r w:rsidR="00497434">
                  <w:rPr>
                    <w:webHidden/>
                  </w:rPr>
                  <w:tab/>
                </w:r>
                <w:r w:rsidR="00497434">
                  <w:rPr>
                    <w:webHidden/>
                  </w:rPr>
                  <w:fldChar w:fldCharType="begin"/>
                </w:r>
                <w:r w:rsidR="00497434">
                  <w:rPr>
                    <w:webHidden/>
                  </w:rPr>
                  <w:instrText xml:space="preserve"> PAGEREF _Toc482039989 \h </w:instrText>
                </w:r>
                <w:r w:rsidR="00497434">
                  <w:rPr>
                    <w:webHidden/>
                  </w:rPr>
                </w:r>
                <w:r w:rsidR="00497434">
                  <w:rPr>
                    <w:webHidden/>
                  </w:rPr>
                  <w:fldChar w:fldCharType="separate"/>
                </w:r>
                <w:r w:rsidR="00497434">
                  <w:rPr>
                    <w:webHidden/>
                  </w:rPr>
                  <w:t>17</w:t>
                </w:r>
                <w:r w:rsidR="00497434">
                  <w:rPr>
                    <w:webHidden/>
                  </w:rPr>
                  <w:fldChar w:fldCharType="end"/>
                </w:r>
              </w:hyperlink>
            </w:p>
            <w:p w14:paraId="6E49A9F4" w14:textId="579A8997" w:rsidR="00497434" w:rsidRDefault="00187A66">
              <w:pPr>
                <w:pStyle w:val="TOC1"/>
                <w:rPr>
                  <w:rFonts w:asciiTheme="minorHAnsi" w:hAnsiTheme="minorHAnsi"/>
                  <w:sz w:val="22"/>
                  <w:lang w:val="de-CH" w:eastAsia="de-CH"/>
                </w:rPr>
              </w:pPr>
              <w:hyperlink w:anchor="_Toc482039990" w:history="1">
                <w:r w:rsidR="00497434" w:rsidRPr="00994CF7">
                  <w:rPr>
                    <w:rStyle w:val="Hyperlink"/>
                    <w:rFonts w:cs="Segoe UI"/>
                  </w:rPr>
                  <w:t>10</w:t>
                </w:r>
                <w:r w:rsidR="00497434">
                  <w:rPr>
                    <w:rFonts w:asciiTheme="minorHAnsi" w:hAnsiTheme="minorHAnsi"/>
                    <w:sz w:val="22"/>
                    <w:lang w:val="de-CH" w:eastAsia="de-CH"/>
                  </w:rPr>
                  <w:tab/>
                </w:r>
                <w:r w:rsidR="00497434" w:rsidRPr="00994CF7">
                  <w:rPr>
                    <w:rStyle w:val="Hyperlink"/>
                    <w:rFonts w:cs="Segoe UI"/>
                  </w:rPr>
                  <w:t>Assumptions</w:t>
                </w:r>
                <w:r w:rsidR="00497434">
                  <w:rPr>
                    <w:webHidden/>
                  </w:rPr>
                  <w:tab/>
                </w:r>
                <w:r w:rsidR="00497434">
                  <w:rPr>
                    <w:webHidden/>
                  </w:rPr>
                  <w:fldChar w:fldCharType="begin"/>
                </w:r>
                <w:r w:rsidR="00497434">
                  <w:rPr>
                    <w:webHidden/>
                  </w:rPr>
                  <w:instrText xml:space="preserve"> PAGEREF _Toc482039990 \h </w:instrText>
                </w:r>
                <w:r w:rsidR="00497434">
                  <w:rPr>
                    <w:webHidden/>
                  </w:rPr>
                </w:r>
                <w:r w:rsidR="00497434">
                  <w:rPr>
                    <w:webHidden/>
                  </w:rPr>
                  <w:fldChar w:fldCharType="separate"/>
                </w:r>
                <w:r w:rsidR="00497434">
                  <w:rPr>
                    <w:webHidden/>
                  </w:rPr>
                  <w:t>18</w:t>
                </w:r>
                <w:r w:rsidR="00497434">
                  <w:rPr>
                    <w:webHidden/>
                  </w:rPr>
                  <w:fldChar w:fldCharType="end"/>
                </w:r>
              </w:hyperlink>
            </w:p>
            <w:p w14:paraId="1B09D567" w14:textId="47FE1EDC" w:rsidR="00497434" w:rsidRDefault="00187A66">
              <w:pPr>
                <w:pStyle w:val="TOC1"/>
                <w:rPr>
                  <w:rFonts w:asciiTheme="minorHAnsi" w:hAnsiTheme="minorHAnsi"/>
                  <w:sz w:val="22"/>
                  <w:lang w:val="de-CH" w:eastAsia="de-CH"/>
                </w:rPr>
              </w:pPr>
              <w:hyperlink w:anchor="_Toc482039991" w:history="1">
                <w:r w:rsidR="00497434" w:rsidRPr="00994CF7">
                  <w:rPr>
                    <w:rStyle w:val="Hyperlink"/>
                    <w:rFonts w:cs="Segoe UI"/>
                  </w:rPr>
                  <w:t>11</w:t>
                </w:r>
                <w:r w:rsidR="00497434">
                  <w:rPr>
                    <w:rFonts w:asciiTheme="minorHAnsi" w:hAnsiTheme="minorHAnsi"/>
                    <w:sz w:val="22"/>
                    <w:lang w:val="de-CH" w:eastAsia="de-CH"/>
                  </w:rPr>
                  <w:tab/>
                </w:r>
                <w:r w:rsidR="00497434" w:rsidRPr="00994CF7">
                  <w:rPr>
                    <w:rStyle w:val="Hyperlink"/>
                    <w:rFonts w:cs="Segoe UI"/>
                  </w:rPr>
                  <w:t>Project Completion</w:t>
                </w:r>
                <w:r w:rsidR="00497434">
                  <w:rPr>
                    <w:webHidden/>
                  </w:rPr>
                  <w:tab/>
                </w:r>
                <w:r w:rsidR="00497434">
                  <w:rPr>
                    <w:webHidden/>
                  </w:rPr>
                  <w:fldChar w:fldCharType="begin"/>
                </w:r>
                <w:r w:rsidR="00497434">
                  <w:rPr>
                    <w:webHidden/>
                  </w:rPr>
                  <w:instrText xml:space="preserve"> PAGEREF _Toc482039991 \h </w:instrText>
                </w:r>
                <w:r w:rsidR="00497434">
                  <w:rPr>
                    <w:webHidden/>
                  </w:rPr>
                </w:r>
                <w:r w:rsidR="00497434">
                  <w:rPr>
                    <w:webHidden/>
                  </w:rPr>
                  <w:fldChar w:fldCharType="separate"/>
                </w:r>
                <w:r w:rsidR="00497434">
                  <w:rPr>
                    <w:webHidden/>
                  </w:rPr>
                  <w:t>19</w:t>
                </w:r>
                <w:r w:rsidR="00497434">
                  <w:rPr>
                    <w:webHidden/>
                  </w:rPr>
                  <w:fldChar w:fldCharType="end"/>
                </w:r>
              </w:hyperlink>
            </w:p>
            <w:p w14:paraId="47F9FB1B" w14:textId="1099162E" w:rsidR="00125792" w:rsidRPr="002045D5" w:rsidRDefault="00125792">
              <w:pPr>
                <w:rPr>
                  <w:rFonts w:cs="Segoe UI"/>
                </w:rPr>
              </w:pPr>
              <w:r w:rsidRPr="002045D5">
                <w:rPr>
                  <w:rFonts w:cs="Segoe UI"/>
                  <w:b/>
                  <w:bCs/>
                </w:rPr>
                <w:fldChar w:fldCharType="end"/>
              </w:r>
            </w:p>
          </w:sdtContent>
        </w:sdt>
        <w:p w14:paraId="47F9FB1C" w14:textId="77777777" w:rsidR="00A6335E" w:rsidRPr="002045D5" w:rsidRDefault="00A6335E" w:rsidP="00A6335E">
          <w:pPr>
            <w:rPr>
              <w:rFonts w:cs="Segoe UI"/>
            </w:rPr>
          </w:pPr>
        </w:p>
        <w:p w14:paraId="47F9FB1D" w14:textId="77777777" w:rsidR="00A6335E" w:rsidRPr="002045D5" w:rsidRDefault="00A6335E" w:rsidP="00F82745">
          <w:pPr>
            <w:pStyle w:val="TOCHeading"/>
            <w:rPr>
              <w:rFonts w:cs="Segoe UI"/>
              <w:caps/>
              <w:szCs w:val="18"/>
            </w:rPr>
          </w:pPr>
          <w:r w:rsidRPr="002045D5">
            <w:rPr>
              <w:rFonts w:cs="Segoe UI"/>
              <w:caps/>
              <w:szCs w:val="18"/>
            </w:rPr>
            <w:br w:type="page"/>
          </w:r>
        </w:p>
        <w:p w14:paraId="47F9FB1E" w14:textId="77777777" w:rsidR="00144378" w:rsidRPr="002045D5" w:rsidRDefault="00560C8D" w:rsidP="00F82745">
          <w:pPr>
            <w:pStyle w:val="TOCHeading"/>
            <w:rPr>
              <w:rFonts w:cs="Segoe UI"/>
            </w:rPr>
          </w:pPr>
          <w:r w:rsidRPr="002045D5">
            <w:rPr>
              <w:rFonts w:cs="Segoe UI"/>
              <w:caps/>
              <w:szCs w:val="18"/>
            </w:rPr>
            <w:lastRenderedPageBreak/>
            <w:t>Tables</w:t>
          </w:r>
        </w:p>
        <w:p w14:paraId="7CFE6FAE" w14:textId="7378DB0B" w:rsidR="00497434" w:rsidRDefault="000144D3">
          <w:pPr>
            <w:pStyle w:val="TableofFigures"/>
            <w:rPr>
              <w:rFonts w:asciiTheme="minorHAnsi" w:eastAsiaTheme="minorEastAsia" w:hAnsiTheme="minorHAnsi"/>
              <w:sz w:val="22"/>
              <w:szCs w:val="22"/>
              <w:lang w:val="de-CH" w:eastAsia="de-CH"/>
            </w:rPr>
          </w:pPr>
          <w:r>
            <w:rPr>
              <w:rStyle w:val="StyleLatinSegoeUI10pt"/>
              <w:rFonts w:cs="Segoe UI"/>
            </w:rPr>
            <w:fldChar w:fldCharType="begin"/>
          </w:r>
          <w:r>
            <w:rPr>
              <w:rStyle w:val="StyleLatinSegoeUI10pt"/>
              <w:rFonts w:cs="Segoe UI"/>
            </w:rPr>
            <w:instrText xml:space="preserve"> TOC \h \z \c "Table" </w:instrText>
          </w:r>
          <w:r>
            <w:rPr>
              <w:rStyle w:val="StyleLatinSegoeUI10pt"/>
              <w:rFonts w:cs="Segoe UI"/>
            </w:rPr>
            <w:fldChar w:fldCharType="separate"/>
          </w:r>
          <w:hyperlink w:anchor="_Toc482039918" w:history="1">
            <w:r w:rsidR="00497434" w:rsidRPr="002A4688">
              <w:rPr>
                <w:rStyle w:val="Hyperlink"/>
              </w:rPr>
              <w:t xml:space="preserve">Table 1: </w:t>
            </w:r>
            <w:r w:rsidR="00497434" w:rsidRPr="002A4688">
              <w:rPr>
                <w:rStyle w:val="Hyperlink"/>
                <w:rFonts w:cs="Segoe UI"/>
              </w:rPr>
              <w:t>Overview of activities per project phases</w:t>
            </w:r>
            <w:r w:rsidR="00497434">
              <w:rPr>
                <w:webHidden/>
              </w:rPr>
              <w:tab/>
            </w:r>
            <w:r w:rsidR="00497434">
              <w:rPr>
                <w:webHidden/>
              </w:rPr>
              <w:fldChar w:fldCharType="begin"/>
            </w:r>
            <w:r w:rsidR="00497434">
              <w:rPr>
                <w:webHidden/>
              </w:rPr>
              <w:instrText xml:space="preserve"> PAGEREF _Toc482039918 \h </w:instrText>
            </w:r>
            <w:r w:rsidR="00497434">
              <w:rPr>
                <w:webHidden/>
              </w:rPr>
            </w:r>
            <w:r w:rsidR="00497434">
              <w:rPr>
                <w:webHidden/>
              </w:rPr>
              <w:fldChar w:fldCharType="separate"/>
            </w:r>
            <w:r w:rsidR="00497434">
              <w:rPr>
                <w:webHidden/>
              </w:rPr>
              <w:t>8</w:t>
            </w:r>
            <w:r w:rsidR="00497434">
              <w:rPr>
                <w:webHidden/>
              </w:rPr>
              <w:fldChar w:fldCharType="end"/>
            </w:r>
          </w:hyperlink>
        </w:p>
        <w:p w14:paraId="480F5BA0" w14:textId="5246254E" w:rsidR="00497434" w:rsidRDefault="00187A66">
          <w:pPr>
            <w:pStyle w:val="TableofFigures"/>
            <w:rPr>
              <w:rFonts w:asciiTheme="minorHAnsi" w:eastAsiaTheme="minorEastAsia" w:hAnsiTheme="minorHAnsi"/>
              <w:sz w:val="22"/>
              <w:szCs w:val="22"/>
              <w:lang w:val="de-CH" w:eastAsia="de-CH"/>
            </w:rPr>
          </w:pPr>
          <w:hyperlink w:anchor="_Toc482039919" w:history="1">
            <w:r w:rsidR="00497434" w:rsidRPr="002A4688">
              <w:rPr>
                <w:rStyle w:val="Hyperlink"/>
              </w:rPr>
              <w:t>Table 2: Communication plan (proposal)</w:t>
            </w:r>
            <w:r w:rsidR="00497434">
              <w:rPr>
                <w:webHidden/>
              </w:rPr>
              <w:tab/>
            </w:r>
            <w:r w:rsidR="00497434">
              <w:rPr>
                <w:webHidden/>
              </w:rPr>
              <w:fldChar w:fldCharType="begin"/>
            </w:r>
            <w:r w:rsidR="00497434">
              <w:rPr>
                <w:webHidden/>
              </w:rPr>
              <w:instrText xml:space="preserve"> PAGEREF _Toc482039919 \h </w:instrText>
            </w:r>
            <w:r w:rsidR="00497434">
              <w:rPr>
                <w:webHidden/>
              </w:rPr>
            </w:r>
            <w:r w:rsidR="00497434">
              <w:rPr>
                <w:webHidden/>
              </w:rPr>
              <w:fldChar w:fldCharType="separate"/>
            </w:r>
            <w:r w:rsidR="00497434">
              <w:rPr>
                <w:webHidden/>
              </w:rPr>
              <w:t>11</w:t>
            </w:r>
            <w:r w:rsidR="00497434">
              <w:rPr>
                <w:webHidden/>
              </w:rPr>
              <w:fldChar w:fldCharType="end"/>
            </w:r>
          </w:hyperlink>
        </w:p>
        <w:p w14:paraId="103AD4E1" w14:textId="6B7FAEC6" w:rsidR="00497434" w:rsidRDefault="00187A66">
          <w:pPr>
            <w:pStyle w:val="TableofFigures"/>
            <w:rPr>
              <w:rFonts w:asciiTheme="minorHAnsi" w:eastAsiaTheme="minorEastAsia" w:hAnsiTheme="minorHAnsi"/>
              <w:sz w:val="22"/>
              <w:szCs w:val="22"/>
              <w:lang w:val="de-CH" w:eastAsia="de-CH"/>
            </w:rPr>
          </w:pPr>
          <w:hyperlink w:anchor="_Toc482039920" w:history="1">
            <w:r w:rsidR="00497434" w:rsidRPr="002A4688">
              <w:rPr>
                <w:rStyle w:val="Hyperlink"/>
              </w:rPr>
              <w:t>Table 3: Escalation path (proposal)</w:t>
            </w:r>
            <w:r w:rsidR="00497434">
              <w:rPr>
                <w:webHidden/>
              </w:rPr>
              <w:tab/>
            </w:r>
            <w:r w:rsidR="00497434">
              <w:rPr>
                <w:webHidden/>
              </w:rPr>
              <w:fldChar w:fldCharType="begin"/>
            </w:r>
            <w:r w:rsidR="00497434">
              <w:rPr>
                <w:webHidden/>
              </w:rPr>
              <w:instrText xml:space="preserve"> PAGEREF _Toc482039920 \h </w:instrText>
            </w:r>
            <w:r w:rsidR="00497434">
              <w:rPr>
                <w:webHidden/>
              </w:rPr>
            </w:r>
            <w:r w:rsidR="00497434">
              <w:rPr>
                <w:webHidden/>
              </w:rPr>
              <w:fldChar w:fldCharType="separate"/>
            </w:r>
            <w:r w:rsidR="00497434">
              <w:rPr>
                <w:webHidden/>
              </w:rPr>
              <w:t>11</w:t>
            </w:r>
            <w:r w:rsidR="00497434">
              <w:rPr>
                <w:webHidden/>
              </w:rPr>
              <w:fldChar w:fldCharType="end"/>
            </w:r>
          </w:hyperlink>
        </w:p>
        <w:p w14:paraId="3C0587B7" w14:textId="3A7DA421" w:rsidR="00497434" w:rsidRDefault="00187A66">
          <w:pPr>
            <w:pStyle w:val="TableofFigures"/>
            <w:rPr>
              <w:rFonts w:asciiTheme="minorHAnsi" w:eastAsiaTheme="minorEastAsia" w:hAnsiTheme="minorHAnsi"/>
              <w:sz w:val="22"/>
              <w:szCs w:val="22"/>
              <w:lang w:val="de-CH" w:eastAsia="de-CH"/>
            </w:rPr>
          </w:pPr>
          <w:hyperlink w:anchor="_Toc482039921" w:history="1">
            <w:r w:rsidR="00497434" w:rsidRPr="002A4688">
              <w:rPr>
                <w:rStyle w:val="Hyperlink"/>
              </w:rPr>
              <w:t>Table 4: Customer project roles</w:t>
            </w:r>
            <w:r w:rsidR="00497434">
              <w:rPr>
                <w:webHidden/>
              </w:rPr>
              <w:tab/>
            </w:r>
            <w:r w:rsidR="00497434">
              <w:rPr>
                <w:webHidden/>
              </w:rPr>
              <w:fldChar w:fldCharType="begin"/>
            </w:r>
            <w:r w:rsidR="00497434">
              <w:rPr>
                <w:webHidden/>
              </w:rPr>
              <w:instrText xml:space="preserve"> PAGEREF _Toc482039921 \h </w:instrText>
            </w:r>
            <w:r w:rsidR="00497434">
              <w:rPr>
                <w:webHidden/>
              </w:rPr>
            </w:r>
            <w:r w:rsidR="00497434">
              <w:rPr>
                <w:webHidden/>
              </w:rPr>
              <w:fldChar w:fldCharType="separate"/>
            </w:r>
            <w:r w:rsidR="00497434">
              <w:rPr>
                <w:webHidden/>
              </w:rPr>
              <w:t>15</w:t>
            </w:r>
            <w:r w:rsidR="00497434">
              <w:rPr>
                <w:webHidden/>
              </w:rPr>
              <w:fldChar w:fldCharType="end"/>
            </w:r>
          </w:hyperlink>
        </w:p>
        <w:p w14:paraId="3B34585D" w14:textId="390F8953" w:rsidR="00497434" w:rsidRDefault="00187A66">
          <w:pPr>
            <w:pStyle w:val="TableofFigures"/>
            <w:rPr>
              <w:rFonts w:asciiTheme="minorHAnsi" w:eastAsiaTheme="minorEastAsia" w:hAnsiTheme="minorHAnsi"/>
              <w:sz w:val="22"/>
              <w:szCs w:val="22"/>
              <w:lang w:val="de-CH" w:eastAsia="de-CH"/>
            </w:rPr>
          </w:pPr>
          <w:hyperlink w:anchor="_Toc482039922" w:history="1">
            <w:r w:rsidR="00497434" w:rsidRPr="002A4688">
              <w:rPr>
                <w:rStyle w:val="Hyperlink"/>
              </w:rPr>
              <w:t>Table 5: Microsoft project roles</w:t>
            </w:r>
            <w:r w:rsidR="00497434">
              <w:rPr>
                <w:webHidden/>
              </w:rPr>
              <w:tab/>
            </w:r>
            <w:r w:rsidR="00497434">
              <w:rPr>
                <w:webHidden/>
              </w:rPr>
              <w:fldChar w:fldCharType="begin"/>
            </w:r>
            <w:r w:rsidR="00497434">
              <w:rPr>
                <w:webHidden/>
              </w:rPr>
              <w:instrText xml:space="preserve"> PAGEREF _Toc482039922 \h </w:instrText>
            </w:r>
            <w:r w:rsidR="00497434">
              <w:rPr>
                <w:webHidden/>
              </w:rPr>
            </w:r>
            <w:r w:rsidR="00497434">
              <w:rPr>
                <w:webHidden/>
              </w:rPr>
              <w:fldChar w:fldCharType="separate"/>
            </w:r>
            <w:r w:rsidR="00497434">
              <w:rPr>
                <w:webHidden/>
              </w:rPr>
              <w:t>15</w:t>
            </w:r>
            <w:r w:rsidR="00497434">
              <w:rPr>
                <w:webHidden/>
              </w:rPr>
              <w:fldChar w:fldCharType="end"/>
            </w:r>
          </w:hyperlink>
        </w:p>
        <w:p w14:paraId="622EBC4D" w14:textId="20520E18" w:rsidR="00497434" w:rsidRDefault="00187A66">
          <w:pPr>
            <w:pStyle w:val="TableofFigures"/>
            <w:rPr>
              <w:rFonts w:asciiTheme="minorHAnsi" w:eastAsiaTheme="minorEastAsia" w:hAnsiTheme="minorHAnsi"/>
              <w:sz w:val="22"/>
              <w:szCs w:val="22"/>
              <w:lang w:val="de-CH" w:eastAsia="de-CH"/>
            </w:rPr>
          </w:pPr>
          <w:hyperlink w:anchor="_Toc482039923" w:history="1">
            <w:r w:rsidR="00497434" w:rsidRPr="002A4688">
              <w:rPr>
                <w:rStyle w:val="Hyperlink"/>
              </w:rPr>
              <w:t>Table 6: Customer supplies</w:t>
            </w:r>
            <w:r w:rsidR="00497434">
              <w:rPr>
                <w:webHidden/>
              </w:rPr>
              <w:tab/>
            </w:r>
            <w:r w:rsidR="00497434">
              <w:rPr>
                <w:webHidden/>
              </w:rPr>
              <w:fldChar w:fldCharType="begin"/>
            </w:r>
            <w:r w:rsidR="00497434">
              <w:rPr>
                <w:webHidden/>
              </w:rPr>
              <w:instrText xml:space="preserve"> PAGEREF _Toc482039923 \h </w:instrText>
            </w:r>
            <w:r w:rsidR="00497434">
              <w:rPr>
                <w:webHidden/>
              </w:rPr>
            </w:r>
            <w:r w:rsidR="00497434">
              <w:rPr>
                <w:webHidden/>
              </w:rPr>
              <w:fldChar w:fldCharType="separate"/>
            </w:r>
            <w:r w:rsidR="00497434">
              <w:rPr>
                <w:webHidden/>
              </w:rPr>
              <w:t>17</w:t>
            </w:r>
            <w:r w:rsidR="00497434">
              <w:rPr>
                <w:webHidden/>
              </w:rPr>
              <w:fldChar w:fldCharType="end"/>
            </w:r>
          </w:hyperlink>
        </w:p>
        <w:p w14:paraId="35FAD1FB" w14:textId="3F0E43FF" w:rsidR="00497434" w:rsidRDefault="00187A66">
          <w:pPr>
            <w:pStyle w:val="TableofFigures"/>
            <w:rPr>
              <w:rFonts w:asciiTheme="minorHAnsi" w:eastAsiaTheme="minorEastAsia" w:hAnsiTheme="minorHAnsi"/>
              <w:sz w:val="22"/>
              <w:szCs w:val="22"/>
              <w:lang w:val="de-CH" w:eastAsia="de-CH"/>
            </w:rPr>
          </w:pPr>
          <w:hyperlink w:anchor="_Toc482039924" w:history="1">
            <w:r w:rsidR="00497434" w:rsidRPr="002A4688">
              <w:rPr>
                <w:rStyle w:val="Hyperlink"/>
              </w:rPr>
              <w:t>Table 7: Project assumptions</w:t>
            </w:r>
            <w:r w:rsidR="00497434">
              <w:rPr>
                <w:webHidden/>
              </w:rPr>
              <w:tab/>
            </w:r>
            <w:r w:rsidR="00497434">
              <w:rPr>
                <w:webHidden/>
              </w:rPr>
              <w:fldChar w:fldCharType="begin"/>
            </w:r>
            <w:r w:rsidR="00497434">
              <w:rPr>
                <w:webHidden/>
              </w:rPr>
              <w:instrText xml:space="preserve"> PAGEREF _Toc482039924 \h </w:instrText>
            </w:r>
            <w:r w:rsidR="00497434">
              <w:rPr>
                <w:webHidden/>
              </w:rPr>
            </w:r>
            <w:r w:rsidR="00497434">
              <w:rPr>
                <w:webHidden/>
              </w:rPr>
              <w:fldChar w:fldCharType="separate"/>
            </w:r>
            <w:r w:rsidR="00497434">
              <w:rPr>
                <w:webHidden/>
              </w:rPr>
              <w:t>18</w:t>
            </w:r>
            <w:r w:rsidR="00497434">
              <w:rPr>
                <w:webHidden/>
              </w:rPr>
              <w:fldChar w:fldCharType="end"/>
            </w:r>
          </w:hyperlink>
        </w:p>
        <w:p w14:paraId="47F9FB2E" w14:textId="36ABEF0C" w:rsidR="00A6335E" w:rsidRPr="002045D5" w:rsidRDefault="000144D3" w:rsidP="00F82745">
          <w:pPr>
            <w:rPr>
              <w:rStyle w:val="StyleLatinSegoeUI10pt"/>
              <w:rFonts w:cs="Segoe UI"/>
            </w:rPr>
          </w:pPr>
          <w:r>
            <w:rPr>
              <w:rStyle w:val="StyleLatinSegoeUI10pt"/>
              <w:rFonts w:cs="Segoe UI"/>
            </w:rPr>
            <w:fldChar w:fldCharType="end"/>
          </w:r>
        </w:p>
        <w:p w14:paraId="47F9FB2F" w14:textId="77777777" w:rsidR="00650953" w:rsidRPr="002045D5" w:rsidRDefault="00560C8D" w:rsidP="00F82745">
          <w:pPr>
            <w:pStyle w:val="TOCHeading"/>
            <w:rPr>
              <w:rStyle w:val="StyleLatinSegoeUI10pt"/>
              <w:rFonts w:cs="Segoe UI"/>
              <w:sz w:val="36"/>
            </w:rPr>
          </w:pPr>
          <w:r w:rsidRPr="002045D5">
            <w:rPr>
              <w:rStyle w:val="StyleLatinSegoeUI10pt"/>
              <w:rFonts w:cs="Segoe UI"/>
              <w:caps/>
              <w:sz w:val="36"/>
              <w:szCs w:val="18"/>
            </w:rPr>
            <w:t>Figures</w:t>
          </w:r>
        </w:p>
        <w:p w14:paraId="4F842EAA" w14:textId="5F2406B6" w:rsidR="00CA5FC6" w:rsidRDefault="00650953">
          <w:pPr>
            <w:pStyle w:val="TableofFigures"/>
            <w:rPr>
              <w:rFonts w:asciiTheme="minorHAnsi" w:eastAsiaTheme="minorEastAsia" w:hAnsiTheme="minorHAnsi"/>
              <w:sz w:val="22"/>
              <w:szCs w:val="22"/>
            </w:rPr>
          </w:pPr>
          <w:r w:rsidRPr="002045D5">
            <w:rPr>
              <w:rStyle w:val="StyleLatinSegoeUI10pt"/>
              <w:rFonts w:cs="Segoe UI"/>
              <w:noProof w:val="0"/>
            </w:rPr>
            <w:fldChar w:fldCharType="begin"/>
          </w:r>
          <w:r w:rsidRPr="002045D5">
            <w:rPr>
              <w:rStyle w:val="StyleLatinSegoeUI10pt"/>
              <w:rFonts w:cs="Segoe UI"/>
              <w:noProof w:val="0"/>
            </w:rPr>
            <w:instrText xml:space="preserve"> TOC \f \h \z \t "Figure Caption" \c </w:instrText>
          </w:r>
          <w:r w:rsidRPr="002045D5">
            <w:rPr>
              <w:rStyle w:val="StyleLatinSegoeUI10pt"/>
              <w:rFonts w:cs="Segoe UI"/>
              <w:noProof w:val="0"/>
            </w:rPr>
            <w:fldChar w:fldCharType="separate"/>
          </w:r>
          <w:hyperlink w:anchor="_Toc481156768" w:history="1">
            <w:r w:rsidR="00CA5FC6" w:rsidRPr="00C16132">
              <w:rPr>
                <w:rStyle w:val="Hyperlink"/>
                <w:rFonts w:cs="Segoe UI"/>
              </w:rPr>
              <w:t>Figure 1: Services structure and overview</w:t>
            </w:r>
            <w:r w:rsidR="00CA5FC6">
              <w:rPr>
                <w:webHidden/>
              </w:rPr>
              <w:tab/>
            </w:r>
            <w:r w:rsidR="00CA5FC6">
              <w:rPr>
                <w:webHidden/>
              </w:rPr>
              <w:fldChar w:fldCharType="begin"/>
            </w:r>
            <w:r w:rsidR="00CA5FC6">
              <w:rPr>
                <w:webHidden/>
              </w:rPr>
              <w:instrText xml:space="preserve"> PAGEREF _Toc481156768 \h </w:instrText>
            </w:r>
            <w:r w:rsidR="00CA5FC6">
              <w:rPr>
                <w:webHidden/>
              </w:rPr>
            </w:r>
            <w:r w:rsidR="00CA5FC6">
              <w:rPr>
                <w:webHidden/>
              </w:rPr>
              <w:fldChar w:fldCharType="separate"/>
            </w:r>
            <w:r w:rsidR="00CA5FC6">
              <w:rPr>
                <w:webHidden/>
              </w:rPr>
              <w:t>2</w:t>
            </w:r>
            <w:r w:rsidR="00CA5FC6">
              <w:rPr>
                <w:webHidden/>
              </w:rPr>
              <w:fldChar w:fldCharType="end"/>
            </w:r>
          </w:hyperlink>
        </w:p>
        <w:p w14:paraId="1CFEFCB6" w14:textId="6FF29F64" w:rsidR="00CA5FC6" w:rsidRDefault="00187A66">
          <w:pPr>
            <w:pStyle w:val="TableofFigures"/>
            <w:rPr>
              <w:rFonts w:asciiTheme="minorHAnsi" w:eastAsiaTheme="minorEastAsia" w:hAnsiTheme="minorHAnsi"/>
              <w:sz w:val="22"/>
              <w:szCs w:val="22"/>
            </w:rPr>
          </w:pPr>
          <w:hyperlink w:anchor="_Toc481156769" w:history="1">
            <w:r w:rsidR="00CA5FC6" w:rsidRPr="00C16132">
              <w:rPr>
                <w:rStyle w:val="Hyperlink"/>
                <w:rFonts w:cs="Segoe UI"/>
              </w:rPr>
              <w:t>Figure 2 : Project organization chart</w:t>
            </w:r>
            <w:r w:rsidR="00CA5FC6">
              <w:rPr>
                <w:webHidden/>
              </w:rPr>
              <w:tab/>
            </w:r>
            <w:r w:rsidR="00CA5FC6">
              <w:rPr>
                <w:webHidden/>
              </w:rPr>
              <w:fldChar w:fldCharType="begin"/>
            </w:r>
            <w:r w:rsidR="00CA5FC6">
              <w:rPr>
                <w:webHidden/>
              </w:rPr>
              <w:instrText xml:space="preserve"> PAGEREF _Toc481156769 \h </w:instrText>
            </w:r>
            <w:r w:rsidR="00CA5FC6">
              <w:rPr>
                <w:webHidden/>
              </w:rPr>
            </w:r>
            <w:r w:rsidR="00CA5FC6">
              <w:rPr>
                <w:webHidden/>
              </w:rPr>
              <w:fldChar w:fldCharType="separate"/>
            </w:r>
            <w:r w:rsidR="00CA5FC6">
              <w:rPr>
                <w:webHidden/>
              </w:rPr>
              <w:t>12</w:t>
            </w:r>
            <w:r w:rsidR="00CA5FC6">
              <w:rPr>
                <w:webHidden/>
              </w:rPr>
              <w:fldChar w:fldCharType="end"/>
            </w:r>
          </w:hyperlink>
        </w:p>
        <w:p w14:paraId="47F9FB34" w14:textId="098F0A20" w:rsidR="00A6335E" w:rsidRPr="002045D5" w:rsidRDefault="00650953">
          <w:pPr>
            <w:rPr>
              <w:rStyle w:val="StyleLatinSegoeUI10pt"/>
              <w:rFonts w:cs="Segoe UI"/>
            </w:rPr>
          </w:pPr>
          <w:r w:rsidRPr="002045D5">
            <w:rPr>
              <w:rStyle w:val="StyleLatinSegoeUI10pt"/>
              <w:rFonts w:cs="Segoe UI"/>
            </w:rPr>
            <w:fldChar w:fldCharType="end"/>
          </w:r>
        </w:p>
        <w:p w14:paraId="47F9FB35" w14:textId="77777777" w:rsidR="005D3823" w:rsidRPr="002045D5" w:rsidRDefault="005D3823">
          <w:pPr>
            <w:rPr>
              <w:rStyle w:val="StyleLatinSegoeUI10pt"/>
              <w:rFonts w:cs="Segoe UI"/>
            </w:rPr>
          </w:pPr>
        </w:p>
        <w:p w14:paraId="47F9FB36" w14:textId="77777777" w:rsidR="005D3823" w:rsidRPr="002045D5" w:rsidRDefault="005D3823">
          <w:pPr>
            <w:rPr>
              <w:rStyle w:val="StyleLatinSegoeUI10pt"/>
              <w:rFonts w:cs="Segoe UI"/>
            </w:rPr>
            <w:sectPr w:rsidR="005D3823" w:rsidRPr="002045D5" w:rsidSect="00637F76">
              <w:headerReference w:type="even" r:id="rId21"/>
              <w:headerReference w:type="default" r:id="rId22"/>
              <w:footerReference w:type="default" r:id="rId23"/>
              <w:headerReference w:type="first" r:id="rId24"/>
              <w:footerReference w:type="first" r:id="rId25"/>
              <w:pgSz w:w="11907" w:h="16840" w:code="9"/>
              <w:pgMar w:top="1440" w:right="1440" w:bottom="1418" w:left="1440" w:header="709" w:footer="288" w:gutter="0"/>
              <w:pgNumType w:start="1"/>
              <w:cols w:space="720"/>
              <w:docGrid w:linePitch="360"/>
            </w:sectPr>
          </w:pPr>
        </w:p>
        <w:p w14:paraId="47F9FB37" w14:textId="77777777" w:rsidR="00C948BA" w:rsidRPr="002045D5" w:rsidRDefault="00560C8D" w:rsidP="00C948BA">
          <w:pPr>
            <w:pStyle w:val="Heading1Numbered"/>
            <w:rPr>
              <w:rFonts w:cs="Segoe UI"/>
            </w:rPr>
          </w:pPr>
          <w:bookmarkStart w:id="0" w:name="_Toc482039961"/>
          <w:r w:rsidRPr="002045D5">
            <w:rPr>
              <w:rFonts w:cs="Segoe UI"/>
            </w:rPr>
            <w:lastRenderedPageBreak/>
            <w:t>Introduction</w:t>
          </w:r>
        </w:p>
      </w:sdtContent>
    </w:sdt>
    <w:bookmarkEnd w:id="0" w:displacedByCustomXml="prev"/>
    <w:p w14:paraId="47F9FB38" w14:textId="3D1E16C7" w:rsidR="00123C46" w:rsidRPr="002045D5" w:rsidRDefault="00123C46" w:rsidP="00123C46">
      <w:pPr>
        <w:rPr>
          <w:rFonts w:cs="Segoe UI"/>
        </w:rPr>
      </w:pPr>
      <w:bookmarkStart w:id="1" w:name="_Toc297286694"/>
      <w:r w:rsidRPr="002045D5">
        <w:rPr>
          <w:rFonts w:cs="Segoe UI"/>
        </w:rPr>
        <w:t>This Statement of Work (S</w:t>
      </w:r>
      <w:r w:rsidR="00560C8D" w:rsidRPr="002045D5">
        <w:rPr>
          <w:rFonts w:cs="Segoe UI"/>
        </w:rPr>
        <w:t>o</w:t>
      </w:r>
      <w:r w:rsidRPr="002045D5">
        <w:rPr>
          <w:rFonts w:cs="Segoe UI"/>
        </w:rPr>
        <w:t xml:space="preserve">W) and any exhibits, appendices, schedules, and attachments to it are made pursuant to the Work Order No. </w:t>
      </w:r>
      <w:r w:rsidRPr="002045D5">
        <w:rPr>
          <w:rFonts w:cs="Segoe UI"/>
          <w:highlight w:val="yellow"/>
        </w:rPr>
        <w:fldChar w:fldCharType="begin"/>
      </w:r>
      <w:r w:rsidRPr="002045D5">
        <w:rPr>
          <w:rFonts w:cs="Segoe UI"/>
          <w:highlight w:val="yellow"/>
        </w:rPr>
        <w:instrText xml:space="preserve"> MACROBUTTON  ShowHideHiddenText [Click here and type WO #]</w:instrText>
      </w:r>
      <w:r w:rsidRPr="002045D5">
        <w:rPr>
          <w:rFonts w:cs="Segoe UI"/>
          <w:highlight w:val="yellow"/>
        </w:rPr>
        <w:fldChar w:fldCharType="end"/>
      </w:r>
      <w:r w:rsidRPr="002045D5">
        <w:rPr>
          <w:rFonts w:cs="Segoe UI"/>
        </w:rPr>
        <w:t xml:space="preserve">, </w:t>
      </w:r>
      <w:r w:rsidR="00D175FD" w:rsidRPr="002045D5">
        <w:rPr>
          <w:rFonts w:cs="Segoe UI"/>
        </w:rPr>
        <w:t xml:space="preserve">dated </w:t>
      </w:r>
      <w:r w:rsidRPr="002045D5">
        <w:rPr>
          <w:rFonts w:cs="Segoe UI"/>
          <w:highlight w:val="yellow"/>
        </w:rPr>
        <w:fldChar w:fldCharType="begin"/>
      </w:r>
      <w:r w:rsidRPr="002045D5">
        <w:rPr>
          <w:rFonts w:cs="Segoe UI"/>
          <w:highlight w:val="yellow"/>
        </w:rPr>
        <w:instrText xml:space="preserve"> MACROBUTTON  ShowHideHiddenText [Click here and type WO date]</w:instrText>
      </w:r>
      <w:r w:rsidRPr="002045D5">
        <w:rPr>
          <w:rFonts w:cs="Segoe UI"/>
          <w:highlight w:val="yellow"/>
        </w:rPr>
        <w:fldChar w:fldCharType="end"/>
      </w:r>
      <w:r w:rsidRPr="002045D5">
        <w:rPr>
          <w:rFonts w:cs="Segoe UI"/>
        </w:rPr>
        <w:t xml:space="preserve">, the terms of which are incorporated herein by reference, by and </w:t>
      </w:r>
      <w:r w:rsidRPr="000D5F98">
        <w:rPr>
          <w:rFonts w:cs="Segoe UI"/>
        </w:rPr>
        <w:t xml:space="preserve">between </w:t>
      </w:r>
      <w:r w:rsidR="00DE4DDC" w:rsidRPr="000D5F98">
        <w:rPr>
          <w:rFonts w:cs="Segoe UI"/>
        </w:rPr>
        <w:fldChar w:fldCharType="begin"/>
      </w:r>
      <w:r w:rsidR="00DE4DDC" w:rsidRPr="000D5F98">
        <w:rPr>
          <w:rFonts w:cs="Segoe UI"/>
        </w:rPr>
        <w:instrText xml:space="preserve"> MACROBUTTON  AcceptAllChangesInDocAndStopTracking "Etat De Vaud" </w:instrText>
      </w:r>
      <w:r w:rsidR="00DE4DDC" w:rsidRPr="000D5F98">
        <w:rPr>
          <w:rFonts w:cs="Segoe UI"/>
        </w:rPr>
        <w:fldChar w:fldCharType="end"/>
      </w:r>
      <w:r w:rsidRPr="002045D5">
        <w:rPr>
          <w:rFonts w:cs="Segoe UI"/>
        </w:rPr>
        <w:t xml:space="preserve"> (“Customer”, “you”, “your”) and Microsoft Corporation (“Microsoft”, “us”, “we”, “our) or Microsoft’s affiliate, and </w:t>
      </w:r>
      <w:r w:rsidR="001500D7" w:rsidRPr="002045D5">
        <w:rPr>
          <w:rFonts w:cs="Segoe UI"/>
        </w:rPr>
        <w:t>sets forth the services to be performed by us related to Industrialized Services – Mailbox migration from Notes to On premise Exchange 2016 (“project”).</w:t>
      </w:r>
      <w:r w:rsidRPr="002045D5">
        <w:rPr>
          <w:rFonts w:cs="Segoe UI"/>
        </w:rPr>
        <w:t xml:space="preserve"> This </w:t>
      </w:r>
      <w:r w:rsidR="00560C8D" w:rsidRPr="002045D5">
        <w:rPr>
          <w:rFonts w:cs="Segoe UI"/>
        </w:rPr>
        <w:t>SoW</w:t>
      </w:r>
      <w:r w:rsidRPr="002045D5">
        <w:rPr>
          <w:rFonts w:cs="Segoe UI"/>
        </w:rPr>
        <w:t>, together with the Work Order, represents the complete baseline for scope</w:t>
      </w:r>
      <w:r w:rsidR="00FB4517" w:rsidRPr="002045D5">
        <w:rPr>
          <w:rFonts w:cs="Segoe UI"/>
        </w:rPr>
        <w:t xml:space="preserve"> and</w:t>
      </w:r>
      <w:r w:rsidR="00D175FD" w:rsidRPr="002045D5">
        <w:rPr>
          <w:rFonts w:cs="Segoe UI"/>
        </w:rPr>
        <w:t xml:space="preserve"> </w:t>
      </w:r>
      <w:r w:rsidRPr="002045D5">
        <w:rPr>
          <w:rFonts w:cs="Segoe UI"/>
        </w:rPr>
        <w:t>services applicable to this project. All changes to this document will be managed in accordance with the Change Management Process defined below. Any terms not otherwise defined herein will assume the meanings set forth in the Work Order.</w:t>
      </w:r>
    </w:p>
    <w:p w14:paraId="47F9FB3A" w14:textId="77777777" w:rsidR="00123C46" w:rsidRPr="002045D5" w:rsidRDefault="00123C46" w:rsidP="00123C46">
      <w:pPr>
        <w:rPr>
          <w:rFonts w:cs="Segoe UI"/>
        </w:rPr>
      </w:pPr>
      <w:r w:rsidRPr="002045D5">
        <w:rPr>
          <w:rFonts w:cs="Segoe UI"/>
        </w:rPr>
        <w:t>This S</w:t>
      </w:r>
      <w:r w:rsidR="00560C8D" w:rsidRPr="002045D5">
        <w:rPr>
          <w:rFonts w:cs="Segoe UI"/>
        </w:rPr>
        <w:t>o</w:t>
      </w:r>
      <w:r w:rsidRPr="002045D5">
        <w:rPr>
          <w:rFonts w:cs="Segoe UI"/>
        </w:rPr>
        <w:t>W and the associated Work Order expire 30 days after their publication date, unless they have been formally extended in writing by Microsoft.</w:t>
      </w:r>
    </w:p>
    <w:p w14:paraId="47F9FB3B" w14:textId="6BCA6759" w:rsidR="00732B8C" w:rsidRPr="002045D5" w:rsidRDefault="00732B8C" w:rsidP="00123C46">
      <w:pPr>
        <w:rPr>
          <w:rFonts w:cs="Segoe UI"/>
        </w:rPr>
      </w:pPr>
      <w:r w:rsidRPr="002045D5">
        <w:rPr>
          <w:rFonts w:cs="Segoe UI"/>
        </w:rPr>
        <w:t xml:space="preserve">All activities described in this document are provided as services within the meaning of </w:t>
      </w:r>
      <w:r w:rsidR="00190D35" w:rsidRPr="002045D5">
        <w:rPr>
          <w:rFonts w:cs="Segoe UI"/>
        </w:rPr>
        <w:t>para.</w:t>
      </w:r>
      <w:r w:rsidRPr="002045D5">
        <w:rPr>
          <w:rFonts w:cs="Segoe UI"/>
        </w:rPr>
        <w:t xml:space="preserve"> </w:t>
      </w:r>
      <w:r w:rsidR="00190D35" w:rsidRPr="002045D5">
        <w:rPr>
          <w:rFonts w:cs="Segoe UI"/>
        </w:rPr>
        <w:t>394 et seq. of the Swiss</w:t>
      </w:r>
      <w:r w:rsidRPr="002045D5">
        <w:rPr>
          <w:rFonts w:cs="Segoe UI"/>
        </w:rPr>
        <w:t xml:space="preserve"> Code</w:t>
      </w:r>
      <w:r w:rsidR="00190D35" w:rsidRPr="002045D5">
        <w:rPr>
          <w:rFonts w:cs="Segoe UI"/>
        </w:rPr>
        <w:t xml:space="preserve"> of Obligations</w:t>
      </w:r>
      <w:r w:rsidRPr="002045D5">
        <w:rPr>
          <w:rFonts w:cs="Segoe UI"/>
        </w:rPr>
        <w:t xml:space="preserve"> (“</w:t>
      </w:r>
      <w:r w:rsidR="00190D35" w:rsidRPr="002045D5">
        <w:rPr>
          <w:rFonts w:cs="Segoe UI"/>
        </w:rPr>
        <w:t>Auftrag</w:t>
      </w:r>
      <w:r w:rsidRPr="002045D5">
        <w:rPr>
          <w:rFonts w:cs="Segoe UI"/>
        </w:rPr>
        <w:t xml:space="preserve">”). Microsoft does not owe a result or deliverable but will support </w:t>
      </w:r>
      <w:r w:rsidR="00D175FD" w:rsidRPr="002045D5">
        <w:rPr>
          <w:rFonts w:cs="Segoe UI"/>
        </w:rPr>
        <w:t xml:space="preserve">the customer </w:t>
      </w:r>
      <w:r w:rsidRPr="002045D5">
        <w:rPr>
          <w:rFonts w:cs="Segoe UI"/>
        </w:rPr>
        <w:t>to achieve the project objectives described in this document.</w:t>
      </w:r>
    </w:p>
    <w:p w14:paraId="3B513CDD" w14:textId="1C4663BE" w:rsidR="0010770B" w:rsidRDefault="0010770B" w:rsidP="0010770B">
      <w:pPr>
        <w:pStyle w:val="Heading1Numbered"/>
        <w:rPr>
          <w:rFonts w:cs="Segoe UI"/>
        </w:rPr>
      </w:pPr>
      <w:bookmarkStart w:id="2" w:name="_Toc482039962"/>
      <w:bookmarkEnd w:id="1"/>
      <w:r w:rsidRPr="0010770B">
        <w:rPr>
          <w:rFonts w:cs="Segoe UI"/>
        </w:rPr>
        <w:lastRenderedPageBreak/>
        <w:t>High-Level Solution Approach</w:t>
      </w:r>
      <w:bookmarkEnd w:id="2"/>
    </w:p>
    <w:p w14:paraId="536D2752" w14:textId="6EE98A79" w:rsidR="0010770B" w:rsidRDefault="0010770B" w:rsidP="0010770B">
      <w:r>
        <w:t xml:space="preserve">Considering the existing environment for </w:t>
      </w:r>
      <w:r w:rsidRPr="000D5F98">
        <w:rPr>
          <w:rFonts w:cs="Segoe UI"/>
        </w:rPr>
        <w:fldChar w:fldCharType="begin"/>
      </w:r>
      <w:r w:rsidRPr="000D5F98">
        <w:rPr>
          <w:rFonts w:cs="Segoe UI"/>
        </w:rPr>
        <w:instrText xml:space="preserve"> MACROBUTTON  AcceptAllChangesInDocAndStopTracking "Etat De Vaud" </w:instrText>
      </w:r>
      <w:r w:rsidRPr="000D5F98">
        <w:rPr>
          <w:rFonts w:cs="Segoe UI"/>
        </w:rPr>
        <w:fldChar w:fldCharType="end"/>
      </w:r>
      <w:r>
        <w:t>it has been decided to go with 3 phases of migrations which are as follow:</w:t>
      </w:r>
    </w:p>
    <w:p w14:paraId="42D6B69B" w14:textId="4B627990" w:rsidR="0010770B" w:rsidRDefault="0010770B" w:rsidP="0010770B">
      <w:pPr>
        <w:pStyle w:val="Heading2Numbered"/>
      </w:pPr>
      <w:bookmarkStart w:id="3" w:name="_Toc481767934"/>
      <w:bookmarkStart w:id="4" w:name="_Toc482039963"/>
      <w:r>
        <w:t xml:space="preserve">Design and Deployment of Exchange Server 2016 </w:t>
      </w:r>
      <w:r w:rsidRPr="0045788B">
        <w:t>– Phase-1</w:t>
      </w:r>
      <w:bookmarkEnd w:id="3"/>
      <w:bookmarkEnd w:id="4"/>
    </w:p>
    <w:p w14:paraId="52FDE4DB" w14:textId="4F8D4678" w:rsidR="0010770B" w:rsidRPr="0010770B" w:rsidRDefault="0010770B" w:rsidP="0010770B">
      <w:r>
        <w:t>During this phase Microsoft will review the existing infrastructure and will design and deploy Exchange Server 2016 as per the Product Line Architecture.</w:t>
      </w:r>
    </w:p>
    <w:p w14:paraId="28A26DCD" w14:textId="562B8B21" w:rsidR="0010770B" w:rsidRDefault="0010770B" w:rsidP="0010770B">
      <w:pPr>
        <w:pStyle w:val="Heading2Numbered"/>
      </w:pPr>
      <w:bookmarkStart w:id="5" w:name="_Toc481767935"/>
      <w:bookmarkStart w:id="6" w:name="_Toc481767936"/>
      <w:bookmarkStart w:id="7" w:name="_Toc481767937"/>
      <w:bookmarkStart w:id="8" w:name="_Toc481767938"/>
      <w:bookmarkStart w:id="9" w:name="_Toc481767939"/>
      <w:bookmarkStart w:id="10" w:name="_Toc481767940"/>
      <w:bookmarkStart w:id="11" w:name="_Toc481767941"/>
      <w:bookmarkStart w:id="12" w:name="_Toc481767942"/>
      <w:bookmarkStart w:id="13" w:name="_Toc481767943"/>
      <w:bookmarkStart w:id="14" w:name="_Toc481767944"/>
      <w:bookmarkStart w:id="15" w:name="_Toc481767945"/>
      <w:bookmarkStart w:id="16" w:name="_Toc481767946"/>
      <w:bookmarkStart w:id="17" w:name="_Toc482039964"/>
      <w:bookmarkEnd w:id="5"/>
      <w:bookmarkEnd w:id="6"/>
      <w:bookmarkEnd w:id="7"/>
      <w:bookmarkEnd w:id="8"/>
      <w:bookmarkEnd w:id="9"/>
      <w:bookmarkEnd w:id="10"/>
      <w:bookmarkEnd w:id="11"/>
      <w:bookmarkEnd w:id="12"/>
      <w:bookmarkEnd w:id="13"/>
      <w:bookmarkEnd w:id="14"/>
      <w:bookmarkEnd w:id="15"/>
      <w:r>
        <w:t xml:space="preserve">Setup the Co-Existence between Exchange Server 21016 &amp; Lotus Notes </w:t>
      </w:r>
      <w:r w:rsidRPr="0045788B">
        <w:t>– Phase-2</w:t>
      </w:r>
      <w:bookmarkEnd w:id="16"/>
      <w:bookmarkEnd w:id="17"/>
    </w:p>
    <w:p w14:paraId="5F854D60" w14:textId="4E0180F3" w:rsidR="0010770B" w:rsidRDefault="0010770B" w:rsidP="0010770B">
      <w:r>
        <w:t xml:space="preserve">During this phase Microsoft will assist </w:t>
      </w:r>
      <w:r w:rsidRPr="0010770B">
        <w:t>"</w:t>
      </w:r>
      <w:r w:rsidR="0005697D">
        <w:t>ABC Corp</w:t>
      </w:r>
      <w:r w:rsidRPr="0010770B">
        <w:t>"</w:t>
      </w:r>
      <w:r>
        <w:t xml:space="preserve"> to setup the co-existence between Notes and Exchange Server 2016 for the following:</w:t>
      </w:r>
    </w:p>
    <w:p w14:paraId="321650AE" w14:textId="18EF42B4" w:rsidR="0010770B" w:rsidRDefault="0010770B" w:rsidP="0010770B">
      <w:pPr>
        <w:pStyle w:val="ListParagraph"/>
        <w:numPr>
          <w:ilvl w:val="0"/>
          <w:numId w:val="40"/>
        </w:numPr>
      </w:pPr>
      <w:r>
        <w:t>Setup a Mailflow Co-Existence</w:t>
      </w:r>
    </w:p>
    <w:p w14:paraId="2DDEBBB3" w14:textId="38DE26B9" w:rsidR="0010770B" w:rsidRDefault="0010770B" w:rsidP="0010770B">
      <w:pPr>
        <w:pStyle w:val="ListParagraph"/>
        <w:numPr>
          <w:ilvl w:val="0"/>
          <w:numId w:val="40"/>
        </w:numPr>
      </w:pPr>
      <w:r>
        <w:t>Configure Free Busy Information</w:t>
      </w:r>
    </w:p>
    <w:p w14:paraId="3D805462" w14:textId="7113776C" w:rsidR="0010770B" w:rsidRDefault="0010770B" w:rsidP="0010770B">
      <w:pPr>
        <w:pStyle w:val="ListParagraph"/>
        <w:numPr>
          <w:ilvl w:val="0"/>
          <w:numId w:val="40"/>
        </w:numPr>
      </w:pPr>
      <w:r>
        <w:t>Application Integration (Guidance)</w:t>
      </w:r>
    </w:p>
    <w:p w14:paraId="12D96964" w14:textId="1A48AB1B" w:rsidR="0010770B" w:rsidRDefault="0010770B" w:rsidP="0010770B">
      <w:pPr>
        <w:pStyle w:val="ListParagraph"/>
        <w:numPr>
          <w:ilvl w:val="0"/>
          <w:numId w:val="40"/>
        </w:numPr>
      </w:pPr>
      <w:r>
        <w:t>Directory Synchronization</w:t>
      </w:r>
    </w:p>
    <w:p w14:paraId="70D8EB8B" w14:textId="19205C87" w:rsidR="0010770B" w:rsidRDefault="0010770B" w:rsidP="0010770B">
      <w:r>
        <w:t>The above requirement will be utilized by utilizing third party tool at later stage</w:t>
      </w:r>
    </w:p>
    <w:p w14:paraId="4FDA36DB" w14:textId="2F469B0C" w:rsidR="0010770B" w:rsidRDefault="0010770B" w:rsidP="0010770B">
      <w:pPr>
        <w:pStyle w:val="Heading2Numbered"/>
      </w:pPr>
      <w:bookmarkStart w:id="18" w:name="_Toc482039965"/>
      <w:r>
        <w:t>Migration from Lotus Notes to Exchange Server 2016 – Phase-3</w:t>
      </w:r>
      <w:bookmarkEnd w:id="18"/>
    </w:p>
    <w:p w14:paraId="42B6EF6E" w14:textId="72D8B6BD" w:rsidR="0010770B" w:rsidRPr="0010770B" w:rsidRDefault="0010770B" w:rsidP="0010770B">
      <w:r>
        <w:t xml:space="preserve">During this phase Microsoft will assist </w:t>
      </w:r>
      <w:r w:rsidRPr="0010770B">
        <w:t>"</w:t>
      </w:r>
      <w:r w:rsidR="0005697D">
        <w:t>ABC Corp</w:t>
      </w:r>
      <w:r w:rsidRPr="0010770B">
        <w:t>"</w:t>
      </w:r>
      <w:r>
        <w:t xml:space="preserve"> to perform full swing migration.</w:t>
      </w:r>
    </w:p>
    <w:p w14:paraId="1165703F" w14:textId="06FA853D" w:rsidR="0010770B" w:rsidRPr="00E71C52" w:rsidRDefault="0010770B" w:rsidP="0010770B">
      <w:pPr>
        <w:rPr>
          <w:b/>
        </w:rPr>
      </w:pPr>
      <w:r w:rsidRPr="00E71C52">
        <w:rPr>
          <w:b/>
        </w:rPr>
        <w:t xml:space="preserve">Note: </w:t>
      </w:r>
      <w:r>
        <w:rPr>
          <w:b/>
        </w:rPr>
        <w:t>Section 2.2 &amp; 2.3</w:t>
      </w:r>
      <w:r w:rsidRPr="00E71C52">
        <w:rPr>
          <w:b/>
        </w:rPr>
        <w:t xml:space="preserve"> above describes the potential approach for a follow-on engagement to execute the next phase </w:t>
      </w:r>
      <w:r>
        <w:rPr>
          <w:b/>
        </w:rPr>
        <w:t xml:space="preserve">(phase-2 &amp; phase-3) </w:t>
      </w:r>
      <w:r w:rsidRPr="00E71C52">
        <w:rPr>
          <w:b/>
        </w:rPr>
        <w:t>of this work. It is out of scope for this Statement of Work.</w:t>
      </w:r>
    </w:p>
    <w:p w14:paraId="10723E2B" w14:textId="77777777" w:rsidR="0010770B" w:rsidRPr="0010770B" w:rsidRDefault="0010770B" w:rsidP="0010770B">
      <w:bookmarkStart w:id="19" w:name="_GoBack"/>
      <w:bookmarkEnd w:id="19"/>
    </w:p>
    <w:p w14:paraId="47F9FB4E" w14:textId="73128820" w:rsidR="006F6EBD" w:rsidRPr="002045D5" w:rsidRDefault="00EC15F3" w:rsidP="00F82745">
      <w:pPr>
        <w:pStyle w:val="Heading1Numbered"/>
        <w:rPr>
          <w:rFonts w:cs="Segoe UI"/>
        </w:rPr>
      </w:pPr>
      <w:bookmarkStart w:id="20" w:name="_Toc482039966"/>
      <w:r w:rsidRPr="002045D5">
        <w:rPr>
          <w:rFonts w:cs="Segoe UI"/>
        </w:rPr>
        <w:lastRenderedPageBreak/>
        <w:t>Management Summary</w:t>
      </w:r>
      <w:bookmarkEnd w:id="20"/>
    </w:p>
    <w:p w14:paraId="73E3462F" w14:textId="77777777" w:rsidR="00976263" w:rsidRPr="004C499A" w:rsidRDefault="00976263" w:rsidP="00976263">
      <w:pPr>
        <w:ind w:left="720"/>
        <w:jc w:val="both"/>
        <w:rPr>
          <w:rFonts w:eastAsia="Segoe UI" w:cs="Segoe UI"/>
        </w:rPr>
      </w:pPr>
      <w:r w:rsidRPr="49DF5AFE">
        <w:rPr>
          <w:rFonts w:eastAsia="Segoe UI" w:cs="Segoe UI"/>
        </w:rPr>
        <w:t>Microsoft will design and deploy an Exchange 2016 Enterprise solution on the current Active Directory environment. This effort will consist of:</w:t>
      </w:r>
    </w:p>
    <w:p w14:paraId="71086545" w14:textId="3531F90B" w:rsidR="00976263" w:rsidRPr="004C499A" w:rsidRDefault="00976263" w:rsidP="00755871">
      <w:pPr>
        <w:pStyle w:val="Bullet3MS"/>
        <w:numPr>
          <w:ilvl w:val="2"/>
          <w:numId w:val="37"/>
        </w:numPr>
        <w:jc w:val="both"/>
        <w:rPr>
          <w:rFonts w:ascii="Segoe UI" w:eastAsia="Segoe UI" w:hAnsi="Segoe UI" w:cs="Segoe UI"/>
          <w:sz w:val="22"/>
          <w:szCs w:val="22"/>
        </w:rPr>
      </w:pPr>
      <w:r w:rsidRPr="49DF5AFE">
        <w:rPr>
          <w:rFonts w:ascii="Segoe UI" w:eastAsia="Segoe UI" w:hAnsi="Segoe UI" w:cs="Segoe UI"/>
          <w:b/>
          <w:sz w:val="22"/>
          <w:szCs w:val="22"/>
        </w:rPr>
        <w:t xml:space="preserve">New installation and </w:t>
      </w:r>
      <w:r w:rsidR="00AF783A" w:rsidRPr="49DF5AFE">
        <w:rPr>
          <w:rFonts w:ascii="Segoe UI" w:eastAsia="Segoe UI" w:hAnsi="Segoe UI" w:cs="Segoe UI"/>
          <w:b/>
          <w:sz w:val="22"/>
          <w:szCs w:val="22"/>
        </w:rPr>
        <w:t>coexistence</w:t>
      </w:r>
      <w:r w:rsidR="00AF783A">
        <w:rPr>
          <w:rStyle w:val="CommentReference"/>
        </w:rPr>
        <w:t>:</w:t>
      </w:r>
      <w:r>
        <w:rPr>
          <w:rStyle w:val="CommentReference"/>
        </w:rPr>
        <w:t xml:space="preserve"> </w:t>
      </w:r>
      <w:r w:rsidRPr="005A1BBA">
        <w:rPr>
          <w:rFonts w:ascii="Segoe UI" w:eastAsia="Segoe UI" w:hAnsi="Segoe UI" w:cs="Segoe UI"/>
          <w:sz w:val="22"/>
          <w:szCs w:val="22"/>
        </w:rPr>
        <w:t>Design and deploy a new Exchange 2016 installation as</w:t>
      </w:r>
    </w:p>
    <w:p w14:paraId="6A220412" w14:textId="59E1C0B2" w:rsidR="00976263" w:rsidRPr="004C499A" w:rsidRDefault="00976263" w:rsidP="00755871">
      <w:pPr>
        <w:pStyle w:val="Bullet3MS"/>
        <w:numPr>
          <w:ilvl w:val="3"/>
          <w:numId w:val="37"/>
        </w:numPr>
        <w:jc w:val="both"/>
        <w:rPr>
          <w:rFonts w:ascii="Segoe UI" w:eastAsia="Segoe UI" w:hAnsi="Segoe UI" w:cs="Segoe UI"/>
          <w:sz w:val="22"/>
          <w:szCs w:val="22"/>
        </w:rPr>
      </w:pPr>
      <w:r w:rsidRPr="49DF5AFE">
        <w:rPr>
          <w:rFonts w:ascii="Segoe UI" w:eastAsia="Segoe UI" w:hAnsi="Segoe UI" w:cs="Segoe UI"/>
          <w:sz w:val="22"/>
          <w:szCs w:val="22"/>
        </w:rPr>
        <w:t>Plan, install and configure Exchange 2016 On-Premises</w:t>
      </w:r>
      <w:r>
        <w:rPr>
          <w:rFonts w:ascii="Segoe UI" w:eastAsia="Segoe UI" w:hAnsi="Segoe UI" w:cs="Segoe UI"/>
          <w:sz w:val="22"/>
          <w:szCs w:val="22"/>
        </w:rPr>
        <w:t xml:space="preserve"> </w:t>
      </w:r>
      <w:r w:rsidRPr="49DF5AFE">
        <w:rPr>
          <w:rFonts w:ascii="Segoe UI" w:eastAsia="Segoe UI" w:hAnsi="Segoe UI" w:cs="Segoe UI"/>
          <w:sz w:val="22"/>
          <w:szCs w:val="22"/>
        </w:rPr>
        <w:t>Production platform;</w:t>
      </w:r>
    </w:p>
    <w:p w14:paraId="3603180E" w14:textId="77777777" w:rsidR="00976263" w:rsidRPr="004C499A" w:rsidRDefault="00976263" w:rsidP="00755871">
      <w:pPr>
        <w:pStyle w:val="Bullet3MS"/>
        <w:numPr>
          <w:ilvl w:val="3"/>
          <w:numId w:val="37"/>
        </w:numPr>
        <w:jc w:val="both"/>
        <w:rPr>
          <w:rFonts w:ascii="Segoe UI" w:eastAsia="Segoe UI" w:hAnsi="Segoe UI" w:cs="Segoe UI"/>
          <w:sz w:val="22"/>
          <w:szCs w:val="22"/>
        </w:rPr>
      </w:pPr>
      <w:r w:rsidRPr="49DF5AFE">
        <w:rPr>
          <w:rFonts w:ascii="Segoe UI" w:eastAsia="Segoe UI" w:hAnsi="Segoe UI" w:cs="Segoe UI"/>
          <w:sz w:val="22"/>
          <w:szCs w:val="22"/>
        </w:rPr>
        <w:t xml:space="preserve">Develop the Technical detail design for the Exchange 2016 infrastructure for the production environment. </w:t>
      </w:r>
    </w:p>
    <w:p w14:paraId="2FBEB20B" w14:textId="20C9DF28" w:rsidR="00976263" w:rsidRDefault="00976263" w:rsidP="00755871">
      <w:pPr>
        <w:pStyle w:val="Bullet3MS"/>
        <w:numPr>
          <w:ilvl w:val="2"/>
          <w:numId w:val="37"/>
        </w:numPr>
        <w:jc w:val="both"/>
        <w:rPr>
          <w:rFonts w:ascii="Segoe UI" w:eastAsia="Segoe UI" w:hAnsi="Segoe UI" w:cs="Segoe UI"/>
          <w:sz w:val="22"/>
          <w:szCs w:val="22"/>
        </w:rPr>
      </w:pPr>
      <w:r w:rsidRPr="49DF5AFE">
        <w:rPr>
          <w:rFonts w:ascii="Segoe UI" w:eastAsia="Segoe UI" w:hAnsi="Segoe UI" w:cs="Segoe UI"/>
          <w:b/>
          <w:sz w:val="22"/>
          <w:szCs w:val="22"/>
        </w:rPr>
        <w:t xml:space="preserve">Standardized Approach and Improved </w:t>
      </w:r>
      <w:r w:rsidR="001F1BA9" w:rsidRPr="49DF5AFE">
        <w:rPr>
          <w:rFonts w:ascii="Segoe UI" w:eastAsia="Segoe UI" w:hAnsi="Segoe UI" w:cs="Segoe UI"/>
          <w:b/>
          <w:sz w:val="22"/>
          <w:szCs w:val="22"/>
        </w:rPr>
        <w:t>capacity</w:t>
      </w:r>
      <w:r w:rsidR="001F1BA9">
        <w:rPr>
          <w:rFonts w:ascii="Segoe UI" w:eastAsia="Segoe UI" w:hAnsi="Segoe UI" w:cs="Segoe UI"/>
          <w:sz w:val="22"/>
          <w:szCs w:val="22"/>
        </w:rPr>
        <w:t>:</w:t>
      </w:r>
      <w:r w:rsidRPr="49DF5AFE">
        <w:rPr>
          <w:rFonts w:ascii="Segoe UI" w:eastAsia="Segoe UI" w:hAnsi="Segoe UI" w:cs="Segoe UI"/>
          <w:sz w:val="22"/>
          <w:szCs w:val="22"/>
        </w:rPr>
        <w:t xml:space="preserve"> provide a reliable, standardized Exchange 2016 design optimized for cost while providing large capacity mailboxes. </w:t>
      </w:r>
    </w:p>
    <w:p w14:paraId="41C12B7C" w14:textId="11E94542" w:rsidR="00976263" w:rsidRDefault="00976263" w:rsidP="00755871">
      <w:pPr>
        <w:pStyle w:val="Bullet3MS"/>
        <w:numPr>
          <w:ilvl w:val="2"/>
          <w:numId w:val="37"/>
        </w:numPr>
        <w:jc w:val="both"/>
        <w:rPr>
          <w:rFonts w:ascii="Segoe UI" w:eastAsia="Segoe UI" w:hAnsi="Segoe UI" w:cs="Segoe UI"/>
          <w:sz w:val="22"/>
          <w:szCs w:val="22"/>
        </w:rPr>
      </w:pPr>
      <w:r w:rsidRPr="49DF5AFE">
        <w:rPr>
          <w:rFonts w:ascii="Segoe UI" w:eastAsia="Segoe UI" w:hAnsi="Segoe UI" w:cs="Segoe UI"/>
          <w:b/>
          <w:sz w:val="22"/>
          <w:szCs w:val="22"/>
        </w:rPr>
        <w:t xml:space="preserve">Consistent and Improved User </w:t>
      </w:r>
      <w:r w:rsidR="001F1BA9" w:rsidRPr="49DF5AFE">
        <w:rPr>
          <w:rFonts w:ascii="Segoe UI" w:eastAsia="Segoe UI" w:hAnsi="Segoe UI" w:cs="Segoe UI"/>
          <w:b/>
          <w:sz w:val="22"/>
          <w:szCs w:val="22"/>
        </w:rPr>
        <w:t>Experience</w:t>
      </w:r>
      <w:r w:rsidR="001F1BA9">
        <w:rPr>
          <w:rFonts w:ascii="Segoe UI" w:eastAsia="Segoe UI" w:hAnsi="Segoe UI" w:cs="Segoe UI"/>
          <w:b/>
          <w:sz w:val="22"/>
          <w:szCs w:val="22"/>
        </w:rPr>
        <w:t>:</w:t>
      </w:r>
      <w:r>
        <w:rPr>
          <w:rFonts w:ascii="Segoe UI" w:eastAsia="Segoe UI" w:hAnsi="Segoe UI" w:cs="Segoe UI"/>
          <w:b/>
          <w:sz w:val="22"/>
          <w:szCs w:val="22"/>
        </w:rPr>
        <w:t xml:space="preserve"> </w:t>
      </w:r>
      <w:r w:rsidRPr="005A1BBA">
        <w:rPr>
          <w:rFonts w:ascii="Segoe UI" w:eastAsia="Segoe UI" w:hAnsi="Segoe UI" w:cs="Segoe UI"/>
          <w:sz w:val="22"/>
          <w:szCs w:val="22"/>
        </w:rPr>
        <w:t>the deployment will provide a consistent user experience, allowing for access on supported devices.</w:t>
      </w:r>
    </w:p>
    <w:p w14:paraId="2AAE0592" w14:textId="6002615D" w:rsidR="00976263" w:rsidRPr="005A1BBA" w:rsidRDefault="00976263" w:rsidP="00755871">
      <w:pPr>
        <w:pStyle w:val="ListParagraph"/>
        <w:numPr>
          <w:ilvl w:val="2"/>
          <w:numId w:val="37"/>
        </w:numPr>
        <w:rPr>
          <w:rFonts w:eastAsia="Segoe UI" w:cs="Segoe UI"/>
        </w:rPr>
      </w:pPr>
      <w:r w:rsidRPr="005A1BBA">
        <w:rPr>
          <w:rFonts w:eastAsia="Segoe UI" w:cs="Segoe UI"/>
          <w:b/>
        </w:rPr>
        <w:t xml:space="preserve">Fault Tolerant and Site </w:t>
      </w:r>
      <w:r w:rsidR="001F1BA9" w:rsidRPr="005A1BBA">
        <w:rPr>
          <w:rFonts w:eastAsia="Segoe UI" w:cs="Segoe UI"/>
          <w:b/>
        </w:rPr>
        <w:t>Resilient</w:t>
      </w:r>
      <w:r w:rsidR="001F1BA9" w:rsidRPr="005A1BBA">
        <w:rPr>
          <w:rFonts w:eastAsia="Segoe UI" w:cs="Segoe UI"/>
        </w:rPr>
        <w:t>:</w:t>
      </w:r>
      <w:r w:rsidRPr="005A1BBA">
        <w:rPr>
          <w:rFonts w:eastAsia="Segoe UI" w:cs="Segoe UI"/>
        </w:rPr>
        <w:t xml:space="preserve"> the system will be designed to offer fault tolerant capability and minimize unplanned and extended outages. It will be able to be patched and upgraded without violating Service Level Agreements.</w:t>
      </w:r>
    </w:p>
    <w:p w14:paraId="47F9FB55" w14:textId="77777777" w:rsidR="00EC15F3" w:rsidRPr="002045D5" w:rsidRDefault="00071DA8" w:rsidP="007D1094">
      <w:pPr>
        <w:pStyle w:val="Heading2Numbered"/>
        <w:rPr>
          <w:rFonts w:cs="Segoe UI"/>
        </w:rPr>
      </w:pPr>
      <w:bookmarkStart w:id="21" w:name="_Ref378602942"/>
      <w:bookmarkStart w:id="22" w:name="_Toc482039967"/>
      <w:r w:rsidRPr="002045D5">
        <w:rPr>
          <w:rFonts w:cs="Segoe UI"/>
        </w:rPr>
        <w:t>Scope of Engagement</w:t>
      </w:r>
      <w:bookmarkEnd w:id="21"/>
      <w:bookmarkEnd w:id="22"/>
    </w:p>
    <w:p w14:paraId="47F9FB56" w14:textId="77777777" w:rsidR="00EC15F3" w:rsidRPr="002045D5" w:rsidRDefault="00560C8D" w:rsidP="00EC15F3">
      <w:pPr>
        <w:rPr>
          <w:rFonts w:cs="Segoe UI"/>
          <w:lang w:eastAsia="ja-JP"/>
        </w:rPr>
      </w:pPr>
      <w:r w:rsidRPr="002045D5">
        <w:rPr>
          <w:rFonts w:cs="Segoe UI"/>
          <w:lang w:eastAsia="ja-JP"/>
        </w:rPr>
        <w:t>The s</w:t>
      </w:r>
      <w:r w:rsidR="00A933F0" w:rsidRPr="002045D5">
        <w:rPr>
          <w:rFonts w:cs="Segoe UI"/>
          <w:lang w:eastAsia="ja-JP"/>
        </w:rPr>
        <w:t xml:space="preserve">ervices offered in-scope of this Statement of </w:t>
      </w:r>
      <w:r w:rsidRPr="002045D5">
        <w:rPr>
          <w:rFonts w:cs="Segoe UI"/>
          <w:lang w:eastAsia="ja-JP"/>
        </w:rPr>
        <w:t>W</w:t>
      </w:r>
      <w:r w:rsidR="00A933F0" w:rsidRPr="002045D5">
        <w:rPr>
          <w:rFonts w:cs="Segoe UI"/>
          <w:lang w:eastAsia="ja-JP"/>
        </w:rPr>
        <w:t>ork</w:t>
      </w:r>
      <w:r w:rsidRPr="002045D5">
        <w:rPr>
          <w:rFonts w:cs="Segoe UI"/>
          <w:lang w:eastAsia="ja-JP"/>
        </w:rPr>
        <w:t xml:space="preserve"> are</w:t>
      </w:r>
      <w:r w:rsidR="00EC15F3" w:rsidRPr="002045D5">
        <w:rPr>
          <w:rFonts w:cs="Segoe UI"/>
          <w:lang w:eastAsia="ja-JP"/>
        </w:rPr>
        <w:t>:</w:t>
      </w:r>
    </w:p>
    <w:p w14:paraId="47F9FB5D" w14:textId="2E1F674D" w:rsidR="00EC15F3" w:rsidRPr="002045D5" w:rsidRDefault="00EC15F3" w:rsidP="0010770B">
      <w:pPr>
        <w:rPr>
          <w:rFonts w:cs="Segoe UI"/>
          <w:lang w:eastAsia="de-DE"/>
        </w:rPr>
      </w:pPr>
      <w:r w:rsidRPr="002045D5">
        <w:rPr>
          <w:rFonts w:cs="Segoe UI"/>
          <w:noProof/>
          <w:lang w:val="de-CH" w:eastAsia="de-CH"/>
        </w:rPr>
        <w:drawing>
          <wp:anchor distT="0" distB="0" distL="114300" distR="114300" simplePos="0" relativeHeight="251658752" behindDoc="0" locked="0" layoutInCell="1" allowOverlap="1" wp14:anchorId="69F1D820" wp14:editId="54507110">
            <wp:simplePos x="1981200" y="5803900"/>
            <wp:positionH relativeFrom="column">
              <wp:posOffset>1903095</wp:posOffset>
            </wp:positionH>
            <wp:positionV relativeFrom="paragraph">
              <wp:align>top</wp:align>
            </wp:positionV>
            <wp:extent cx="3580130" cy="2295525"/>
            <wp:effectExtent l="95250" t="38100" r="96520" b="8572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r w:rsidR="0010770B">
        <w:rPr>
          <w:rFonts w:cs="Segoe UI"/>
          <w:lang w:eastAsia="de-DE"/>
        </w:rPr>
        <w:br w:type="textWrapping" w:clear="all"/>
      </w:r>
    </w:p>
    <w:p w14:paraId="47F9FB5E" w14:textId="521D1E26" w:rsidR="00EC15F3" w:rsidRPr="002045D5" w:rsidRDefault="00A933F0" w:rsidP="007D1094">
      <w:pPr>
        <w:pStyle w:val="FigureCaption"/>
        <w:rPr>
          <w:rFonts w:cs="Segoe UI"/>
        </w:rPr>
      </w:pPr>
      <w:bookmarkStart w:id="23" w:name="_Toc481156768"/>
      <w:r w:rsidRPr="002045D5">
        <w:rPr>
          <w:rFonts w:cs="Segoe UI"/>
        </w:rPr>
        <w:t>Figure</w:t>
      </w:r>
      <w:r w:rsidR="00EC15F3" w:rsidRPr="002045D5">
        <w:rPr>
          <w:rFonts w:cs="Segoe UI"/>
        </w:rPr>
        <w:t xml:space="preserve"> </w:t>
      </w:r>
      <w:r w:rsidR="00793B12" w:rsidRPr="002045D5">
        <w:rPr>
          <w:rFonts w:cs="Segoe UI"/>
        </w:rPr>
        <w:fldChar w:fldCharType="begin"/>
      </w:r>
      <w:r w:rsidR="00793B12" w:rsidRPr="002045D5">
        <w:rPr>
          <w:rFonts w:cs="Segoe UI"/>
        </w:rPr>
        <w:instrText xml:space="preserve"> SEQ Abbildung \* ARABIC </w:instrText>
      </w:r>
      <w:r w:rsidR="00793B12" w:rsidRPr="002045D5">
        <w:rPr>
          <w:rFonts w:cs="Segoe UI"/>
        </w:rPr>
        <w:fldChar w:fldCharType="separate"/>
      </w:r>
      <w:r w:rsidR="003F4391">
        <w:rPr>
          <w:rFonts w:cs="Segoe UI"/>
          <w:noProof/>
        </w:rPr>
        <w:t>1</w:t>
      </w:r>
      <w:r w:rsidR="00793B12" w:rsidRPr="002045D5">
        <w:rPr>
          <w:rFonts w:cs="Segoe UI"/>
          <w:noProof/>
        </w:rPr>
        <w:fldChar w:fldCharType="end"/>
      </w:r>
      <w:r w:rsidR="00EC15F3" w:rsidRPr="002045D5">
        <w:rPr>
          <w:rFonts w:cs="Segoe UI"/>
        </w:rPr>
        <w:t xml:space="preserve">: </w:t>
      </w:r>
      <w:r w:rsidRPr="002045D5">
        <w:rPr>
          <w:rFonts w:cs="Segoe UI"/>
        </w:rPr>
        <w:t xml:space="preserve">Services </w:t>
      </w:r>
      <w:r w:rsidR="00846561" w:rsidRPr="002045D5">
        <w:rPr>
          <w:rFonts w:cs="Segoe UI"/>
        </w:rPr>
        <w:t xml:space="preserve">structure and </w:t>
      </w:r>
      <w:r w:rsidR="00560C8D" w:rsidRPr="002045D5">
        <w:rPr>
          <w:rFonts w:cs="Segoe UI"/>
        </w:rPr>
        <w:t>o</w:t>
      </w:r>
      <w:r w:rsidRPr="002045D5">
        <w:rPr>
          <w:rFonts w:cs="Segoe UI"/>
        </w:rPr>
        <w:t>verview</w:t>
      </w:r>
      <w:bookmarkEnd w:id="23"/>
    </w:p>
    <w:p w14:paraId="47F9FB60" w14:textId="364EC71A" w:rsidR="00EC15F3" w:rsidRPr="002045D5" w:rsidRDefault="00A933F0" w:rsidP="00701AE9">
      <w:pPr>
        <w:pStyle w:val="Bullet1"/>
        <w:ind w:left="792" w:hanging="360"/>
      </w:pPr>
      <w:r w:rsidRPr="002045D5">
        <w:t xml:space="preserve">Phase 1 covers </w:t>
      </w:r>
      <w:r w:rsidR="0002752E">
        <w:t>the following</w:t>
      </w:r>
      <w:r w:rsidR="0002752E" w:rsidRPr="002045D5">
        <w:t xml:space="preserve"> </w:t>
      </w:r>
      <w:r w:rsidRPr="002045D5">
        <w:t>activities</w:t>
      </w:r>
      <w:r w:rsidR="0002752E">
        <w:t>:</w:t>
      </w:r>
    </w:p>
    <w:p w14:paraId="190E9AEB" w14:textId="172671A7" w:rsidR="00AF783A" w:rsidRDefault="00AF783A" w:rsidP="00AF783A">
      <w:pPr>
        <w:pStyle w:val="Bullet1"/>
        <w:numPr>
          <w:ilvl w:val="1"/>
          <w:numId w:val="1"/>
        </w:numPr>
      </w:pPr>
      <w:r w:rsidRPr="00AF783A">
        <w:t xml:space="preserve">Microsoft will lead up to design </w:t>
      </w:r>
      <w:r>
        <w:t>a workshop</w:t>
      </w:r>
      <w:r w:rsidRPr="00AF783A">
        <w:t xml:space="preserve"> to determine specific configuration elements for the Exchange Design &amp; Deployment.</w:t>
      </w:r>
    </w:p>
    <w:p w14:paraId="2D1113C6" w14:textId="7044C38B" w:rsidR="00AA2D8A" w:rsidRPr="002045D5" w:rsidRDefault="00AA2D8A" w:rsidP="00AF783A">
      <w:pPr>
        <w:pStyle w:val="Bullet1"/>
        <w:numPr>
          <w:ilvl w:val="1"/>
          <w:numId w:val="1"/>
        </w:numPr>
      </w:pPr>
      <w:r w:rsidRPr="002045D5">
        <w:t>Review Active Directory scale and capacity as it integrates with Exchange</w:t>
      </w:r>
    </w:p>
    <w:p w14:paraId="055440DA" w14:textId="4B96010A" w:rsidR="00AA2D8A" w:rsidRPr="002045D5" w:rsidRDefault="00AA2D8A" w:rsidP="00AA2D8A">
      <w:pPr>
        <w:pStyle w:val="Bullet1"/>
        <w:numPr>
          <w:ilvl w:val="1"/>
          <w:numId w:val="1"/>
        </w:numPr>
      </w:pPr>
      <w:r w:rsidRPr="002045D5">
        <w:lastRenderedPageBreak/>
        <w:t>Define client access strategy for MAPI over HTTP, Outlook on the Web, ActiveSync &amp; AutoDiscover</w:t>
      </w:r>
    </w:p>
    <w:p w14:paraId="54B2B3C6" w14:textId="5DD893D8" w:rsidR="00AA2D8A" w:rsidRPr="002045D5" w:rsidRDefault="00AA2D8A" w:rsidP="00AA2D8A">
      <w:pPr>
        <w:pStyle w:val="Bullet1"/>
        <w:numPr>
          <w:ilvl w:val="1"/>
          <w:numId w:val="1"/>
        </w:numPr>
      </w:pPr>
      <w:r w:rsidRPr="002045D5">
        <w:t>Provide guidance on SMTP, Administration and messaging integrated applications.  Supported interfaces are: EWS, PowerShell &amp; Outlook Object Model</w:t>
      </w:r>
    </w:p>
    <w:p w14:paraId="58ACB5B6" w14:textId="0A706A6A" w:rsidR="00AA2D8A" w:rsidRPr="002045D5" w:rsidRDefault="00AA2D8A" w:rsidP="00AA2D8A">
      <w:pPr>
        <w:pStyle w:val="Bullet1"/>
        <w:numPr>
          <w:ilvl w:val="1"/>
          <w:numId w:val="1"/>
        </w:numPr>
      </w:pPr>
      <w:r w:rsidRPr="002045D5">
        <w:t>Design for mail flow, including transport rules, accepted SMTP domains, and connectors</w:t>
      </w:r>
    </w:p>
    <w:p w14:paraId="15AF1238" w14:textId="0ED21055" w:rsidR="00AA2D8A" w:rsidRPr="002045D5" w:rsidRDefault="00AA2D8A" w:rsidP="00AA2D8A">
      <w:pPr>
        <w:pStyle w:val="Bullet1"/>
        <w:numPr>
          <w:ilvl w:val="1"/>
          <w:numId w:val="1"/>
        </w:numPr>
      </w:pPr>
      <w:r w:rsidRPr="002045D5">
        <w:t>Detailed Exchange design &amp; Define physical architecture</w:t>
      </w:r>
    </w:p>
    <w:p w14:paraId="2BC9356B" w14:textId="60438045" w:rsidR="00AA2D8A" w:rsidRPr="002045D5" w:rsidRDefault="00AA2D8A" w:rsidP="00AA2D8A">
      <w:pPr>
        <w:pStyle w:val="Bullet1"/>
        <w:numPr>
          <w:ilvl w:val="1"/>
          <w:numId w:val="1"/>
        </w:numPr>
      </w:pPr>
      <w:r w:rsidRPr="002045D5">
        <w:t>Design High availability and Site resilience</w:t>
      </w:r>
    </w:p>
    <w:p w14:paraId="6ECFFB12" w14:textId="77777777" w:rsidR="00AA2D8A" w:rsidRPr="002045D5" w:rsidRDefault="00AA2D8A" w:rsidP="00AA2D8A">
      <w:pPr>
        <w:pStyle w:val="Bullet1"/>
        <w:numPr>
          <w:ilvl w:val="1"/>
          <w:numId w:val="1"/>
        </w:numPr>
      </w:pPr>
      <w:r w:rsidRPr="002045D5">
        <w:t>Define policies for Data Loss Prevention (DLP), Message Records Management (MRM), Role based access (RBAC) &amp; Rights Management</w:t>
      </w:r>
    </w:p>
    <w:p w14:paraId="38B847CD" w14:textId="0D803928" w:rsidR="00AA2D8A" w:rsidRPr="002045D5" w:rsidRDefault="00AA2D8A" w:rsidP="00AA2D8A">
      <w:pPr>
        <w:pStyle w:val="Bullet1"/>
        <w:numPr>
          <w:ilvl w:val="1"/>
          <w:numId w:val="1"/>
        </w:numPr>
      </w:pPr>
      <w:r w:rsidRPr="002045D5">
        <w:t>Design and Deploy ADFS &amp; WAP</w:t>
      </w:r>
    </w:p>
    <w:p w14:paraId="009697CA" w14:textId="77777777" w:rsidR="00AA2D8A" w:rsidRPr="002045D5" w:rsidRDefault="00AA2D8A" w:rsidP="00AA2D8A">
      <w:pPr>
        <w:pStyle w:val="Bullet1"/>
        <w:numPr>
          <w:ilvl w:val="1"/>
          <w:numId w:val="1"/>
        </w:numPr>
      </w:pPr>
      <w:r w:rsidRPr="002045D5">
        <w:t>High-Level Recommendations on Exchange performance monitoring</w:t>
      </w:r>
    </w:p>
    <w:p w14:paraId="0D1194C8" w14:textId="6EE65E68" w:rsidR="00AA2D8A" w:rsidRPr="002045D5" w:rsidRDefault="00000A87" w:rsidP="00AA2D8A">
      <w:pPr>
        <w:pStyle w:val="Bullet1"/>
        <w:numPr>
          <w:ilvl w:val="1"/>
          <w:numId w:val="1"/>
        </w:numPr>
      </w:pPr>
      <w:r w:rsidRPr="002045D5">
        <w:t>Testing and validation: System Validation &amp; Stress Validation (Jetstress)</w:t>
      </w:r>
    </w:p>
    <w:p w14:paraId="03448D3C" w14:textId="22E53EB2" w:rsidR="00AA2D8A" w:rsidRPr="002045D5" w:rsidRDefault="00AA2D8A" w:rsidP="00E33364">
      <w:pPr>
        <w:pStyle w:val="Bullet1"/>
        <w:numPr>
          <w:ilvl w:val="0"/>
          <w:numId w:val="0"/>
        </w:numPr>
        <w:ind w:left="792"/>
        <w:rPr>
          <w:highlight w:val="yellow"/>
        </w:rPr>
      </w:pPr>
    </w:p>
    <w:p w14:paraId="47F9FB63" w14:textId="684C7F2D" w:rsidR="00EC15F3" w:rsidRPr="002045D5" w:rsidRDefault="00A933F0" w:rsidP="00A933F0">
      <w:pPr>
        <w:pStyle w:val="Bullet1"/>
      </w:pPr>
      <w:r w:rsidRPr="002045D5">
        <w:rPr>
          <w:rStyle w:val="Strong"/>
        </w:rPr>
        <w:t xml:space="preserve">Project </w:t>
      </w:r>
      <w:r w:rsidR="006B7386" w:rsidRPr="002045D5">
        <w:rPr>
          <w:rStyle w:val="Strong"/>
        </w:rPr>
        <w:t xml:space="preserve">coordination </w:t>
      </w:r>
      <w:r w:rsidRPr="002045D5">
        <w:rPr>
          <w:rStyle w:val="Strong"/>
        </w:rPr>
        <w:t>and Quality Assurance</w:t>
      </w:r>
      <w:r w:rsidRPr="002045D5">
        <w:t xml:space="preserve"> provide core functions and roles that are key to deliver </w:t>
      </w:r>
      <w:r w:rsidR="00560C8D" w:rsidRPr="002045D5">
        <w:t xml:space="preserve">the </w:t>
      </w:r>
      <w:r w:rsidRPr="002045D5">
        <w:t>services consistently, as well as technical expertise that is required to achieve high quality of work.</w:t>
      </w:r>
    </w:p>
    <w:p w14:paraId="47F9FB77" w14:textId="4D6548D1" w:rsidR="00A15DC3" w:rsidRPr="002045D5" w:rsidRDefault="00BD2997" w:rsidP="007D1094">
      <w:pPr>
        <w:pStyle w:val="Heading2Numbered"/>
        <w:rPr>
          <w:rFonts w:cs="Segoe UI"/>
        </w:rPr>
      </w:pPr>
      <w:bookmarkStart w:id="24" w:name="_Toc482039968"/>
      <w:r w:rsidRPr="002045D5">
        <w:rPr>
          <w:rFonts w:cs="Segoe UI"/>
        </w:rPr>
        <w:t>Areas out</w:t>
      </w:r>
      <w:r w:rsidR="006479A2" w:rsidRPr="002045D5">
        <w:rPr>
          <w:rFonts w:cs="Segoe UI"/>
        </w:rPr>
        <w:t xml:space="preserve"> </w:t>
      </w:r>
      <w:r w:rsidR="008B28D6" w:rsidRPr="002045D5">
        <w:rPr>
          <w:rFonts w:cs="Segoe UI"/>
        </w:rPr>
        <w:t xml:space="preserve">of </w:t>
      </w:r>
      <w:r w:rsidRPr="002045D5">
        <w:rPr>
          <w:rFonts w:cs="Segoe UI"/>
        </w:rPr>
        <w:t>Scope</w:t>
      </w:r>
      <w:bookmarkEnd w:id="24"/>
    </w:p>
    <w:p w14:paraId="40C7AC6C" w14:textId="1558DA9F" w:rsidR="00DE4DDC" w:rsidRPr="002045D5" w:rsidRDefault="00DE4DDC" w:rsidP="00DE4DDC">
      <w:pPr>
        <w:pStyle w:val="Heading3Numbered"/>
        <w:rPr>
          <w:rFonts w:cs="Segoe UI"/>
        </w:rPr>
      </w:pPr>
      <w:bookmarkStart w:id="25" w:name="_Toc482039969"/>
      <w:r w:rsidRPr="002045D5">
        <w:rPr>
          <w:rFonts w:cs="Segoe UI"/>
        </w:rPr>
        <w:t>Areas out of Scope for Phase</w:t>
      </w:r>
      <w:r w:rsidR="00A35087">
        <w:rPr>
          <w:rFonts w:cs="Segoe UI"/>
        </w:rPr>
        <w:t xml:space="preserve"> </w:t>
      </w:r>
      <w:r w:rsidRPr="002045D5">
        <w:rPr>
          <w:rFonts w:cs="Segoe UI"/>
        </w:rPr>
        <w:t>1</w:t>
      </w:r>
      <w:bookmarkEnd w:id="25"/>
    </w:p>
    <w:p w14:paraId="47F9FB78" w14:textId="4BA74E04" w:rsidR="00BD2997" w:rsidRPr="002045D5" w:rsidRDefault="00BD2997" w:rsidP="00BD2997">
      <w:pPr>
        <w:rPr>
          <w:rFonts w:cs="Segoe UI"/>
        </w:rPr>
      </w:pPr>
      <w:r w:rsidRPr="002045D5">
        <w:rPr>
          <w:rFonts w:cs="Segoe UI"/>
          <w:lang w:eastAsia="de-DE"/>
        </w:rPr>
        <w:t xml:space="preserve">Any area that is not explicitly listed in section </w:t>
      </w:r>
      <w:r w:rsidR="006479A2" w:rsidRPr="002045D5">
        <w:rPr>
          <w:rFonts w:cs="Segoe UI"/>
          <w:lang w:eastAsia="de-DE"/>
        </w:rPr>
        <w:fldChar w:fldCharType="begin"/>
      </w:r>
      <w:r w:rsidR="006479A2" w:rsidRPr="002045D5">
        <w:rPr>
          <w:rFonts w:cs="Segoe UI"/>
          <w:lang w:eastAsia="de-DE"/>
        </w:rPr>
        <w:instrText xml:space="preserve"> REF _Ref378602942 \w \h </w:instrText>
      </w:r>
      <w:r w:rsidR="002045D5" w:rsidRPr="002045D5">
        <w:rPr>
          <w:rFonts w:cs="Segoe UI"/>
          <w:lang w:eastAsia="de-DE"/>
        </w:rPr>
        <w:instrText xml:space="preserve"> \* MERGEFORMAT </w:instrText>
      </w:r>
      <w:r w:rsidR="006479A2" w:rsidRPr="002045D5">
        <w:rPr>
          <w:rFonts w:cs="Segoe UI"/>
          <w:lang w:eastAsia="de-DE"/>
        </w:rPr>
      </w:r>
      <w:r w:rsidR="006479A2" w:rsidRPr="002045D5">
        <w:rPr>
          <w:rFonts w:cs="Segoe UI"/>
          <w:lang w:eastAsia="de-DE"/>
        </w:rPr>
        <w:fldChar w:fldCharType="separate"/>
      </w:r>
      <w:r w:rsidR="003F4391">
        <w:rPr>
          <w:rFonts w:cs="Segoe UI"/>
          <w:lang w:eastAsia="de-DE"/>
        </w:rPr>
        <w:t>2.1</w:t>
      </w:r>
      <w:r w:rsidR="006479A2" w:rsidRPr="002045D5">
        <w:rPr>
          <w:rFonts w:cs="Segoe UI"/>
          <w:lang w:eastAsia="de-DE"/>
        </w:rPr>
        <w:fldChar w:fldCharType="end"/>
      </w:r>
      <w:r w:rsidRPr="002045D5">
        <w:rPr>
          <w:rFonts w:cs="Segoe UI"/>
          <w:lang w:eastAsia="de-DE"/>
        </w:rPr>
        <w:t xml:space="preserve"> as “within scope” is out of scope for this service. The areas that are out of scope for this service include, but are not limited to, the following:</w:t>
      </w:r>
    </w:p>
    <w:p w14:paraId="47F9FB85" w14:textId="1020DD31" w:rsidR="00A15DC3" w:rsidRPr="002045D5" w:rsidRDefault="00DE4DDC" w:rsidP="00755871">
      <w:pPr>
        <w:pStyle w:val="ListParagraph"/>
        <w:numPr>
          <w:ilvl w:val="0"/>
          <w:numId w:val="27"/>
        </w:numPr>
        <w:rPr>
          <w:rFonts w:cs="Segoe UI"/>
        </w:rPr>
      </w:pPr>
      <w:r w:rsidRPr="002045D5">
        <w:rPr>
          <w:rFonts w:cs="Segoe UI"/>
        </w:rPr>
        <w:t xml:space="preserve">Product licenses (Microsoft or non-Microsoft) will not be provided under this Statement of Work.  </w:t>
      </w:r>
      <w:r w:rsidR="0005697D">
        <w:rPr>
          <w:rFonts w:cs="Segoe UI"/>
          <w:lang w:eastAsia="ja-JP"/>
        </w:rPr>
        <w:t>ABC Corp</w:t>
      </w:r>
      <w:r w:rsidRPr="002045D5">
        <w:rPr>
          <w:rFonts w:cs="Segoe UI"/>
        </w:rPr>
        <w:t xml:space="preserve"> is responsible for acquiring all necessary product licenses required as a result of this Statement of Work.</w:t>
      </w:r>
    </w:p>
    <w:p w14:paraId="4F2B1D63" w14:textId="77777777" w:rsidR="0010770B" w:rsidRPr="0010770B" w:rsidRDefault="0010770B" w:rsidP="0010770B">
      <w:pPr>
        <w:pStyle w:val="ListParagraph"/>
        <w:numPr>
          <w:ilvl w:val="0"/>
          <w:numId w:val="27"/>
        </w:numPr>
        <w:rPr>
          <w:rFonts w:cs="Segoe UI"/>
        </w:rPr>
      </w:pPr>
      <w:r w:rsidRPr="0010770B">
        <w:rPr>
          <w:rFonts w:cs="Segoe UI"/>
        </w:rPr>
        <w:t>Messaging Platform coexistence setup between Lotus Notes 9.0 &amp; Active Directory Synchronization</w:t>
      </w:r>
    </w:p>
    <w:p w14:paraId="2E29A411" w14:textId="39DE4624" w:rsidR="00DE4DDC" w:rsidRPr="002045D5" w:rsidRDefault="00DE4DDC" w:rsidP="00755871">
      <w:pPr>
        <w:pStyle w:val="ListParagraph"/>
        <w:numPr>
          <w:ilvl w:val="0"/>
          <w:numId w:val="27"/>
        </w:numPr>
        <w:rPr>
          <w:rFonts w:cs="Segoe UI"/>
        </w:rPr>
      </w:pPr>
      <w:r w:rsidRPr="002045D5">
        <w:rPr>
          <w:rFonts w:cs="Segoe UI"/>
        </w:rPr>
        <w:t xml:space="preserve">Hardware will not be provided under this Statement of Work. </w:t>
      </w:r>
      <w:r w:rsidR="0005697D">
        <w:rPr>
          <w:rFonts w:cs="Segoe UI"/>
          <w:lang w:eastAsia="ja-JP"/>
        </w:rPr>
        <w:t>ABC Corp</w:t>
      </w:r>
      <w:r w:rsidRPr="002045D5">
        <w:rPr>
          <w:rFonts w:cs="Segoe UI"/>
        </w:rPr>
        <w:t xml:space="preserve"> is responsible for acquiring all necessary hardware</w:t>
      </w:r>
    </w:p>
    <w:p w14:paraId="09029912" w14:textId="46DFF578" w:rsidR="00DE4DDC" w:rsidRPr="002045D5" w:rsidRDefault="00DE4DDC" w:rsidP="00755871">
      <w:pPr>
        <w:pStyle w:val="ListParagraph"/>
        <w:numPr>
          <w:ilvl w:val="0"/>
          <w:numId w:val="27"/>
        </w:numPr>
        <w:rPr>
          <w:rFonts w:cs="Segoe UI"/>
        </w:rPr>
      </w:pPr>
      <w:r w:rsidRPr="002045D5">
        <w:rPr>
          <w:rFonts w:cs="Segoe UI"/>
        </w:rPr>
        <w:t>Microsoft will not be responsible for integration with 3rd Party Software.</w:t>
      </w:r>
    </w:p>
    <w:p w14:paraId="43B6EDFA" w14:textId="666EA51D" w:rsidR="00DE4DDC" w:rsidRPr="002045D5" w:rsidRDefault="0005697D" w:rsidP="00755871">
      <w:pPr>
        <w:pStyle w:val="ListParagraph"/>
        <w:numPr>
          <w:ilvl w:val="0"/>
          <w:numId w:val="27"/>
        </w:numPr>
        <w:rPr>
          <w:rFonts w:cs="Segoe UI"/>
        </w:rPr>
      </w:pPr>
      <w:r>
        <w:rPr>
          <w:rFonts w:cs="Segoe UI"/>
          <w:lang w:eastAsia="ja-JP"/>
        </w:rPr>
        <w:t>ABC Corp</w:t>
      </w:r>
      <w:r w:rsidR="00DE4DDC" w:rsidRPr="002045D5">
        <w:rPr>
          <w:rFonts w:cs="Segoe UI"/>
        </w:rPr>
        <w:t xml:space="preserve"> will not provide Microsoft with access to non-Microsoft source code or source code information. For any non-Microsoft code, Microsoft’s services will be limited to analysis of binary data only, such as a process dump or network monitor trace.</w:t>
      </w:r>
    </w:p>
    <w:p w14:paraId="5BD470A0" w14:textId="00A70015" w:rsidR="00DE4DDC" w:rsidRPr="002045D5" w:rsidRDefault="00DE4DDC" w:rsidP="00755871">
      <w:pPr>
        <w:pStyle w:val="ListParagraph"/>
        <w:numPr>
          <w:ilvl w:val="0"/>
          <w:numId w:val="27"/>
        </w:numPr>
        <w:rPr>
          <w:rFonts w:cs="Segoe UI"/>
        </w:rPr>
      </w:pPr>
      <w:r w:rsidRPr="002045D5">
        <w:rPr>
          <w:rFonts w:cs="Segoe UI"/>
        </w:rPr>
        <w:t>Design of functional business components of the solution or operational processes unless specifically included in scope and delivered by Microsoft Operations Consulting staff.</w:t>
      </w:r>
    </w:p>
    <w:p w14:paraId="7FF19E09" w14:textId="57DA2CB3" w:rsidR="00DE4DDC" w:rsidRPr="002045D5" w:rsidRDefault="00DE4DDC" w:rsidP="00755871">
      <w:pPr>
        <w:pStyle w:val="ListParagraph"/>
        <w:numPr>
          <w:ilvl w:val="0"/>
          <w:numId w:val="27"/>
        </w:numPr>
        <w:rPr>
          <w:rFonts w:cs="Segoe UI"/>
        </w:rPr>
      </w:pPr>
      <w:r w:rsidRPr="002045D5">
        <w:rPr>
          <w:rFonts w:cs="Segoe UI"/>
        </w:rPr>
        <w:lastRenderedPageBreak/>
        <w:t>Design or re-design of Customer’s functional organization unless specifically included in scope and delivered by Microsoft Operations Consulting staff.</w:t>
      </w:r>
    </w:p>
    <w:p w14:paraId="422DE46A" w14:textId="06F428F3" w:rsidR="00DE4DDC" w:rsidRPr="002045D5" w:rsidRDefault="00DE4DDC" w:rsidP="00755871">
      <w:pPr>
        <w:pStyle w:val="ListParagraph"/>
        <w:numPr>
          <w:ilvl w:val="0"/>
          <w:numId w:val="27"/>
        </w:numPr>
        <w:rPr>
          <w:rFonts w:cs="Segoe UI"/>
        </w:rPr>
      </w:pPr>
      <w:r w:rsidRPr="002045D5">
        <w:rPr>
          <w:rFonts w:cs="Segoe UI"/>
        </w:rPr>
        <w:t>Custom address lists: Address book policies, Edge Server &amp; Unified Messaging</w:t>
      </w:r>
    </w:p>
    <w:p w14:paraId="75A08268" w14:textId="77777777" w:rsidR="00DE4DDC" w:rsidRPr="002045D5" w:rsidRDefault="00DE4DDC" w:rsidP="00755871">
      <w:pPr>
        <w:pStyle w:val="ListParagraph"/>
        <w:numPr>
          <w:ilvl w:val="0"/>
          <w:numId w:val="27"/>
        </w:numPr>
        <w:rPr>
          <w:rFonts w:cs="Segoe UI"/>
        </w:rPr>
      </w:pPr>
      <w:r w:rsidRPr="002045D5">
        <w:rPr>
          <w:rFonts w:cs="Segoe UI"/>
        </w:rPr>
        <w:t>Provisioning or de-provisioning of identity objects as part of the solution</w:t>
      </w:r>
    </w:p>
    <w:p w14:paraId="29B7D00F" w14:textId="77777777" w:rsidR="00DE4DDC" w:rsidRPr="002045D5" w:rsidRDefault="00DE4DDC" w:rsidP="00755871">
      <w:pPr>
        <w:pStyle w:val="ListParagraph"/>
        <w:numPr>
          <w:ilvl w:val="0"/>
          <w:numId w:val="27"/>
        </w:numPr>
        <w:rPr>
          <w:rFonts w:cs="Segoe UI"/>
        </w:rPr>
      </w:pPr>
      <w:r w:rsidRPr="002045D5">
        <w:rPr>
          <w:rFonts w:cs="Segoe UI"/>
        </w:rPr>
        <w:t>Group management solution beyond native Exchange capabilities</w:t>
      </w:r>
    </w:p>
    <w:p w14:paraId="0BB5A818" w14:textId="77777777" w:rsidR="00DE4DDC" w:rsidRPr="002045D5" w:rsidRDefault="00DE4DDC" w:rsidP="00755871">
      <w:pPr>
        <w:pStyle w:val="ListParagraph"/>
        <w:numPr>
          <w:ilvl w:val="0"/>
          <w:numId w:val="27"/>
        </w:numPr>
        <w:rPr>
          <w:rFonts w:cs="Segoe UI"/>
        </w:rPr>
      </w:pPr>
      <w:r w:rsidRPr="002045D5">
        <w:rPr>
          <w:rFonts w:cs="Segoe UI"/>
        </w:rPr>
        <w:t>Operational support of the production environment, including formal ITIL/MOF processes and/or runbooks</w:t>
      </w:r>
    </w:p>
    <w:p w14:paraId="52FE4F9F" w14:textId="77777777" w:rsidR="00DE4DDC" w:rsidRPr="002045D5" w:rsidRDefault="00DE4DDC" w:rsidP="00755871">
      <w:pPr>
        <w:pStyle w:val="ListParagraph"/>
        <w:numPr>
          <w:ilvl w:val="0"/>
          <w:numId w:val="27"/>
        </w:numPr>
        <w:rPr>
          <w:rFonts w:cs="Segoe UI"/>
        </w:rPr>
      </w:pPr>
      <w:r w:rsidRPr="002045D5">
        <w:rPr>
          <w:rFonts w:cs="Segoe UI"/>
        </w:rPr>
        <w:t>The customer is responsible for decommissioning the legacy environment</w:t>
      </w:r>
    </w:p>
    <w:p w14:paraId="01417BBB" w14:textId="77777777" w:rsidR="00DE4DDC" w:rsidRPr="002045D5" w:rsidRDefault="00DE4DDC" w:rsidP="00755871">
      <w:pPr>
        <w:pStyle w:val="ListParagraph"/>
        <w:numPr>
          <w:ilvl w:val="0"/>
          <w:numId w:val="27"/>
        </w:numPr>
        <w:rPr>
          <w:rFonts w:cs="Segoe UI"/>
        </w:rPr>
      </w:pPr>
      <w:r w:rsidRPr="002045D5">
        <w:rPr>
          <w:rFonts w:cs="Segoe UI"/>
        </w:rPr>
        <w:t>Strategy or migration of client side archives (PST) or 3rd party archives</w:t>
      </w:r>
    </w:p>
    <w:p w14:paraId="1D669BBC" w14:textId="4F41D289" w:rsidR="00DE4DDC" w:rsidRDefault="00DE4DDC" w:rsidP="00755871">
      <w:pPr>
        <w:pStyle w:val="ListParagraph"/>
        <w:numPr>
          <w:ilvl w:val="0"/>
          <w:numId w:val="27"/>
        </w:numPr>
        <w:rPr>
          <w:rFonts w:cs="Segoe UI"/>
        </w:rPr>
      </w:pPr>
      <w:r w:rsidRPr="002045D5">
        <w:rPr>
          <w:rFonts w:cs="Segoe UI"/>
        </w:rPr>
        <w:t>Detailed reporting and monitoring system design or implementation is not included under this scope of work.</w:t>
      </w:r>
    </w:p>
    <w:p w14:paraId="2B36C323" w14:textId="24DDA73B" w:rsidR="00AF783A" w:rsidRPr="002045D5" w:rsidRDefault="00AF783A" w:rsidP="00755871">
      <w:pPr>
        <w:pStyle w:val="ListParagraph"/>
        <w:numPr>
          <w:ilvl w:val="0"/>
          <w:numId w:val="27"/>
        </w:numPr>
        <w:rPr>
          <w:rFonts w:cs="Segoe UI"/>
        </w:rPr>
      </w:pPr>
      <w:r>
        <w:rPr>
          <w:rFonts w:cs="Segoe UI"/>
        </w:rPr>
        <w:t>Migration from Notes to Exchange On-Prem</w:t>
      </w:r>
    </w:p>
    <w:p w14:paraId="47F9FB86" w14:textId="77777777" w:rsidR="00F03798" w:rsidRPr="002045D5" w:rsidRDefault="00A233A1" w:rsidP="00F82745">
      <w:pPr>
        <w:pStyle w:val="Heading1Numbered"/>
        <w:rPr>
          <w:rFonts w:cs="Segoe UI"/>
        </w:rPr>
      </w:pPr>
      <w:bookmarkStart w:id="26" w:name="_Toc482039970"/>
      <w:bookmarkStart w:id="27" w:name="_Toc189396478"/>
      <w:r w:rsidRPr="002045D5">
        <w:rPr>
          <w:rFonts w:cs="Segoe UI"/>
        </w:rPr>
        <w:lastRenderedPageBreak/>
        <w:t xml:space="preserve">Description of </w:t>
      </w:r>
      <w:r w:rsidR="006479A2" w:rsidRPr="002045D5">
        <w:rPr>
          <w:rFonts w:cs="Segoe UI"/>
        </w:rPr>
        <w:t>S</w:t>
      </w:r>
      <w:r w:rsidRPr="002045D5">
        <w:rPr>
          <w:rFonts w:cs="Segoe UI"/>
        </w:rPr>
        <w:t>ervices</w:t>
      </w:r>
      <w:bookmarkEnd w:id="26"/>
    </w:p>
    <w:p w14:paraId="76DBF499" w14:textId="391481E8" w:rsidR="008845E2" w:rsidRPr="002045D5" w:rsidRDefault="00F03798" w:rsidP="00F03798">
      <w:pPr>
        <w:rPr>
          <w:rFonts w:cs="Segoe UI"/>
          <w:lang w:eastAsia="ja-JP"/>
        </w:rPr>
      </w:pPr>
      <w:r w:rsidRPr="002045D5">
        <w:rPr>
          <w:rFonts w:cs="Segoe UI"/>
          <w:lang w:eastAsia="ja-JP"/>
        </w:rPr>
        <w:t xml:space="preserve">Microsoft Services </w:t>
      </w:r>
      <w:r w:rsidR="00170C65" w:rsidRPr="002045D5">
        <w:rPr>
          <w:rFonts w:cs="Segoe UI"/>
          <w:lang w:eastAsia="ja-JP"/>
        </w:rPr>
        <w:t xml:space="preserve">will support </w:t>
      </w:r>
      <w:r w:rsidR="0005697D">
        <w:rPr>
          <w:rFonts w:cs="Segoe UI"/>
          <w:lang w:eastAsia="ja-JP"/>
        </w:rPr>
        <w:t>ABC Corp</w:t>
      </w:r>
      <w:r w:rsidR="0059620F" w:rsidRPr="002045D5">
        <w:rPr>
          <w:rFonts w:cs="Segoe UI"/>
          <w:lang w:eastAsia="ja-JP"/>
        </w:rPr>
        <w:t xml:space="preserve"> </w:t>
      </w:r>
      <w:r w:rsidR="00170C65" w:rsidRPr="002045D5">
        <w:rPr>
          <w:rFonts w:cs="Segoe UI"/>
          <w:lang w:eastAsia="ja-JP"/>
        </w:rPr>
        <w:t xml:space="preserve">with the </w:t>
      </w:r>
      <w:r w:rsidR="006479A2" w:rsidRPr="002045D5">
        <w:rPr>
          <w:rFonts w:cs="Segoe UI"/>
          <w:lang w:eastAsia="ja-JP"/>
        </w:rPr>
        <w:t>s</w:t>
      </w:r>
      <w:r w:rsidR="00170C65" w:rsidRPr="002045D5">
        <w:rPr>
          <w:rFonts w:cs="Segoe UI"/>
          <w:lang w:eastAsia="ja-JP"/>
        </w:rPr>
        <w:t>ervices described herein</w:t>
      </w:r>
      <w:r w:rsidR="006479A2" w:rsidRPr="002045D5">
        <w:rPr>
          <w:rFonts w:cs="Segoe UI"/>
          <w:lang w:eastAsia="ja-JP"/>
        </w:rPr>
        <w:t>.</w:t>
      </w:r>
    </w:p>
    <w:p w14:paraId="47F9FB8B" w14:textId="2277B77C" w:rsidR="00F03798" w:rsidRPr="002045D5" w:rsidRDefault="00FE5DF3" w:rsidP="007D1094">
      <w:pPr>
        <w:pStyle w:val="Heading2Numbered"/>
        <w:rPr>
          <w:rFonts w:cs="Segoe UI"/>
        </w:rPr>
      </w:pPr>
      <w:bookmarkStart w:id="28" w:name="_Toc390349777"/>
      <w:bookmarkStart w:id="29" w:name="_Toc390349778"/>
      <w:bookmarkStart w:id="30" w:name="_Toc390349779"/>
      <w:bookmarkStart w:id="31" w:name="_Toc482039971"/>
      <w:bookmarkEnd w:id="28"/>
      <w:bookmarkEnd w:id="29"/>
      <w:bookmarkEnd w:id="30"/>
      <w:r w:rsidRPr="002045D5">
        <w:rPr>
          <w:rFonts w:cs="Segoe UI"/>
        </w:rPr>
        <w:t>Exchange Deployment</w:t>
      </w:r>
      <w:bookmarkEnd w:id="31"/>
    </w:p>
    <w:p w14:paraId="5859F91A" w14:textId="77777777" w:rsidR="00FE5DF3" w:rsidRPr="002045D5" w:rsidRDefault="00FE5DF3" w:rsidP="00FE5DF3">
      <w:pPr>
        <w:pStyle w:val="Heading3Numbered"/>
        <w:ind w:left="432" w:hanging="432"/>
        <w:rPr>
          <w:rFonts w:cs="Segoe UI"/>
        </w:rPr>
      </w:pPr>
      <w:bookmarkStart w:id="32" w:name="_Toc479579053"/>
      <w:bookmarkStart w:id="33" w:name="_Toc482039972"/>
      <w:r w:rsidRPr="002045D5">
        <w:rPr>
          <w:rFonts w:cs="Segoe UI"/>
        </w:rPr>
        <w:t>Activities</w:t>
      </w:r>
      <w:bookmarkEnd w:id="32"/>
      <w:bookmarkEnd w:id="33"/>
    </w:p>
    <w:p w14:paraId="0EB62F7E" w14:textId="77777777" w:rsidR="00FE5DF3" w:rsidRPr="002045D5" w:rsidRDefault="00FE5DF3" w:rsidP="00FE5DF3">
      <w:pPr>
        <w:rPr>
          <w:rFonts w:cs="Segoe UI"/>
        </w:rPr>
      </w:pPr>
      <w:r w:rsidRPr="002045D5">
        <w:rPr>
          <w:rFonts w:cs="Segoe UI"/>
        </w:rPr>
        <w:t>Microsoft will work jointly with the customer on the topics listed below:</w:t>
      </w:r>
    </w:p>
    <w:tbl>
      <w:tblPr>
        <w:tblStyle w:val="TableGrid"/>
        <w:tblW w:w="5000" w:type="pct"/>
        <w:tblLook w:val="04A0" w:firstRow="1" w:lastRow="0" w:firstColumn="1" w:lastColumn="0" w:noHBand="0" w:noVBand="1"/>
      </w:tblPr>
      <w:tblGrid>
        <w:gridCol w:w="4328"/>
        <w:gridCol w:w="4745"/>
      </w:tblGrid>
      <w:tr w:rsidR="00FE5DF3" w:rsidRPr="002045D5" w14:paraId="29AC3C20" w14:textId="77777777" w:rsidTr="00F32054">
        <w:trPr>
          <w:cnfStyle w:val="100000000000" w:firstRow="1" w:lastRow="0" w:firstColumn="0" w:lastColumn="0" w:oddVBand="0" w:evenVBand="0" w:oddHBand="0" w:evenHBand="0" w:firstRowFirstColumn="0" w:firstRowLastColumn="0" w:lastRowFirstColumn="0" w:lastRowLastColumn="0"/>
        </w:trPr>
        <w:tc>
          <w:tcPr>
            <w:tcW w:w="2385" w:type="pct"/>
            <w:hideMark/>
          </w:tcPr>
          <w:p w14:paraId="7E48AE77" w14:textId="77777777" w:rsidR="00FE5DF3" w:rsidRPr="002045D5" w:rsidRDefault="00FE5DF3" w:rsidP="00F32054">
            <w:pPr>
              <w:pStyle w:val="TableHeadingMS"/>
              <w:jc w:val="left"/>
              <w:rPr>
                <w:rFonts w:ascii="Segoe UI" w:hAnsi="Segoe UI" w:cs="Segoe UI"/>
                <w:sz w:val="22"/>
                <w:szCs w:val="22"/>
              </w:rPr>
            </w:pPr>
            <w:r w:rsidRPr="002045D5">
              <w:rPr>
                <w:rFonts w:ascii="Segoe UI" w:hAnsi="Segoe UI" w:cs="Segoe UI"/>
                <w:sz w:val="22"/>
                <w:szCs w:val="22"/>
              </w:rPr>
              <w:t>Activity</w:t>
            </w:r>
          </w:p>
        </w:tc>
        <w:tc>
          <w:tcPr>
            <w:tcW w:w="2615" w:type="pct"/>
            <w:hideMark/>
          </w:tcPr>
          <w:p w14:paraId="455A0630" w14:textId="77777777" w:rsidR="00FE5DF3" w:rsidRPr="002045D5" w:rsidRDefault="00FE5DF3" w:rsidP="00F32054">
            <w:pPr>
              <w:pStyle w:val="TableHeadingMS"/>
              <w:jc w:val="left"/>
              <w:rPr>
                <w:rFonts w:ascii="Segoe UI" w:hAnsi="Segoe UI" w:cs="Segoe UI"/>
                <w:sz w:val="22"/>
                <w:szCs w:val="22"/>
              </w:rPr>
            </w:pPr>
            <w:r w:rsidRPr="002045D5">
              <w:rPr>
                <w:rFonts w:ascii="Segoe UI" w:hAnsi="Segoe UI" w:cs="Segoe UI"/>
                <w:sz w:val="22"/>
                <w:szCs w:val="22"/>
              </w:rPr>
              <w:t>Description</w:t>
            </w:r>
          </w:p>
        </w:tc>
      </w:tr>
      <w:tr w:rsidR="00FE5DF3" w:rsidRPr="002045D5" w14:paraId="1427CE66" w14:textId="77777777" w:rsidTr="00F32054">
        <w:trPr>
          <w:cnfStyle w:val="000000100000" w:firstRow="0" w:lastRow="0" w:firstColumn="0" w:lastColumn="0" w:oddVBand="0" w:evenVBand="0" w:oddHBand="1" w:evenHBand="0" w:firstRowFirstColumn="0" w:firstRowLastColumn="0" w:lastRowFirstColumn="0" w:lastRowLastColumn="0"/>
        </w:trPr>
        <w:tc>
          <w:tcPr>
            <w:tcW w:w="2385" w:type="pct"/>
          </w:tcPr>
          <w:p w14:paraId="613A9AAF" w14:textId="7C0E87A3" w:rsidR="00FE5DF3" w:rsidRPr="002045D5" w:rsidRDefault="00FE5DF3" w:rsidP="00FE5DF3">
            <w:pPr>
              <w:pStyle w:val="TableTextMS"/>
              <w:rPr>
                <w:rFonts w:ascii="Segoe UI" w:hAnsi="Segoe UI" w:cs="Segoe UI"/>
                <w:sz w:val="20"/>
                <w:szCs w:val="20"/>
              </w:rPr>
            </w:pPr>
            <w:r w:rsidRPr="002045D5">
              <w:rPr>
                <w:rFonts w:ascii="Segoe UI" w:hAnsi="Segoe UI" w:cs="Segoe UI"/>
                <w:sz w:val="20"/>
                <w:szCs w:val="20"/>
              </w:rPr>
              <w:t>Service Enablement Planning “SEP” Workshops</w:t>
            </w:r>
          </w:p>
        </w:tc>
        <w:tc>
          <w:tcPr>
            <w:tcW w:w="2615" w:type="pct"/>
          </w:tcPr>
          <w:p w14:paraId="3B95DE02" w14:textId="77777777" w:rsidR="00FE5DF3" w:rsidRPr="002045D5" w:rsidRDefault="00FE5DF3" w:rsidP="00755871">
            <w:pPr>
              <w:pStyle w:val="TableTextMS"/>
              <w:numPr>
                <w:ilvl w:val="0"/>
                <w:numId w:val="28"/>
              </w:numPr>
              <w:spacing w:line="264" w:lineRule="auto"/>
              <w:rPr>
                <w:rFonts w:ascii="Segoe UI" w:hAnsi="Segoe UI" w:cs="Segoe UI"/>
                <w:sz w:val="20"/>
                <w:szCs w:val="20"/>
              </w:rPr>
            </w:pPr>
            <w:r w:rsidRPr="002045D5">
              <w:rPr>
                <w:rFonts w:ascii="Segoe UI" w:hAnsi="Segoe UI" w:cs="Segoe UI"/>
                <w:sz w:val="20"/>
                <w:szCs w:val="20"/>
              </w:rPr>
              <w:t>Review PLA and determine gaps</w:t>
            </w:r>
          </w:p>
          <w:p w14:paraId="11917450" w14:textId="7F72B75B" w:rsidR="00FE5DF3" w:rsidRPr="002045D5" w:rsidRDefault="00FE5DF3" w:rsidP="00755871">
            <w:pPr>
              <w:pStyle w:val="TableTextMS"/>
              <w:numPr>
                <w:ilvl w:val="0"/>
                <w:numId w:val="28"/>
              </w:numPr>
              <w:rPr>
                <w:rFonts w:ascii="Segoe UI" w:hAnsi="Segoe UI" w:cs="Segoe UI"/>
                <w:sz w:val="20"/>
                <w:szCs w:val="20"/>
              </w:rPr>
            </w:pPr>
            <w:r w:rsidRPr="002045D5">
              <w:rPr>
                <w:rFonts w:ascii="Segoe UI" w:hAnsi="Segoe UI" w:cs="Segoe UI"/>
                <w:sz w:val="20"/>
                <w:szCs w:val="20"/>
              </w:rPr>
              <w:t>Determine additional business and technical requirements</w:t>
            </w:r>
          </w:p>
        </w:tc>
      </w:tr>
      <w:tr w:rsidR="00FE5DF3" w:rsidRPr="002045D5" w14:paraId="42175D1B" w14:textId="77777777" w:rsidTr="00F32054">
        <w:trPr>
          <w:cnfStyle w:val="000000010000" w:firstRow="0" w:lastRow="0" w:firstColumn="0" w:lastColumn="0" w:oddVBand="0" w:evenVBand="0" w:oddHBand="0" w:evenHBand="1" w:firstRowFirstColumn="0" w:firstRowLastColumn="0" w:lastRowFirstColumn="0" w:lastRowLastColumn="0"/>
        </w:trPr>
        <w:tc>
          <w:tcPr>
            <w:tcW w:w="2385" w:type="pct"/>
          </w:tcPr>
          <w:p w14:paraId="5625CE69" w14:textId="353553A0" w:rsidR="00FE5DF3" w:rsidRPr="002045D5" w:rsidRDefault="00FE5DF3" w:rsidP="00FE5DF3">
            <w:pPr>
              <w:pStyle w:val="TableTextMS"/>
              <w:rPr>
                <w:rFonts w:ascii="Segoe UI" w:hAnsi="Segoe UI" w:cs="Segoe UI"/>
                <w:sz w:val="20"/>
                <w:szCs w:val="20"/>
              </w:rPr>
            </w:pPr>
            <w:r w:rsidRPr="002045D5">
              <w:rPr>
                <w:rFonts w:ascii="Segoe UI" w:hAnsi="Segoe UI" w:cs="Segoe UI"/>
                <w:sz w:val="20"/>
                <w:szCs w:val="20"/>
              </w:rPr>
              <w:t>Design Sessions</w:t>
            </w:r>
          </w:p>
        </w:tc>
        <w:tc>
          <w:tcPr>
            <w:tcW w:w="2615" w:type="pct"/>
          </w:tcPr>
          <w:p w14:paraId="704C81AA" w14:textId="5403CBC1" w:rsidR="00FE5DF3" w:rsidRPr="002045D5" w:rsidRDefault="00FE5DF3" w:rsidP="00755871">
            <w:pPr>
              <w:pStyle w:val="TableTextMS"/>
              <w:numPr>
                <w:ilvl w:val="0"/>
                <w:numId w:val="28"/>
              </w:numPr>
              <w:rPr>
                <w:rFonts w:ascii="Segoe UI" w:hAnsi="Segoe UI" w:cs="Segoe UI"/>
                <w:sz w:val="20"/>
                <w:szCs w:val="20"/>
              </w:rPr>
            </w:pPr>
            <w:r w:rsidRPr="002045D5">
              <w:rPr>
                <w:rFonts w:ascii="Segoe UI" w:hAnsi="Segoe UI" w:cs="Segoe UI"/>
                <w:sz w:val="20"/>
                <w:szCs w:val="20"/>
              </w:rPr>
              <w:t>Determine in-scope design elements (e.g. mailbox size, namespace, witness location)</w:t>
            </w:r>
          </w:p>
        </w:tc>
      </w:tr>
      <w:tr w:rsidR="004F6CA2" w:rsidRPr="002045D5" w14:paraId="4671B914" w14:textId="77777777" w:rsidTr="00F32054">
        <w:trPr>
          <w:cnfStyle w:val="000000100000" w:firstRow="0" w:lastRow="0" w:firstColumn="0" w:lastColumn="0" w:oddVBand="0" w:evenVBand="0" w:oddHBand="1" w:evenHBand="0" w:firstRowFirstColumn="0" w:firstRowLastColumn="0" w:lastRowFirstColumn="0" w:lastRowLastColumn="0"/>
        </w:trPr>
        <w:tc>
          <w:tcPr>
            <w:tcW w:w="2385" w:type="pct"/>
            <w:vMerge w:val="restart"/>
          </w:tcPr>
          <w:p w14:paraId="2963A70A" w14:textId="736DF6D7" w:rsidR="004F6CA2" w:rsidRPr="002045D5" w:rsidRDefault="00EC5D9F" w:rsidP="004F6CA2">
            <w:pPr>
              <w:pStyle w:val="TableTextMS"/>
              <w:rPr>
                <w:rFonts w:ascii="Segoe UI" w:hAnsi="Segoe UI" w:cs="Segoe UI"/>
                <w:sz w:val="20"/>
                <w:szCs w:val="20"/>
              </w:rPr>
            </w:pPr>
            <w:r>
              <w:rPr>
                <w:rFonts w:ascii="Segoe UI" w:hAnsi="Segoe UI" w:cs="Segoe UI"/>
                <w:sz w:val="20"/>
                <w:szCs w:val="20"/>
              </w:rPr>
              <w:t>Remediate Sessions</w:t>
            </w:r>
          </w:p>
        </w:tc>
        <w:tc>
          <w:tcPr>
            <w:tcW w:w="2615" w:type="pct"/>
          </w:tcPr>
          <w:p w14:paraId="15284F2A" w14:textId="55DBE9C9" w:rsidR="004F6CA2" w:rsidRPr="002045D5" w:rsidRDefault="004F6CA2" w:rsidP="00755871">
            <w:pPr>
              <w:pStyle w:val="TableTextMS"/>
              <w:numPr>
                <w:ilvl w:val="0"/>
                <w:numId w:val="28"/>
              </w:numPr>
              <w:rPr>
                <w:rFonts w:ascii="Segoe UI" w:hAnsi="Segoe UI" w:cs="Segoe UI"/>
                <w:sz w:val="20"/>
                <w:szCs w:val="20"/>
              </w:rPr>
            </w:pPr>
            <w:r w:rsidRPr="002045D5">
              <w:rPr>
                <w:rFonts w:ascii="Segoe UI" w:eastAsia="MS Mincho" w:hAnsi="Segoe UI" w:cs="Segoe UI"/>
                <w:sz w:val="20"/>
                <w:szCs w:val="20"/>
              </w:rPr>
              <w:t>Assist with remediation activities time-boxed to 60 hours</w:t>
            </w:r>
          </w:p>
        </w:tc>
      </w:tr>
      <w:tr w:rsidR="004F6CA2" w:rsidRPr="002045D5" w14:paraId="6D1CF84A" w14:textId="77777777" w:rsidTr="00F32054">
        <w:trPr>
          <w:cnfStyle w:val="000000010000" w:firstRow="0" w:lastRow="0" w:firstColumn="0" w:lastColumn="0" w:oddVBand="0" w:evenVBand="0" w:oddHBand="0" w:evenHBand="1" w:firstRowFirstColumn="0" w:firstRowLastColumn="0" w:lastRowFirstColumn="0" w:lastRowLastColumn="0"/>
        </w:trPr>
        <w:tc>
          <w:tcPr>
            <w:tcW w:w="2385" w:type="pct"/>
            <w:vMerge/>
          </w:tcPr>
          <w:p w14:paraId="13D5FE4C" w14:textId="489E7D7F" w:rsidR="004F6CA2" w:rsidRPr="002045D5" w:rsidRDefault="004F6CA2" w:rsidP="004F6CA2">
            <w:pPr>
              <w:pStyle w:val="TableTextMS"/>
              <w:rPr>
                <w:rFonts w:ascii="Segoe UI" w:hAnsi="Segoe UI" w:cs="Segoe UI"/>
                <w:sz w:val="20"/>
                <w:szCs w:val="20"/>
              </w:rPr>
            </w:pPr>
          </w:p>
        </w:tc>
        <w:tc>
          <w:tcPr>
            <w:tcW w:w="2615" w:type="pct"/>
          </w:tcPr>
          <w:p w14:paraId="31F3B2BE" w14:textId="64490177" w:rsidR="004F6CA2" w:rsidRPr="002045D5" w:rsidRDefault="004F6CA2" w:rsidP="00755871">
            <w:pPr>
              <w:pStyle w:val="TableTextMS"/>
              <w:numPr>
                <w:ilvl w:val="0"/>
                <w:numId w:val="28"/>
              </w:numPr>
              <w:rPr>
                <w:rFonts w:ascii="Segoe UI" w:hAnsi="Segoe UI" w:cs="Segoe UI"/>
                <w:sz w:val="20"/>
                <w:szCs w:val="20"/>
              </w:rPr>
            </w:pPr>
            <w:r w:rsidRPr="002045D5">
              <w:rPr>
                <w:rFonts w:ascii="Segoe UI" w:eastAsia="MS Mincho" w:hAnsi="Segoe UI" w:cs="Segoe UI"/>
                <w:sz w:val="20"/>
                <w:szCs w:val="20"/>
              </w:rPr>
              <w:t>Execute JetStress testing and document testing results</w:t>
            </w:r>
          </w:p>
        </w:tc>
      </w:tr>
      <w:tr w:rsidR="004F6CA2" w:rsidRPr="002045D5" w14:paraId="559A39C0" w14:textId="77777777" w:rsidTr="00F32054">
        <w:trPr>
          <w:cnfStyle w:val="000000100000" w:firstRow="0" w:lastRow="0" w:firstColumn="0" w:lastColumn="0" w:oddVBand="0" w:evenVBand="0" w:oddHBand="1" w:evenHBand="0" w:firstRowFirstColumn="0" w:firstRowLastColumn="0" w:lastRowFirstColumn="0" w:lastRowLastColumn="0"/>
        </w:trPr>
        <w:tc>
          <w:tcPr>
            <w:tcW w:w="2385" w:type="pct"/>
            <w:vMerge w:val="restart"/>
          </w:tcPr>
          <w:p w14:paraId="7790D677" w14:textId="7DA51BD5" w:rsidR="004F6CA2" w:rsidRPr="002045D5" w:rsidRDefault="004F6CA2" w:rsidP="004F6CA2">
            <w:pPr>
              <w:pStyle w:val="TableBullet1MS"/>
              <w:numPr>
                <w:ilvl w:val="0"/>
                <w:numId w:val="0"/>
              </w:numPr>
              <w:rPr>
                <w:rFonts w:ascii="Segoe UI" w:hAnsi="Segoe UI" w:cs="Segoe UI"/>
                <w:sz w:val="20"/>
                <w:szCs w:val="20"/>
              </w:rPr>
            </w:pPr>
            <w:r w:rsidRPr="002045D5">
              <w:rPr>
                <w:rFonts w:ascii="Segoe UI" w:hAnsi="Segoe UI" w:cs="Segoe UI"/>
                <w:sz w:val="20"/>
                <w:szCs w:val="20"/>
              </w:rPr>
              <w:t>Enablement Activities</w:t>
            </w:r>
          </w:p>
        </w:tc>
        <w:tc>
          <w:tcPr>
            <w:tcW w:w="2615" w:type="pct"/>
          </w:tcPr>
          <w:p w14:paraId="021E0B0A" w14:textId="15F886CF" w:rsidR="004F6CA2" w:rsidRPr="002045D5" w:rsidRDefault="004F6CA2" w:rsidP="00755871">
            <w:pPr>
              <w:pStyle w:val="TableBullet1MS"/>
              <w:numPr>
                <w:ilvl w:val="0"/>
                <w:numId w:val="28"/>
              </w:numPr>
              <w:rPr>
                <w:rFonts w:ascii="Segoe UI" w:hAnsi="Segoe UI" w:cs="Segoe UI"/>
                <w:sz w:val="20"/>
                <w:szCs w:val="20"/>
              </w:rPr>
            </w:pPr>
            <w:r w:rsidRPr="002045D5">
              <w:rPr>
                <w:rFonts w:ascii="Segoe UI" w:hAnsi="Segoe UI" w:cs="Segoe UI"/>
                <w:sz w:val="20"/>
                <w:szCs w:val="20"/>
              </w:rPr>
              <w:t>Production build</w:t>
            </w:r>
          </w:p>
        </w:tc>
      </w:tr>
      <w:tr w:rsidR="004F6CA2" w:rsidRPr="002045D5" w14:paraId="264B8305" w14:textId="77777777" w:rsidTr="00F32054">
        <w:trPr>
          <w:cnfStyle w:val="000000010000" w:firstRow="0" w:lastRow="0" w:firstColumn="0" w:lastColumn="0" w:oddVBand="0" w:evenVBand="0" w:oddHBand="0" w:evenHBand="1" w:firstRowFirstColumn="0" w:firstRowLastColumn="0" w:lastRowFirstColumn="0" w:lastRowLastColumn="0"/>
        </w:trPr>
        <w:tc>
          <w:tcPr>
            <w:tcW w:w="2385" w:type="pct"/>
            <w:vMerge/>
          </w:tcPr>
          <w:p w14:paraId="18A660A8" w14:textId="1A6ADFA3" w:rsidR="004F6CA2" w:rsidRPr="002045D5" w:rsidRDefault="004F6CA2" w:rsidP="004F6CA2">
            <w:pPr>
              <w:pStyle w:val="TableBullet1MS"/>
              <w:numPr>
                <w:ilvl w:val="0"/>
                <w:numId w:val="0"/>
              </w:numPr>
              <w:rPr>
                <w:rFonts w:ascii="Segoe UI" w:hAnsi="Segoe UI" w:cs="Segoe UI"/>
                <w:sz w:val="20"/>
                <w:szCs w:val="20"/>
              </w:rPr>
            </w:pPr>
          </w:p>
        </w:tc>
        <w:tc>
          <w:tcPr>
            <w:tcW w:w="2615" w:type="pct"/>
          </w:tcPr>
          <w:p w14:paraId="5233BFA2" w14:textId="2BA45551" w:rsidR="004F6CA2" w:rsidRPr="002045D5" w:rsidRDefault="004F6CA2" w:rsidP="00755871">
            <w:pPr>
              <w:pStyle w:val="TableBullet1MS"/>
              <w:numPr>
                <w:ilvl w:val="0"/>
                <w:numId w:val="28"/>
              </w:numPr>
              <w:rPr>
                <w:rFonts w:ascii="Segoe UI" w:hAnsi="Segoe UI" w:cs="Segoe UI"/>
                <w:sz w:val="20"/>
                <w:szCs w:val="20"/>
              </w:rPr>
            </w:pPr>
            <w:r w:rsidRPr="002045D5">
              <w:rPr>
                <w:rFonts w:ascii="Segoe UI" w:hAnsi="Segoe UI" w:cs="Segoe UI"/>
                <w:sz w:val="20"/>
                <w:szCs w:val="20"/>
              </w:rPr>
              <w:t>Validate production build</w:t>
            </w:r>
          </w:p>
        </w:tc>
      </w:tr>
      <w:tr w:rsidR="004F6CA2" w:rsidRPr="002045D5" w14:paraId="5D0A958F" w14:textId="77777777" w:rsidTr="00F32054">
        <w:trPr>
          <w:cnfStyle w:val="000000100000" w:firstRow="0" w:lastRow="0" w:firstColumn="0" w:lastColumn="0" w:oddVBand="0" w:evenVBand="0" w:oddHBand="1" w:evenHBand="0" w:firstRowFirstColumn="0" w:firstRowLastColumn="0" w:lastRowFirstColumn="0" w:lastRowLastColumn="0"/>
        </w:trPr>
        <w:tc>
          <w:tcPr>
            <w:tcW w:w="2385" w:type="pct"/>
            <w:vMerge/>
          </w:tcPr>
          <w:p w14:paraId="39EE1023" w14:textId="7F9F9297" w:rsidR="004F6CA2" w:rsidRPr="002045D5" w:rsidRDefault="004F6CA2" w:rsidP="004F6CA2">
            <w:pPr>
              <w:pStyle w:val="TableBullet1MS"/>
              <w:numPr>
                <w:ilvl w:val="0"/>
                <w:numId w:val="0"/>
              </w:numPr>
              <w:ind w:left="216" w:hanging="216"/>
              <w:rPr>
                <w:rFonts w:ascii="Segoe UI" w:hAnsi="Segoe UI" w:cs="Segoe UI"/>
                <w:sz w:val="20"/>
                <w:szCs w:val="20"/>
              </w:rPr>
            </w:pPr>
          </w:p>
        </w:tc>
        <w:tc>
          <w:tcPr>
            <w:tcW w:w="2615" w:type="pct"/>
          </w:tcPr>
          <w:p w14:paraId="55B35D2E" w14:textId="2675D6EF" w:rsidR="004F6CA2" w:rsidRPr="002045D5" w:rsidRDefault="004F6CA2" w:rsidP="00755871">
            <w:pPr>
              <w:pStyle w:val="TableBullet1MS"/>
              <w:numPr>
                <w:ilvl w:val="0"/>
                <w:numId w:val="28"/>
              </w:numPr>
              <w:rPr>
                <w:rFonts w:ascii="Segoe UI" w:hAnsi="Segoe UI" w:cs="Segoe UI"/>
                <w:sz w:val="20"/>
                <w:szCs w:val="20"/>
              </w:rPr>
            </w:pPr>
            <w:r w:rsidRPr="002045D5">
              <w:rPr>
                <w:rFonts w:ascii="Segoe UI" w:hAnsi="Segoe UI" w:cs="Segoe UI"/>
                <w:sz w:val="20"/>
                <w:szCs w:val="20"/>
              </w:rPr>
              <w:t>Execute fail over tests</w:t>
            </w:r>
          </w:p>
        </w:tc>
      </w:tr>
      <w:tr w:rsidR="004F6CA2" w:rsidRPr="002045D5" w14:paraId="6B951F97" w14:textId="77777777" w:rsidTr="00F32054">
        <w:trPr>
          <w:cnfStyle w:val="000000010000" w:firstRow="0" w:lastRow="0" w:firstColumn="0" w:lastColumn="0" w:oddVBand="0" w:evenVBand="0" w:oddHBand="0" w:evenHBand="1" w:firstRowFirstColumn="0" w:firstRowLastColumn="0" w:lastRowFirstColumn="0" w:lastRowLastColumn="0"/>
        </w:trPr>
        <w:tc>
          <w:tcPr>
            <w:tcW w:w="2385" w:type="pct"/>
            <w:vMerge/>
          </w:tcPr>
          <w:p w14:paraId="7A1885B5" w14:textId="31F47075" w:rsidR="004F6CA2" w:rsidRPr="002045D5" w:rsidRDefault="004F6CA2" w:rsidP="004F6CA2">
            <w:pPr>
              <w:pStyle w:val="TableBullet1MS"/>
              <w:numPr>
                <w:ilvl w:val="0"/>
                <w:numId w:val="0"/>
              </w:numPr>
              <w:ind w:left="216" w:hanging="216"/>
              <w:rPr>
                <w:rFonts w:ascii="Segoe UI" w:hAnsi="Segoe UI" w:cs="Segoe UI"/>
                <w:sz w:val="20"/>
                <w:szCs w:val="20"/>
              </w:rPr>
            </w:pPr>
          </w:p>
        </w:tc>
        <w:tc>
          <w:tcPr>
            <w:tcW w:w="2615" w:type="pct"/>
          </w:tcPr>
          <w:p w14:paraId="006631E7" w14:textId="0E9EE9F0" w:rsidR="004F6CA2" w:rsidRPr="002045D5" w:rsidRDefault="004F6CA2" w:rsidP="00755871">
            <w:pPr>
              <w:pStyle w:val="TableBullet1MS"/>
              <w:numPr>
                <w:ilvl w:val="0"/>
                <w:numId w:val="28"/>
              </w:numPr>
              <w:rPr>
                <w:rFonts w:ascii="Segoe UI" w:hAnsi="Segoe UI" w:cs="Segoe UI"/>
                <w:sz w:val="20"/>
                <w:szCs w:val="20"/>
              </w:rPr>
            </w:pPr>
            <w:r w:rsidRPr="002045D5">
              <w:rPr>
                <w:rFonts w:ascii="Segoe UI" w:hAnsi="Segoe UI" w:cs="Segoe UI"/>
                <w:sz w:val="20"/>
                <w:szCs w:val="20"/>
              </w:rPr>
              <w:t>Production cut over</w:t>
            </w:r>
          </w:p>
        </w:tc>
      </w:tr>
    </w:tbl>
    <w:p w14:paraId="0A49A312" w14:textId="77777777" w:rsidR="00FE5DF3" w:rsidRPr="002045D5" w:rsidRDefault="00FE5DF3" w:rsidP="00FE5DF3">
      <w:pPr>
        <w:pStyle w:val="Heading3Numbered"/>
        <w:ind w:left="432" w:hanging="432"/>
        <w:rPr>
          <w:rFonts w:cs="Segoe UI"/>
        </w:rPr>
      </w:pPr>
      <w:bookmarkStart w:id="34" w:name="_Toc479579054"/>
      <w:bookmarkStart w:id="35" w:name="_Toc482039973"/>
      <w:r w:rsidRPr="002045D5">
        <w:rPr>
          <w:rFonts w:cs="Segoe UI"/>
        </w:rPr>
        <w:t>Customer Responsibilities</w:t>
      </w:r>
      <w:bookmarkEnd w:id="34"/>
      <w:bookmarkEnd w:id="35"/>
    </w:p>
    <w:tbl>
      <w:tblPr>
        <w:tblStyle w:val="TableGrid"/>
        <w:tblW w:w="5000" w:type="pct"/>
        <w:tblLook w:val="04A0" w:firstRow="1" w:lastRow="0" w:firstColumn="1" w:lastColumn="0" w:noHBand="0" w:noVBand="1"/>
      </w:tblPr>
      <w:tblGrid>
        <w:gridCol w:w="9073"/>
      </w:tblGrid>
      <w:tr w:rsidR="00FE5DF3" w:rsidRPr="002045D5" w14:paraId="7D003D62" w14:textId="77777777" w:rsidTr="00FE5DF3">
        <w:trPr>
          <w:cnfStyle w:val="100000000000" w:firstRow="1" w:lastRow="0" w:firstColumn="0" w:lastColumn="0" w:oddVBand="0" w:evenVBand="0" w:oddHBand="0" w:evenHBand="0" w:firstRowFirstColumn="0" w:firstRowLastColumn="0" w:lastRowFirstColumn="0" w:lastRowLastColumn="0"/>
        </w:trPr>
        <w:tc>
          <w:tcPr>
            <w:tcW w:w="5000" w:type="pct"/>
            <w:hideMark/>
          </w:tcPr>
          <w:p w14:paraId="46019A05" w14:textId="77777777" w:rsidR="00FE5DF3" w:rsidRPr="002045D5" w:rsidRDefault="00FE5DF3" w:rsidP="00F32054">
            <w:pPr>
              <w:pStyle w:val="TableHeadingMS"/>
              <w:jc w:val="left"/>
              <w:rPr>
                <w:rFonts w:ascii="Segoe UI" w:hAnsi="Segoe UI" w:cs="Segoe UI"/>
                <w:sz w:val="22"/>
                <w:szCs w:val="22"/>
              </w:rPr>
            </w:pPr>
            <w:r w:rsidRPr="002045D5">
              <w:rPr>
                <w:rFonts w:ascii="Segoe UI" w:hAnsi="Segoe UI" w:cs="Segoe UI"/>
                <w:sz w:val="22"/>
                <w:szCs w:val="22"/>
              </w:rPr>
              <w:t>Obligation</w:t>
            </w:r>
          </w:p>
        </w:tc>
      </w:tr>
      <w:tr w:rsidR="00FE5DF3" w:rsidRPr="002045D5" w14:paraId="48E6CD73"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0D3FE492" w14:textId="363A681C"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Take ownership of project plan and assist with updates</w:t>
            </w:r>
          </w:p>
        </w:tc>
      </w:tr>
      <w:tr w:rsidR="00FE5DF3" w:rsidRPr="002045D5" w14:paraId="1569FC08"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59649775" w14:textId="31AD993F"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Assist with running discovery tools</w:t>
            </w:r>
          </w:p>
        </w:tc>
      </w:tr>
      <w:tr w:rsidR="00FE5DF3" w:rsidRPr="002045D5" w14:paraId="68295488"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1DF66C9E" w14:textId="69DAF731"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Manage change requests</w:t>
            </w:r>
          </w:p>
        </w:tc>
      </w:tr>
      <w:tr w:rsidR="00FE5DF3" w:rsidRPr="002045D5" w14:paraId="633FF837"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149CE456" w14:textId="544EA766"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Attend and participate in all workshops</w:t>
            </w:r>
          </w:p>
        </w:tc>
      </w:tr>
      <w:tr w:rsidR="00FE5DF3" w:rsidRPr="002045D5" w14:paraId="0878A505"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28224434" w14:textId="4CF2272B"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Take ownership of project plan and assist with updates</w:t>
            </w:r>
          </w:p>
        </w:tc>
      </w:tr>
      <w:tr w:rsidR="00FE5DF3" w:rsidRPr="002045D5" w14:paraId="5F8388F8"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175F71DB" w14:textId="2F51F40C" w:rsidR="00FE5DF3" w:rsidRPr="002045D5" w:rsidRDefault="002045D5" w:rsidP="00755871">
            <w:pPr>
              <w:pStyle w:val="TableBullet1MS"/>
              <w:numPr>
                <w:ilvl w:val="0"/>
                <w:numId w:val="32"/>
              </w:numPr>
              <w:rPr>
                <w:rFonts w:ascii="Segoe UI" w:hAnsi="Segoe UI" w:cs="Segoe UI"/>
                <w:b/>
              </w:rPr>
            </w:pPr>
            <w:r w:rsidRPr="002045D5">
              <w:rPr>
                <w:rFonts w:ascii="Segoe UI" w:hAnsi="Segoe UI" w:cs="Segoe UI"/>
                <w:sz w:val="20"/>
                <w:szCs w:val="20"/>
              </w:rPr>
              <w:t xml:space="preserve">Assess - </w:t>
            </w:r>
            <w:r w:rsidR="00FE5DF3" w:rsidRPr="002045D5">
              <w:rPr>
                <w:rFonts w:ascii="Segoe UI" w:hAnsi="Segoe UI" w:cs="Segoe UI"/>
                <w:sz w:val="20"/>
                <w:szCs w:val="20"/>
              </w:rPr>
              <w:t>Assist with running discovery tools</w:t>
            </w:r>
          </w:p>
        </w:tc>
      </w:tr>
      <w:tr w:rsidR="00FE5DF3" w:rsidRPr="002045D5" w14:paraId="749A3080"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542A7DC4" w14:textId="23C2BAF1" w:rsidR="00FE5DF3" w:rsidRPr="002045D5" w:rsidRDefault="002045D5" w:rsidP="00755871">
            <w:pPr>
              <w:pStyle w:val="TableBullet1MS"/>
              <w:numPr>
                <w:ilvl w:val="0"/>
                <w:numId w:val="32"/>
              </w:numPr>
              <w:rPr>
                <w:rFonts w:ascii="Segoe UI" w:hAnsi="Segoe UI" w:cs="Segoe UI"/>
              </w:rPr>
            </w:pPr>
            <w:r w:rsidRPr="002045D5">
              <w:rPr>
                <w:rFonts w:ascii="Segoe UI" w:hAnsi="Segoe UI" w:cs="Segoe UI"/>
                <w:sz w:val="20"/>
                <w:szCs w:val="20"/>
              </w:rPr>
              <w:t xml:space="preserve">Assess - </w:t>
            </w:r>
            <w:r w:rsidR="00FE5DF3" w:rsidRPr="002045D5">
              <w:rPr>
                <w:rFonts w:ascii="Segoe UI" w:hAnsi="Segoe UI" w:cs="Segoe UI"/>
                <w:sz w:val="20"/>
                <w:szCs w:val="20"/>
              </w:rPr>
              <w:t>Manage change requests</w:t>
            </w:r>
          </w:p>
        </w:tc>
      </w:tr>
      <w:tr w:rsidR="004F6CA2" w:rsidRPr="002045D5" w14:paraId="38B2E2C3"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5A439F9A" w14:textId="1D569E11" w:rsidR="004F6CA2" w:rsidRPr="002045D5" w:rsidRDefault="004F6CA2" w:rsidP="00755871">
            <w:pPr>
              <w:pStyle w:val="TableBullet1MS"/>
              <w:numPr>
                <w:ilvl w:val="0"/>
                <w:numId w:val="32"/>
              </w:numPr>
              <w:rPr>
                <w:rFonts w:ascii="Segoe UI" w:hAnsi="Segoe UI" w:cs="Segoe UI"/>
              </w:rPr>
            </w:pPr>
            <w:r w:rsidRPr="002045D5">
              <w:rPr>
                <w:rFonts w:ascii="Segoe UI" w:hAnsi="Segoe UI" w:cs="Segoe UI"/>
                <w:sz w:val="20"/>
                <w:szCs w:val="20"/>
              </w:rPr>
              <w:t>Remediate - Execute remediation plans</w:t>
            </w:r>
          </w:p>
        </w:tc>
      </w:tr>
      <w:tr w:rsidR="004F6CA2" w:rsidRPr="002045D5" w14:paraId="70D2DFAC"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41B22197" w14:textId="1536B4F4" w:rsidR="004F6CA2" w:rsidRPr="002045D5" w:rsidRDefault="004F6CA2" w:rsidP="00755871">
            <w:pPr>
              <w:pStyle w:val="TableBullet1MS"/>
              <w:numPr>
                <w:ilvl w:val="0"/>
                <w:numId w:val="32"/>
              </w:numPr>
              <w:rPr>
                <w:rFonts w:ascii="Segoe UI" w:hAnsi="Segoe UI" w:cs="Segoe UI"/>
              </w:rPr>
            </w:pPr>
            <w:r w:rsidRPr="002045D5">
              <w:rPr>
                <w:rFonts w:ascii="Segoe UI" w:hAnsi="Segoe UI" w:cs="Segoe UI"/>
                <w:sz w:val="20"/>
                <w:szCs w:val="20"/>
              </w:rPr>
              <w:t>Remediate - Prepare hardware for JetStress testing</w:t>
            </w:r>
          </w:p>
        </w:tc>
      </w:tr>
      <w:tr w:rsidR="00A05F39" w:rsidRPr="002045D5" w14:paraId="39446BF0"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64DBACFD" w14:textId="7E585BF6" w:rsidR="00A05F39" w:rsidRPr="002045D5" w:rsidRDefault="00A05F39" w:rsidP="00755871">
            <w:pPr>
              <w:pStyle w:val="TableBullet1MS"/>
              <w:numPr>
                <w:ilvl w:val="0"/>
                <w:numId w:val="32"/>
              </w:numPr>
              <w:rPr>
                <w:rFonts w:ascii="Segoe UI" w:hAnsi="Segoe UI" w:cs="Segoe UI"/>
                <w:b/>
              </w:rPr>
            </w:pPr>
            <w:r w:rsidRPr="002045D5">
              <w:rPr>
                <w:rFonts w:ascii="Segoe UI" w:hAnsi="Segoe UI" w:cs="Segoe UI"/>
                <w:sz w:val="20"/>
                <w:szCs w:val="20"/>
              </w:rPr>
              <w:t>Enablement Phase - Assist with production build</w:t>
            </w:r>
          </w:p>
        </w:tc>
      </w:tr>
      <w:tr w:rsidR="00A05F39" w:rsidRPr="002045D5" w14:paraId="0ECEA331"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439A3ACD" w14:textId="026306AD" w:rsidR="00A05F39" w:rsidRPr="002045D5" w:rsidRDefault="00A05F39" w:rsidP="00755871">
            <w:pPr>
              <w:pStyle w:val="TableBullet1MS"/>
              <w:numPr>
                <w:ilvl w:val="0"/>
                <w:numId w:val="32"/>
              </w:numPr>
              <w:rPr>
                <w:rFonts w:ascii="Segoe UI" w:hAnsi="Segoe UI" w:cs="Segoe UI"/>
                <w:b/>
              </w:rPr>
            </w:pPr>
            <w:r w:rsidRPr="002045D5">
              <w:rPr>
                <w:rFonts w:ascii="Segoe UI" w:hAnsi="Segoe UI" w:cs="Segoe UI"/>
                <w:sz w:val="20"/>
                <w:szCs w:val="20"/>
              </w:rPr>
              <w:t>Enablement Phase - Procure public certificate</w:t>
            </w:r>
          </w:p>
        </w:tc>
      </w:tr>
      <w:tr w:rsidR="00A05F39" w:rsidRPr="002045D5" w14:paraId="5AFCBA36"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38BD8DFB" w14:textId="23030AD4" w:rsidR="00A05F39" w:rsidRPr="002045D5" w:rsidRDefault="00A05F39" w:rsidP="00755871">
            <w:pPr>
              <w:pStyle w:val="TableBullet1MS"/>
              <w:numPr>
                <w:ilvl w:val="0"/>
                <w:numId w:val="32"/>
              </w:numPr>
              <w:rPr>
                <w:rFonts w:ascii="Segoe UI" w:hAnsi="Segoe UI" w:cs="Segoe UI"/>
                <w:b/>
              </w:rPr>
            </w:pPr>
            <w:r w:rsidRPr="002045D5">
              <w:rPr>
                <w:rFonts w:ascii="Segoe UI" w:hAnsi="Segoe UI" w:cs="Segoe UI"/>
                <w:sz w:val="20"/>
                <w:szCs w:val="20"/>
              </w:rPr>
              <w:t>Enablement Phase - Assist with validation</w:t>
            </w:r>
          </w:p>
        </w:tc>
      </w:tr>
      <w:tr w:rsidR="00A05F39" w:rsidRPr="002045D5" w14:paraId="0F573897" w14:textId="77777777" w:rsidTr="00FE5DF3">
        <w:trPr>
          <w:cnfStyle w:val="000000100000" w:firstRow="0" w:lastRow="0" w:firstColumn="0" w:lastColumn="0" w:oddVBand="0" w:evenVBand="0" w:oddHBand="1" w:evenHBand="0" w:firstRowFirstColumn="0" w:firstRowLastColumn="0" w:lastRowFirstColumn="0" w:lastRowLastColumn="0"/>
        </w:trPr>
        <w:tc>
          <w:tcPr>
            <w:tcW w:w="5000" w:type="pct"/>
          </w:tcPr>
          <w:p w14:paraId="565B8056" w14:textId="4A9F663F" w:rsidR="00A05F39" w:rsidRPr="002045D5" w:rsidRDefault="00A05F39" w:rsidP="00755871">
            <w:pPr>
              <w:pStyle w:val="TableBullet1MS"/>
              <w:numPr>
                <w:ilvl w:val="0"/>
                <w:numId w:val="32"/>
              </w:numPr>
              <w:rPr>
                <w:rFonts w:ascii="Segoe UI" w:hAnsi="Segoe UI" w:cs="Segoe UI"/>
                <w:b/>
              </w:rPr>
            </w:pPr>
            <w:r w:rsidRPr="002045D5">
              <w:rPr>
                <w:rFonts w:ascii="Segoe UI" w:hAnsi="Segoe UI" w:cs="Segoe UI"/>
                <w:sz w:val="20"/>
                <w:szCs w:val="20"/>
              </w:rPr>
              <w:t xml:space="preserve">Enablement Phase </w:t>
            </w:r>
            <w:r w:rsidRPr="00AF783A">
              <w:rPr>
                <w:rFonts w:ascii="Segoe UI" w:hAnsi="Segoe UI" w:cs="Segoe UI"/>
                <w:sz w:val="20"/>
                <w:szCs w:val="20"/>
              </w:rPr>
              <w:t>- Approve production cut-over</w:t>
            </w:r>
          </w:p>
        </w:tc>
      </w:tr>
      <w:tr w:rsidR="00A05F39" w:rsidRPr="002045D5" w14:paraId="1771FE0E" w14:textId="77777777" w:rsidTr="00FE5DF3">
        <w:trPr>
          <w:cnfStyle w:val="000000010000" w:firstRow="0" w:lastRow="0" w:firstColumn="0" w:lastColumn="0" w:oddVBand="0" w:evenVBand="0" w:oddHBand="0" w:evenHBand="1" w:firstRowFirstColumn="0" w:firstRowLastColumn="0" w:lastRowFirstColumn="0" w:lastRowLastColumn="0"/>
        </w:trPr>
        <w:tc>
          <w:tcPr>
            <w:tcW w:w="5000" w:type="pct"/>
          </w:tcPr>
          <w:p w14:paraId="7423AB5D" w14:textId="5245DCA4" w:rsidR="00A05F39" w:rsidRPr="002045D5" w:rsidRDefault="00A05F39" w:rsidP="00755871">
            <w:pPr>
              <w:pStyle w:val="TableBullet1MS"/>
              <w:numPr>
                <w:ilvl w:val="0"/>
                <w:numId w:val="32"/>
              </w:numPr>
              <w:rPr>
                <w:rFonts w:ascii="Segoe UI" w:hAnsi="Segoe UI" w:cs="Segoe UI"/>
                <w:b/>
              </w:rPr>
            </w:pPr>
            <w:r w:rsidRPr="002045D5">
              <w:rPr>
                <w:rFonts w:ascii="Segoe UI" w:hAnsi="Segoe UI" w:cs="Segoe UI"/>
                <w:sz w:val="20"/>
                <w:szCs w:val="20"/>
              </w:rPr>
              <w:t>Enablement Phase - Assist with production build</w:t>
            </w:r>
          </w:p>
        </w:tc>
      </w:tr>
    </w:tbl>
    <w:p w14:paraId="10EDAE62" w14:textId="77777777" w:rsidR="00FE5DF3" w:rsidRPr="002045D5" w:rsidRDefault="00FE5DF3" w:rsidP="00FE5DF3">
      <w:pPr>
        <w:pStyle w:val="Heading3Numbered"/>
        <w:ind w:left="432" w:hanging="432"/>
        <w:rPr>
          <w:rFonts w:cs="Segoe UI"/>
        </w:rPr>
      </w:pPr>
      <w:bookmarkStart w:id="36" w:name="_Toc479579055"/>
      <w:bookmarkStart w:id="37" w:name="_Toc482039974"/>
      <w:r w:rsidRPr="002045D5">
        <w:rPr>
          <w:rFonts w:cs="Segoe UI"/>
        </w:rPr>
        <w:lastRenderedPageBreak/>
        <w:t>Assumptions</w:t>
      </w:r>
      <w:bookmarkEnd w:id="36"/>
      <w:bookmarkEnd w:id="37"/>
    </w:p>
    <w:tbl>
      <w:tblPr>
        <w:tblStyle w:val="TableGrid"/>
        <w:tblW w:w="9450" w:type="dxa"/>
        <w:tblLook w:val="04A0" w:firstRow="1" w:lastRow="0" w:firstColumn="1" w:lastColumn="0" w:noHBand="0" w:noVBand="1"/>
      </w:tblPr>
      <w:tblGrid>
        <w:gridCol w:w="9450"/>
      </w:tblGrid>
      <w:tr w:rsidR="00FE5DF3" w:rsidRPr="002045D5" w14:paraId="1994D3C7" w14:textId="77777777" w:rsidTr="00F32054">
        <w:trPr>
          <w:cnfStyle w:val="100000000000" w:firstRow="1" w:lastRow="0" w:firstColumn="0" w:lastColumn="0" w:oddVBand="0" w:evenVBand="0" w:oddHBand="0" w:evenHBand="0" w:firstRowFirstColumn="0" w:firstRowLastColumn="0" w:lastRowFirstColumn="0" w:lastRowLastColumn="0"/>
        </w:trPr>
        <w:tc>
          <w:tcPr>
            <w:tcW w:w="9450" w:type="dxa"/>
            <w:hideMark/>
          </w:tcPr>
          <w:p w14:paraId="09479110" w14:textId="77777777" w:rsidR="00FE5DF3" w:rsidRPr="002045D5" w:rsidRDefault="00FE5DF3" w:rsidP="00F32054">
            <w:pPr>
              <w:pStyle w:val="TableHeadingMS"/>
              <w:jc w:val="left"/>
              <w:rPr>
                <w:rFonts w:ascii="Segoe UI" w:hAnsi="Segoe UI" w:cs="Segoe UI"/>
                <w:sz w:val="22"/>
                <w:szCs w:val="22"/>
              </w:rPr>
            </w:pPr>
            <w:r w:rsidRPr="002045D5">
              <w:rPr>
                <w:rFonts w:ascii="Segoe UI" w:hAnsi="Segoe UI" w:cs="Segoe UI"/>
                <w:sz w:val="22"/>
                <w:szCs w:val="22"/>
              </w:rPr>
              <w:t>Key Phase Assumptions</w:t>
            </w:r>
          </w:p>
        </w:tc>
      </w:tr>
      <w:tr w:rsidR="00FE5DF3" w:rsidRPr="002045D5" w14:paraId="2EC1534C" w14:textId="77777777" w:rsidTr="00F32054">
        <w:trPr>
          <w:cnfStyle w:val="000000100000" w:firstRow="0" w:lastRow="0" w:firstColumn="0" w:lastColumn="0" w:oddVBand="0" w:evenVBand="0" w:oddHBand="1" w:evenHBand="0" w:firstRowFirstColumn="0" w:firstRowLastColumn="0" w:lastRowFirstColumn="0" w:lastRowLastColumn="0"/>
        </w:trPr>
        <w:tc>
          <w:tcPr>
            <w:tcW w:w="9450" w:type="dxa"/>
          </w:tcPr>
          <w:p w14:paraId="7D8D3F46" w14:textId="362F31B9" w:rsidR="00FE5DF3" w:rsidRPr="002045D5" w:rsidRDefault="004F6CA2" w:rsidP="00755871">
            <w:pPr>
              <w:pStyle w:val="TableBullet1MS"/>
              <w:numPr>
                <w:ilvl w:val="0"/>
                <w:numId w:val="31"/>
              </w:numPr>
              <w:rPr>
                <w:rFonts w:ascii="Segoe UI" w:hAnsi="Segoe UI" w:cs="Segoe UI"/>
                <w:b/>
              </w:rPr>
            </w:pPr>
            <w:r w:rsidRPr="002045D5">
              <w:rPr>
                <w:rFonts w:ascii="Segoe UI" w:hAnsi="Segoe UI" w:cs="Segoe UI"/>
                <w:sz w:val="20"/>
                <w:szCs w:val="20"/>
              </w:rPr>
              <w:t xml:space="preserve">Asses Phase - </w:t>
            </w:r>
            <w:r w:rsidR="00FE5DF3" w:rsidRPr="002045D5">
              <w:rPr>
                <w:rFonts w:ascii="Segoe UI" w:hAnsi="Segoe UI" w:cs="Segoe UI"/>
                <w:sz w:val="20"/>
                <w:szCs w:val="20"/>
              </w:rPr>
              <w:t>All outstanding design decisions are made by the end of the first week</w:t>
            </w:r>
          </w:p>
        </w:tc>
      </w:tr>
      <w:tr w:rsidR="00FE5DF3" w:rsidRPr="002045D5" w14:paraId="65EC4566" w14:textId="77777777" w:rsidTr="00F32054">
        <w:trPr>
          <w:cnfStyle w:val="000000010000" w:firstRow="0" w:lastRow="0" w:firstColumn="0" w:lastColumn="0" w:oddVBand="0" w:evenVBand="0" w:oddHBand="0" w:evenHBand="1" w:firstRowFirstColumn="0" w:firstRowLastColumn="0" w:lastRowFirstColumn="0" w:lastRowLastColumn="0"/>
        </w:trPr>
        <w:tc>
          <w:tcPr>
            <w:tcW w:w="9450" w:type="dxa"/>
          </w:tcPr>
          <w:p w14:paraId="49A54F9E" w14:textId="41F14C0B" w:rsidR="00FE5DF3" w:rsidRPr="002045D5" w:rsidRDefault="004F6CA2" w:rsidP="00755871">
            <w:pPr>
              <w:pStyle w:val="TableBullet1MS"/>
              <w:numPr>
                <w:ilvl w:val="0"/>
                <w:numId w:val="31"/>
              </w:numPr>
              <w:rPr>
                <w:rFonts w:ascii="Segoe UI" w:hAnsi="Segoe UI" w:cs="Segoe UI"/>
                <w:b/>
              </w:rPr>
            </w:pPr>
            <w:r w:rsidRPr="002045D5">
              <w:rPr>
                <w:rFonts w:ascii="Segoe UI" w:hAnsi="Segoe UI" w:cs="Segoe UI"/>
                <w:sz w:val="20"/>
                <w:szCs w:val="20"/>
              </w:rPr>
              <w:t>Remediation Phase</w:t>
            </w:r>
            <w:r w:rsidR="00324CB8">
              <w:rPr>
                <w:rFonts w:ascii="Segoe UI" w:hAnsi="Segoe UI" w:cs="Segoe UI"/>
                <w:sz w:val="20"/>
                <w:szCs w:val="20"/>
              </w:rPr>
              <w:t xml:space="preserve"> </w:t>
            </w:r>
            <w:r w:rsidRPr="002045D5">
              <w:rPr>
                <w:rFonts w:ascii="Segoe UI" w:hAnsi="Segoe UI" w:cs="Segoe UI"/>
                <w:sz w:val="20"/>
                <w:szCs w:val="20"/>
              </w:rPr>
              <w:t>- JetStress validation passes and testing requires only a single pass</w:t>
            </w:r>
          </w:p>
        </w:tc>
      </w:tr>
      <w:tr w:rsidR="00A05F39" w:rsidRPr="002045D5" w14:paraId="16CBF17B" w14:textId="77777777" w:rsidTr="00F32054">
        <w:trPr>
          <w:cnfStyle w:val="000000100000" w:firstRow="0" w:lastRow="0" w:firstColumn="0" w:lastColumn="0" w:oddVBand="0" w:evenVBand="0" w:oddHBand="1" w:evenHBand="0" w:firstRowFirstColumn="0" w:firstRowLastColumn="0" w:lastRowFirstColumn="0" w:lastRowLastColumn="0"/>
        </w:trPr>
        <w:tc>
          <w:tcPr>
            <w:tcW w:w="9450" w:type="dxa"/>
          </w:tcPr>
          <w:p w14:paraId="342F5490" w14:textId="65703B24" w:rsidR="00A05F39" w:rsidRPr="002045D5" w:rsidRDefault="00A05F39" w:rsidP="00755871">
            <w:pPr>
              <w:pStyle w:val="TableBullet1MS"/>
              <w:numPr>
                <w:ilvl w:val="0"/>
                <w:numId w:val="31"/>
              </w:numPr>
              <w:rPr>
                <w:rFonts w:ascii="Segoe UI" w:hAnsi="Segoe UI" w:cs="Segoe UI"/>
                <w:b/>
              </w:rPr>
            </w:pPr>
            <w:r w:rsidRPr="002045D5">
              <w:rPr>
                <w:rFonts w:ascii="Segoe UI" w:hAnsi="Segoe UI" w:cs="Segoe UI"/>
                <w:sz w:val="20"/>
                <w:szCs w:val="20"/>
              </w:rPr>
              <w:t>Enablement Phase - Project team has required permissions to perform the deployment</w:t>
            </w:r>
          </w:p>
        </w:tc>
      </w:tr>
    </w:tbl>
    <w:p w14:paraId="47F9FC25" w14:textId="5424C821" w:rsidR="00C86BD8" w:rsidRPr="002045D5" w:rsidRDefault="0011603C" w:rsidP="00F82745">
      <w:pPr>
        <w:pStyle w:val="Heading1Numbered"/>
        <w:rPr>
          <w:rFonts w:cs="Segoe UI"/>
        </w:rPr>
      </w:pPr>
      <w:bookmarkStart w:id="38" w:name="_Toc482039975"/>
      <w:bookmarkEnd w:id="27"/>
      <w:r w:rsidRPr="002045D5">
        <w:rPr>
          <w:rFonts w:cs="Segoe UI"/>
        </w:rPr>
        <w:lastRenderedPageBreak/>
        <w:t>Timeline</w:t>
      </w:r>
      <w:bookmarkEnd w:id="38"/>
    </w:p>
    <w:p w14:paraId="580BE795" w14:textId="77777777" w:rsidR="00E1255C" w:rsidRPr="002045D5" w:rsidRDefault="00E1255C" w:rsidP="00E1255C">
      <w:pPr>
        <w:rPr>
          <w:rFonts w:cs="Segoe UI"/>
        </w:rPr>
      </w:pPr>
      <w:r w:rsidRPr="002045D5">
        <w:rPr>
          <w:rFonts w:cs="Segoe UI"/>
        </w:rPr>
        <w:t xml:space="preserve">Microsoft has planned to provide the services for the project according to the timeline described here. </w:t>
      </w:r>
    </w:p>
    <w:p w14:paraId="5BC02315" w14:textId="77777777" w:rsidR="00E1255C" w:rsidRPr="002045D5" w:rsidRDefault="00E1255C" w:rsidP="00E1255C">
      <w:pPr>
        <w:rPr>
          <w:rFonts w:cs="Segoe UI"/>
        </w:rPr>
      </w:pPr>
      <w:r w:rsidRPr="002045D5">
        <w:rPr>
          <w:rFonts w:cs="Segoe UI"/>
        </w:rPr>
        <w:t xml:space="preserve">The current timeline for this engagement is relative to the project start date, and all dates and durations provided are estimates based on Microsoft’s current understanding and assumptions only. </w:t>
      </w:r>
    </w:p>
    <w:p w14:paraId="750EC24E" w14:textId="77777777" w:rsidR="00E1255C" w:rsidRPr="002045D5" w:rsidRDefault="00E1255C" w:rsidP="00E1255C">
      <w:pPr>
        <w:rPr>
          <w:rFonts w:cs="Segoe UI"/>
          <w:bCs/>
        </w:rPr>
      </w:pPr>
      <w:r w:rsidRPr="002045D5">
        <w:rPr>
          <w:rFonts w:cs="Segoe UI"/>
          <w:bCs/>
        </w:rPr>
        <w:t>The project management from the customer is responsible for the preparation and management of the project plan. It is assumed that the project plan will be available and mutually agreed with the project coordinator from Microsoft within 2 weeks after project start.</w:t>
      </w:r>
    </w:p>
    <w:p w14:paraId="524116D5" w14:textId="77777777" w:rsidR="00E1255C" w:rsidRPr="002045D5" w:rsidRDefault="00E1255C" w:rsidP="00E1255C">
      <w:pPr>
        <w:rPr>
          <w:rFonts w:cs="Segoe UI"/>
        </w:rPr>
      </w:pPr>
      <w:r w:rsidRPr="002045D5">
        <w:rPr>
          <w:rFonts w:cs="Segoe UI"/>
        </w:rPr>
        <w:t>Changes to the timeline will be handled according to the change management process.</w:t>
      </w:r>
      <w:r w:rsidRPr="002045D5">
        <w:rPr>
          <w:rFonts w:cs="Segoe UI"/>
          <w:bCs/>
        </w:rPr>
        <w:t xml:space="preserve"> </w:t>
      </w:r>
    </w:p>
    <w:p w14:paraId="2615C3D2" w14:textId="77777777" w:rsidR="00E1255C" w:rsidRPr="002045D5" w:rsidRDefault="00E1255C" w:rsidP="00E1255C">
      <w:pPr>
        <w:pStyle w:val="Heading2Numbered"/>
        <w:rPr>
          <w:rFonts w:cs="Segoe UI"/>
        </w:rPr>
      </w:pPr>
      <w:bookmarkStart w:id="39" w:name="_Toc463862130"/>
      <w:bookmarkStart w:id="40" w:name="_Toc482039976"/>
      <w:r w:rsidRPr="002045D5">
        <w:rPr>
          <w:rFonts w:cs="Segoe UI"/>
        </w:rPr>
        <w:t>Project Phases</w:t>
      </w:r>
      <w:bookmarkEnd w:id="39"/>
      <w:bookmarkEnd w:id="40"/>
    </w:p>
    <w:p w14:paraId="2C060BFC" w14:textId="77777777" w:rsidR="00E1255C" w:rsidRPr="002045D5" w:rsidRDefault="00E1255C" w:rsidP="00E1255C">
      <w:pPr>
        <w:rPr>
          <w:rFonts w:cs="Segoe UI"/>
          <w:bCs/>
        </w:rPr>
      </w:pPr>
      <w:r w:rsidRPr="002045D5">
        <w:rPr>
          <w:rFonts w:cs="Segoe UI"/>
          <w:bCs/>
        </w:rPr>
        <w:t>The specified dates are based on customer’s planning provided to Microsoft and experience from Microsoft from other projects and may change over the course of the project.</w:t>
      </w:r>
    </w:p>
    <w:p w14:paraId="7F067AF7" w14:textId="77777777" w:rsidR="00E1255C" w:rsidRPr="002045D5" w:rsidRDefault="00E1255C" w:rsidP="00E1255C">
      <w:pPr>
        <w:rPr>
          <w:rFonts w:cs="Segoe UI"/>
          <w:bCs/>
        </w:rPr>
      </w:pPr>
      <w:r w:rsidRPr="002045D5">
        <w:rPr>
          <w:rFonts w:cs="Segoe UI"/>
          <w:bCs/>
        </w:rPr>
        <w:t>Microsoft Services has understood that the project is structured in the project phases listed below.</w:t>
      </w:r>
    </w:p>
    <w:tbl>
      <w:tblPr>
        <w:tblStyle w:val="TableGrid"/>
        <w:tblW w:w="8858" w:type="dxa"/>
        <w:tblLook w:val="04A0" w:firstRow="1" w:lastRow="0" w:firstColumn="1" w:lastColumn="0" w:noHBand="0" w:noVBand="1"/>
      </w:tblPr>
      <w:tblGrid>
        <w:gridCol w:w="1546"/>
        <w:gridCol w:w="3656"/>
        <w:gridCol w:w="3656"/>
      </w:tblGrid>
      <w:tr w:rsidR="007D05B0" w:rsidRPr="002045D5" w14:paraId="4620E71A" w14:textId="08C19E2F" w:rsidTr="008A62CD">
        <w:trPr>
          <w:cnfStyle w:val="100000000000" w:firstRow="1" w:lastRow="0" w:firstColumn="0" w:lastColumn="0" w:oddVBand="0" w:evenVBand="0" w:oddHBand="0" w:evenHBand="0" w:firstRowFirstColumn="0" w:firstRowLastColumn="0" w:lastRowFirstColumn="0" w:lastRowLastColumn="0"/>
          <w:cantSplit/>
          <w:trHeight w:val="226"/>
          <w:tblHeader/>
        </w:trPr>
        <w:tc>
          <w:tcPr>
            <w:tcW w:w="1546" w:type="dxa"/>
          </w:tcPr>
          <w:p w14:paraId="36A84D51" w14:textId="77777777" w:rsidR="007D05B0" w:rsidRPr="002045D5" w:rsidRDefault="007D05B0" w:rsidP="00F32054">
            <w:pPr>
              <w:pStyle w:val="TableHeading-11pt"/>
              <w:rPr>
                <w:rFonts w:eastAsia="Calibri" w:cs="Segoe UI"/>
                <w:b/>
                <w:bCs/>
                <w:szCs w:val="24"/>
              </w:rPr>
            </w:pPr>
            <w:r w:rsidRPr="002045D5">
              <w:rPr>
                <w:rFonts w:cs="Segoe UI"/>
              </w:rPr>
              <w:t>Project Phase</w:t>
            </w:r>
          </w:p>
        </w:tc>
        <w:tc>
          <w:tcPr>
            <w:tcW w:w="3656" w:type="dxa"/>
          </w:tcPr>
          <w:p w14:paraId="71AAF25E" w14:textId="77777777" w:rsidR="007D05B0" w:rsidRPr="002045D5" w:rsidRDefault="007D05B0" w:rsidP="00F32054">
            <w:pPr>
              <w:pStyle w:val="TableHeading-11pt"/>
              <w:rPr>
                <w:rFonts w:eastAsia="Calibri" w:cs="Segoe UI"/>
                <w:b/>
                <w:bCs/>
                <w:szCs w:val="24"/>
              </w:rPr>
            </w:pPr>
            <w:r w:rsidRPr="002045D5">
              <w:rPr>
                <w:rFonts w:cs="Segoe UI"/>
              </w:rPr>
              <w:t>Planned Activities</w:t>
            </w:r>
          </w:p>
        </w:tc>
        <w:tc>
          <w:tcPr>
            <w:tcW w:w="3656" w:type="dxa"/>
          </w:tcPr>
          <w:p w14:paraId="06DE381C" w14:textId="38D4313E" w:rsidR="007D05B0" w:rsidRPr="002045D5" w:rsidRDefault="007D05B0" w:rsidP="00F32054">
            <w:pPr>
              <w:pStyle w:val="TableHeading-11pt"/>
              <w:rPr>
                <w:rFonts w:cs="Segoe UI"/>
              </w:rPr>
            </w:pPr>
            <w:r>
              <w:rPr>
                <w:rFonts w:cs="Segoe UI"/>
              </w:rPr>
              <w:t>TimeLine</w:t>
            </w:r>
          </w:p>
        </w:tc>
      </w:tr>
      <w:tr w:rsidR="007D05B0" w:rsidRPr="002045D5" w14:paraId="045DCCF6" w14:textId="161B4525" w:rsidTr="008A62CD">
        <w:trPr>
          <w:cnfStyle w:val="000000100000" w:firstRow="0" w:lastRow="0" w:firstColumn="0" w:lastColumn="0" w:oddVBand="0" w:evenVBand="0" w:oddHBand="1" w:evenHBand="0" w:firstRowFirstColumn="0" w:firstRowLastColumn="0" w:lastRowFirstColumn="0" w:lastRowLastColumn="0"/>
          <w:cantSplit/>
          <w:trHeight w:val="700"/>
        </w:trPr>
        <w:tc>
          <w:tcPr>
            <w:tcW w:w="1546" w:type="dxa"/>
          </w:tcPr>
          <w:p w14:paraId="774E9A19" w14:textId="607F5308" w:rsidR="007D05B0" w:rsidRPr="00DF2829" w:rsidRDefault="007D05B0" w:rsidP="00F32054">
            <w:pPr>
              <w:pStyle w:val="TableTextMS"/>
              <w:rPr>
                <w:rFonts w:ascii="Segoe UI" w:eastAsia="Calibri" w:hAnsi="Segoe UI" w:cs="Segoe UI"/>
                <w:sz w:val="20"/>
                <w:szCs w:val="20"/>
              </w:rPr>
            </w:pPr>
            <w:r w:rsidRPr="00DF2829">
              <w:rPr>
                <w:rFonts w:ascii="Segoe UI" w:eastAsia="Calibri" w:hAnsi="Segoe UI" w:cs="Segoe UI"/>
                <w:sz w:val="20"/>
                <w:szCs w:val="20"/>
              </w:rPr>
              <w:t>Assessment</w:t>
            </w:r>
          </w:p>
        </w:tc>
        <w:tc>
          <w:tcPr>
            <w:tcW w:w="3656" w:type="dxa"/>
          </w:tcPr>
          <w:p w14:paraId="1D7AA021" w14:textId="6C04919A" w:rsidR="007D05B0" w:rsidRPr="00DF2829" w:rsidRDefault="007D05B0" w:rsidP="00755871">
            <w:pPr>
              <w:pStyle w:val="ListParagraph"/>
              <w:numPr>
                <w:ilvl w:val="0"/>
                <w:numId w:val="34"/>
              </w:numPr>
              <w:rPr>
                <w:rFonts w:eastAsiaTheme="minorHAnsi" w:cs="Segoe UI"/>
                <w:b/>
                <w:sz w:val="20"/>
                <w:szCs w:val="20"/>
              </w:rPr>
            </w:pPr>
            <w:r w:rsidRPr="00DF2829">
              <w:rPr>
                <w:rFonts w:cs="Segoe UI"/>
                <w:sz w:val="20"/>
                <w:szCs w:val="20"/>
              </w:rPr>
              <w:t xml:space="preserve">During the Assess Phase the team conducts a detailed discovery of the customer infrastructure, including client, directory services and networking.  </w:t>
            </w:r>
          </w:p>
        </w:tc>
        <w:tc>
          <w:tcPr>
            <w:tcW w:w="3656" w:type="dxa"/>
          </w:tcPr>
          <w:p w14:paraId="2F384E0C" w14:textId="4BA966FF" w:rsidR="007D05B0" w:rsidRPr="00DF2829" w:rsidRDefault="00AC0D7B" w:rsidP="00755871">
            <w:pPr>
              <w:pStyle w:val="ListParagraph"/>
              <w:numPr>
                <w:ilvl w:val="0"/>
                <w:numId w:val="34"/>
              </w:numPr>
              <w:rPr>
                <w:rFonts w:cs="Segoe UI"/>
                <w:sz w:val="20"/>
                <w:szCs w:val="20"/>
              </w:rPr>
            </w:pPr>
            <w:r>
              <w:rPr>
                <w:rFonts w:cs="Segoe UI"/>
                <w:sz w:val="20"/>
                <w:szCs w:val="20"/>
              </w:rPr>
              <w:t>3 Weeks</w:t>
            </w:r>
          </w:p>
        </w:tc>
      </w:tr>
      <w:tr w:rsidR="007D05B0" w:rsidRPr="002045D5" w14:paraId="4D2B6333" w14:textId="1E16DF47" w:rsidTr="008A62CD">
        <w:trPr>
          <w:cnfStyle w:val="000000010000" w:firstRow="0" w:lastRow="0" w:firstColumn="0" w:lastColumn="0" w:oddVBand="0" w:evenVBand="0" w:oddHBand="0" w:evenHBand="1" w:firstRowFirstColumn="0" w:firstRowLastColumn="0" w:lastRowFirstColumn="0" w:lastRowLastColumn="0"/>
          <w:cantSplit/>
          <w:trHeight w:val="510"/>
        </w:trPr>
        <w:tc>
          <w:tcPr>
            <w:tcW w:w="1546" w:type="dxa"/>
          </w:tcPr>
          <w:p w14:paraId="1D8CAAF9" w14:textId="2B4E8AE1" w:rsidR="007D05B0" w:rsidRPr="002045D5" w:rsidRDefault="007D05B0" w:rsidP="00F32054">
            <w:pPr>
              <w:pStyle w:val="TableTextMS"/>
              <w:rPr>
                <w:rFonts w:ascii="Segoe UI" w:eastAsia="Calibri" w:hAnsi="Segoe UI" w:cs="Segoe UI"/>
                <w:color w:val="000000"/>
                <w:sz w:val="20"/>
                <w:szCs w:val="20"/>
              </w:rPr>
            </w:pPr>
            <w:r w:rsidRPr="002045D5">
              <w:rPr>
                <w:rFonts w:ascii="Segoe UI" w:eastAsia="Calibri" w:hAnsi="Segoe UI" w:cs="Segoe UI"/>
                <w:color w:val="000000"/>
                <w:sz w:val="20"/>
                <w:szCs w:val="20"/>
              </w:rPr>
              <w:t>Remediation</w:t>
            </w:r>
          </w:p>
        </w:tc>
        <w:tc>
          <w:tcPr>
            <w:tcW w:w="3656" w:type="dxa"/>
          </w:tcPr>
          <w:p w14:paraId="3887CF60" w14:textId="43C5EC54" w:rsidR="007D05B0" w:rsidRPr="002045D5" w:rsidRDefault="007D05B0" w:rsidP="00755871">
            <w:pPr>
              <w:pStyle w:val="ListParagraph"/>
              <w:numPr>
                <w:ilvl w:val="0"/>
                <w:numId w:val="34"/>
              </w:numPr>
              <w:rPr>
                <w:rFonts w:cs="Segoe UI"/>
                <w:sz w:val="20"/>
                <w:szCs w:val="20"/>
              </w:rPr>
            </w:pPr>
            <w:r w:rsidRPr="002045D5">
              <w:rPr>
                <w:rFonts w:cs="Segoe UI"/>
                <w:sz w:val="20"/>
                <w:szCs w:val="20"/>
              </w:rPr>
              <w:t>During the Remediate Phase the team prepares the production environment for the Enable Phase.</w:t>
            </w:r>
          </w:p>
        </w:tc>
        <w:tc>
          <w:tcPr>
            <w:tcW w:w="3656" w:type="dxa"/>
          </w:tcPr>
          <w:p w14:paraId="6E80741E" w14:textId="25C812C0" w:rsidR="007D05B0" w:rsidRPr="002045D5" w:rsidRDefault="00AC0D7B" w:rsidP="00755871">
            <w:pPr>
              <w:pStyle w:val="ListParagraph"/>
              <w:numPr>
                <w:ilvl w:val="0"/>
                <w:numId w:val="34"/>
              </w:numPr>
              <w:rPr>
                <w:rFonts w:cs="Segoe UI"/>
                <w:sz w:val="20"/>
                <w:szCs w:val="20"/>
              </w:rPr>
            </w:pPr>
            <w:r>
              <w:rPr>
                <w:rFonts w:cs="Segoe UI"/>
                <w:sz w:val="20"/>
                <w:szCs w:val="20"/>
              </w:rPr>
              <w:t>3 Weeks</w:t>
            </w:r>
          </w:p>
        </w:tc>
      </w:tr>
      <w:tr w:rsidR="007D05B0" w:rsidRPr="002045D5" w14:paraId="485A1050" w14:textId="50F38E1F" w:rsidTr="008A62CD">
        <w:trPr>
          <w:cnfStyle w:val="000000100000" w:firstRow="0" w:lastRow="0" w:firstColumn="0" w:lastColumn="0" w:oddVBand="0" w:evenVBand="0" w:oddHBand="1" w:evenHBand="0" w:firstRowFirstColumn="0" w:firstRowLastColumn="0" w:lastRowFirstColumn="0" w:lastRowLastColumn="0"/>
          <w:cantSplit/>
          <w:trHeight w:val="643"/>
        </w:trPr>
        <w:tc>
          <w:tcPr>
            <w:tcW w:w="1546" w:type="dxa"/>
          </w:tcPr>
          <w:p w14:paraId="148986C1" w14:textId="7D86402E" w:rsidR="007D05B0" w:rsidRPr="002045D5" w:rsidRDefault="007D05B0" w:rsidP="00F32054">
            <w:pPr>
              <w:pStyle w:val="TableTextMS"/>
              <w:rPr>
                <w:rFonts w:ascii="Segoe UI" w:eastAsia="Calibri" w:hAnsi="Segoe UI" w:cs="Segoe UI"/>
                <w:color w:val="000000"/>
                <w:sz w:val="20"/>
                <w:szCs w:val="20"/>
              </w:rPr>
            </w:pPr>
            <w:r w:rsidRPr="002045D5">
              <w:rPr>
                <w:rFonts w:ascii="Segoe UI" w:eastAsia="Calibri" w:hAnsi="Segoe UI" w:cs="Segoe UI"/>
                <w:color w:val="000000"/>
                <w:sz w:val="20"/>
                <w:szCs w:val="20"/>
              </w:rPr>
              <w:t>Enablement</w:t>
            </w:r>
          </w:p>
        </w:tc>
        <w:tc>
          <w:tcPr>
            <w:tcW w:w="3656" w:type="dxa"/>
          </w:tcPr>
          <w:p w14:paraId="7B034AD0" w14:textId="40F4AC6F" w:rsidR="007D05B0" w:rsidRPr="002045D5" w:rsidRDefault="007D05B0" w:rsidP="00755871">
            <w:pPr>
              <w:pStyle w:val="TableTextMS"/>
              <w:keepNext/>
              <w:numPr>
                <w:ilvl w:val="0"/>
                <w:numId w:val="34"/>
              </w:numPr>
              <w:rPr>
                <w:rFonts w:ascii="Segoe UI" w:eastAsia="Calibri" w:hAnsi="Segoe UI" w:cs="Segoe UI"/>
                <w:color w:val="000000"/>
                <w:sz w:val="20"/>
                <w:szCs w:val="20"/>
              </w:rPr>
            </w:pPr>
            <w:r w:rsidRPr="002045D5">
              <w:rPr>
                <w:rFonts w:ascii="Segoe UI" w:eastAsia="Calibri" w:hAnsi="Segoe UI" w:cs="Segoe UI"/>
                <w:color w:val="000000"/>
                <w:sz w:val="20"/>
                <w:szCs w:val="20"/>
              </w:rPr>
              <w:t>During the Enable Phase the team deploys the production implementation. Completion of this phase marks the transition to the Deploy Phase.</w:t>
            </w:r>
          </w:p>
        </w:tc>
        <w:tc>
          <w:tcPr>
            <w:tcW w:w="3656" w:type="dxa"/>
          </w:tcPr>
          <w:p w14:paraId="2AA01268" w14:textId="27A8E18B" w:rsidR="007D05B0" w:rsidRPr="002045D5" w:rsidRDefault="00AC0D7B" w:rsidP="00755871">
            <w:pPr>
              <w:pStyle w:val="TableTextMS"/>
              <w:keepNext/>
              <w:numPr>
                <w:ilvl w:val="0"/>
                <w:numId w:val="34"/>
              </w:numPr>
              <w:rPr>
                <w:rFonts w:ascii="Segoe UI" w:eastAsia="Calibri" w:hAnsi="Segoe UI" w:cs="Segoe UI"/>
                <w:color w:val="000000"/>
                <w:sz w:val="20"/>
                <w:szCs w:val="20"/>
              </w:rPr>
            </w:pPr>
            <w:r>
              <w:rPr>
                <w:rFonts w:ascii="Segoe UI" w:eastAsia="Calibri" w:hAnsi="Segoe UI" w:cs="Segoe UI"/>
                <w:color w:val="000000"/>
                <w:sz w:val="20"/>
                <w:szCs w:val="20"/>
              </w:rPr>
              <w:t>5 weeks</w:t>
            </w:r>
          </w:p>
        </w:tc>
      </w:tr>
      <w:tr w:rsidR="00AC0D7B" w:rsidRPr="002045D5" w14:paraId="7DABA062" w14:textId="77777777" w:rsidTr="008A62CD">
        <w:trPr>
          <w:cnfStyle w:val="000000010000" w:firstRow="0" w:lastRow="0" w:firstColumn="0" w:lastColumn="0" w:oddVBand="0" w:evenVBand="0" w:oddHBand="0" w:evenHBand="1" w:firstRowFirstColumn="0" w:firstRowLastColumn="0" w:lastRowFirstColumn="0" w:lastRowLastColumn="0"/>
          <w:cantSplit/>
          <w:trHeight w:val="643"/>
        </w:trPr>
        <w:tc>
          <w:tcPr>
            <w:tcW w:w="1546" w:type="dxa"/>
          </w:tcPr>
          <w:p w14:paraId="116A12EE" w14:textId="6B655D56" w:rsidR="00AC0D7B" w:rsidRPr="002045D5" w:rsidRDefault="00AC0D7B" w:rsidP="00F32054">
            <w:pPr>
              <w:pStyle w:val="TableTextMS"/>
              <w:rPr>
                <w:rFonts w:ascii="Segoe UI" w:eastAsia="Calibri" w:hAnsi="Segoe UI" w:cs="Segoe UI"/>
                <w:color w:val="000000"/>
                <w:sz w:val="20"/>
                <w:szCs w:val="20"/>
              </w:rPr>
            </w:pPr>
            <w:r>
              <w:rPr>
                <w:rFonts w:ascii="Segoe UI" w:eastAsia="Calibri" w:hAnsi="Segoe UI" w:cs="Segoe UI"/>
                <w:color w:val="000000"/>
                <w:sz w:val="20"/>
                <w:szCs w:val="20"/>
              </w:rPr>
              <w:t>Deploy/Pilot</w:t>
            </w:r>
          </w:p>
        </w:tc>
        <w:tc>
          <w:tcPr>
            <w:tcW w:w="3656" w:type="dxa"/>
          </w:tcPr>
          <w:p w14:paraId="6C366C3A" w14:textId="7E92D376" w:rsidR="00AC0D7B" w:rsidRPr="00AC0D7B" w:rsidRDefault="00AC0D7B" w:rsidP="00AC0D7B">
            <w:pPr>
              <w:pStyle w:val="TableTextMS"/>
              <w:keepNext/>
              <w:numPr>
                <w:ilvl w:val="0"/>
                <w:numId w:val="34"/>
              </w:numPr>
              <w:rPr>
                <w:rFonts w:ascii="Segoe UI" w:eastAsia="Calibri" w:hAnsi="Segoe UI" w:cs="Segoe UI"/>
                <w:color w:val="000000"/>
                <w:sz w:val="20"/>
                <w:szCs w:val="20"/>
              </w:rPr>
            </w:pPr>
            <w:r>
              <w:rPr>
                <w:rFonts w:ascii="Segoe UI" w:eastAsia="Calibri" w:hAnsi="Segoe UI" w:cs="Segoe UI"/>
                <w:color w:val="000000"/>
                <w:sz w:val="20"/>
                <w:szCs w:val="20"/>
              </w:rPr>
              <w:t>Support Exchange Service Testing</w:t>
            </w:r>
          </w:p>
          <w:p w14:paraId="2D64FDD1" w14:textId="1D416B4B" w:rsidR="00AC0D7B" w:rsidRPr="00AC0D7B" w:rsidRDefault="00AC0D7B" w:rsidP="00AC0D7B">
            <w:pPr>
              <w:pStyle w:val="TableTextMS"/>
              <w:keepNext/>
              <w:numPr>
                <w:ilvl w:val="0"/>
                <w:numId w:val="34"/>
              </w:numPr>
              <w:rPr>
                <w:rFonts w:ascii="Segoe UI" w:eastAsia="Calibri" w:hAnsi="Segoe UI" w:cs="Segoe UI"/>
                <w:color w:val="000000"/>
                <w:sz w:val="20"/>
                <w:szCs w:val="20"/>
              </w:rPr>
            </w:pPr>
            <w:r>
              <w:rPr>
                <w:rFonts w:ascii="Segoe UI" w:eastAsia="Calibri" w:hAnsi="Segoe UI" w:cs="Segoe UI"/>
                <w:color w:val="000000"/>
                <w:sz w:val="20"/>
                <w:szCs w:val="20"/>
              </w:rPr>
              <w:t>Support UAT activities as per the scope</w:t>
            </w:r>
          </w:p>
        </w:tc>
        <w:tc>
          <w:tcPr>
            <w:tcW w:w="3656" w:type="dxa"/>
          </w:tcPr>
          <w:p w14:paraId="166A0E19" w14:textId="3030D68A" w:rsidR="00AC0D7B" w:rsidRDefault="00AC0D7B" w:rsidP="00755871">
            <w:pPr>
              <w:pStyle w:val="TableTextMS"/>
              <w:keepNext/>
              <w:numPr>
                <w:ilvl w:val="0"/>
                <w:numId w:val="34"/>
              </w:numPr>
              <w:rPr>
                <w:rFonts w:ascii="Segoe UI" w:eastAsia="Calibri" w:hAnsi="Segoe UI" w:cs="Segoe UI"/>
                <w:color w:val="000000"/>
                <w:sz w:val="20"/>
                <w:szCs w:val="20"/>
              </w:rPr>
            </w:pPr>
            <w:r>
              <w:rPr>
                <w:rFonts w:ascii="Segoe UI" w:eastAsia="Calibri" w:hAnsi="Segoe UI" w:cs="Segoe UI"/>
                <w:color w:val="000000"/>
                <w:sz w:val="20"/>
                <w:szCs w:val="20"/>
              </w:rPr>
              <w:t>3 Weeks</w:t>
            </w:r>
          </w:p>
        </w:tc>
      </w:tr>
    </w:tbl>
    <w:p w14:paraId="7DF8E637" w14:textId="19AB7817" w:rsidR="000144D3" w:rsidRDefault="000144D3">
      <w:pPr>
        <w:pStyle w:val="Caption"/>
      </w:pPr>
      <w:bookmarkStart w:id="41" w:name="_Toc482039918"/>
      <w:bookmarkStart w:id="42" w:name="_Toc463528924"/>
      <w:r>
        <w:t xml:space="preserve">Table </w:t>
      </w:r>
      <w:r w:rsidR="00187A66">
        <w:fldChar w:fldCharType="begin"/>
      </w:r>
      <w:r w:rsidR="00187A66">
        <w:instrText xml:space="preserve"> SEQ Table \* ARABIC </w:instrText>
      </w:r>
      <w:r w:rsidR="00187A66">
        <w:fldChar w:fldCharType="separate"/>
      </w:r>
      <w:r>
        <w:rPr>
          <w:noProof/>
        </w:rPr>
        <w:t>1</w:t>
      </w:r>
      <w:r w:rsidR="00187A66">
        <w:rPr>
          <w:noProof/>
        </w:rPr>
        <w:fldChar w:fldCharType="end"/>
      </w:r>
      <w:r>
        <w:t xml:space="preserve">: </w:t>
      </w:r>
      <w:r>
        <w:rPr>
          <w:rFonts w:cs="Segoe UI"/>
        </w:rPr>
        <w:t>Overview of a</w:t>
      </w:r>
      <w:r w:rsidRPr="002045D5">
        <w:rPr>
          <w:rFonts w:cs="Segoe UI"/>
        </w:rPr>
        <w:t>ctivities per</w:t>
      </w:r>
      <w:r>
        <w:rPr>
          <w:rFonts w:cs="Segoe UI"/>
        </w:rPr>
        <w:t xml:space="preserve"> project p</w:t>
      </w:r>
      <w:r w:rsidRPr="002045D5">
        <w:rPr>
          <w:rFonts w:cs="Segoe UI"/>
        </w:rPr>
        <w:t>hases</w:t>
      </w:r>
      <w:bookmarkEnd w:id="41"/>
    </w:p>
    <w:p w14:paraId="47F9FC5F" w14:textId="77777777" w:rsidR="00EC15F3" w:rsidRPr="002045D5" w:rsidRDefault="002E04E0" w:rsidP="00F82745">
      <w:pPr>
        <w:pStyle w:val="Heading1Numbered"/>
        <w:rPr>
          <w:rFonts w:cs="Segoe UI"/>
        </w:rPr>
      </w:pPr>
      <w:bookmarkStart w:id="43" w:name="_Toc482039977"/>
      <w:bookmarkEnd w:id="42"/>
      <w:r w:rsidRPr="002045D5">
        <w:rPr>
          <w:rFonts w:cs="Segoe UI"/>
        </w:rPr>
        <w:lastRenderedPageBreak/>
        <w:t>Project Governance</w:t>
      </w:r>
      <w:bookmarkEnd w:id="43"/>
    </w:p>
    <w:p w14:paraId="47F9FC60" w14:textId="7E6A3584" w:rsidR="00766008" w:rsidRPr="002045D5" w:rsidRDefault="0005697D" w:rsidP="00766008">
      <w:pPr>
        <w:rPr>
          <w:rFonts w:cs="Segoe UI"/>
        </w:rPr>
      </w:pPr>
      <w:r>
        <w:rPr>
          <w:rFonts w:cs="Segoe UI"/>
        </w:rPr>
        <w:t>ABC Corp</w:t>
      </w:r>
      <w:r w:rsidR="00766008" w:rsidRPr="002045D5">
        <w:rPr>
          <w:rFonts w:cs="Segoe UI"/>
        </w:rPr>
        <w:t xml:space="preserve"> </w:t>
      </w:r>
      <w:r w:rsidR="002E04E0" w:rsidRPr="002045D5">
        <w:rPr>
          <w:rFonts w:cs="Segoe UI"/>
        </w:rPr>
        <w:t>has the overall responsibility for the project.</w:t>
      </w:r>
    </w:p>
    <w:p w14:paraId="47F9FC61" w14:textId="0A04CBB6" w:rsidR="002E04E0" w:rsidRPr="002045D5" w:rsidRDefault="002E04E0" w:rsidP="00766008">
      <w:pPr>
        <w:rPr>
          <w:rFonts w:cs="Segoe UI"/>
        </w:rPr>
      </w:pPr>
      <w:r w:rsidRPr="002045D5">
        <w:rPr>
          <w:rFonts w:cs="Segoe UI"/>
        </w:rPr>
        <w:t xml:space="preserve">Microsoft’s services </w:t>
      </w:r>
      <w:r w:rsidR="005E590B" w:rsidRPr="002045D5">
        <w:rPr>
          <w:rFonts w:cs="Segoe UI"/>
        </w:rPr>
        <w:t>will</w:t>
      </w:r>
      <w:r w:rsidRPr="002045D5">
        <w:rPr>
          <w:rFonts w:cs="Segoe UI"/>
        </w:rPr>
        <w:t xml:space="preserve"> be coordinated by a project coordinator, who supports the project management from </w:t>
      </w:r>
      <w:r w:rsidR="0005697D">
        <w:rPr>
          <w:rFonts w:cs="Segoe UI"/>
        </w:rPr>
        <w:t>ABC Corp</w:t>
      </w:r>
      <w:r w:rsidRPr="002045D5">
        <w:rPr>
          <w:rFonts w:cs="Segoe UI"/>
        </w:rPr>
        <w:t xml:space="preserve"> in the </w:t>
      </w:r>
      <w:r w:rsidR="005E590B" w:rsidRPr="002045D5">
        <w:rPr>
          <w:rFonts w:cs="Segoe UI"/>
        </w:rPr>
        <w:t>fulfillment</w:t>
      </w:r>
      <w:r w:rsidRPr="002045D5">
        <w:rPr>
          <w:rFonts w:cs="Segoe UI"/>
        </w:rPr>
        <w:t xml:space="preserve"> of his/her duties. </w:t>
      </w:r>
    </w:p>
    <w:p w14:paraId="47F9FC62" w14:textId="77777777" w:rsidR="00766008" w:rsidRPr="002045D5" w:rsidRDefault="002E04E0" w:rsidP="005E590B">
      <w:pPr>
        <w:rPr>
          <w:rFonts w:cs="Segoe UI"/>
        </w:rPr>
      </w:pPr>
      <w:r w:rsidRPr="002045D5">
        <w:rPr>
          <w:rFonts w:cs="Segoe UI"/>
        </w:rPr>
        <w:t xml:space="preserve">This </w:t>
      </w:r>
      <w:r w:rsidR="005E590B" w:rsidRPr="002045D5">
        <w:rPr>
          <w:rFonts w:cs="Segoe UI"/>
        </w:rPr>
        <w:t>support is limited to the scope of the Microsoft engagement and includes activities such as:</w:t>
      </w:r>
    </w:p>
    <w:p w14:paraId="47F9FC63" w14:textId="77777777" w:rsidR="00766008" w:rsidRPr="002045D5" w:rsidRDefault="005E590B" w:rsidP="00701AE9">
      <w:pPr>
        <w:pStyle w:val="Bullet1"/>
        <w:ind w:left="792" w:hanging="360"/>
      </w:pPr>
      <w:r w:rsidRPr="002045D5">
        <w:t>Coordination of project communication</w:t>
      </w:r>
    </w:p>
    <w:p w14:paraId="47F9FC64" w14:textId="77777777" w:rsidR="00A56080" w:rsidRPr="002045D5" w:rsidRDefault="005E590B" w:rsidP="00945778">
      <w:pPr>
        <w:pStyle w:val="Bullet1"/>
        <w:ind w:left="792" w:hanging="360"/>
      </w:pPr>
      <w:r w:rsidRPr="002045D5">
        <w:t>Project planning and controlling</w:t>
      </w:r>
      <w:r w:rsidR="00A56080" w:rsidRPr="002045D5">
        <w:t xml:space="preserve"> support</w:t>
      </w:r>
      <w:r w:rsidRPr="002045D5">
        <w:t xml:space="preserve"> </w:t>
      </w:r>
    </w:p>
    <w:p w14:paraId="47F9FC65" w14:textId="77777777" w:rsidR="00766008" w:rsidRPr="002045D5" w:rsidRDefault="00A56080" w:rsidP="00945778">
      <w:pPr>
        <w:pStyle w:val="Bullet1"/>
        <w:ind w:left="792" w:hanging="360"/>
      </w:pPr>
      <w:r w:rsidRPr="002045D5">
        <w:t>Resolving potential i</w:t>
      </w:r>
      <w:r w:rsidR="00766008" w:rsidRPr="002045D5">
        <w:t>ssues</w:t>
      </w:r>
      <w:r w:rsidRPr="002045D5">
        <w:t xml:space="preserve"> and problems</w:t>
      </w:r>
    </w:p>
    <w:p w14:paraId="47F9FC66" w14:textId="77777777" w:rsidR="00766008" w:rsidRPr="002045D5" w:rsidRDefault="005E590B" w:rsidP="00701AE9">
      <w:pPr>
        <w:pStyle w:val="Bullet1"/>
        <w:ind w:left="792" w:hanging="360"/>
      </w:pPr>
      <w:r w:rsidRPr="002045D5">
        <w:t>Change Management</w:t>
      </w:r>
    </w:p>
    <w:p w14:paraId="47F9FC67" w14:textId="77777777" w:rsidR="00766008" w:rsidRPr="002045D5" w:rsidRDefault="005E590B" w:rsidP="00701AE9">
      <w:pPr>
        <w:pStyle w:val="Bullet1"/>
        <w:ind w:left="792" w:hanging="360"/>
      </w:pPr>
      <w:r w:rsidRPr="002045D5">
        <w:t>Reporting</w:t>
      </w:r>
    </w:p>
    <w:p w14:paraId="47F9FC69" w14:textId="66E4AE2A" w:rsidR="00134D90" w:rsidRPr="002045D5" w:rsidRDefault="005E590B" w:rsidP="00596BEC">
      <w:pPr>
        <w:pStyle w:val="Bullet1"/>
        <w:ind w:left="792" w:hanging="360"/>
      </w:pPr>
      <w:r w:rsidRPr="002045D5">
        <w:t>Risk</w:t>
      </w:r>
      <w:r w:rsidR="00766008" w:rsidRPr="002045D5">
        <w:t xml:space="preserve"> Management</w:t>
      </w:r>
    </w:p>
    <w:p w14:paraId="47F9FC6B" w14:textId="77777777" w:rsidR="00766008" w:rsidRPr="002045D5" w:rsidRDefault="00B4282A" w:rsidP="007D1094">
      <w:pPr>
        <w:pStyle w:val="Heading2Numbered"/>
        <w:rPr>
          <w:rFonts w:cs="Segoe UI"/>
        </w:rPr>
      </w:pPr>
      <w:bookmarkStart w:id="44" w:name="_Toc189396484"/>
      <w:bookmarkStart w:id="45" w:name="_Toc482039978"/>
      <w:r w:rsidRPr="002045D5">
        <w:rPr>
          <w:rFonts w:cs="Segoe UI"/>
        </w:rPr>
        <w:t>Projec</w:t>
      </w:r>
      <w:r w:rsidR="00766008" w:rsidRPr="002045D5">
        <w:rPr>
          <w:rFonts w:cs="Segoe UI"/>
        </w:rPr>
        <w:t>t</w:t>
      </w:r>
      <w:r w:rsidRPr="002045D5">
        <w:rPr>
          <w:rFonts w:cs="Segoe UI"/>
        </w:rPr>
        <w:t xml:space="preserve"> </w:t>
      </w:r>
      <w:r w:rsidR="00A56080" w:rsidRPr="002045D5">
        <w:rPr>
          <w:rFonts w:cs="Segoe UI"/>
        </w:rPr>
        <w:t>P</w:t>
      </w:r>
      <w:r w:rsidRPr="002045D5">
        <w:rPr>
          <w:rFonts w:cs="Segoe UI"/>
        </w:rPr>
        <w:t xml:space="preserve">lan </w:t>
      </w:r>
      <w:r w:rsidR="00A56080" w:rsidRPr="002045D5">
        <w:rPr>
          <w:rFonts w:cs="Segoe UI"/>
        </w:rPr>
        <w:t>a</w:t>
      </w:r>
      <w:r w:rsidRPr="002045D5">
        <w:rPr>
          <w:rFonts w:cs="Segoe UI"/>
        </w:rPr>
        <w:t xml:space="preserve">nd </w:t>
      </w:r>
      <w:r w:rsidR="00A56080" w:rsidRPr="002045D5">
        <w:rPr>
          <w:rFonts w:cs="Segoe UI"/>
        </w:rPr>
        <w:t>C</w:t>
      </w:r>
      <w:r w:rsidR="00766008" w:rsidRPr="002045D5">
        <w:rPr>
          <w:rFonts w:cs="Segoe UI"/>
        </w:rPr>
        <w:t>ontrolling</w:t>
      </w:r>
      <w:bookmarkEnd w:id="44"/>
      <w:bookmarkEnd w:id="45"/>
    </w:p>
    <w:p w14:paraId="47F9FC6C" w14:textId="15F4BCBA" w:rsidR="00766008" w:rsidRPr="002045D5" w:rsidRDefault="00B4282A" w:rsidP="00CE11A6">
      <w:pPr>
        <w:rPr>
          <w:rFonts w:cs="Segoe UI"/>
        </w:rPr>
      </w:pPr>
      <w:r w:rsidRPr="002045D5">
        <w:rPr>
          <w:rFonts w:cs="Segoe UI"/>
        </w:rPr>
        <w:t>The project management of the customer has to prov</w:t>
      </w:r>
      <w:r w:rsidR="005F544E" w:rsidRPr="002045D5">
        <w:rPr>
          <w:rFonts w:cs="Segoe UI"/>
        </w:rPr>
        <w:t xml:space="preserve">ide and manage the project plan. The </w:t>
      </w:r>
      <w:r w:rsidR="003C09DA" w:rsidRPr="002045D5">
        <w:rPr>
          <w:rFonts w:cs="Segoe UI"/>
        </w:rPr>
        <w:t>project manager f</w:t>
      </w:r>
      <w:r w:rsidR="005F544E" w:rsidRPr="002045D5">
        <w:rPr>
          <w:rFonts w:cs="Segoe UI"/>
        </w:rPr>
        <w:t>r</w:t>
      </w:r>
      <w:r w:rsidR="003C09DA" w:rsidRPr="002045D5">
        <w:rPr>
          <w:rFonts w:cs="Segoe UI"/>
        </w:rPr>
        <w:t>o</w:t>
      </w:r>
      <w:r w:rsidR="005F544E" w:rsidRPr="002045D5">
        <w:rPr>
          <w:rFonts w:cs="Segoe UI"/>
        </w:rPr>
        <w:t xml:space="preserve">m the customer and the project coordinator from Microsoft mutually </w:t>
      </w:r>
      <w:r w:rsidR="005F544E" w:rsidRPr="002045D5">
        <w:rPr>
          <w:rFonts w:cs="Segoe UI"/>
          <w:bCs/>
        </w:rPr>
        <w:t>agree on the planning.</w:t>
      </w:r>
    </w:p>
    <w:p w14:paraId="47F9FC6D" w14:textId="77777777" w:rsidR="00B4282A" w:rsidRPr="002045D5" w:rsidRDefault="00B4282A" w:rsidP="00CE11A6">
      <w:pPr>
        <w:rPr>
          <w:rFonts w:cs="Segoe UI"/>
        </w:rPr>
      </w:pPr>
      <w:r w:rsidRPr="002045D5">
        <w:rPr>
          <w:rFonts w:cs="Segoe UI"/>
        </w:rPr>
        <w:t>Microsoft’s project coordinator report</w:t>
      </w:r>
      <w:r w:rsidR="00A56080" w:rsidRPr="002045D5">
        <w:rPr>
          <w:rFonts w:cs="Segoe UI"/>
        </w:rPr>
        <w:t>s</w:t>
      </w:r>
      <w:r w:rsidRPr="002045D5">
        <w:rPr>
          <w:rFonts w:cs="Segoe UI"/>
        </w:rPr>
        <w:t xml:space="preserve"> to the customer’s project management about the services delivered, open issues and changes in the project scope.</w:t>
      </w:r>
    </w:p>
    <w:p w14:paraId="47F9FC6E" w14:textId="16673AF8" w:rsidR="00766008" w:rsidRPr="002045D5" w:rsidRDefault="00B4282A" w:rsidP="00CE11A6">
      <w:pPr>
        <w:rPr>
          <w:rFonts w:cs="Segoe UI"/>
        </w:rPr>
      </w:pPr>
      <w:r w:rsidRPr="002045D5">
        <w:rPr>
          <w:rFonts w:cs="Segoe UI"/>
        </w:rPr>
        <w:t xml:space="preserve">Minor changes in project planning </w:t>
      </w:r>
      <w:r w:rsidR="00A56080" w:rsidRPr="002045D5">
        <w:rPr>
          <w:rFonts w:cs="Segoe UI"/>
        </w:rPr>
        <w:t xml:space="preserve">without </w:t>
      </w:r>
      <w:r w:rsidRPr="002045D5">
        <w:rPr>
          <w:rFonts w:cs="Segoe UI"/>
        </w:rPr>
        <w:t xml:space="preserve">impact on milestones or other areas of the project will be </w:t>
      </w:r>
      <w:r w:rsidR="00A56080" w:rsidRPr="002045D5">
        <w:rPr>
          <w:rFonts w:cs="Segoe UI"/>
        </w:rPr>
        <w:t xml:space="preserve">managed </w:t>
      </w:r>
      <w:r w:rsidRPr="002045D5">
        <w:rPr>
          <w:rFonts w:cs="Segoe UI"/>
        </w:rPr>
        <w:t>by the project coordinator from Microsoft</w:t>
      </w:r>
      <w:r w:rsidR="00A56080" w:rsidRPr="002045D5">
        <w:rPr>
          <w:rFonts w:cs="Segoe UI"/>
        </w:rPr>
        <w:t>.</w:t>
      </w:r>
      <w:r w:rsidRPr="002045D5">
        <w:rPr>
          <w:rFonts w:cs="Segoe UI"/>
        </w:rPr>
        <w:t xml:space="preserve"> </w:t>
      </w:r>
      <w:r w:rsidR="00A56080" w:rsidRPr="002045D5">
        <w:rPr>
          <w:rFonts w:cs="Segoe UI"/>
        </w:rPr>
        <w:t xml:space="preserve">The </w:t>
      </w:r>
      <w:r w:rsidR="003C09DA" w:rsidRPr="002045D5">
        <w:rPr>
          <w:rFonts w:cs="Segoe UI"/>
        </w:rPr>
        <w:t>customer</w:t>
      </w:r>
      <w:r w:rsidR="00A56080" w:rsidRPr="002045D5">
        <w:rPr>
          <w:rFonts w:cs="Segoe UI"/>
        </w:rPr>
        <w:t>’s</w:t>
      </w:r>
      <w:r w:rsidRPr="002045D5">
        <w:rPr>
          <w:rFonts w:cs="Segoe UI"/>
        </w:rPr>
        <w:t xml:space="preserve"> </w:t>
      </w:r>
      <w:r w:rsidR="00A56080" w:rsidRPr="002045D5">
        <w:rPr>
          <w:rFonts w:cs="Segoe UI"/>
        </w:rPr>
        <w:t xml:space="preserve">project management </w:t>
      </w:r>
      <w:r w:rsidRPr="002045D5">
        <w:rPr>
          <w:rFonts w:cs="Segoe UI"/>
        </w:rPr>
        <w:t xml:space="preserve">will be informed </w:t>
      </w:r>
      <w:r w:rsidR="00A56080" w:rsidRPr="002045D5">
        <w:rPr>
          <w:rFonts w:cs="Segoe UI"/>
        </w:rPr>
        <w:t>accordingly</w:t>
      </w:r>
      <w:r w:rsidRPr="002045D5">
        <w:rPr>
          <w:rFonts w:cs="Segoe UI"/>
        </w:rPr>
        <w:t>.</w:t>
      </w:r>
    </w:p>
    <w:p w14:paraId="64185CDA" w14:textId="77777777" w:rsidR="00F02BD5" w:rsidRPr="002045D5" w:rsidRDefault="00F02BD5" w:rsidP="00F02BD5">
      <w:pPr>
        <w:pStyle w:val="Heading2Numbered"/>
        <w:rPr>
          <w:rFonts w:cs="Segoe UI"/>
        </w:rPr>
      </w:pPr>
      <w:bookmarkStart w:id="46" w:name="_Toc482039979"/>
      <w:r w:rsidRPr="002045D5">
        <w:rPr>
          <w:rFonts w:cs="Segoe UI"/>
        </w:rPr>
        <w:t>Change Management</w:t>
      </w:r>
      <w:bookmarkEnd w:id="46"/>
    </w:p>
    <w:p w14:paraId="15AF07D1" w14:textId="45864247" w:rsidR="00F02BD5" w:rsidRPr="002045D5" w:rsidRDefault="00F02BD5" w:rsidP="00F02BD5">
      <w:pPr>
        <w:spacing w:after="0" w:line="240" w:lineRule="auto"/>
        <w:rPr>
          <w:rFonts w:cs="Segoe UI"/>
        </w:rPr>
      </w:pPr>
      <w:r w:rsidRPr="002045D5">
        <w:rPr>
          <w:rFonts w:cs="Segoe UI"/>
        </w:rPr>
        <w:t xml:space="preserve">The Microsoft team will follow the change management procedure that is provided by the project management from </w:t>
      </w:r>
      <w:r w:rsidR="0005697D">
        <w:rPr>
          <w:rFonts w:cs="Segoe UI"/>
        </w:rPr>
        <w:t>ABC Corp</w:t>
      </w:r>
      <w:r w:rsidR="003C09DA" w:rsidRPr="002045D5">
        <w:rPr>
          <w:rFonts w:cs="Segoe UI"/>
        </w:rPr>
        <w:t>.</w:t>
      </w:r>
    </w:p>
    <w:p w14:paraId="76CB90A0" w14:textId="77777777" w:rsidR="00F02BD5" w:rsidRPr="002045D5" w:rsidRDefault="00F02BD5" w:rsidP="00F02BD5">
      <w:pPr>
        <w:spacing w:after="0" w:line="240" w:lineRule="auto"/>
        <w:rPr>
          <w:rFonts w:cs="Segoe UI"/>
        </w:rPr>
      </w:pPr>
      <w:r w:rsidRPr="002045D5">
        <w:rPr>
          <w:rFonts w:cs="Segoe UI"/>
        </w:rPr>
        <w:t>If no guidance is provided, Microsoft proposes to establish the following change management procedures, which will be mutually agreed at the beginning of the project.</w:t>
      </w:r>
    </w:p>
    <w:p w14:paraId="7A7830B3" w14:textId="77777777" w:rsidR="00F02BD5" w:rsidRPr="002045D5" w:rsidRDefault="00F02BD5" w:rsidP="00F02BD5">
      <w:pPr>
        <w:rPr>
          <w:rFonts w:cs="Segoe UI"/>
        </w:rPr>
      </w:pPr>
      <w:r w:rsidRPr="002045D5">
        <w:rPr>
          <w:rFonts w:cs="Segoe UI"/>
        </w:rPr>
        <w:t>During the project, either party may request, in writing, additions, deletions, or modifications to the services described in this SoW (“change request”).</w:t>
      </w:r>
    </w:p>
    <w:p w14:paraId="6FF1367D" w14:textId="3B411648" w:rsidR="00F02BD5" w:rsidRPr="002045D5" w:rsidRDefault="00F02BD5" w:rsidP="00F02BD5">
      <w:pPr>
        <w:rPr>
          <w:rFonts w:cs="Segoe UI"/>
        </w:rPr>
      </w:pPr>
      <w:r w:rsidRPr="002045D5">
        <w:rPr>
          <w:rFonts w:cs="Segoe UI"/>
        </w:rPr>
        <w:t>The change management process is executed in interaction between the customer’s project manage</w:t>
      </w:r>
      <w:r w:rsidR="003C09DA" w:rsidRPr="002045D5">
        <w:rPr>
          <w:rFonts w:cs="Segoe UI"/>
        </w:rPr>
        <w:t>r and the project coordinator f</w:t>
      </w:r>
      <w:r w:rsidRPr="002045D5">
        <w:rPr>
          <w:rFonts w:cs="Segoe UI"/>
        </w:rPr>
        <w:t>r</w:t>
      </w:r>
      <w:r w:rsidR="003C09DA" w:rsidRPr="002045D5">
        <w:rPr>
          <w:rFonts w:cs="Segoe UI"/>
        </w:rPr>
        <w:t>o</w:t>
      </w:r>
      <w:r w:rsidRPr="002045D5">
        <w:rPr>
          <w:rFonts w:cs="Segoe UI"/>
        </w:rPr>
        <w:t>m Microsoft.</w:t>
      </w:r>
    </w:p>
    <w:p w14:paraId="13C4562B" w14:textId="77777777" w:rsidR="00F02BD5" w:rsidRPr="002045D5" w:rsidRDefault="00F02BD5" w:rsidP="00F02BD5">
      <w:pPr>
        <w:rPr>
          <w:rFonts w:cs="Segoe UI"/>
        </w:rPr>
      </w:pPr>
      <w:r w:rsidRPr="002045D5">
        <w:rPr>
          <w:rFonts w:cs="Segoe UI"/>
        </w:rPr>
        <w:t>The impact on price, cost and schedule due to the change request will be mutually agreed by both parties.</w:t>
      </w:r>
    </w:p>
    <w:p w14:paraId="6E2A73BA" w14:textId="77777777" w:rsidR="00F02BD5" w:rsidRPr="002045D5" w:rsidRDefault="00F02BD5" w:rsidP="00F02BD5">
      <w:pPr>
        <w:rPr>
          <w:rFonts w:cs="Segoe UI"/>
        </w:rPr>
      </w:pPr>
      <w:r w:rsidRPr="002045D5">
        <w:rPr>
          <w:rFonts w:cs="Segoe UI"/>
        </w:rPr>
        <w:lastRenderedPageBreak/>
        <w:t>Microsoft will document all changes in a change management log. As long as changes to the project can be done without impact to the overall effort and/or budget, this process will be solely used for documentation purposes.</w:t>
      </w:r>
    </w:p>
    <w:p w14:paraId="6DA6AB0B" w14:textId="44CFBF91" w:rsidR="00F02BD5" w:rsidRPr="002045D5" w:rsidRDefault="00F02BD5" w:rsidP="00F02BD5">
      <w:pPr>
        <w:rPr>
          <w:rFonts w:cs="Segoe UI"/>
        </w:rPr>
      </w:pPr>
      <w:r w:rsidRPr="002045D5">
        <w:rPr>
          <w:rFonts w:cs="Segoe UI"/>
        </w:rPr>
        <w:t>If changes have an impact on required budget, Microsoft will estimate additional efforts and make a commercial offer for the budget increase.</w:t>
      </w:r>
    </w:p>
    <w:p w14:paraId="2DFCA43B" w14:textId="77777777" w:rsidR="00F02BD5" w:rsidRPr="002045D5" w:rsidRDefault="00F02BD5" w:rsidP="00F02BD5">
      <w:pPr>
        <w:rPr>
          <w:rFonts w:cs="Segoe UI"/>
        </w:rPr>
      </w:pPr>
      <w:r w:rsidRPr="002045D5">
        <w:rPr>
          <w:rFonts w:cs="Segoe UI"/>
        </w:rPr>
        <w:t>At Microsoft’s discretion, time required to research and document customer originated change requests will be billed at the standard rates specified in the project Work Order.</w:t>
      </w:r>
    </w:p>
    <w:p w14:paraId="44681AFD" w14:textId="77777777" w:rsidR="00F02BD5" w:rsidRPr="002045D5" w:rsidRDefault="00F02BD5" w:rsidP="00F02BD5">
      <w:pPr>
        <w:rPr>
          <w:rFonts w:cs="Segoe UI"/>
        </w:rPr>
      </w:pPr>
      <w:r w:rsidRPr="002045D5">
        <w:rPr>
          <w:rFonts w:cs="Segoe UI"/>
        </w:rPr>
        <w:t>Microsoft can apply changes due to technical improvements and technological developments without notice if these changes provide value to the customer, improve quality or efficiency of services or if it is beneficial for the delivery of Microsoft’s services.</w:t>
      </w:r>
    </w:p>
    <w:p w14:paraId="47F9FC70" w14:textId="77777777" w:rsidR="001805C2" w:rsidRPr="002045D5" w:rsidRDefault="009E7B39" w:rsidP="007D1094">
      <w:pPr>
        <w:pStyle w:val="Heading2Numbered"/>
        <w:rPr>
          <w:rFonts w:cs="Segoe UI"/>
        </w:rPr>
      </w:pPr>
      <w:bookmarkStart w:id="47" w:name="_Toc482039980"/>
      <w:r w:rsidRPr="002045D5">
        <w:rPr>
          <w:rFonts w:cs="Segoe UI"/>
        </w:rPr>
        <w:t>C</w:t>
      </w:r>
      <w:r w:rsidR="00B4282A" w:rsidRPr="002045D5">
        <w:rPr>
          <w:rFonts w:cs="Segoe UI"/>
        </w:rPr>
        <w:t>ommunic</w:t>
      </w:r>
      <w:r w:rsidR="001805C2" w:rsidRPr="002045D5">
        <w:rPr>
          <w:rFonts w:cs="Segoe UI"/>
        </w:rPr>
        <w:t>ation</w:t>
      </w:r>
      <w:r w:rsidRPr="002045D5">
        <w:rPr>
          <w:rFonts w:cs="Segoe UI"/>
        </w:rPr>
        <w:t xml:space="preserve"> </w:t>
      </w:r>
      <w:r w:rsidR="00DD5859" w:rsidRPr="002045D5">
        <w:rPr>
          <w:rFonts w:cs="Segoe UI"/>
        </w:rPr>
        <w:t>P</w:t>
      </w:r>
      <w:r w:rsidRPr="002045D5">
        <w:rPr>
          <w:rFonts w:cs="Segoe UI"/>
        </w:rPr>
        <w:t>lan</w:t>
      </w:r>
      <w:bookmarkEnd w:id="47"/>
    </w:p>
    <w:p w14:paraId="47F9FC71" w14:textId="6184DD5A" w:rsidR="00B4282A" w:rsidRPr="002045D5" w:rsidRDefault="00B4282A" w:rsidP="001805C2">
      <w:pPr>
        <w:rPr>
          <w:rFonts w:cs="Segoe UI"/>
        </w:rPr>
      </w:pPr>
      <w:r w:rsidRPr="002045D5">
        <w:rPr>
          <w:rFonts w:cs="Segoe UI"/>
        </w:rPr>
        <w:t xml:space="preserve">To facilitate an efficient cooperation of </w:t>
      </w:r>
      <w:r w:rsidR="0005697D">
        <w:rPr>
          <w:rFonts w:cs="Segoe UI"/>
        </w:rPr>
        <w:t>ABC Corp</w:t>
      </w:r>
      <w:r w:rsidRPr="002045D5">
        <w:rPr>
          <w:rFonts w:cs="Segoe UI"/>
        </w:rPr>
        <w:t xml:space="preserve"> and Microsoft’s project team members, it is necessary to establish an adequate project communication </w:t>
      </w:r>
      <w:r w:rsidR="009E7B39" w:rsidRPr="002045D5">
        <w:rPr>
          <w:rFonts w:cs="Segoe UI"/>
        </w:rPr>
        <w:t>plan</w:t>
      </w:r>
      <w:r w:rsidRPr="002045D5">
        <w:rPr>
          <w:rFonts w:cs="Segoe UI"/>
        </w:rPr>
        <w:t>.</w:t>
      </w:r>
    </w:p>
    <w:p w14:paraId="47F9FC72" w14:textId="68D1525A" w:rsidR="001805C2" w:rsidRPr="002045D5" w:rsidRDefault="00B4282A" w:rsidP="001805C2">
      <w:pPr>
        <w:rPr>
          <w:rFonts w:cs="Segoe UI"/>
        </w:rPr>
      </w:pPr>
      <w:r w:rsidRPr="002045D5">
        <w:rPr>
          <w:rFonts w:cs="Segoe UI"/>
        </w:rPr>
        <w:t xml:space="preserve">The Microsoft team will follow the communication </w:t>
      </w:r>
      <w:r w:rsidR="009E7B39" w:rsidRPr="002045D5">
        <w:rPr>
          <w:rFonts w:cs="Segoe UI"/>
        </w:rPr>
        <w:t>plan</w:t>
      </w:r>
      <w:r w:rsidRPr="002045D5">
        <w:rPr>
          <w:rFonts w:cs="Segoe UI"/>
        </w:rPr>
        <w:t xml:space="preserve"> that is provided by the project management from </w:t>
      </w:r>
      <w:r w:rsidR="0005697D">
        <w:rPr>
          <w:rFonts w:cs="Segoe UI"/>
        </w:rPr>
        <w:t>ABC Corp</w:t>
      </w:r>
    </w:p>
    <w:p w14:paraId="47F9FC73" w14:textId="77777777" w:rsidR="001805C2" w:rsidRPr="002045D5" w:rsidRDefault="00B4282A" w:rsidP="001805C2">
      <w:pPr>
        <w:rPr>
          <w:rFonts w:cs="Segoe UI"/>
        </w:rPr>
      </w:pPr>
      <w:r w:rsidRPr="002045D5">
        <w:rPr>
          <w:rFonts w:cs="Segoe UI"/>
        </w:rPr>
        <w:t xml:space="preserve">If no guidance is provided, Microsoft proposes to establish the following communication </w:t>
      </w:r>
      <w:r w:rsidR="009E7B39" w:rsidRPr="002045D5">
        <w:rPr>
          <w:rFonts w:cs="Segoe UI"/>
        </w:rPr>
        <w:t>plan</w:t>
      </w:r>
      <w:r w:rsidRPr="002045D5">
        <w:rPr>
          <w:rFonts w:cs="Segoe UI"/>
        </w:rPr>
        <w:t>, which will be mutually agreed at the beginning of the project.</w:t>
      </w:r>
    </w:p>
    <w:p w14:paraId="47F9FC75" w14:textId="6FA868F1" w:rsidR="001805C2" w:rsidRPr="002045D5" w:rsidRDefault="001805C2" w:rsidP="0092492F">
      <w:pPr>
        <w:pStyle w:val="Bullet1MS"/>
        <w:rPr>
          <w:rFonts w:cs="Segoe UI"/>
        </w:rPr>
      </w:pPr>
    </w:p>
    <w:tbl>
      <w:tblPr>
        <w:tblStyle w:val="TableGrid"/>
        <w:tblW w:w="9072" w:type="dxa"/>
        <w:tblLook w:val="04E0" w:firstRow="1" w:lastRow="1" w:firstColumn="1" w:lastColumn="0" w:noHBand="0" w:noVBand="1"/>
      </w:tblPr>
      <w:tblGrid>
        <w:gridCol w:w="1540"/>
        <w:gridCol w:w="3762"/>
        <w:gridCol w:w="1985"/>
        <w:gridCol w:w="1785"/>
      </w:tblGrid>
      <w:tr w:rsidR="001805C2" w:rsidRPr="002045D5" w14:paraId="47F9FC7A" w14:textId="77777777" w:rsidTr="009D2E6D">
        <w:trPr>
          <w:cnfStyle w:val="100000000000" w:firstRow="1" w:lastRow="0" w:firstColumn="0" w:lastColumn="0" w:oddVBand="0" w:evenVBand="0" w:oddHBand="0" w:evenHBand="0" w:firstRowFirstColumn="0" w:firstRowLastColumn="0" w:lastRowFirstColumn="0" w:lastRowLastColumn="0"/>
          <w:cantSplit/>
          <w:tblHeader/>
        </w:trPr>
        <w:tc>
          <w:tcPr>
            <w:tcW w:w="1540" w:type="dxa"/>
          </w:tcPr>
          <w:p w14:paraId="47F9FC76" w14:textId="77777777" w:rsidR="001805C2" w:rsidRPr="002045D5" w:rsidRDefault="001805C2" w:rsidP="009D2E6D">
            <w:pPr>
              <w:pStyle w:val="TableHeading-11pt"/>
              <w:rPr>
                <w:rFonts w:cs="Segoe UI"/>
              </w:rPr>
            </w:pPr>
            <w:bookmarkStart w:id="48" w:name="_Toc531746184"/>
            <w:bookmarkStart w:id="49" w:name="_Toc117272972"/>
            <w:r w:rsidRPr="002045D5">
              <w:rPr>
                <w:rFonts w:cs="Segoe UI"/>
              </w:rPr>
              <w:t>Meeting</w:t>
            </w:r>
          </w:p>
        </w:tc>
        <w:tc>
          <w:tcPr>
            <w:tcW w:w="3762" w:type="dxa"/>
          </w:tcPr>
          <w:p w14:paraId="47F9FC77" w14:textId="77777777" w:rsidR="001805C2" w:rsidRPr="002045D5" w:rsidRDefault="00B4282A" w:rsidP="009D2E6D">
            <w:pPr>
              <w:pStyle w:val="TableHeading-11pt"/>
              <w:rPr>
                <w:rFonts w:cs="Segoe UI"/>
              </w:rPr>
            </w:pPr>
            <w:r w:rsidRPr="002045D5">
              <w:rPr>
                <w:rFonts w:cs="Segoe UI"/>
              </w:rPr>
              <w:t>Purpose</w:t>
            </w:r>
          </w:p>
        </w:tc>
        <w:tc>
          <w:tcPr>
            <w:tcW w:w="1985" w:type="dxa"/>
          </w:tcPr>
          <w:p w14:paraId="47F9FC78" w14:textId="77777777" w:rsidR="001805C2" w:rsidRPr="002045D5" w:rsidRDefault="00B4282A" w:rsidP="009D2E6D">
            <w:pPr>
              <w:pStyle w:val="TableHeading-11pt"/>
              <w:rPr>
                <w:rFonts w:cs="Segoe UI"/>
              </w:rPr>
            </w:pPr>
            <w:r w:rsidRPr="002045D5">
              <w:rPr>
                <w:rFonts w:cs="Segoe UI"/>
              </w:rPr>
              <w:t>Participants</w:t>
            </w:r>
          </w:p>
        </w:tc>
        <w:tc>
          <w:tcPr>
            <w:tcW w:w="1785" w:type="dxa"/>
          </w:tcPr>
          <w:p w14:paraId="47F9FC79" w14:textId="08EA836C" w:rsidR="001805C2" w:rsidRPr="002045D5" w:rsidRDefault="00714395" w:rsidP="009D2E6D">
            <w:pPr>
              <w:pStyle w:val="TableHeading-11pt"/>
              <w:rPr>
                <w:rFonts w:cs="Segoe UI"/>
              </w:rPr>
            </w:pPr>
            <w:r w:rsidRPr="002045D5">
              <w:rPr>
                <w:rFonts w:cs="Segoe UI"/>
              </w:rPr>
              <w:t xml:space="preserve">Frequency / </w:t>
            </w:r>
            <w:r w:rsidR="00B4282A" w:rsidRPr="002045D5">
              <w:rPr>
                <w:rFonts w:cs="Segoe UI"/>
              </w:rPr>
              <w:t>Duration</w:t>
            </w:r>
          </w:p>
        </w:tc>
      </w:tr>
      <w:tr w:rsidR="001805C2" w:rsidRPr="002045D5" w14:paraId="47F9FC82"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540" w:type="dxa"/>
          </w:tcPr>
          <w:p w14:paraId="47F9FC7B" w14:textId="77777777" w:rsidR="001805C2" w:rsidRPr="002045D5" w:rsidRDefault="001805C2" w:rsidP="001805C2">
            <w:pPr>
              <w:pStyle w:val="TableTextMS"/>
              <w:rPr>
                <w:rFonts w:ascii="Segoe UI" w:eastAsia="Calibri" w:hAnsi="Segoe UI" w:cs="Segoe UI"/>
                <w:sz w:val="20"/>
                <w:szCs w:val="20"/>
              </w:rPr>
            </w:pPr>
            <w:r w:rsidRPr="002045D5">
              <w:rPr>
                <w:rFonts w:ascii="Segoe UI" w:eastAsia="Calibri" w:hAnsi="Segoe UI" w:cs="Segoe UI"/>
                <w:sz w:val="20"/>
                <w:szCs w:val="20"/>
              </w:rPr>
              <w:t xml:space="preserve">Kick-Off </w:t>
            </w:r>
          </w:p>
        </w:tc>
        <w:tc>
          <w:tcPr>
            <w:tcW w:w="3762" w:type="dxa"/>
          </w:tcPr>
          <w:p w14:paraId="47F9FC7C" w14:textId="77777777" w:rsidR="001805C2" w:rsidRPr="002045D5" w:rsidRDefault="00C411C0" w:rsidP="001805C2">
            <w:pPr>
              <w:pStyle w:val="TableTextMS"/>
              <w:rPr>
                <w:rFonts w:ascii="Segoe UI" w:hAnsi="Segoe UI" w:cs="Segoe UI"/>
                <w:sz w:val="20"/>
                <w:szCs w:val="20"/>
              </w:rPr>
            </w:pPr>
            <w:r w:rsidRPr="002045D5">
              <w:rPr>
                <w:rFonts w:ascii="Segoe UI" w:hAnsi="Segoe UI" w:cs="Segoe UI"/>
                <w:sz w:val="20"/>
                <w:szCs w:val="20"/>
              </w:rPr>
              <w:t>Communication of general guidelines, project goals and plans</w:t>
            </w:r>
          </w:p>
          <w:p w14:paraId="47F9FC7D" w14:textId="77777777" w:rsidR="00C411C0" w:rsidRPr="002045D5" w:rsidRDefault="00C411C0" w:rsidP="001805C2">
            <w:pPr>
              <w:pStyle w:val="TableTextMS"/>
              <w:rPr>
                <w:rFonts w:ascii="Segoe UI" w:eastAsia="Calibri" w:hAnsi="Segoe UI" w:cs="Segoe UI"/>
                <w:sz w:val="20"/>
                <w:szCs w:val="20"/>
              </w:rPr>
            </w:pPr>
            <w:r w:rsidRPr="002045D5">
              <w:rPr>
                <w:rFonts w:ascii="Segoe UI" w:hAnsi="Segoe UI" w:cs="Segoe UI"/>
                <w:sz w:val="20"/>
                <w:szCs w:val="20"/>
              </w:rPr>
              <w:t>Introduction of project team members</w:t>
            </w:r>
          </w:p>
        </w:tc>
        <w:tc>
          <w:tcPr>
            <w:tcW w:w="1985" w:type="dxa"/>
          </w:tcPr>
          <w:p w14:paraId="47F9FC7E" w14:textId="77777777" w:rsidR="001805C2" w:rsidRPr="002045D5" w:rsidRDefault="00C411C0" w:rsidP="001805C2">
            <w:pPr>
              <w:pStyle w:val="TableTextMS"/>
              <w:rPr>
                <w:rFonts w:ascii="Segoe UI" w:eastAsia="Calibri" w:hAnsi="Segoe UI" w:cs="Segoe UI"/>
                <w:sz w:val="20"/>
                <w:szCs w:val="20"/>
              </w:rPr>
            </w:pPr>
            <w:r w:rsidRPr="002045D5">
              <w:rPr>
                <w:rFonts w:ascii="Segoe UI" w:eastAsia="Calibri" w:hAnsi="Segoe UI" w:cs="Segoe UI"/>
                <w:sz w:val="20"/>
                <w:szCs w:val="20"/>
              </w:rPr>
              <w:t>Project team</w:t>
            </w:r>
          </w:p>
          <w:p w14:paraId="47F9FC7F" w14:textId="2A869230" w:rsidR="001805C2" w:rsidRPr="002045D5" w:rsidRDefault="000E6567" w:rsidP="001805C2">
            <w:pPr>
              <w:pStyle w:val="TableTextMS"/>
              <w:rPr>
                <w:rFonts w:ascii="Segoe UI" w:eastAsia="Calibri" w:hAnsi="Segoe UI" w:cs="Segoe UI"/>
                <w:sz w:val="20"/>
                <w:szCs w:val="20"/>
              </w:rPr>
            </w:pPr>
            <w:r>
              <w:rPr>
                <w:rFonts w:ascii="Segoe UI" w:hAnsi="Segoe UI" w:cs="Segoe UI"/>
                <w:sz w:val="20"/>
                <w:szCs w:val="20"/>
              </w:rPr>
              <w:t>Remote</w:t>
            </w:r>
          </w:p>
        </w:tc>
        <w:tc>
          <w:tcPr>
            <w:tcW w:w="1785" w:type="dxa"/>
          </w:tcPr>
          <w:p w14:paraId="47F9FC80" w14:textId="77777777" w:rsidR="001805C2" w:rsidRPr="002045D5" w:rsidRDefault="00C411C0" w:rsidP="001805C2">
            <w:pPr>
              <w:pStyle w:val="TableTextMS"/>
              <w:rPr>
                <w:rFonts w:ascii="Segoe UI" w:hAnsi="Segoe UI" w:cs="Segoe UI"/>
                <w:sz w:val="20"/>
                <w:szCs w:val="20"/>
              </w:rPr>
            </w:pPr>
            <w:r w:rsidRPr="002045D5">
              <w:rPr>
                <w:rFonts w:ascii="Segoe UI" w:hAnsi="Segoe UI" w:cs="Segoe UI"/>
                <w:sz w:val="20"/>
                <w:szCs w:val="20"/>
              </w:rPr>
              <w:t xml:space="preserve">At project start, </w:t>
            </w:r>
          </w:p>
          <w:p w14:paraId="47F9FC81" w14:textId="77777777" w:rsidR="00C411C0" w:rsidRPr="002045D5" w:rsidRDefault="00C411C0" w:rsidP="001805C2">
            <w:pPr>
              <w:pStyle w:val="TableTextMS"/>
              <w:rPr>
                <w:rFonts w:ascii="Segoe UI" w:hAnsi="Segoe UI" w:cs="Segoe UI"/>
                <w:sz w:val="20"/>
                <w:szCs w:val="20"/>
              </w:rPr>
            </w:pPr>
            <w:r w:rsidRPr="002045D5">
              <w:rPr>
                <w:rFonts w:ascii="Segoe UI" w:hAnsi="Segoe UI" w:cs="Segoe UI"/>
                <w:sz w:val="20"/>
                <w:szCs w:val="20"/>
              </w:rPr>
              <w:t>2 hours</w:t>
            </w:r>
          </w:p>
        </w:tc>
      </w:tr>
      <w:tr w:rsidR="001805C2" w:rsidRPr="002045D5" w14:paraId="47F9FC8B"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1540" w:type="dxa"/>
          </w:tcPr>
          <w:p w14:paraId="47F9FC83" w14:textId="77777777" w:rsidR="001805C2" w:rsidRPr="002045D5" w:rsidRDefault="00C411C0" w:rsidP="001805C2">
            <w:pPr>
              <w:pStyle w:val="TableTextMS"/>
              <w:rPr>
                <w:rFonts w:ascii="Segoe UI" w:hAnsi="Segoe UI" w:cs="Segoe UI"/>
                <w:sz w:val="20"/>
                <w:szCs w:val="20"/>
              </w:rPr>
            </w:pPr>
            <w:r w:rsidRPr="002045D5">
              <w:rPr>
                <w:rFonts w:ascii="Segoe UI" w:hAnsi="Segoe UI" w:cs="Segoe UI"/>
                <w:sz w:val="20"/>
                <w:szCs w:val="20"/>
              </w:rPr>
              <w:t>Internal</w:t>
            </w:r>
          </w:p>
          <w:p w14:paraId="47F9FC84" w14:textId="77777777" w:rsidR="001805C2" w:rsidRPr="002045D5" w:rsidRDefault="001805C2" w:rsidP="001805C2">
            <w:pPr>
              <w:pStyle w:val="TableTextMS"/>
              <w:rPr>
                <w:rFonts w:ascii="Segoe UI" w:hAnsi="Segoe UI" w:cs="Segoe UI"/>
                <w:sz w:val="20"/>
                <w:szCs w:val="20"/>
              </w:rPr>
            </w:pPr>
            <w:r w:rsidRPr="002045D5">
              <w:rPr>
                <w:rFonts w:ascii="Segoe UI" w:hAnsi="Segoe UI" w:cs="Segoe UI"/>
                <w:sz w:val="20"/>
                <w:szCs w:val="20"/>
              </w:rPr>
              <w:t>Proje</w:t>
            </w:r>
            <w:r w:rsidR="00C411C0" w:rsidRPr="002045D5">
              <w:rPr>
                <w:rFonts w:ascii="Segoe UI" w:hAnsi="Segoe UI" w:cs="Segoe UI"/>
                <w:sz w:val="20"/>
                <w:szCs w:val="20"/>
              </w:rPr>
              <w:t>c</w:t>
            </w:r>
            <w:r w:rsidRPr="002045D5">
              <w:rPr>
                <w:rFonts w:ascii="Segoe UI" w:hAnsi="Segoe UI" w:cs="Segoe UI"/>
                <w:sz w:val="20"/>
                <w:szCs w:val="20"/>
              </w:rPr>
              <w:t>t Meeting</w:t>
            </w:r>
          </w:p>
          <w:p w14:paraId="47F9FC85" w14:textId="77777777" w:rsidR="001805C2" w:rsidRPr="002045D5" w:rsidRDefault="001805C2" w:rsidP="001805C2">
            <w:pPr>
              <w:pStyle w:val="TableTextMS"/>
              <w:rPr>
                <w:rFonts w:ascii="Segoe UI" w:hAnsi="Segoe UI" w:cs="Segoe UI"/>
                <w:sz w:val="20"/>
                <w:szCs w:val="20"/>
              </w:rPr>
            </w:pPr>
          </w:p>
        </w:tc>
        <w:tc>
          <w:tcPr>
            <w:tcW w:w="3762" w:type="dxa"/>
          </w:tcPr>
          <w:p w14:paraId="47F9FC86" w14:textId="77777777" w:rsidR="001805C2" w:rsidRPr="002045D5" w:rsidRDefault="00C411C0" w:rsidP="001805C2">
            <w:pPr>
              <w:pStyle w:val="TableTextMS"/>
              <w:rPr>
                <w:rFonts w:ascii="Segoe UI" w:hAnsi="Segoe UI" w:cs="Segoe UI"/>
                <w:sz w:val="20"/>
                <w:szCs w:val="20"/>
              </w:rPr>
            </w:pPr>
            <w:r w:rsidRPr="002045D5">
              <w:rPr>
                <w:rFonts w:ascii="Segoe UI" w:hAnsi="Segoe UI" w:cs="Segoe UI"/>
                <w:sz w:val="20"/>
                <w:szCs w:val="20"/>
              </w:rPr>
              <w:t>Gather information about status of activities, issues and problems, escalate unresolvable problems</w:t>
            </w:r>
            <w:r w:rsidR="007A19CD" w:rsidRPr="002045D5">
              <w:rPr>
                <w:rFonts w:ascii="Segoe UI" w:hAnsi="Segoe UI" w:cs="Segoe UI"/>
                <w:sz w:val="20"/>
                <w:szCs w:val="20"/>
              </w:rPr>
              <w:t xml:space="preserve"> to next level.</w:t>
            </w:r>
          </w:p>
        </w:tc>
        <w:tc>
          <w:tcPr>
            <w:tcW w:w="1985" w:type="dxa"/>
          </w:tcPr>
          <w:p w14:paraId="47F9FC87" w14:textId="77777777" w:rsidR="00C411C0" w:rsidRPr="002045D5" w:rsidRDefault="00C411C0" w:rsidP="00C411C0">
            <w:pPr>
              <w:pStyle w:val="TableTextMS"/>
              <w:rPr>
                <w:rFonts w:ascii="Segoe UI" w:eastAsia="Calibri" w:hAnsi="Segoe UI" w:cs="Segoe UI"/>
                <w:sz w:val="20"/>
                <w:szCs w:val="20"/>
              </w:rPr>
            </w:pPr>
            <w:r w:rsidRPr="002045D5">
              <w:rPr>
                <w:rFonts w:ascii="Segoe UI" w:eastAsia="Calibri" w:hAnsi="Segoe UI" w:cs="Segoe UI"/>
                <w:sz w:val="20"/>
                <w:szCs w:val="20"/>
              </w:rPr>
              <w:t>Project team</w:t>
            </w:r>
          </w:p>
          <w:p w14:paraId="47F9FC88" w14:textId="7C9DA4B4" w:rsidR="001805C2" w:rsidRPr="002045D5" w:rsidRDefault="00201C34" w:rsidP="00C411C0">
            <w:pPr>
              <w:pStyle w:val="TableTextMS"/>
              <w:rPr>
                <w:rFonts w:ascii="Segoe UI" w:hAnsi="Segoe UI" w:cs="Segoe UI"/>
                <w:sz w:val="20"/>
                <w:szCs w:val="20"/>
              </w:rPr>
            </w:pPr>
            <w:r>
              <w:rPr>
                <w:rFonts w:ascii="Segoe UI" w:hAnsi="Segoe UI" w:cs="Segoe UI"/>
                <w:sz w:val="20"/>
                <w:szCs w:val="20"/>
              </w:rPr>
              <w:t>Remote</w:t>
            </w:r>
          </w:p>
        </w:tc>
        <w:tc>
          <w:tcPr>
            <w:tcW w:w="1785" w:type="dxa"/>
          </w:tcPr>
          <w:p w14:paraId="47F9FC89" w14:textId="77777777" w:rsidR="001805C2" w:rsidRPr="002045D5" w:rsidRDefault="00C411C0" w:rsidP="001805C2">
            <w:pPr>
              <w:pStyle w:val="TableTextMS"/>
              <w:rPr>
                <w:rFonts w:ascii="Segoe UI" w:hAnsi="Segoe UI" w:cs="Segoe UI"/>
                <w:sz w:val="20"/>
                <w:szCs w:val="20"/>
              </w:rPr>
            </w:pPr>
            <w:r w:rsidRPr="002045D5">
              <w:rPr>
                <w:rFonts w:ascii="Segoe UI" w:hAnsi="Segoe UI" w:cs="Segoe UI"/>
                <w:sz w:val="20"/>
                <w:szCs w:val="20"/>
              </w:rPr>
              <w:t>Weekly or on demand</w:t>
            </w:r>
          </w:p>
          <w:p w14:paraId="47F9FC8A" w14:textId="77777777" w:rsidR="001805C2" w:rsidRPr="002045D5" w:rsidRDefault="00C411C0" w:rsidP="00C411C0">
            <w:pPr>
              <w:pStyle w:val="TableTextMS"/>
              <w:rPr>
                <w:rFonts w:ascii="Segoe UI" w:hAnsi="Segoe UI" w:cs="Segoe UI"/>
                <w:sz w:val="20"/>
                <w:szCs w:val="20"/>
              </w:rPr>
            </w:pPr>
            <w:r w:rsidRPr="002045D5">
              <w:rPr>
                <w:rFonts w:ascii="Segoe UI" w:hAnsi="Segoe UI" w:cs="Segoe UI"/>
                <w:sz w:val="20"/>
                <w:szCs w:val="20"/>
              </w:rPr>
              <w:t>Max. 1 hour</w:t>
            </w:r>
          </w:p>
        </w:tc>
      </w:tr>
      <w:tr w:rsidR="001805C2" w:rsidRPr="002045D5" w14:paraId="47F9FC98"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540" w:type="dxa"/>
          </w:tcPr>
          <w:p w14:paraId="47F9FC8C" w14:textId="77777777" w:rsidR="001805C2" w:rsidRPr="002045D5" w:rsidRDefault="001805C2" w:rsidP="001805C2">
            <w:pPr>
              <w:pStyle w:val="TableTextMS"/>
              <w:rPr>
                <w:rFonts w:ascii="Segoe UI" w:hAnsi="Segoe UI" w:cs="Segoe UI"/>
                <w:sz w:val="20"/>
                <w:szCs w:val="20"/>
              </w:rPr>
            </w:pPr>
            <w:r w:rsidRPr="002045D5">
              <w:rPr>
                <w:rFonts w:ascii="Segoe UI" w:hAnsi="Segoe UI" w:cs="Segoe UI"/>
                <w:sz w:val="20"/>
                <w:szCs w:val="20"/>
              </w:rPr>
              <w:t>Jour Fix</w:t>
            </w:r>
            <w:r w:rsidR="00701AE9" w:rsidRPr="002045D5">
              <w:rPr>
                <w:rFonts w:ascii="Segoe UI" w:hAnsi="Segoe UI" w:cs="Segoe UI"/>
                <w:sz w:val="20"/>
                <w:szCs w:val="20"/>
              </w:rPr>
              <w:t>e</w:t>
            </w:r>
          </w:p>
        </w:tc>
        <w:tc>
          <w:tcPr>
            <w:tcW w:w="3762" w:type="dxa"/>
          </w:tcPr>
          <w:p w14:paraId="47F9FC8D" w14:textId="77777777" w:rsidR="001805C2" w:rsidRPr="002045D5" w:rsidRDefault="009E7B39" w:rsidP="001805C2">
            <w:pPr>
              <w:pStyle w:val="TableTextMS"/>
              <w:rPr>
                <w:rFonts w:ascii="Segoe UI" w:hAnsi="Segoe UI" w:cs="Segoe UI"/>
                <w:sz w:val="20"/>
                <w:szCs w:val="20"/>
              </w:rPr>
            </w:pPr>
            <w:r w:rsidRPr="002045D5">
              <w:rPr>
                <w:rFonts w:ascii="Segoe UI" w:hAnsi="Segoe UI" w:cs="Segoe UI"/>
                <w:sz w:val="20"/>
                <w:szCs w:val="20"/>
              </w:rPr>
              <w:t>Major instrument to monitor and manage the project regarding</w:t>
            </w:r>
          </w:p>
          <w:p w14:paraId="47F9FC8E" w14:textId="77777777" w:rsidR="009E7B39" w:rsidRPr="002045D5" w:rsidRDefault="009E7B39" w:rsidP="00793C4B">
            <w:pPr>
              <w:pStyle w:val="TableBullet1MS"/>
              <w:rPr>
                <w:rFonts w:ascii="Segoe UI" w:hAnsi="Segoe UI" w:cs="Segoe UI"/>
                <w:sz w:val="20"/>
                <w:szCs w:val="20"/>
              </w:rPr>
            </w:pPr>
            <w:r w:rsidRPr="002045D5">
              <w:rPr>
                <w:rFonts w:ascii="Segoe UI" w:hAnsi="Segoe UI" w:cs="Segoe UI"/>
                <w:sz w:val="20"/>
                <w:szCs w:val="20"/>
              </w:rPr>
              <w:t>Timeline</w:t>
            </w:r>
          </w:p>
          <w:p w14:paraId="47F9FC8F" w14:textId="77777777" w:rsidR="009E7B39" w:rsidRPr="002045D5" w:rsidRDefault="009E7B39" w:rsidP="00793C4B">
            <w:pPr>
              <w:pStyle w:val="TableBullet1MS"/>
              <w:rPr>
                <w:rFonts w:ascii="Segoe UI" w:hAnsi="Segoe UI" w:cs="Segoe UI"/>
                <w:sz w:val="20"/>
                <w:szCs w:val="20"/>
              </w:rPr>
            </w:pPr>
            <w:r w:rsidRPr="002045D5">
              <w:rPr>
                <w:rFonts w:ascii="Segoe UI" w:hAnsi="Segoe UI" w:cs="Segoe UI"/>
                <w:sz w:val="20"/>
                <w:szCs w:val="20"/>
              </w:rPr>
              <w:t>Budget consumption</w:t>
            </w:r>
          </w:p>
          <w:p w14:paraId="47F9FC90" w14:textId="77777777" w:rsidR="009E7B39" w:rsidRPr="002045D5" w:rsidRDefault="009E7B39" w:rsidP="00793C4B">
            <w:pPr>
              <w:pStyle w:val="TableBullet1MS"/>
              <w:rPr>
                <w:rFonts w:ascii="Segoe UI" w:hAnsi="Segoe UI" w:cs="Segoe UI"/>
                <w:sz w:val="20"/>
                <w:szCs w:val="20"/>
              </w:rPr>
            </w:pPr>
            <w:r w:rsidRPr="002045D5">
              <w:rPr>
                <w:rFonts w:ascii="Segoe UI" w:hAnsi="Segoe UI" w:cs="Segoe UI"/>
                <w:sz w:val="20"/>
                <w:szCs w:val="20"/>
              </w:rPr>
              <w:t>Risks</w:t>
            </w:r>
          </w:p>
          <w:p w14:paraId="47F9FC91" w14:textId="77777777" w:rsidR="009E7B39" w:rsidRPr="002045D5" w:rsidRDefault="009E7B39" w:rsidP="00793C4B">
            <w:pPr>
              <w:pStyle w:val="TableBullet1MS"/>
              <w:rPr>
                <w:rFonts w:ascii="Segoe UI" w:hAnsi="Segoe UI" w:cs="Segoe UI"/>
                <w:sz w:val="20"/>
                <w:szCs w:val="20"/>
              </w:rPr>
            </w:pPr>
            <w:r w:rsidRPr="002045D5">
              <w:rPr>
                <w:rFonts w:ascii="Segoe UI" w:hAnsi="Segoe UI" w:cs="Segoe UI"/>
                <w:sz w:val="20"/>
                <w:szCs w:val="20"/>
              </w:rPr>
              <w:t>Quality of services delivered</w:t>
            </w:r>
          </w:p>
          <w:p w14:paraId="47F9FC92" w14:textId="77777777" w:rsidR="009E7B39" w:rsidRPr="002045D5" w:rsidRDefault="009E7B39" w:rsidP="00793C4B">
            <w:pPr>
              <w:pStyle w:val="TableBullet1MS"/>
              <w:rPr>
                <w:rFonts w:ascii="Segoe UI" w:hAnsi="Segoe UI" w:cs="Segoe UI"/>
                <w:sz w:val="20"/>
                <w:szCs w:val="20"/>
              </w:rPr>
            </w:pPr>
            <w:r w:rsidRPr="002045D5">
              <w:rPr>
                <w:rFonts w:ascii="Segoe UI" w:hAnsi="Segoe UI" w:cs="Segoe UI"/>
                <w:sz w:val="20"/>
                <w:szCs w:val="20"/>
              </w:rPr>
              <w:t>Resolve open issues</w:t>
            </w:r>
          </w:p>
        </w:tc>
        <w:tc>
          <w:tcPr>
            <w:tcW w:w="1985" w:type="dxa"/>
          </w:tcPr>
          <w:p w14:paraId="47F9FC93" w14:textId="57263EFA" w:rsidR="001805C2" w:rsidRPr="002045D5" w:rsidRDefault="009E7B39" w:rsidP="001805C2">
            <w:pPr>
              <w:pStyle w:val="TableTextMS"/>
              <w:rPr>
                <w:rFonts w:ascii="Segoe UI" w:hAnsi="Segoe UI" w:cs="Segoe UI"/>
                <w:sz w:val="20"/>
                <w:szCs w:val="20"/>
              </w:rPr>
            </w:pPr>
            <w:r w:rsidRPr="002045D5">
              <w:rPr>
                <w:rFonts w:ascii="Segoe UI" w:hAnsi="Segoe UI" w:cs="Segoe UI"/>
                <w:sz w:val="20"/>
                <w:szCs w:val="20"/>
              </w:rPr>
              <w:t>Customer’s Project Management</w:t>
            </w:r>
            <w:r w:rsidR="001805C2" w:rsidRPr="002045D5">
              <w:rPr>
                <w:rFonts w:ascii="Segoe UI" w:hAnsi="Segoe UI" w:cs="Segoe UI"/>
                <w:sz w:val="20"/>
                <w:szCs w:val="20"/>
              </w:rPr>
              <w:t>,</w:t>
            </w:r>
          </w:p>
          <w:p w14:paraId="47F9FC94" w14:textId="77777777" w:rsidR="009E7B39" w:rsidRPr="002045D5" w:rsidRDefault="009E7B39" w:rsidP="001805C2">
            <w:pPr>
              <w:pStyle w:val="TableTextMS"/>
              <w:rPr>
                <w:rFonts w:ascii="Segoe UI" w:hAnsi="Segoe UI" w:cs="Segoe UI"/>
                <w:sz w:val="20"/>
                <w:szCs w:val="20"/>
              </w:rPr>
            </w:pPr>
            <w:r w:rsidRPr="002045D5">
              <w:rPr>
                <w:rFonts w:ascii="Segoe UI" w:hAnsi="Segoe UI" w:cs="Segoe UI"/>
                <w:sz w:val="20"/>
                <w:szCs w:val="20"/>
              </w:rPr>
              <w:t>Microsoft project coordinator</w:t>
            </w:r>
          </w:p>
          <w:p w14:paraId="47F9FC95" w14:textId="77777777" w:rsidR="001805C2" w:rsidRPr="002045D5" w:rsidRDefault="009E7B39" w:rsidP="001805C2">
            <w:pPr>
              <w:pStyle w:val="TableTextMS"/>
              <w:rPr>
                <w:rFonts w:ascii="Segoe UI" w:hAnsi="Segoe UI" w:cs="Segoe UI"/>
                <w:sz w:val="20"/>
                <w:szCs w:val="20"/>
              </w:rPr>
            </w:pPr>
            <w:r w:rsidRPr="002045D5">
              <w:rPr>
                <w:rFonts w:ascii="Segoe UI" w:hAnsi="Segoe UI" w:cs="Segoe UI"/>
                <w:sz w:val="20"/>
                <w:szCs w:val="20"/>
              </w:rPr>
              <w:t xml:space="preserve">On demand: </w:t>
            </w:r>
            <w:r w:rsidR="00701AE9" w:rsidRPr="002045D5">
              <w:rPr>
                <w:rFonts w:ascii="Segoe UI" w:hAnsi="Segoe UI" w:cs="Segoe UI"/>
                <w:sz w:val="20"/>
                <w:szCs w:val="20"/>
              </w:rPr>
              <w:t>Subject Matter Experts</w:t>
            </w:r>
          </w:p>
          <w:p w14:paraId="47F9FC96" w14:textId="593D3C0C" w:rsidR="001805C2" w:rsidRPr="002045D5" w:rsidRDefault="001B664B" w:rsidP="001805C2">
            <w:pPr>
              <w:pStyle w:val="TableTextMS"/>
              <w:rPr>
                <w:rFonts w:ascii="Segoe UI" w:hAnsi="Segoe UI" w:cs="Segoe UI"/>
                <w:sz w:val="20"/>
                <w:szCs w:val="20"/>
              </w:rPr>
            </w:pPr>
            <w:r>
              <w:rPr>
                <w:rFonts w:ascii="Segoe UI" w:hAnsi="Segoe UI" w:cs="Segoe UI"/>
                <w:sz w:val="20"/>
                <w:szCs w:val="20"/>
              </w:rPr>
              <w:t>R</w:t>
            </w:r>
            <w:r w:rsidR="00201C34">
              <w:rPr>
                <w:rFonts w:ascii="Segoe UI" w:hAnsi="Segoe UI" w:cs="Segoe UI"/>
                <w:sz w:val="20"/>
                <w:szCs w:val="20"/>
              </w:rPr>
              <w:t>emote</w:t>
            </w:r>
          </w:p>
        </w:tc>
        <w:tc>
          <w:tcPr>
            <w:tcW w:w="1785" w:type="dxa"/>
          </w:tcPr>
          <w:p w14:paraId="47F9FC97" w14:textId="77777777" w:rsidR="001805C2" w:rsidRPr="002045D5" w:rsidRDefault="009E7B39" w:rsidP="009E7B39">
            <w:pPr>
              <w:pStyle w:val="TableTextMS"/>
              <w:rPr>
                <w:rFonts w:ascii="Segoe UI" w:hAnsi="Segoe UI" w:cs="Segoe UI"/>
                <w:sz w:val="20"/>
                <w:szCs w:val="20"/>
              </w:rPr>
            </w:pPr>
            <w:r w:rsidRPr="002045D5">
              <w:rPr>
                <w:rFonts w:ascii="Segoe UI" w:hAnsi="Segoe UI" w:cs="Segoe UI"/>
                <w:sz w:val="20"/>
                <w:szCs w:val="20"/>
              </w:rPr>
              <w:t>Bi-weekly</w:t>
            </w:r>
          </w:p>
        </w:tc>
      </w:tr>
      <w:tr w:rsidR="001805C2" w:rsidRPr="002045D5" w14:paraId="47F9FCA1"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1540" w:type="dxa"/>
          </w:tcPr>
          <w:p w14:paraId="47F9FC99" w14:textId="77777777" w:rsidR="001805C2" w:rsidRPr="002045D5" w:rsidRDefault="009E7B39" w:rsidP="001805C2">
            <w:pPr>
              <w:pStyle w:val="TableTextMS"/>
              <w:rPr>
                <w:rFonts w:ascii="Segoe UI" w:hAnsi="Segoe UI" w:cs="Segoe UI"/>
                <w:sz w:val="20"/>
                <w:szCs w:val="20"/>
              </w:rPr>
            </w:pPr>
            <w:r w:rsidRPr="002045D5">
              <w:rPr>
                <w:rFonts w:ascii="Segoe UI" w:eastAsia="Calibri" w:hAnsi="Segoe UI" w:cs="Segoe UI"/>
                <w:sz w:val="20"/>
                <w:szCs w:val="20"/>
              </w:rPr>
              <w:lastRenderedPageBreak/>
              <w:t>Executive Steering Board</w:t>
            </w:r>
          </w:p>
        </w:tc>
        <w:tc>
          <w:tcPr>
            <w:tcW w:w="3762" w:type="dxa"/>
          </w:tcPr>
          <w:p w14:paraId="47F9FC9A" w14:textId="77777777" w:rsidR="009E7B39" w:rsidRPr="002045D5" w:rsidRDefault="009E7B39" w:rsidP="009E7B39">
            <w:pPr>
              <w:pStyle w:val="TableTextMS"/>
              <w:rPr>
                <w:rFonts w:ascii="Segoe UI" w:hAnsi="Segoe UI" w:cs="Segoe UI"/>
                <w:sz w:val="20"/>
                <w:szCs w:val="20"/>
              </w:rPr>
            </w:pPr>
            <w:r w:rsidRPr="002045D5">
              <w:rPr>
                <w:rFonts w:ascii="Segoe UI" w:hAnsi="Segoe UI" w:cs="Segoe UI"/>
                <w:sz w:val="20"/>
                <w:szCs w:val="20"/>
              </w:rPr>
              <w:t xml:space="preserve">Assess overall status of the project, </w:t>
            </w:r>
          </w:p>
          <w:p w14:paraId="47F9FC9B" w14:textId="77777777" w:rsidR="001805C2" w:rsidRPr="002045D5" w:rsidRDefault="009E7B39" w:rsidP="009E7B39">
            <w:pPr>
              <w:pStyle w:val="TableTextMS"/>
              <w:rPr>
                <w:rFonts w:ascii="Segoe UI" w:hAnsi="Segoe UI" w:cs="Segoe UI"/>
                <w:sz w:val="20"/>
                <w:szCs w:val="20"/>
              </w:rPr>
            </w:pPr>
            <w:r w:rsidRPr="002045D5">
              <w:rPr>
                <w:rFonts w:ascii="Segoe UI" w:hAnsi="Segoe UI" w:cs="Segoe UI"/>
                <w:sz w:val="20"/>
                <w:szCs w:val="20"/>
              </w:rPr>
              <w:t>Adjust priorities</w:t>
            </w:r>
          </w:p>
          <w:p w14:paraId="47F9FC9C" w14:textId="77777777" w:rsidR="009E7B39" w:rsidRPr="002045D5" w:rsidRDefault="009E7B39" w:rsidP="009E7B39">
            <w:pPr>
              <w:pStyle w:val="TableTextMS"/>
              <w:rPr>
                <w:rFonts w:ascii="Segoe UI" w:eastAsia="Calibri" w:hAnsi="Segoe UI" w:cs="Segoe UI"/>
                <w:sz w:val="20"/>
                <w:szCs w:val="20"/>
              </w:rPr>
            </w:pPr>
            <w:r w:rsidRPr="002045D5">
              <w:rPr>
                <w:rFonts w:ascii="Segoe UI" w:hAnsi="Segoe UI" w:cs="Segoe UI"/>
                <w:sz w:val="20"/>
                <w:szCs w:val="20"/>
              </w:rPr>
              <w:t>Solve major issues</w:t>
            </w:r>
          </w:p>
        </w:tc>
        <w:tc>
          <w:tcPr>
            <w:tcW w:w="1985" w:type="dxa"/>
          </w:tcPr>
          <w:p w14:paraId="47F9FC9D" w14:textId="77777777" w:rsidR="001805C2" w:rsidRPr="002045D5" w:rsidRDefault="009E7B39" w:rsidP="001805C2">
            <w:pPr>
              <w:pStyle w:val="TableTextMS"/>
              <w:rPr>
                <w:rFonts w:ascii="Segoe UI" w:eastAsia="Calibri" w:hAnsi="Segoe UI" w:cs="Segoe UI"/>
                <w:sz w:val="20"/>
                <w:szCs w:val="20"/>
              </w:rPr>
            </w:pPr>
            <w:r w:rsidRPr="002045D5">
              <w:rPr>
                <w:rFonts w:ascii="Segoe UI" w:eastAsia="Calibri" w:hAnsi="Segoe UI" w:cs="Segoe UI"/>
                <w:sz w:val="20"/>
                <w:szCs w:val="20"/>
              </w:rPr>
              <w:t xml:space="preserve">Management representatives from customer and </w:t>
            </w:r>
            <w:r w:rsidR="001805C2" w:rsidRPr="002045D5">
              <w:rPr>
                <w:rFonts w:ascii="Segoe UI" w:eastAsia="Calibri" w:hAnsi="Segoe UI" w:cs="Segoe UI"/>
                <w:sz w:val="20"/>
                <w:szCs w:val="20"/>
              </w:rPr>
              <w:t>Microsoft Delivery Management,</w:t>
            </w:r>
          </w:p>
          <w:p w14:paraId="47F9FC9E" w14:textId="77777777" w:rsidR="001805C2" w:rsidRPr="002045D5" w:rsidRDefault="009E7B39" w:rsidP="001805C2">
            <w:pPr>
              <w:pStyle w:val="TableTextMS"/>
              <w:rPr>
                <w:rFonts w:ascii="Segoe UI" w:eastAsia="Calibri" w:hAnsi="Segoe UI" w:cs="Segoe UI"/>
                <w:sz w:val="20"/>
                <w:szCs w:val="20"/>
              </w:rPr>
            </w:pPr>
            <w:r w:rsidRPr="002045D5">
              <w:rPr>
                <w:rFonts w:ascii="Segoe UI" w:eastAsia="Calibri" w:hAnsi="Segoe UI" w:cs="Segoe UI"/>
                <w:sz w:val="20"/>
                <w:szCs w:val="20"/>
              </w:rPr>
              <w:t xml:space="preserve">On demand: Project management, </w:t>
            </w:r>
            <w:r w:rsidR="001805C2" w:rsidRPr="002045D5">
              <w:rPr>
                <w:rFonts w:ascii="Segoe UI" w:eastAsia="Calibri" w:hAnsi="Segoe UI" w:cs="Segoe UI"/>
                <w:sz w:val="20"/>
                <w:szCs w:val="20"/>
              </w:rPr>
              <w:t>Subject Matter Experts</w:t>
            </w:r>
          </w:p>
          <w:p w14:paraId="47F9FC9F" w14:textId="24B9CC9E" w:rsidR="001805C2" w:rsidRPr="002045D5" w:rsidRDefault="009E7B39" w:rsidP="001805C2">
            <w:pPr>
              <w:pStyle w:val="TableTextMS"/>
              <w:rPr>
                <w:rFonts w:ascii="Segoe UI" w:hAnsi="Segoe UI" w:cs="Segoe UI"/>
                <w:sz w:val="20"/>
                <w:szCs w:val="20"/>
              </w:rPr>
            </w:pPr>
            <w:r w:rsidRPr="002045D5">
              <w:rPr>
                <w:rFonts w:ascii="Segoe UI" w:hAnsi="Segoe UI" w:cs="Segoe UI"/>
                <w:sz w:val="20"/>
                <w:szCs w:val="20"/>
              </w:rPr>
              <w:t>Project location</w:t>
            </w:r>
          </w:p>
        </w:tc>
        <w:tc>
          <w:tcPr>
            <w:tcW w:w="1785" w:type="dxa"/>
          </w:tcPr>
          <w:p w14:paraId="47F9FCA0" w14:textId="371AAF06" w:rsidR="001805C2" w:rsidRPr="002045D5" w:rsidRDefault="00201C34" w:rsidP="000144D3">
            <w:pPr>
              <w:pStyle w:val="TableTextMS"/>
              <w:keepNext/>
              <w:rPr>
                <w:rFonts w:ascii="Segoe UI" w:hAnsi="Segoe UI" w:cs="Segoe UI"/>
                <w:sz w:val="20"/>
                <w:szCs w:val="20"/>
              </w:rPr>
            </w:pPr>
            <w:r>
              <w:rPr>
                <w:rFonts w:ascii="Segoe UI" w:hAnsi="Segoe UI" w:cs="Segoe UI"/>
                <w:sz w:val="20"/>
                <w:szCs w:val="20"/>
              </w:rPr>
              <w:t>B</w:t>
            </w:r>
            <w:r w:rsidR="009E7B39" w:rsidRPr="00201C34">
              <w:rPr>
                <w:rFonts w:ascii="Segoe UI" w:hAnsi="Segoe UI" w:cs="Segoe UI"/>
                <w:sz w:val="20"/>
                <w:szCs w:val="20"/>
              </w:rPr>
              <w:t>i-monthly</w:t>
            </w:r>
          </w:p>
        </w:tc>
      </w:tr>
    </w:tbl>
    <w:p w14:paraId="2470CBA7" w14:textId="58962D00" w:rsidR="000144D3" w:rsidRDefault="000144D3">
      <w:pPr>
        <w:pStyle w:val="Caption"/>
      </w:pPr>
      <w:bookmarkStart w:id="50" w:name="_Toc482039919"/>
      <w:r>
        <w:t xml:space="preserve">Table </w:t>
      </w:r>
      <w:r w:rsidR="00187A66">
        <w:fldChar w:fldCharType="begin"/>
      </w:r>
      <w:r w:rsidR="00187A66">
        <w:instrText xml:space="preserve"> SEQ Table \* ARABIC </w:instrText>
      </w:r>
      <w:r w:rsidR="00187A66">
        <w:fldChar w:fldCharType="separate"/>
      </w:r>
      <w:r>
        <w:rPr>
          <w:noProof/>
        </w:rPr>
        <w:t>2</w:t>
      </w:r>
      <w:r w:rsidR="00187A66">
        <w:rPr>
          <w:noProof/>
        </w:rPr>
        <w:fldChar w:fldCharType="end"/>
      </w:r>
      <w:r>
        <w:t xml:space="preserve">: </w:t>
      </w:r>
      <w:r w:rsidRPr="00881531">
        <w:t>Communication plan (proposal)</w:t>
      </w:r>
      <w:bookmarkEnd w:id="50"/>
    </w:p>
    <w:p w14:paraId="47F9FCC3" w14:textId="77777777" w:rsidR="00085FFC" w:rsidRPr="002045D5" w:rsidRDefault="00DC3E20" w:rsidP="007D1094">
      <w:pPr>
        <w:pStyle w:val="Heading2Numbered"/>
        <w:rPr>
          <w:rFonts w:cs="Segoe UI"/>
        </w:rPr>
      </w:pPr>
      <w:bookmarkStart w:id="51" w:name="_Toc390349801"/>
      <w:bookmarkStart w:id="52" w:name="_Toc390349802"/>
      <w:bookmarkStart w:id="53" w:name="_Toc390349803"/>
      <w:bookmarkStart w:id="54" w:name="_Toc390349804"/>
      <w:bookmarkStart w:id="55" w:name="_Toc390349805"/>
      <w:bookmarkStart w:id="56" w:name="_Toc390349806"/>
      <w:bookmarkStart w:id="57" w:name="_Toc390349807"/>
      <w:bookmarkStart w:id="58" w:name="_Toc390349808"/>
      <w:bookmarkStart w:id="59" w:name="_Toc390349809"/>
      <w:bookmarkStart w:id="60" w:name="_Toc390349810"/>
      <w:bookmarkStart w:id="61" w:name="_Toc390349811"/>
      <w:bookmarkStart w:id="62" w:name="_Toc390349812"/>
      <w:bookmarkStart w:id="63" w:name="_Toc390349813"/>
      <w:bookmarkStart w:id="64" w:name="_Toc390349814"/>
      <w:bookmarkStart w:id="65" w:name="_Toc390349815"/>
      <w:bookmarkStart w:id="66" w:name="_Toc390349816"/>
      <w:bookmarkStart w:id="67" w:name="_Toc390349817"/>
      <w:bookmarkStart w:id="68" w:name="_Toc390349830"/>
      <w:bookmarkStart w:id="69" w:name="_Toc390349831"/>
      <w:bookmarkStart w:id="70" w:name="_Toc482039981"/>
      <w:bookmarkStart w:id="71" w:name="_Toc354752625"/>
      <w:bookmarkStart w:id="72" w:name="_Toc354758303"/>
      <w:bookmarkStart w:id="73" w:name="_Toc357418452"/>
      <w:bookmarkEnd w:id="48"/>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2045D5">
        <w:rPr>
          <w:rFonts w:cs="Segoe UI"/>
        </w:rPr>
        <w:t>Doc</w:t>
      </w:r>
      <w:r w:rsidR="00085FFC" w:rsidRPr="002045D5">
        <w:rPr>
          <w:rFonts w:cs="Segoe UI"/>
        </w:rPr>
        <w:t>umentation</w:t>
      </w:r>
      <w:bookmarkEnd w:id="70"/>
    </w:p>
    <w:p w14:paraId="47F9FCC4" w14:textId="77777777" w:rsidR="00085FFC" w:rsidRPr="002045D5" w:rsidRDefault="00510457" w:rsidP="00510457">
      <w:pPr>
        <w:rPr>
          <w:rFonts w:cs="Segoe UI"/>
        </w:rPr>
      </w:pPr>
      <w:r w:rsidRPr="002045D5">
        <w:rPr>
          <w:rFonts w:cs="Segoe UI"/>
        </w:rPr>
        <w:t xml:space="preserve">The protocol of the Jour Fixe meeting is deemed to be the project status report. The protocol will be written by the Microsoft project coordinator and is mutually agreed with the project manager from the customer. </w:t>
      </w:r>
    </w:p>
    <w:p w14:paraId="6BF8E076" w14:textId="374F8EF4" w:rsidR="00C612AF" w:rsidRPr="002045D5" w:rsidRDefault="00C612AF" w:rsidP="00510457">
      <w:pPr>
        <w:rPr>
          <w:rFonts w:cs="Segoe UI"/>
        </w:rPr>
      </w:pPr>
      <w:r w:rsidRPr="002045D5">
        <w:rPr>
          <w:rFonts w:cs="Segoe UI"/>
        </w:rPr>
        <w:t>All project documents, will be stored on a central project share. The customer is responsible for providing the project share, e.g. as a Microsoft SharePoint Team site</w:t>
      </w:r>
      <w:r w:rsidR="008559C3" w:rsidRPr="002045D5">
        <w:rPr>
          <w:rFonts w:cs="Segoe UI"/>
        </w:rPr>
        <w:t>.</w:t>
      </w:r>
    </w:p>
    <w:p w14:paraId="5B411BB5" w14:textId="5DA30670" w:rsidR="00C612AF" w:rsidRPr="002045D5" w:rsidRDefault="00C612AF" w:rsidP="00510457">
      <w:pPr>
        <w:rPr>
          <w:rFonts w:cs="Segoe UI"/>
        </w:rPr>
      </w:pPr>
      <w:r w:rsidRPr="002045D5">
        <w:rPr>
          <w:rFonts w:cs="Segoe UI"/>
        </w:rPr>
        <w:t>Important documents on paper (e.g. original documents)</w:t>
      </w:r>
      <w:r w:rsidR="00526B02" w:rsidRPr="002045D5">
        <w:rPr>
          <w:rFonts w:cs="Segoe UI"/>
        </w:rPr>
        <w:t xml:space="preserve"> will be scanned and stored on the project share or will be filed in a project folder.</w:t>
      </w:r>
    </w:p>
    <w:p w14:paraId="47F9FCE6" w14:textId="77777777" w:rsidR="00B260BA" w:rsidRPr="002045D5" w:rsidRDefault="00AA66FF" w:rsidP="007D1094">
      <w:pPr>
        <w:pStyle w:val="Heading2Numbered"/>
        <w:rPr>
          <w:rFonts w:cs="Segoe UI"/>
        </w:rPr>
      </w:pPr>
      <w:bookmarkStart w:id="74" w:name="_Toc390349833"/>
      <w:bookmarkStart w:id="75" w:name="_Toc390349834"/>
      <w:bookmarkStart w:id="76" w:name="_Toc390349835"/>
      <w:bookmarkStart w:id="77" w:name="_Toc390349836"/>
      <w:bookmarkStart w:id="78" w:name="_Toc390349837"/>
      <w:bookmarkStart w:id="79" w:name="_Toc357418453"/>
      <w:bookmarkStart w:id="80" w:name="_Toc482039982"/>
      <w:bookmarkEnd w:id="71"/>
      <w:bookmarkEnd w:id="72"/>
      <w:bookmarkEnd w:id="73"/>
      <w:bookmarkEnd w:id="74"/>
      <w:bookmarkEnd w:id="75"/>
      <w:bookmarkEnd w:id="76"/>
      <w:bookmarkEnd w:id="77"/>
      <w:bookmarkEnd w:id="78"/>
      <w:r w:rsidRPr="002045D5">
        <w:rPr>
          <w:rFonts w:cs="Segoe UI"/>
        </w:rPr>
        <w:t xml:space="preserve">Escalation </w:t>
      </w:r>
      <w:bookmarkEnd w:id="79"/>
      <w:r w:rsidR="00AE35C5" w:rsidRPr="002045D5">
        <w:rPr>
          <w:rFonts w:cs="Segoe UI"/>
        </w:rPr>
        <w:t>P</w:t>
      </w:r>
      <w:r w:rsidRPr="002045D5">
        <w:rPr>
          <w:rFonts w:cs="Segoe UI"/>
        </w:rPr>
        <w:t>rocess</w:t>
      </w:r>
      <w:bookmarkEnd w:id="80"/>
    </w:p>
    <w:p w14:paraId="47F9FCE8" w14:textId="63DAD117" w:rsidR="00B260BA" w:rsidRPr="002045D5" w:rsidRDefault="00AA66FF" w:rsidP="00B260BA">
      <w:pPr>
        <w:spacing w:after="0" w:line="240" w:lineRule="auto"/>
        <w:rPr>
          <w:rFonts w:cs="Segoe UI"/>
        </w:rPr>
      </w:pPr>
      <w:r w:rsidRPr="002045D5">
        <w:rPr>
          <w:rFonts w:cs="Segoe UI"/>
        </w:rPr>
        <w:t xml:space="preserve">The Microsoft team will follow the procedure defined by </w:t>
      </w:r>
      <w:r w:rsidR="0005697D">
        <w:rPr>
          <w:rFonts w:cs="Segoe UI"/>
        </w:rPr>
        <w:t>ABC Corp</w:t>
      </w:r>
      <w:r w:rsidRPr="002045D5">
        <w:rPr>
          <w:rFonts w:cs="Segoe UI"/>
        </w:rPr>
        <w:t xml:space="preserve"> to escalate and resolve issues.</w:t>
      </w:r>
    </w:p>
    <w:p w14:paraId="47F9FCE9" w14:textId="77777777" w:rsidR="00B260BA" w:rsidRPr="002045D5" w:rsidRDefault="00AA66FF" w:rsidP="00B260BA">
      <w:pPr>
        <w:spacing w:after="0" w:line="240" w:lineRule="auto"/>
        <w:rPr>
          <w:rFonts w:cs="Segoe UI"/>
        </w:rPr>
      </w:pPr>
      <w:r w:rsidRPr="002045D5">
        <w:rPr>
          <w:rFonts w:cs="Segoe UI"/>
        </w:rPr>
        <w:t xml:space="preserve">If there is no escalation process defined on the customer’s side, Microsoft proposes to establish and mutually agree on the following procedure. </w:t>
      </w:r>
    </w:p>
    <w:p w14:paraId="0748E0AB" w14:textId="77777777" w:rsidR="00697110" w:rsidRPr="002045D5" w:rsidRDefault="00697110" w:rsidP="00697110">
      <w:pPr>
        <w:spacing w:after="0" w:line="240" w:lineRule="auto"/>
        <w:rPr>
          <w:rFonts w:cs="Segoe UI"/>
        </w:rPr>
      </w:pPr>
      <w:r w:rsidRPr="002045D5">
        <w:rPr>
          <w:rFonts w:cs="Segoe UI"/>
        </w:rPr>
        <w:t>The escalated issue will be discussed and resolved at the next possible regular project communication according to the communication plan.</w:t>
      </w:r>
    </w:p>
    <w:p w14:paraId="4C1F7B98" w14:textId="77777777" w:rsidR="00697110" w:rsidRPr="002045D5" w:rsidRDefault="00697110" w:rsidP="00697110">
      <w:pPr>
        <w:spacing w:after="0" w:line="240" w:lineRule="auto"/>
        <w:rPr>
          <w:rFonts w:cs="Segoe UI"/>
        </w:rPr>
      </w:pPr>
      <w:r w:rsidRPr="002045D5">
        <w:rPr>
          <w:rFonts w:cs="Segoe UI"/>
        </w:rPr>
        <w:t>In urgent situations escalations can be raised on demand and resolved via phone conference or online meeting.</w:t>
      </w:r>
    </w:p>
    <w:p w14:paraId="47F9FCEC" w14:textId="0ABAF498" w:rsidR="00AA66FF" w:rsidRPr="002045D5" w:rsidRDefault="00AA66FF" w:rsidP="0092492F">
      <w:pPr>
        <w:pStyle w:val="Bullet1MS"/>
        <w:rPr>
          <w:rFonts w:cs="Segoe UI"/>
          <w:lang w:eastAsia="ja-JP"/>
        </w:rPr>
      </w:pPr>
    </w:p>
    <w:tbl>
      <w:tblPr>
        <w:tblStyle w:val="TableGrid"/>
        <w:tblW w:w="9126" w:type="dxa"/>
        <w:tblLook w:val="04A0" w:firstRow="1" w:lastRow="0" w:firstColumn="1" w:lastColumn="0" w:noHBand="0" w:noVBand="1"/>
      </w:tblPr>
      <w:tblGrid>
        <w:gridCol w:w="1717"/>
        <w:gridCol w:w="4928"/>
        <w:gridCol w:w="2481"/>
      </w:tblGrid>
      <w:tr w:rsidR="00201C34" w:rsidRPr="002045D5" w14:paraId="47F9FCF1" w14:textId="77777777" w:rsidTr="008A62CD">
        <w:trPr>
          <w:cnfStyle w:val="100000000000" w:firstRow="1" w:lastRow="0" w:firstColumn="0" w:lastColumn="0" w:oddVBand="0" w:evenVBand="0" w:oddHBand="0" w:evenHBand="0" w:firstRowFirstColumn="0" w:firstRowLastColumn="0" w:lastRowFirstColumn="0" w:lastRowLastColumn="0"/>
          <w:cantSplit/>
          <w:trHeight w:val="318"/>
          <w:tblHeader/>
        </w:trPr>
        <w:tc>
          <w:tcPr>
            <w:tcW w:w="1717" w:type="dxa"/>
          </w:tcPr>
          <w:p w14:paraId="47F9FCED" w14:textId="77777777" w:rsidR="00201C34" w:rsidRPr="002045D5" w:rsidRDefault="00201C34" w:rsidP="00DB7E8D">
            <w:pPr>
              <w:pStyle w:val="TableHeading-11pt"/>
              <w:rPr>
                <w:rFonts w:cs="Segoe UI"/>
              </w:rPr>
            </w:pPr>
            <w:r w:rsidRPr="002045D5">
              <w:rPr>
                <w:rFonts w:cs="Segoe UI"/>
              </w:rPr>
              <w:t>Level</w:t>
            </w:r>
          </w:p>
        </w:tc>
        <w:tc>
          <w:tcPr>
            <w:tcW w:w="4928" w:type="dxa"/>
          </w:tcPr>
          <w:p w14:paraId="47F9FCEE" w14:textId="77777777" w:rsidR="00201C34" w:rsidRPr="002045D5" w:rsidRDefault="00201C34" w:rsidP="00DB7E8D">
            <w:pPr>
              <w:pStyle w:val="TableHeading-11pt"/>
              <w:rPr>
                <w:rFonts w:cs="Segoe UI"/>
              </w:rPr>
            </w:pPr>
            <w:r w:rsidRPr="002045D5">
              <w:rPr>
                <w:rFonts w:cs="Segoe UI"/>
              </w:rPr>
              <w:t>Escalation Manager</w:t>
            </w:r>
          </w:p>
        </w:tc>
        <w:tc>
          <w:tcPr>
            <w:tcW w:w="2481" w:type="dxa"/>
          </w:tcPr>
          <w:p w14:paraId="47F9FCEF" w14:textId="77777777" w:rsidR="00201C34" w:rsidRPr="002045D5" w:rsidRDefault="00201C34" w:rsidP="00DB7E8D">
            <w:pPr>
              <w:pStyle w:val="TableHeading-11pt"/>
              <w:rPr>
                <w:rFonts w:cs="Segoe UI"/>
              </w:rPr>
            </w:pPr>
            <w:r w:rsidRPr="002045D5">
              <w:rPr>
                <w:rFonts w:cs="Segoe UI"/>
              </w:rPr>
              <w:t>Organization</w:t>
            </w:r>
          </w:p>
        </w:tc>
      </w:tr>
      <w:tr w:rsidR="00201C34" w:rsidRPr="002B12B5" w14:paraId="47F9FCF6" w14:textId="77777777" w:rsidTr="008A62CD">
        <w:trPr>
          <w:cnfStyle w:val="000000100000" w:firstRow="0" w:lastRow="0" w:firstColumn="0" w:lastColumn="0" w:oddVBand="0" w:evenVBand="0" w:oddHBand="1" w:evenHBand="0" w:firstRowFirstColumn="0" w:firstRowLastColumn="0" w:lastRowFirstColumn="0" w:lastRowLastColumn="0"/>
          <w:cantSplit/>
          <w:trHeight w:val="477"/>
        </w:trPr>
        <w:tc>
          <w:tcPr>
            <w:tcW w:w="1717" w:type="dxa"/>
          </w:tcPr>
          <w:p w14:paraId="47F9FCF2" w14:textId="588DC07A" w:rsidR="00201C34" w:rsidRPr="002045D5" w:rsidRDefault="00201C34" w:rsidP="00697110">
            <w:pPr>
              <w:pStyle w:val="TableTextMS"/>
              <w:rPr>
                <w:rFonts w:ascii="Segoe UI" w:hAnsi="Segoe UI" w:cs="Segoe UI"/>
              </w:rPr>
            </w:pPr>
            <w:r w:rsidRPr="002045D5">
              <w:rPr>
                <w:rFonts w:ascii="Segoe UI" w:hAnsi="Segoe UI" w:cs="Segoe UI"/>
              </w:rPr>
              <w:t>Sub project</w:t>
            </w:r>
          </w:p>
        </w:tc>
        <w:tc>
          <w:tcPr>
            <w:tcW w:w="4928" w:type="dxa"/>
          </w:tcPr>
          <w:p w14:paraId="47F9FCF3" w14:textId="77777777" w:rsidR="00201C34" w:rsidRPr="002045D5" w:rsidRDefault="00201C34" w:rsidP="00697110">
            <w:pPr>
              <w:pStyle w:val="TableTextMS"/>
              <w:rPr>
                <w:rFonts w:ascii="Segoe UI" w:hAnsi="Segoe UI" w:cs="Segoe UI"/>
              </w:rPr>
            </w:pPr>
            <w:r w:rsidRPr="002045D5">
              <w:rPr>
                <w:rFonts w:ascii="Segoe UI" w:hAnsi="Segoe UI" w:cs="Segoe UI"/>
              </w:rPr>
              <w:t>Subproject Lead / Technical Lead</w:t>
            </w:r>
          </w:p>
        </w:tc>
        <w:tc>
          <w:tcPr>
            <w:tcW w:w="2481" w:type="dxa"/>
          </w:tcPr>
          <w:p w14:paraId="47F9FCF4" w14:textId="401AA58A" w:rsidR="00201C34" w:rsidRPr="00201C34" w:rsidRDefault="00201C34" w:rsidP="00697110">
            <w:pPr>
              <w:pStyle w:val="TableTextMS"/>
              <w:rPr>
                <w:rFonts w:ascii="Segoe UI" w:hAnsi="Segoe UI" w:cs="Segoe UI"/>
                <w:lang w:val="fr-CH"/>
              </w:rPr>
            </w:pPr>
            <w:r w:rsidRPr="00201C34">
              <w:rPr>
                <w:rFonts w:ascii="Segoe UI" w:hAnsi="Segoe UI" w:cs="Segoe UI"/>
                <w:lang w:val="fr-CH"/>
              </w:rPr>
              <w:t xml:space="preserve">Microsoft or </w:t>
            </w:r>
            <w:r w:rsidRPr="00201C34">
              <w:rPr>
                <w:rFonts w:ascii="Segoe UI" w:hAnsi="Segoe UI" w:cs="Segoe UI"/>
                <w:lang w:val="fr-CH"/>
              </w:rPr>
              <w:br/>
            </w:r>
            <w:r w:rsidR="0005697D">
              <w:rPr>
                <w:rFonts w:ascii="Segoe UI" w:hAnsi="Segoe UI" w:cs="Segoe UI"/>
                <w:lang w:val="fr-CH"/>
              </w:rPr>
              <w:t>ABC Corp</w:t>
            </w:r>
          </w:p>
        </w:tc>
      </w:tr>
      <w:tr w:rsidR="00201C34" w:rsidRPr="002045D5" w14:paraId="47F9FCFC" w14:textId="77777777" w:rsidTr="008A62CD">
        <w:trPr>
          <w:cnfStyle w:val="000000010000" w:firstRow="0" w:lastRow="0" w:firstColumn="0" w:lastColumn="0" w:oddVBand="0" w:evenVBand="0" w:oddHBand="0" w:evenHBand="1" w:firstRowFirstColumn="0" w:firstRowLastColumn="0" w:lastRowFirstColumn="0" w:lastRowLastColumn="0"/>
          <w:cantSplit/>
          <w:trHeight w:val="508"/>
        </w:trPr>
        <w:tc>
          <w:tcPr>
            <w:tcW w:w="1717" w:type="dxa"/>
          </w:tcPr>
          <w:p w14:paraId="47F9FCF7" w14:textId="511DDC77" w:rsidR="00201C34" w:rsidRPr="002045D5" w:rsidRDefault="00201C34" w:rsidP="00697110">
            <w:pPr>
              <w:pStyle w:val="TableTextMS"/>
              <w:rPr>
                <w:rFonts w:ascii="Segoe UI" w:hAnsi="Segoe UI" w:cs="Segoe UI"/>
              </w:rPr>
            </w:pPr>
            <w:r w:rsidRPr="002045D5">
              <w:rPr>
                <w:rFonts w:ascii="Segoe UI" w:hAnsi="Segoe UI" w:cs="Segoe UI"/>
              </w:rPr>
              <w:t>Project</w:t>
            </w:r>
          </w:p>
        </w:tc>
        <w:tc>
          <w:tcPr>
            <w:tcW w:w="4928" w:type="dxa"/>
          </w:tcPr>
          <w:p w14:paraId="47F9FCF8" w14:textId="77777777" w:rsidR="00201C34" w:rsidRPr="002045D5" w:rsidRDefault="00201C34" w:rsidP="00697110">
            <w:pPr>
              <w:pStyle w:val="TableTextMS"/>
              <w:rPr>
                <w:rFonts w:ascii="Segoe UI" w:hAnsi="Segoe UI" w:cs="Segoe UI"/>
              </w:rPr>
            </w:pPr>
            <w:r w:rsidRPr="002045D5">
              <w:rPr>
                <w:rFonts w:ascii="Segoe UI" w:hAnsi="Segoe UI" w:cs="Segoe UI"/>
              </w:rPr>
              <w:t>Project Manager,</w:t>
            </w:r>
          </w:p>
          <w:p w14:paraId="47F9FCF9" w14:textId="77777777" w:rsidR="00201C34" w:rsidRPr="002045D5" w:rsidRDefault="00201C34" w:rsidP="00697110">
            <w:pPr>
              <w:pStyle w:val="TableTextMS"/>
              <w:rPr>
                <w:rFonts w:ascii="Segoe UI" w:hAnsi="Segoe UI" w:cs="Segoe UI"/>
              </w:rPr>
            </w:pPr>
            <w:r w:rsidRPr="002045D5">
              <w:rPr>
                <w:rFonts w:ascii="Segoe UI" w:hAnsi="Segoe UI" w:cs="Segoe UI"/>
              </w:rPr>
              <w:t>with support from Microsoft project coordinator</w:t>
            </w:r>
          </w:p>
        </w:tc>
        <w:tc>
          <w:tcPr>
            <w:tcW w:w="2481" w:type="dxa"/>
          </w:tcPr>
          <w:p w14:paraId="47F9FCFA" w14:textId="0C1B3AA6" w:rsidR="00201C34" w:rsidRPr="00201C34" w:rsidRDefault="0005697D" w:rsidP="00697110">
            <w:pPr>
              <w:pStyle w:val="TableTextMS"/>
              <w:rPr>
                <w:rFonts w:ascii="Segoe UI" w:hAnsi="Segoe UI" w:cs="Segoe UI"/>
              </w:rPr>
            </w:pPr>
            <w:r>
              <w:rPr>
                <w:rFonts w:ascii="Segoe UI" w:hAnsi="Segoe UI" w:cs="Segoe UI"/>
                <w:lang w:val="fr-CH"/>
              </w:rPr>
              <w:t>ABC Corp</w:t>
            </w:r>
          </w:p>
        </w:tc>
      </w:tr>
      <w:tr w:rsidR="00201C34" w:rsidRPr="002045D5" w14:paraId="47F9FD07" w14:textId="77777777" w:rsidTr="008A62CD">
        <w:trPr>
          <w:cnfStyle w:val="000000100000" w:firstRow="0" w:lastRow="0" w:firstColumn="0" w:lastColumn="0" w:oddVBand="0" w:evenVBand="0" w:oddHBand="1" w:evenHBand="0" w:firstRowFirstColumn="0" w:firstRowLastColumn="0" w:lastRowFirstColumn="0" w:lastRowLastColumn="0"/>
          <w:cantSplit/>
          <w:trHeight w:val="493"/>
        </w:trPr>
        <w:tc>
          <w:tcPr>
            <w:tcW w:w="1717" w:type="dxa"/>
          </w:tcPr>
          <w:p w14:paraId="47F9FD03" w14:textId="62F2F45F" w:rsidR="00201C34" w:rsidRPr="002045D5" w:rsidRDefault="00201C34" w:rsidP="00697110">
            <w:pPr>
              <w:pStyle w:val="TableTextMS"/>
              <w:rPr>
                <w:rFonts w:ascii="Segoe UI" w:hAnsi="Segoe UI" w:cs="Segoe UI"/>
              </w:rPr>
            </w:pPr>
            <w:r w:rsidRPr="002045D5">
              <w:rPr>
                <w:rFonts w:ascii="Segoe UI" w:hAnsi="Segoe UI" w:cs="Segoe UI"/>
              </w:rPr>
              <w:t>Business</w:t>
            </w:r>
          </w:p>
        </w:tc>
        <w:tc>
          <w:tcPr>
            <w:tcW w:w="4928" w:type="dxa"/>
          </w:tcPr>
          <w:p w14:paraId="47F9FD04" w14:textId="4397C462" w:rsidR="00201C34" w:rsidRPr="002045D5" w:rsidRDefault="00201C34" w:rsidP="00697110">
            <w:pPr>
              <w:pStyle w:val="TableTextMS"/>
              <w:rPr>
                <w:rFonts w:ascii="Segoe UI" w:hAnsi="Segoe UI" w:cs="Segoe UI"/>
              </w:rPr>
            </w:pPr>
            <w:r w:rsidRPr="002045D5">
              <w:rPr>
                <w:rFonts w:ascii="Segoe UI" w:hAnsi="Segoe UI" w:cs="Segoe UI"/>
              </w:rPr>
              <w:t>Business Lead / Stakeholder</w:t>
            </w:r>
            <w:r w:rsidR="00EC5D9F">
              <w:rPr>
                <w:rFonts w:ascii="Segoe UI" w:hAnsi="Segoe UI" w:cs="Segoe UI"/>
              </w:rPr>
              <w:t xml:space="preserve"> / Microsoft Engagement Manager</w:t>
            </w:r>
          </w:p>
        </w:tc>
        <w:tc>
          <w:tcPr>
            <w:tcW w:w="2481" w:type="dxa"/>
          </w:tcPr>
          <w:p w14:paraId="47F9FD05" w14:textId="6F3CDFA6" w:rsidR="00201C34" w:rsidRPr="00201C34" w:rsidRDefault="0005697D" w:rsidP="000144D3">
            <w:pPr>
              <w:pStyle w:val="TableTextMS"/>
              <w:keepNext/>
              <w:rPr>
                <w:rFonts w:ascii="Segoe UI" w:hAnsi="Segoe UI" w:cs="Segoe UI"/>
              </w:rPr>
            </w:pPr>
            <w:r>
              <w:rPr>
                <w:rFonts w:ascii="Segoe UI" w:hAnsi="Segoe UI" w:cs="Segoe UI"/>
                <w:lang w:val="fr-CH"/>
              </w:rPr>
              <w:t>ABC Corp</w:t>
            </w:r>
          </w:p>
        </w:tc>
      </w:tr>
    </w:tbl>
    <w:p w14:paraId="138630C7" w14:textId="1DF94D57" w:rsidR="000144D3" w:rsidRDefault="000144D3">
      <w:pPr>
        <w:pStyle w:val="Caption"/>
      </w:pPr>
      <w:bookmarkStart w:id="81" w:name="_Toc482039920"/>
      <w:r>
        <w:t xml:space="preserve">Table </w:t>
      </w:r>
      <w:r w:rsidR="00187A66">
        <w:fldChar w:fldCharType="begin"/>
      </w:r>
      <w:r w:rsidR="00187A66">
        <w:instrText xml:space="preserve"> SEQ Table \* ARABIC </w:instrText>
      </w:r>
      <w:r w:rsidR="00187A66">
        <w:fldChar w:fldCharType="separate"/>
      </w:r>
      <w:r>
        <w:rPr>
          <w:noProof/>
        </w:rPr>
        <w:t>3</w:t>
      </w:r>
      <w:r w:rsidR="00187A66">
        <w:rPr>
          <w:noProof/>
        </w:rPr>
        <w:fldChar w:fldCharType="end"/>
      </w:r>
      <w:r>
        <w:t xml:space="preserve">: </w:t>
      </w:r>
      <w:r w:rsidRPr="00853B7D">
        <w:t>Escalation path (proposal)</w:t>
      </w:r>
      <w:bookmarkEnd w:id="81"/>
    </w:p>
    <w:p w14:paraId="47F9FD09" w14:textId="77777777" w:rsidR="00435F21" w:rsidRPr="002045D5" w:rsidRDefault="00435F21" w:rsidP="00435F21">
      <w:pPr>
        <w:rPr>
          <w:rFonts w:cs="Segoe UI"/>
        </w:rPr>
      </w:pPr>
      <w:r w:rsidRPr="002045D5">
        <w:rPr>
          <w:rFonts w:cs="Segoe UI"/>
        </w:rPr>
        <w:t>The acting persons should be identified and named during the project kickoff meeting.</w:t>
      </w:r>
    </w:p>
    <w:p w14:paraId="47F9FD12" w14:textId="77777777" w:rsidR="00766008" w:rsidRPr="002045D5" w:rsidRDefault="00766008" w:rsidP="00AE35C5">
      <w:pPr>
        <w:rPr>
          <w:rFonts w:cs="Segoe UI"/>
        </w:rPr>
      </w:pPr>
    </w:p>
    <w:p w14:paraId="47F9FD13" w14:textId="77777777" w:rsidR="00C648FB" w:rsidRPr="002045D5" w:rsidRDefault="00DB7E8D" w:rsidP="00F82745">
      <w:pPr>
        <w:pStyle w:val="Heading1Numbered"/>
        <w:rPr>
          <w:rFonts w:cs="Segoe UI"/>
        </w:rPr>
      </w:pPr>
      <w:bookmarkStart w:id="82" w:name="_Toc482039983"/>
      <w:r w:rsidRPr="002045D5">
        <w:rPr>
          <w:rFonts w:cs="Segoe UI"/>
        </w:rPr>
        <w:lastRenderedPageBreak/>
        <w:t xml:space="preserve">Project </w:t>
      </w:r>
      <w:r w:rsidR="00AE35C5" w:rsidRPr="002045D5">
        <w:rPr>
          <w:rFonts w:cs="Segoe UI"/>
        </w:rPr>
        <w:t>O</w:t>
      </w:r>
      <w:r w:rsidRPr="002045D5">
        <w:rPr>
          <w:rFonts w:cs="Segoe UI"/>
        </w:rPr>
        <w:t>rganiz</w:t>
      </w:r>
      <w:r w:rsidR="00C648FB" w:rsidRPr="002045D5">
        <w:rPr>
          <w:rFonts w:cs="Segoe UI"/>
        </w:rPr>
        <w:t>ation</w:t>
      </w:r>
      <w:bookmarkEnd w:id="82"/>
    </w:p>
    <w:p w14:paraId="47F9FD14" w14:textId="77777777" w:rsidR="00B260BA" w:rsidRPr="002045D5" w:rsidRDefault="00560C8D" w:rsidP="00B260BA">
      <w:pPr>
        <w:rPr>
          <w:rFonts w:cs="Segoe UI"/>
        </w:rPr>
      </w:pPr>
      <w:r w:rsidRPr="002045D5">
        <w:rPr>
          <w:rFonts w:cs="Segoe UI"/>
        </w:rPr>
        <w:t>The</w:t>
      </w:r>
      <w:r w:rsidR="00B260BA" w:rsidRPr="002045D5">
        <w:rPr>
          <w:rFonts w:cs="Segoe UI"/>
        </w:rPr>
        <w:t xml:space="preserve"> Microsoft-Team </w:t>
      </w:r>
      <w:r w:rsidR="00DB7E8D" w:rsidRPr="002045D5">
        <w:rPr>
          <w:rFonts w:cs="Segoe UI"/>
        </w:rPr>
        <w:t xml:space="preserve">will be staffed with consultants from </w:t>
      </w:r>
      <w:r w:rsidR="00B260BA" w:rsidRPr="002045D5">
        <w:rPr>
          <w:rFonts w:cs="Segoe UI"/>
        </w:rPr>
        <w:t xml:space="preserve">Microsoft </w:t>
      </w:r>
      <w:r w:rsidR="00DB7E8D" w:rsidRPr="002045D5">
        <w:rPr>
          <w:rFonts w:cs="Segoe UI"/>
        </w:rPr>
        <w:t xml:space="preserve">Consulting </w:t>
      </w:r>
      <w:r w:rsidR="00B260BA" w:rsidRPr="002045D5">
        <w:rPr>
          <w:rFonts w:cs="Segoe UI"/>
        </w:rPr>
        <w:t>Services</w:t>
      </w:r>
      <w:r w:rsidRPr="002045D5">
        <w:rPr>
          <w:rFonts w:cs="Segoe UI"/>
        </w:rPr>
        <w:t xml:space="preserve"> </w:t>
      </w:r>
      <w:r w:rsidR="00DB7E8D" w:rsidRPr="002045D5">
        <w:rPr>
          <w:rFonts w:cs="Segoe UI"/>
        </w:rPr>
        <w:t xml:space="preserve">as well as consultants from </w:t>
      </w:r>
      <w:r w:rsidR="00B260BA" w:rsidRPr="002045D5">
        <w:rPr>
          <w:rFonts w:cs="Segoe UI"/>
        </w:rPr>
        <w:t>Microsoft</w:t>
      </w:r>
      <w:r w:rsidR="00DB7E8D" w:rsidRPr="002045D5">
        <w:rPr>
          <w:rFonts w:cs="Segoe UI"/>
        </w:rPr>
        <w:t xml:space="preserve"> </w:t>
      </w:r>
      <w:r w:rsidR="00B260BA" w:rsidRPr="002045D5">
        <w:rPr>
          <w:rFonts w:cs="Segoe UI"/>
        </w:rPr>
        <w:t>Partner</w:t>
      </w:r>
      <w:r w:rsidR="00DB7E8D" w:rsidRPr="002045D5">
        <w:rPr>
          <w:rFonts w:cs="Segoe UI"/>
        </w:rPr>
        <w:t xml:space="preserve">s depending on the technologies and products </w:t>
      </w:r>
      <w:r w:rsidRPr="002045D5">
        <w:rPr>
          <w:rFonts w:cs="Segoe UI"/>
        </w:rPr>
        <w:t xml:space="preserve">required </w:t>
      </w:r>
      <w:r w:rsidR="00DB7E8D" w:rsidRPr="002045D5">
        <w:rPr>
          <w:rFonts w:cs="Segoe UI"/>
        </w:rPr>
        <w:t>in the project</w:t>
      </w:r>
      <w:r w:rsidR="00B260BA" w:rsidRPr="002045D5">
        <w:rPr>
          <w:rFonts w:cs="Segoe UI"/>
        </w:rPr>
        <w:t>.</w:t>
      </w:r>
    </w:p>
    <w:p w14:paraId="47F9FD15" w14:textId="77777777" w:rsidR="00DB7E8D" w:rsidRPr="002045D5" w:rsidRDefault="00DB7E8D" w:rsidP="00DB7E8D">
      <w:pPr>
        <w:rPr>
          <w:rFonts w:cs="Segoe UI"/>
        </w:rPr>
      </w:pPr>
      <w:r w:rsidRPr="002045D5">
        <w:rPr>
          <w:rFonts w:cs="Segoe UI"/>
        </w:rPr>
        <w:t>The project will be organized as depicted in the following diagram.</w:t>
      </w:r>
    </w:p>
    <w:p w14:paraId="47F9FD19" w14:textId="77777777" w:rsidR="00B260BA" w:rsidRPr="002045D5" w:rsidRDefault="00B260BA" w:rsidP="00C648FB">
      <w:pPr>
        <w:rPr>
          <w:rFonts w:cs="Segoe UI"/>
        </w:rPr>
      </w:pPr>
    </w:p>
    <w:p w14:paraId="47F9FD1A" w14:textId="77777777" w:rsidR="00C648FB" w:rsidRPr="002045D5" w:rsidRDefault="00C648FB" w:rsidP="00C648FB">
      <w:pPr>
        <w:rPr>
          <w:rFonts w:cs="Segoe UI"/>
        </w:rPr>
      </w:pPr>
      <w:r w:rsidRPr="002045D5">
        <w:rPr>
          <w:rFonts w:cs="Segoe UI"/>
          <w:noProof/>
          <w:lang w:val="de-CH" w:eastAsia="de-CH"/>
        </w:rPr>
        <w:drawing>
          <wp:inline distT="0" distB="0" distL="0" distR="0" wp14:anchorId="47F9FDF3" wp14:editId="492731F7">
            <wp:extent cx="5486400" cy="3200400"/>
            <wp:effectExtent l="0" t="38100" r="0" b="762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47F9FD1B" w14:textId="40CCEF4B" w:rsidR="00C648FB" w:rsidRPr="002045D5" w:rsidRDefault="00A933F0" w:rsidP="007D1094">
      <w:pPr>
        <w:pStyle w:val="FigureCaption"/>
        <w:rPr>
          <w:rFonts w:cs="Segoe UI"/>
        </w:rPr>
      </w:pPr>
      <w:bookmarkStart w:id="83" w:name="_Toc481156769"/>
      <w:r w:rsidRPr="002045D5">
        <w:rPr>
          <w:rFonts w:cs="Segoe UI"/>
        </w:rPr>
        <w:t>Figure</w:t>
      </w:r>
      <w:r w:rsidR="00C648FB" w:rsidRPr="002045D5">
        <w:rPr>
          <w:rFonts w:cs="Segoe UI"/>
        </w:rPr>
        <w:t xml:space="preserve"> </w:t>
      </w:r>
      <w:r w:rsidR="00793B12" w:rsidRPr="002045D5">
        <w:rPr>
          <w:rFonts w:cs="Segoe UI"/>
        </w:rPr>
        <w:fldChar w:fldCharType="begin"/>
      </w:r>
      <w:r w:rsidR="00793B12" w:rsidRPr="002045D5">
        <w:rPr>
          <w:rFonts w:cs="Segoe UI"/>
        </w:rPr>
        <w:instrText xml:space="preserve"> SEQ Abbildung \* ARABIC </w:instrText>
      </w:r>
      <w:r w:rsidR="00793B12" w:rsidRPr="002045D5">
        <w:rPr>
          <w:rFonts w:cs="Segoe UI"/>
        </w:rPr>
        <w:fldChar w:fldCharType="separate"/>
      </w:r>
      <w:r w:rsidR="003F4391">
        <w:rPr>
          <w:rFonts w:cs="Segoe UI"/>
          <w:noProof/>
        </w:rPr>
        <w:t>2</w:t>
      </w:r>
      <w:r w:rsidR="00793B12" w:rsidRPr="002045D5">
        <w:rPr>
          <w:rFonts w:cs="Segoe UI"/>
          <w:noProof/>
        </w:rPr>
        <w:fldChar w:fldCharType="end"/>
      </w:r>
      <w:r w:rsidR="00DB7E8D" w:rsidRPr="002045D5">
        <w:rPr>
          <w:rFonts w:cs="Segoe UI"/>
        </w:rPr>
        <w:t xml:space="preserve"> : Projec</w:t>
      </w:r>
      <w:r w:rsidR="00C648FB" w:rsidRPr="002045D5">
        <w:rPr>
          <w:rFonts w:cs="Segoe UI"/>
        </w:rPr>
        <w:t>t</w:t>
      </w:r>
      <w:r w:rsidR="00DB7E8D" w:rsidRPr="002045D5">
        <w:rPr>
          <w:rFonts w:cs="Segoe UI"/>
        </w:rPr>
        <w:t xml:space="preserve"> organization chart</w:t>
      </w:r>
      <w:bookmarkEnd w:id="83"/>
    </w:p>
    <w:p w14:paraId="47F9FD1C" w14:textId="77777777" w:rsidR="00770B58" w:rsidRPr="002045D5" w:rsidRDefault="00770B58" w:rsidP="00770B58">
      <w:pPr>
        <w:rPr>
          <w:rFonts w:cs="Segoe UI"/>
        </w:rPr>
      </w:pPr>
    </w:p>
    <w:p w14:paraId="47F9FD1D" w14:textId="77777777" w:rsidR="00C648FB" w:rsidRPr="002045D5" w:rsidRDefault="00DB7E8D" w:rsidP="00DB7E8D">
      <w:pPr>
        <w:pStyle w:val="Heading2Numbered"/>
        <w:rPr>
          <w:rFonts w:cs="Segoe UI"/>
        </w:rPr>
      </w:pPr>
      <w:bookmarkStart w:id="84" w:name="_Toc482039984"/>
      <w:r w:rsidRPr="002045D5">
        <w:rPr>
          <w:rFonts w:cs="Segoe UI"/>
        </w:rPr>
        <w:t xml:space="preserve">Roles and </w:t>
      </w:r>
      <w:r w:rsidR="00AE35C5" w:rsidRPr="002045D5">
        <w:rPr>
          <w:rFonts w:cs="Segoe UI"/>
        </w:rPr>
        <w:t>R</w:t>
      </w:r>
      <w:r w:rsidRPr="002045D5">
        <w:rPr>
          <w:rFonts w:cs="Segoe UI"/>
        </w:rPr>
        <w:t>esponsibilities</w:t>
      </w:r>
      <w:bookmarkEnd w:id="84"/>
      <w:r w:rsidR="00C648FB" w:rsidRPr="002045D5">
        <w:rPr>
          <w:rFonts w:cs="Segoe UI"/>
        </w:rPr>
        <w:t xml:space="preserve"> </w:t>
      </w:r>
    </w:p>
    <w:p w14:paraId="47F9FD1E" w14:textId="3F90C3F9" w:rsidR="00C648FB" w:rsidRPr="002045D5" w:rsidRDefault="0005697D" w:rsidP="00C648FB">
      <w:pPr>
        <w:rPr>
          <w:rFonts w:cs="Segoe UI"/>
          <w:szCs w:val="20"/>
        </w:rPr>
      </w:pPr>
      <w:r>
        <w:rPr>
          <w:rFonts w:cs="Segoe UI"/>
        </w:rPr>
        <w:t>ABC Corp</w:t>
      </w:r>
      <w:r w:rsidR="0092492F" w:rsidRPr="002045D5">
        <w:rPr>
          <w:rFonts w:cs="Segoe UI"/>
        </w:rPr>
        <w:t xml:space="preserve"> </w:t>
      </w:r>
      <w:r w:rsidR="00DB7E8D" w:rsidRPr="002045D5">
        <w:rPr>
          <w:rFonts w:cs="Segoe UI"/>
          <w:szCs w:val="20"/>
        </w:rPr>
        <w:t>has the overall responsibility for the project and the project management.</w:t>
      </w:r>
    </w:p>
    <w:p w14:paraId="47F9FD1F" w14:textId="77777777" w:rsidR="00C648FB" w:rsidRPr="002045D5" w:rsidRDefault="00C648FB" w:rsidP="00C648FB">
      <w:pPr>
        <w:rPr>
          <w:rFonts w:cs="Segoe UI"/>
          <w:szCs w:val="20"/>
        </w:rPr>
      </w:pPr>
      <w:r w:rsidRPr="002045D5">
        <w:rPr>
          <w:rFonts w:cs="Segoe UI"/>
          <w:szCs w:val="20"/>
        </w:rPr>
        <w:t xml:space="preserve">Microsoft </w:t>
      </w:r>
      <w:r w:rsidR="00DB7E8D" w:rsidRPr="002045D5">
        <w:rPr>
          <w:rFonts w:cs="Segoe UI"/>
          <w:szCs w:val="20"/>
        </w:rPr>
        <w:t xml:space="preserve">supports the project with services and technical consulting. </w:t>
      </w:r>
    </w:p>
    <w:p w14:paraId="47F9FD20" w14:textId="3527A708" w:rsidR="00C648FB" w:rsidRPr="002045D5" w:rsidRDefault="00DB7E8D" w:rsidP="00C648FB">
      <w:pPr>
        <w:rPr>
          <w:rFonts w:cs="Segoe UI"/>
          <w:lang w:eastAsia="ja-JP"/>
        </w:rPr>
      </w:pPr>
      <w:r w:rsidRPr="002045D5">
        <w:rPr>
          <w:rFonts w:cs="Segoe UI"/>
          <w:lang w:eastAsia="ja-JP"/>
        </w:rPr>
        <w:t xml:space="preserve">The Services are provided </w:t>
      </w:r>
      <w:r w:rsidR="00785BBB" w:rsidRPr="002045D5">
        <w:rPr>
          <w:rFonts w:cs="Segoe UI"/>
          <w:lang w:eastAsia="ja-JP"/>
        </w:rPr>
        <w:t xml:space="preserve">in cooperation and in a joint team of Microsoft and </w:t>
      </w:r>
      <w:r w:rsidR="0005697D">
        <w:rPr>
          <w:rFonts w:cs="Segoe UI"/>
        </w:rPr>
        <w:t>ABC Corp</w:t>
      </w:r>
      <w:r w:rsidRPr="002045D5">
        <w:rPr>
          <w:rFonts w:cs="Segoe UI"/>
          <w:lang w:eastAsia="ja-JP"/>
        </w:rPr>
        <w:t xml:space="preserve">. </w:t>
      </w:r>
    </w:p>
    <w:p w14:paraId="47F9FD21" w14:textId="77777777" w:rsidR="00C648FB" w:rsidRPr="002045D5" w:rsidRDefault="00C648FB" w:rsidP="00C648FB">
      <w:pPr>
        <w:rPr>
          <w:rFonts w:cs="Segoe UI"/>
          <w:szCs w:val="20"/>
        </w:rPr>
      </w:pPr>
    </w:p>
    <w:p w14:paraId="47F9FD34" w14:textId="77777777" w:rsidR="00C648FB" w:rsidRPr="002045D5" w:rsidRDefault="00C648FB" w:rsidP="00C648FB">
      <w:pPr>
        <w:rPr>
          <w:rFonts w:cs="Segoe UI"/>
          <w:lang w:eastAsia="ja-JP"/>
        </w:rPr>
      </w:pPr>
    </w:p>
    <w:p w14:paraId="47F9FD35" w14:textId="78A5CB9B" w:rsidR="00C648FB" w:rsidRPr="002045D5" w:rsidRDefault="00A264C9" w:rsidP="007D1094">
      <w:pPr>
        <w:pStyle w:val="Heading2Numbered"/>
        <w:rPr>
          <w:rFonts w:cs="Segoe UI"/>
        </w:rPr>
      </w:pPr>
      <w:bookmarkStart w:id="85" w:name="_Toc482039985"/>
      <w:r w:rsidRPr="002045D5">
        <w:rPr>
          <w:rFonts w:cs="Segoe UI"/>
        </w:rPr>
        <w:lastRenderedPageBreak/>
        <w:t xml:space="preserve">Customer </w:t>
      </w:r>
      <w:r w:rsidR="00AE35C5" w:rsidRPr="002045D5">
        <w:rPr>
          <w:rFonts w:cs="Segoe UI"/>
        </w:rPr>
        <w:t>P</w:t>
      </w:r>
      <w:r w:rsidR="00922BBA" w:rsidRPr="002045D5">
        <w:rPr>
          <w:rFonts w:cs="Segoe UI"/>
        </w:rPr>
        <w:t xml:space="preserve">roject </w:t>
      </w:r>
      <w:r w:rsidR="00AE35C5" w:rsidRPr="002045D5">
        <w:rPr>
          <w:rFonts w:cs="Segoe UI"/>
        </w:rPr>
        <w:t>R</w:t>
      </w:r>
      <w:r w:rsidR="00922BBA" w:rsidRPr="002045D5">
        <w:rPr>
          <w:rFonts w:cs="Segoe UI"/>
        </w:rPr>
        <w:t>oles</w:t>
      </w:r>
      <w:bookmarkEnd w:id="85"/>
      <w:r w:rsidR="00C648FB" w:rsidRPr="002045D5">
        <w:rPr>
          <w:rFonts w:cs="Segoe UI"/>
        </w:rPr>
        <w:t xml:space="preserve"> </w:t>
      </w:r>
    </w:p>
    <w:p w14:paraId="34164E82" w14:textId="1E6AE3BA" w:rsidR="00217F98" w:rsidRPr="002045D5" w:rsidRDefault="00922BBA" w:rsidP="00217F98">
      <w:pPr>
        <w:rPr>
          <w:rFonts w:cs="Segoe UI"/>
        </w:rPr>
      </w:pPr>
      <w:r w:rsidRPr="002045D5">
        <w:rPr>
          <w:rFonts w:cs="Segoe UI"/>
        </w:rPr>
        <w:t xml:space="preserve">This section provides a brief description of key project roles and responsibilities that have to be staffed by </w:t>
      </w:r>
      <w:r w:rsidR="0005697D">
        <w:rPr>
          <w:rFonts w:cs="Segoe UI"/>
        </w:rPr>
        <w:t>ABC Corp</w:t>
      </w:r>
      <w:r w:rsidRPr="002045D5">
        <w:rPr>
          <w:rFonts w:cs="Segoe UI"/>
        </w:rPr>
        <w:t>.</w:t>
      </w:r>
      <w:r w:rsidR="00217F98" w:rsidRPr="002045D5">
        <w:rPr>
          <w:rFonts w:cs="Segoe UI"/>
        </w:rPr>
        <w:t xml:space="preserve"> It is </w:t>
      </w:r>
      <w:r w:rsidR="00CA62FC" w:rsidRPr="002045D5">
        <w:rPr>
          <w:rFonts w:cs="Segoe UI"/>
        </w:rPr>
        <w:t xml:space="preserve">required </w:t>
      </w:r>
      <w:r w:rsidR="00217F98" w:rsidRPr="002045D5">
        <w:rPr>
          <w:rFonts w:cs="Segoe UI"/>
        </w:rPr>
        <w:t>that customer’s team members have enough capacity, the right skills, and will be available as required to support the project and timelines.</w:t>
      </w:r>
    </w:p>
    <w:p w14:paraId="3CA11F32" w14:textId="437E04C8" w:rsidR="00E22236" w:rsidRPr="002045D5" w:rsidRDefault="00E22236" w:rsidP="00C648FB">
      <w:pPr>
        <w:rPr>
          <w:rFonts w:cs="Segoe UI"/>
          <w:lang w:eastAsia="ja-JP"/>
        </w:rPr>
      </w:pPr>
      <w:r w:rsidRPr="002045D5">
        <w:rPr>
          <w:rFonts w:cs="Segoe UI"/>
        </w:rPr>
        <w:t xml:space="preserve">Persons fulfilling the roles </w:t>
      </w:r>
      <w:r w:rsidR="00DE38EC" w:rsidRPr="002045D5">
        <w:rPr>
          <w:rFonts w:cs="Segoe UI"/>
        </w:rPr>
        <w:t>should be identified until the kick-off meeting.</w:t>
      </w:r>
    </w:p>
    <w:p w14:paraId="47F9FD37" w14:textId="37307A60" w:rsidR="00C648FB" w:rsidRPr="002045D5" w:rsidRDefault="00C648FB" w:rsidP="0092492F">
      <w:pPr>
        <w:pStyle w:val="Bullet1MS"/>
        <w:rPr>
          <w:rFonts w:cs="Segoe UI"/>
          <w:lang w:eastAsia="ja-JP"/>
        </w:rPr>
      </w:pPr>
    </w:p>
    <w:tbl>
      <w:tblPr>
        <w:tblStyle w:val="TableGrid"/>
        <w:tblW w:w="9072" w:type="dxa"/>
        <w:tblLook w:val="06A0" w:firstRow="1" w:lastRow="0" w:firstColumn="1" w:lastColumn="0" w:noHBand="1" w:noVBand="1"/>
      </w:tblPr>
      <w:tblGrid>
        <w:gridCol w:w="2127"/>
        <w:gridCol w:w="6945"/>
      </w:tblGrid>
      <w:tr w:rsidR="00AE35C5" w:rsidRPr="002045D5" w14:paraId="47F9FD3A" w14:textId="77777777" w:rsidTr="00AE35C5">
        <w:trPr>
          <w:cnfStyle w:val="100000000000" w:firstRow="1" w:lastRow="0" w:firstColumn="0" w:lastColumn="0" w:oddVBand="0" w:evenVBand="0" w:oddHBand="0" w:evenHBand="0" w:firstRowFirstColumn="0" w:firstRowLastColumn="0" w:lastRowFirstColumn="0" w:lastRowLastColumn="0"/>
          <w:cantSplit/>
          <w:tblHeader/>
        </w:trPr>
        <w:tc>
          <w:tcPr>
            <w:tcW w:w="2127" w:type="dxa"/>
          </w:tcPr>
          <w:p w14:paraId="47F9FD38" w14:textId="77777777" w:rsidR="00AE35C5" w:rsidRPr="002045D5" w:rsidRDefault="00AE35C5" w:rsidP="00C648FB">
            <w:pPr>
              <w:pStyle w:val="TableHeading-11pt"/>
              <w:rPr>
                <w:rFonts w:cs="Segoe UI"/>
                <w:b/>
                <w:bCs/>
                <w:szCs w:val="28"/>
              </w:rPr>
            </w:pPr>
            <w:r w:rsidRPr="002045D5">
              <w:rPr>
                <w:rFonts w:cs="Segoe UI"/>
              </w:rPr>
              <w:t>Role</w:t>
            </w:r>
          </w:p>
        </w:tc>
        <w:tc>
          <w:tcPr>
            <w:tcW w:w="6945" w:type="dxa"/>
          </w:tcPr>
          <w:p w14:paraId="47F9FD39" w14:textId="77777777" w:rsidR="00AE35C5" w:rsidRPr="002045D5" w:rsidRDefault="00AE35C5" w:rsidP="00C648FB">
            <w:pPr>
              <w:pStyle w:val="TableHeading-11pt"/>
              <w:rPr>
                <w:rFonts w:cs="Segoe UI"/>
                <w:b/>
                <w:bCs/>
                <w:szCs w:val="28"/>
              </w:rPr>
            </w:pPr>
            <w:r w:rsidRPr="002045D5">
              <w:rPr>
                <w:rFonts w:cs="Segoe UI"/>
              </w:rPr>
              <w:t>Responsibilities</w:t>
            </w:r>
          </w:p>
        </w:tc>
      </w:tr>
      <w:tr w:rsidR="00AE35C5" w:rsidRPr="002045D5" w14:paraId="47F9FD3D" w14:textId="77777777" w:rsidTr="00AE35C5">
        <w:trPr>
          <w:cantSplit/>
        </w:trPr>
        <w:tc>
          <w:tcPr>
            <w:tcW w:w="2127" w:type="dxa"/>
          </w:tcPr>
          <w:p w14:paraId="47F9FD3B" w14:textId="77777777" w:rsidR="00AE35C5" w:rsidRPr="002045D5" w:rsidRDefault="00AE35C5" w:rsidP="00922BBA">
            <w:pPr>
              <w:pStyle w:val="TableTextMS"/>
              <w:rPr>
                <w:rStyle w:val="Strong"/>
                <w:rFonts w:ascii="Segoe UI" w:hAnsi="Segoe UI" w:cs="Segoe UI"/>
                <w:sz w:val="20"/>
                <w:szCs w:val="20"/>
              </w:rPr>
            </w:pPr>
            <w:r w:rsidRPr="002045D5">
              <w:rPr>
                <w:rStyle w:val="Strong"/>
                <w:rFonts w:ascii="Segoe UI" w:hAnsi="Segoe UI" w:cs="Segoe UI"/>
                <w:sz w:val="20"/>
                <w:szCs w:val="20"/>
              </w:rPr>
              <w:t>Project sponsor</w:t>
            </w:r>
          </w:p>
        </w:tc>
        <w:tc>
          <w:tcPr>
            <w:tcW w:w="6945" w:type="dxa"/>
          </w:tcPr>
          <w:p w14:paraId="47F9FD3C" w14:textId="77777777" w:rsidR="00AE35C5"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Makes key project decisions, assists in escalating unresolved issues to the Executive Steering Committee, and clears project roadblocks</w:t>
            </w:r>
          </w:p>
        </w:tc>
      </w:tr>
      <w:tr w:rsidR="00AE35C5" w:rsidRPr="002045D5" w14:paraId="47F9FD44" w14:textId="77777777" w:rsidTr="00AE35C5">
        <w:trPr>
          <w:cantSplit/>
        </w:trPr>
        <w:tc>
          <w:tcPr>
            <w:tcW w:w="2127" w:type="dxa"/>
          </w:tcPr>
          <w:p w14:paraId="47F9FD3E" w14:textId="77777777" w:rsidR="00AE35C5" w:rsidRPr="002045D5" w:rsidRDefault="00AE35C5" w:rsidP="00922BBA">
            <w:pPr>
              <w:pStyle w:val="TableTextMS"/>
              <w:rPr>
                <w:rStyle w:val="Strong"/>
                <w:rFonts w:ascii="Segoe UI" w:hAnsi="Segoe UI" w:cs="Segoe UI"/>
                <w:sz w:val="20"/>
                <w:szCs w:val="20"/>
              </w:rPr>
            </w:pPr>
            <w:r w:rsidRPr="002045D5">
              <w:rPr>
                <w:rStyle w:val="Strong"/>
                <w:rFonts w:ascii="Segoe UI" w:hAnsi="Segoe UI" w:cs="Segoe UI"/>
                <w:sz w:val="20"/>
                <w:szCs w:val="20"/>
              </w:rPr>
              <w:t>Project Manager</w:t>
            </w:r>
          </w:p>
        </w:tc>
        <w:tc>
          <w:tcPr>
            <w:tcW w:w="6945" w:type="dxa"/>
          </w:tcPr>
          <w:p w14:paraId="47F9FD3F" w14:textId="77777777" w:rsidR="00AE35C5"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point of contact for Microsoft team</w:t>
            </w:r>
          </w:p>
          <w:p w14:paraId="47F9FD40" w14:textId="77777777" w:rsidR="00AE35C5"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 xml:space="preserve">Responsible for managing and coordinating the overall project </w:t>
            </w:r>
          </w:p>
          <w:p w14:paraId="47F9FD41" w14:textId="77777777" w:rsidR="00AE35C5"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 xml:space="preserve">Responsible for resource allocation, risk management, project priorities, and communication to executive management </w:t>
            </w:r>
          </w:p>
          <w:p w14:paraId="47F9FD42" w14:textId="77777777" w:rsidR="00AE35C5"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Manages day-to-day activities of the project</w:t>
            </w:r>
          </w:p>
          <w:p w14:paraId="0F83ECD2" w14:textId="34B70893" w:rsidR="00217F98" w:rsidRPr="002045D5" w:rsidRDefault="00AE35C5"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Coordinates the activities of the</w:t>
            </w:r>
            <w:r w:rsidR="00217F98" w:rsidRPr="002045D5">
              <w:rPr>
                <w:rFonts w:ascii="Segoe UI" w:hAnsi="Segoe UI" w:cs="Segoe UI"/>
                <w:sz w:val="20"/>
                <w:szCs w:val="20"/>
              </w:rPr>
              <w:t xml:space="preserve"> overall</w:t>
            </w:r>
            <w:r w:rsidRPr="002045D5">
              <w:rPr>
                <w:rFonts w:ascii="Segoe UI" w:hAnsi="Segoe UI" w:cs="Segoe UI"/>
                <w:sz w:val="20"/>
                <w:szCs w:val="20"/>
              </w:rPr>
              <w:t xml:space="preserve"> team </w:t>
            </w:r>
            <w:r w:rsidR="00217F98" w:rsidRPr="002045D5">
              <w:rPr>
                <w:rFonts w:ascii="Segoe UI" w:hAnsi="Segoe UI" w:cs="Segoe UI"/>
                <w:sz w:val="20"/>
                <w:szCs w:val="20"/>
              </w:rPr>
              <w:t>(Customer, Microsoft, 3</w:t>
            </w:r>
            <w:r w:rsidR="00217F98" w:rsidRPr="002045D5">
              <w:rPr>
                <w:rFonts w:ascii="Segoe UI" w:hAnsi="Segoe UI" w:cs="Segoe UI"/>
                <w:sz w:val="20"/>
                <w:szCs w:val="20"/>
                <w:vertAlign w:val="superscript"/>
              </w:rPr>
              <w:t>rd</w:t>
            </w:r>
            <w:r w:rsidR="00217F98" w:rsidRPr="002045D5">
              <w:rPr>
                <w:rFonts w:ascii="Segoe UI" w:hAnsi="Segoe UI" w:cs="Segoe UI"/>
                <w:sz w:val="20"/>
                <w:szCs w:val="20"/>
              </w:rPr>
              <w:t xml:space="preserve"> parties)</w:t>
            </w:r>
            <w:r w:rsidRPr="002045D5">
              <w:rPr>
                <w:rFonts w:ascii="Segoe UI" w:hAnsi="Segoe UI" w:cs="Segoe UI"/>
                <w:sz w:val="20"/>
                <w:szCs w:val="20"/>
              </w:rPr>
              <w:t xml:space="preserve"> according to the project schedule</w:t>
            </w:r>
          </w:p>
          <w:p w14:paraId="21741BAD" w14:textId="77777777" w:rsidR="00217F98" w:rsidRPr="002045D5" w:rsidRDefault="00217F98"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Project scheduling of consultants von Microsoft at least 4 weeks in advance</w:t>
            </w:r>
          </w:p>
          <w:p w14:paraId="47F9FD43" w14:textId="6E6FE24C" w:rsidR="00217F98" w:rsidRPr="002045D5" w:rsidRDefault="001B13FE"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Escalation</w:t>
            </w:r>
            <w:r w:rsidR="00217F98" w:rsidRPr="002045D5">
              <w:rPr>
                <w:rFonts w:ascii="Segoe UI" w:hAnsi="Segoe UI" w:cs="Segoe UI"/>
                <w:sz w:val="20"/>
                <w:szCs w:val="20"/>
              </w:rPr>
              <w:t xml:space="preserve"> management</w:t>
            </w:r>
          </w:p>
        </w:tc>
      </w:tr>
      <w:tr w:rsidR="0092492F" w:rsidRPr="002045D5" w14:paraId="47F9FD47" w14:textId="77777777" w:rsidTr="00AE35C5">
        <w:trPr>
          <w:cantSplit/>
        </w:trPr>
        <w:tc>
          <w:tcPr>
            <w:tcW w:w="2127" w:type="dxa"/>
          </w:tcPr>
          <w:p w14:paraId="47F9FD45" w14:textId="20587575" w:rsidR="0092492F" w:rsidRPr="002045D5" w:rsidRDefault="0092492F" w:rsidP="0092492F">
            <w:pPr>
              <w:pStyle w:val="TableTextMS"/>
              <w:rPr>
                <w:rStyle w:val="Strong"/>
                <w:rFonts w:ascii="Segoe UI" w:hAnsi="Segoe UI" w:cs="Segoe UI"/>
                <w:sz w:val="20"/>
                <w:szCs w:val="20"/>
              </w:rPr>
            </w:pPr>
            <w:r w:rsidRPr="002045D5">
              <w:rPr>
                <w:rStyle w:val="Strong"/>
                <w:rFonts w:ascii="Segoe UI" w:hAnsi="Segoe UI" w:cs="Segoe UI"/>
                <w:sz w:val="20"/>
                <w:szCs w:val="20"/>
              </w:rPr>
              <w:t>Technical Lead(s)</w:t>
            </w:r>
          </w:p>
        </w:tc>
        <w:tc>
          <w:tcPr>
            <w:tcW w:w="6945" w:type="dxa"/>
          </w:tcPr>
          <w:p w14:paraId="75650592" w14:textId="77777777"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technical point of contact for the team who is responsible for technical architecture.</w:t>
            </w:r>
          </w:p>
          <w:p w14:paraId="3F93A80D" w14:textId="77777777"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Coordinates installation and configuration activities for all required hardware elements</w:t>
            </w:r>
          </w:p>
          <w:p w14:paraId="47F9FD46" w14:textId="1EA2D7DC"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technical point of contact for the team that is responsible for technical architecture and technical decision making and/or approvals</w:t>
            </w:r>
          </w:p>
        </w:tc>
      </w:tr>
      <w:tr w:rsidR="0092492F" w:rsidRPr="002045D5" w14:paraId="02537191" w14:textId="77777777" w:rsidTr="00AE35C5">
        <w:trPr>
          <w:cantSplit/>
        </w:trPr>
        <w:tc>
          <w:tcPr>
            <w:tcW w:w="2127" w:type="dxa"/>
          </w:tcPr>
          <w:p w14:paraId="2C485C3C" w14:textId="7625F51F" w:rsidR="0092492F" w:rsidRPr="002045D5" w:rsidRDefault="0092492F" w:rsidP="0092492F">
            <w:pPr>
              <w:pStyle w:val="TableTextMS"/>
              <w:rPr>
                <w:rStyle w:val="Strong"/>
                <w:rFonts w:ascii="Segoe UI" w:hAnsi="Segoe UI" w:cs="Segoe UI"/>
                <w:sz w:val="20"/>
                <w:szCs w:val="20"/>
              </w:rPr>
            </w:pPr>
            <w:r w:rsidRPr="002045D5">
              <w:rPr>
                <w:rStyle w:val="Strong"/>
                <w:rFonts w:ascii="Segoe UI" w:hAnsi="Segoe UI" w:cs="Segoe UI"/>
                <w:sz w:val="20"/>
                <w:szCs w:val="20"/>
              </w:rPr>
              <w:t>Network Lead</w:t>
            </w:r>
            <w:r w:rsidRPr="002045D5" w:rsidDel="006613CD">
              <w:rPr>
                <w:rStyle w:val="Strong"/>
                <w:rFonts w:ascii="Segoe UI" w:hAnsi="Segoe UI" w:cs="Segoe UI"/>
                <w:sz w:val="20"/>
                <w:szCs w:val="20"/>
              </w:rPr>
              <w:t xml:space="preserve"> </w:t>
            </w:r>
          </w:p>
        </w:tc>
        <w:tc>
          <w:tcPr>
            <w:tcW w:w="6945" w:type="dxa"/>
          </w:tcPr>
          <w:p w14:paraId="2939AB56" w14:textId="77777777"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point of contact for networking integration activities including but not limited to virtual network design and configuration</w:t>
            </w:r>
          </w:p>
          <w:p w14:paraId="6F073399" w14:textId="246ECC80"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Responsible for managing and performing the configuration of all network related activities</w:t>
            </w:r>
          </w:p>
        </w:tc>
      </w:tr>
      <w:tr w:rsidR="0092492F" w:rsidRPr="002045D5" w14:paraId="47F9FD4A" w14:textId="77777777" w:rsidTr="00AE35C5">
        <w:trPr>
          <w:cantSplit/>
        </w:trPr>
        <w:tc>
          <w:tcPr>
            <w:tcW w:w="2127" w:type="dxa"/>
          </w:tcPr>
          <w:p w14:paraId="47F9FD48" w14:textId="4CCFD11B" w:rsidR="0092492F" w:rsidRPr="002045D5" w:rsidRDefault="0092492F" w:rsidP="0092492F">
            <w:pPr>
              <w:pStyle w:val="TableTextMS"/>
              <w:rPr>
                <w:rFonts w:ascii="Segoe UI" w:hAnsi="Segoe UI" w:cs="Segoe UI"/>
                <w:sz w:val="20"/>
                <w:szCs w:val="20"/>
                <w:highlight w:val="yellow"/>
              </w:rPr>
            </w:pPr>
            <w:r w:rsidRPr="002045D5">
              <w:rPr>
                <w:rStyle w:val="Strong"/>
                <w:rFonts w:ascii="Segoe UI" w:hAnsi="Segoe UI" w:cs="Segoe UI"/>
                <w:sz w:val="20"/>
                <w:szCs w:val="20"/>
              </w:rPr>
              <w:t>Storage Lead</w:t>
            </w:r>
          </w:p>
        </w:tc>
        <w:tc>
          <w:tcPr>
            <w:tcW w:w="6945" w:type="dxa"/>
          </w:tcPr>
          <w:p w14:paraId="5B95C5D5" w14:textId="77777777" w:rsidR="0092492F" w:rsidRPr="002045D5" w:rsidRDefault="0092492F" w:rsidP="00755871">
            <w:pPr>
              <w:pStyle w:val="TableTextMS"/>
              <w:keepNext/>
              <w:numPr>
                <w:ilvl w:val="0"/>
                <w:numId w:val="34"/>
              </w:numPr>
              <w:rPr>
                <w:rFonts w:ascii="Segoe UI" w:hAnsi="Segoe UI" w:cs="Segoe UI"/>
                <w:sz w:val="20"/>
                <w:szCs w:val="20"/>
              </w:rPr>
            </w:pPr>
            <w:r w:rsidRPr="002045D5">
              <w:rPr>
                <w:rFonts w:ascii="Segoe UI" w:hAnsi="Segoe UI" w:cs="Segoe UI"/>
                <w:sz w:val="20"/>
                <w:szCs w:val="20"/>
              </w:rPr>
              <w:t>Primary point of contact for storage decisions and configuration activities including but not limited to Azure storage account design and configuration</w:t>
            </w:r>
          </w:p>
          <w:p w14:paraId="47F9FD49" w14:textId="1BD37218"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Responsible for managing and performing the configuration of all storage related activities</w:t>
            </w:r>
          </w:p>
        </w:tc>
      </w:tr>
      <w:tr w:rsidR="0092492F" w:rsidRPr="002045D5" w14:paraId="59E7FA15" w14:textId="77777777" w:rsidTr="00AE35C5">
        <w:trPr>
          <w:cantSplit/>
        </w:trPr>
        <w:tc>
          <w:tcPr>
            <w:tcW w:w="2127" w:type="dxa"/>
          </w:tcPr>
          <w:p w14:paraId="4567EBB1" w14:textId="19CCC3E9" w:rsidR="0092492F" w:rsidRPr="002045D5" w:rsidRDefault="0092492F" w:rsidP="0092492F">
            <w:pPr>
              <w:pStyle w:val="TableTextMS"/>
              <w:rPr>
                <w:rFonts w:ascii="Segoe UI" w:hAnsi="Segoe UI" w:cs="Segoe UI"/>
                <w:sz w:val="20"/>
                <w:szCs w:val="20"/>
                <w:highlight w:val="yellow"/>
              </w:rPr>
            </w:pPr>
            <w:r w:rsidRPr="002045D5">
              <w:rPr>
                <w:rStyle w:val="Strong"/>
                <w:rFonts w:ascii="Segoe UI" w:hAnsi="Segoe UI" w:cs="Segoe UI"/>
                <w:sz w:val="20"/>
                <w:szCs w:val="20"/>
              </w:rPr>
              <w:t>Security Lead</w:t>
            </w:r>
          </w:p>
        </w:tc>
        <w:tc>
          <w:tcPr>
            <w:tcW w:w="6945" w:type="dxa"/>
          </w:tcPr>
          <w:p w14:paraId="3EC9AC68" w14:textId="5F84762B"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point of contact for security design activities including but not limited to security compliance and decisions regarding Azure subscription security controls for storage and networking</w:t>
            </w:r>
          </w:p>
        </w:tc>
      </w:tr>
      <w:tr w:rsidR="0092492F" w:rsidRPr="002045D5" w14:paraId="5D6ACC8C" w14:textId="77777777" w:rsidTr="00AE35C5">
        <w:trPr>
          <w:cantSplit/>
        </w:trPr>
        <w:tc>
          <w:tcPr>
            <w:tcW w:w="2127" w:type="dxa"/>
          </w:tcPr>
          <w:p w14:paraId="409F7C17" w14:textId="77B6361F" w:rsidR="0092492F" w:rsidRPr="002045D5" w:rsidRDefault="0092492F" w:rsidP="0092492F">
            <w:pPr>
              <w:pStyle w:val="TableTextMS"/>
              <w:rPr>
                <w:rFonts w:ascii="Segoe UI" w:hAnsi="Segoe UI" w:cs="Segoe UI"/>
                <w:sz w:val="20"/>
                <w:szCs w:val="20"/>
                <w:highlight w:val="yellow"/>
              </w:rPr>
            </w:pPr>
            <w:r w:rsidRPr="002045D5">
              <w:rPr>
                <w:rStyle w:val="Strong"/>
                <w:rFonts w:ascii="Segoe UI" w:hAnsi="Segoe UI" w:cs="Segoe UI"/>
                <w:sz w:val="20"/>
                <w:szCs w:val="20"/>
              </w:rPr>
              <w:t>Active Directory Lead</w:t>
            </w:r>
          </w:p>
        </w:tc>
        <w:tc>
          <w:tcPr>
            <w:tcW w:w="6945" w:type="dxa"/>
          </w:tcPr>
          <w:p w14:paraId="24472FAF" w14:textId="77777777"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 xml:space="preserve">Primary point of contact for Active Directory integration activities including but not limited to creation of required user accounts, security groups and required Active Directory objects. </w:t>
            </w:r>
          </w:p>
          <w:p w14:paraId="41686801" w14:textId="59FD201E"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Responsible for managing and performing the configuration of all Active Directory related activities</w:t>
            </w:r>
          </w:p>
        </w:tc>
      </w:tr>
      <w:tr w:rsidR="0092492F" w:rsidRPr="002045D5" w14:paraId="199D7D72" w14:textId="77777777" w:rsidTr="00AE35C5">
        <w:trPr>
          <w:cantSplit/>
        </w:trPr>
        <w:tc>
          <w:tcPr>
            <w:tcW w:w="2127" w:type="dxa"/>
          </w:tcPr>
          <w:p w14:paraId="57151376" w14:textId="521EE030" w:rsidR="0092492F" w:rsidRPr="002045D5" w:rsidRDefault="0092492F" w:rsidP="0092492F">
            <w:pPr>
              <w:pStyle w:val="TableTextMS"/>
              <w:rPr>
                <w:rFonts w:ascii="Segoe UI" w:hAnsi="Segoe UI" w:cs="Segoe UI"/>
                <w:sz w:val="20"/>
                <w:szCs w:val="20"/>
                <w:highlight w:val="yellow"/>
              </w:rPr>
            </w:pPr>
            <w:r w:rsidRPr="002045D5">
              <w:rPr>
                <w:rStyle w:val="Strong"/>
                <w:rFonts w:ascii="Segoe UI" w:hAnsi="Segoe UI" w:cs="Segoe UI"/>
                <w:sz w:val="20"/>
                <w:szCs w:val="20"/>
              </w:rPr>
              <w:t>Messaging Lead</w:t>
            </w:r>
          </w:p>
        </w:tc>
        <w:tc>
          <w:tcPr>
            <w:tcW w:w="6945" w:type="dxa"/>
          </w:tcPr>
          <w:p w14:paraId="750728A0" w14:textId="5DA44928" w:rsidR="0092492F" w:rsidRPr="002045D5" w:rsidRDefault="0092492F" w:rsidP="00755871">
            <w:pPr>
              <w:pStyle w:val="TableTextMS"/>
              <w:numPr>
                <w:ilvl w:val="0"/>
                <w:numId w:val="34"/>
              </w:numPr>
              <w:rPr>
                <w:rFonts w:ascii="Segoe UI" w:hAnsi="Segoe UI" w:cs="Segoe UI"/>
                <w:sz w:val="20"/>
                <w:szCs w:val="20"/>
              </w:rPr>
            </w:pPr>
            <w:r w:rsidRPr="002045D5">
              <w:rPr>
                <w:rFonts w:ascii="Segoe UI" w:hAnsi="Segoe UI" w:cs="Segoe UI"/>
                <w:sz w:val="20"/>
                <w:szCs w:val="20"/>
              </w:rPr>
              <w:t>Primary point of contact for Messaging Platform.</w:t>
            </w:r>
          </w:p>
          <w:p w14:paraId="5E9873C0" w14:textId="107E3111" w:rsidR="0092492F" w:rsidRPr="002045D5" w:rsidRDefault="0092492F" w:rsidP="00755871">
            <w:pPr>
              <w:pStyle w:val="TableTextMS"/>
              <w:keepNext/>
              <w:numPr>
                <w:ilvl w:val="0"/>
                <w:numId w:val="34"/>
              </w:numPr>
              <w:rPr>
                <w:rFonts w:ascii="Segoe UI" w:hAnsi="Segoe UI" w:cs="Segoe UI"/>
                <w:sz w:val="20"/>
                <w:szCs w:val="20"/>
              </w:rPr>
            </w:pPr>
            <w:r w:rsidRPr="002045D5">
              <w:rPr>
                <w:rFonts w:ascii="Segoe UI" w:hAnsi="Segoe UI" w:cs="Segoe UI"/>
                <w:sz w:val="20"/>
                <w:szCs w:val="20"/>
              </w:rPr>
              <w:t>Responsible for managing the messaging environment</w:t>
            </w:r>
          </w:p>
        </w:tc>
      </w:tr>
    </w:tbl>
    <w:p w14:paraId="3C05B753" w14:textId="086183C8" w:rsidR="000144D3" w:rsidRDefault="000144D3">
      <w:pPr>
        <w:pStyle w:val="Caption"/>
      </w:pPr>
      <w:bookmarkStart w:id="86" w:name="_Toc482039921"/>
      <w:r>
        <w:lastRenderedPageBreak/>
        <w:t xml:space="preserve">Table </w:t>
      </w:r>
      <w:r w:rsidR="00187A66">
        <w:fldChar w:fldCharType="begin"/>
      </w:r>
      <w:r w:rsidR="00187A66">
        <w:instrText xml:space="preserve"> SEQ Table \* ARABIC </w:instrText>
      </w:r>
      <w:r w:rsidR="00187A66">
        <w:fldChar w:fldCharType="separate"/>
      </w:r>
      <w:r>
        <w:rPr>
          <w:noProof/>
        </w:rPr>
        <w:t>4</w:t>
      </w:r>
      <w:r w:rsidR="00187A66">
        <w:rPr>
          <w:noProof/>
        </w:rPr>
        <w:fldChar w:fldCharType="end"/>
      </w:r>
      <w:r>
        <w:t xml:space="preserve">: </w:t>
      </w:r>
      <w:r w:rsidRPr="004B20CE">
        <w:t>Customer project roles</w:t>
      </w:r>
      <w:bookmarkEnd w:id="86"/>
    </w:p>
    <w:p w14:paraId="47F9FD4D" w14:textId="77777777" w:rsidR="00C648FB" w:rsidRPr="002045D5" w:rsidRDefault="00922BBA" w:rsidP="007D1094">
      <w:pPr>
        <w:pStyle w:val="Heading2Numbered"/>
        <w:rPr>
          <w:rFonts w:cs="Segoe UI"/>
        </w:rPr>
      </w:pPr>
      <w:bookmarkStart w:id="87" w:name="_Toc390349844"/>
      <w:bookmarkStart w:id="88" w:name="_Toc482039986"/>
      <w:bookmarkEnd w:id="87"/>
      <w:r w:rsidRPr="002045D5">
        <w:rPr>
          <w:rFonts w:cs="Segoe UI"/>
        </w:rPr>
        <w:t xml:space="preserve">Microsoft </w:t>
      </w:r>
      <w:r w:rsidR="00AE35C5" w:rsidRPr="002045D5">
        <w:rPr>
          <w:rFonts w:cs="Segoe UI"/>
        </w:rPr>
        <w:t>P</w:t>
      </w:r>
      <w:r w:rsidRPr="002045D5">
        <w:rPr>
          <w:rFonts w:cs="Segoe UI"/>
        </w:rPr>
        <w:t xml:space="preserve">roject </w:t>
      </w:r>
      <w:r w:rsidR="00AE35C5" w:rsidRPr="002045D5">
        <w:rPr>
          <w:rFonts w:cs="Segoe UI"/>
        </w:rPr>
        <w:t>R</w:t>
      </w:r>
      <w:r w:rsidRPr="002045D5">
        <w:rPr>
          <w:rFonts w:cs="Segoe UI"/>
        </w:rPr>
        <w:t>oles</w:t>
      </w:r>
      <w:bookmarkEnd w:id="88"/>
    </w:p>
    <w:p w14:paraId="47F9FD4E" w14:textId="712D4FAB" w:rsidR="00AE35C5" w:rsidRPr="002045D5" w:rsidRDefault="00AE35C5" w:rsidP="00AE35C5">
      <w:pPr>
        <w:rPr>
          <w:rFonts w:cs="Segoe UI"/>
          <w:lang w:eastAsia="ja-JP"/>
        </w:rPr>
      </w:pPr>
      <w:r w:rsidRPr="002045D5">
        <w:rPr>
          <w:rFonts w:cs="Segoe UI"/>
        </w:rPr>
        <w:t xml:space="preserve">This section provides a brief description of key project roles and responsibilities that </w:t>
      </w:r>
      <w:r w:rsidR="00E704EE" w:rsidRPr="002045D5">
        <w:rPr>
          <w:rFonts w:cs="Segoe UI"/>
        </w:rPr>
        <w:t>will be</w:t>
      </w:r>
      <w:r w:rsidRPr="002045D5">
        <w:rPr>
          <w:rFonts w:cs="Segoe UI"/>
        </w:rPr>
        <w:t xml:space="preserve"> staffed by Microsoft.</w:t>
      </w:r>
    </w:p>
    <w:tbl>
      <w:tblPr>
        <w:tblStyle w:val="TableGrid"/>
        <w:tblW w:w="9072" w:type="dxa"/>
        <w:tblLook w:val="04A0" w:firstRow="1" w:lastRow="0" w:firstColumn="1" w:lastColumn="0" w:noHBand="0" w:noVBand="1"/>
      </w:tblPr>
      <w:tblGrid>
        <w:gridCol w:w="2127"/>
        <w:gridCol w:w="6945"/>
      </w:tblGrid>
      <w:tr w:rsidR="00C648FB" w:rsidRPr="002045D5" w14:paraId="47F9FD52" w14:textId="77777777" w:rsidTr="009D2E6D">
        <w:trPr>
          <w:cnfStyle w:val="100000000000" w:firstRow="1" w:lastRow="0" w:firstColumn="0" w:lastColumn="0" w:oddVBand="0" w:evenVBand="0" w:oddHBand="0" w:evenHBand="0" w:firstRowFirstColumn="0" w:firstRowLastColumn="0" w:lastRowFirstColumn="0" w:lastRowLastColumn="0"/>
          <w:cantSplit/>
          <w:tblHeader/>
        </w:trPr>
        <w:tc>
          <w:tcPr>
            <w:tcW w:w="2127" w:type="dxa"/>
          </w:tcPr>
          <w:p w14:paraId="47F9FD50" w14:textId="77777777" w:rsidR="00C648FB" w:rsidRPr="002045D5" w:rsidRDefault="00626546" w:rsidP="00C648FB">
            <w:pPr>
              <w:pStyle w:val="TableHeading-11pt"/>
              <w:rPr>
                <w:rFonts w:cs="Segoe UI"/>
                <w:b/>
                <w:bCs/>
                <w:szCs w:val="28"/>
              </w:rPr>
            </w:pPr>
            <w:r w:rsidRPr="002045D5">
              <w:rPr>
                <w:rFonts w:cs="Segoe UI"/>
              </w:rPr>
              <w:t>Rol</w:t>
            </w:r>
            <w:r w:rsidR="00C648FB" w:rsidRPr="002045D5">
              <w:rPr>
                <w:rFonts w:cs="Segoe UI"/>
              </w:rPr>
              <w:t>e</w:t>
            </w:r>
          </w:p>
        </w:tc>
        <w:tc>
          <w:tcPr>
            <w:tcW w:w="6945" w:type="dxa"/>
          </w:tcPr>
          <w:p w14:paraId="47F9FD51" w14:textId="6BE325D4" w:rsidR="00C648FB" w:rsidRPr="002045D5" w:rsidRDefault="000144D3" w:rsidP="00C648FB">
            <w:pPr>
              <w:pStyle w:val="TableHeading-11pt"/>
              <w:rPr>
                <w:rFonts w:cs="Segoe UI"/>
                <w:b/>
                <w:bCs/>
                <w:szCs w:val="28"/>
              </w:rPr>
            </w:pPr>
            <w:r>
              <w:rPr>
                <w:rFonts w:cs="Segoe UI"/>
              </w:rPr>
              <w:t>Activities</w:t>
            </w:r>
          </w:p>
        </w:tc>
      </w:tr>
      <w:tr w:rsidR="00C648FB" w:rsidRPr="002045D5" w14:paraId="47F9FD57"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2127" w:type="dxa"/>
          </w:tcPr>
          <w:p w14:paraId="47F9FD53" w14:textId="77777777" w:rsidR="00C648FB" w:rsidRPr="00AB3DFA" w:rsidRDefault="00C648FB" w:rsidP="00C648FB">
            <w:pPr>
              <w:pStyle w:val="TableTextMS"/>
              <w:rPr>
                <w:rFonts w:ascii="Segoe UI" w:hAnsi="Segoe UI" w:cs="Segoe UI"/>
                <w:b/>
                <w:sz w:val="20"/>
                <w:szCs w:val="20"/>
              </w:rPr>
            </w:pPr>
            <w:r w:rsidRPr="00AB3DFA">
              <w:rPr>
                <w:rFonts w:ascii="Segoe UI" w:hAnsi="Segoe UI" w:cs="Segoe UI"/>
                <w:b/>
                <w:sz w:val="20"/>
                <w:szCs w:val="20"/>
              </w:rPr>
              <w:t>Engagement Manager</w:t>
            </w:r>
          </w:p>
        </w:tc>
        <w:tc>
          <w:tcPr>
            <w:tcW w:w="6945" w:type="dxa"/>
          </w:tcPr>
          <w:p w14:paraId="47F9FD54" w14:textId="715C0697" w:rsidR="00C648FB"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 xml:space="preserve">Primary contact for </w:t>
            </w:r>
            <w:r w:rsidR="00AE35C5" w:rsidRPr="002045D5">
              <w:rPr>
                <w:rFonts w:ascii="Segoe UI" w:hAnsi="Segoe UI" w:cs="Segoe UI"/>
                <w:sz w:val="20"/>
                <w:szCs w:val="20"/>
              </w:rPr>
              <w:t>c</w:t>
            </w:r>
            <w:r w:rsidRPr="002045D5">
              <w:rPr>
                <w:rFonts w:ascii="Segoe UI" w:hAnsi="Segoe UI" w:cs="Segoe UI"/>
                <w:sz w:val="20"/>
                <w:szCs w:val="20"/>
              </w:rPr>
              <w:t>ontracting, staffing and billing issues and the overall status of Microsoft’s engagement</w:t>
            </w:r>
          </w:p>
          <w:p w14:paraId="47F9FD55" w14:textId="77777777" w:rsidR="00C648FB"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 xml:space="preserve">Responsible for customer’s satisfaction with the services provided by </w:t>
            </w:r>
            <w:r w:rsidR="00B07FEE" w:rsidRPr="002045D5">
              <w:rPr>
                <w:rFonts w:ascii="Segoe UI" w:hAnsi="Segoe UI" w:cs="Segoe UI"/>
                <w:sz w:val="20"/>
                <w:szCs w:val="20"/>
              </w:rPr>
              <w:t>Microsoft</w:t>
            </w:r>
            <w:r w:rsidRPr="002045D5">
              <w:rPr>
                <w:rFonts w:ascii="Segoe UI" w:hAnsi="Segoe UI" w:cs="Segoe UI"/>
                <w:sz w:val="20"/>
                <w:szCs w:val="20"/>
              </w:rPr>
              <w:t xml:space="preserve"> </w:t>
            </w:r>
          </w:p>
          <w:p w14:paraId="47F9FD56" w14:textId="77777777" w:rsidR="00C648FB" w:rsidRPr="002045D5" w:rsidRDefault="00C648FB"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 xml:space="preserve">Microsoft </w:t>
            </w:r>
            <w:r w:rsidR="00626546" w:rsidRPr="002045D5">
              <w:rPr>
                <w:rFonts w:ascii="Segoe UI" w:hAnsi="Segoe UI" w:cs="Segoe UI"/>
                <w:sz w:val="20"/>
                <w:szCs w:val="20"/>
              </w:rPr>
              <w:t>representative in steering committee (if any)</w:t>
            </w:r>
          </w:p>
        </w:tc>
      </w:tr>
      <w:tr w:rsidR="00C648FB" w:rsidRPr="002045D5" w14:paraId="47F9FD5C"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2127" w:type="dxa"/>
          </w:tcPr>
          <w:p w14:paraId="47F9FD58" w14:textId="77777777" w:rsidR="00C648FB" w:rsidRPr="00AB3DFA" w:rsidRDefault="00C648FB" w:rsidP="00626546">
            <w:pPr>
              <w:pStyle w:val="TableTextMS"/>
              <w:rPr>
                <w:rFonts w:ascii="Segoe UI" w:hAnsi="Segoe UI" w:cs="Segoe UI"/>
                <w:b/>
                <w:sz w:val="20"/>
                <w:szCs w:val="20"/>
              </w:rPr>
            </w:pPr>
            <w:r w:rsidRPr="00AB3DFA">
              <w:rPr>
                <w:rFonts w:ascii="Segoe UI" w:hAnsi="Segoe UI" w:cs="Segoe UI"/>
                <w:b/>
                <w:sz w:val="20"/>
                <w:szCs w:val="20"/>
              </w:rPr>
              <w:t>Proje</w:t>
            </w:r>
            <w:r w:rsidR="00626546" w:rsidRPr="00AB3DFA">
              <w:rPr>
                <w:rFonts w:ascii="Segoe UI" w:hAnsi="Segoe UI" w:cs="Segoe UI"/>
                <w:b/>
                <w:sz w:val="20"/>
                <w:szCs w:val="20"/>
              </w:rPr>
              <w:t>ct C</w:t>
            </w:r>
            <w:r w:rsidRPr="00AB3DFA">
              <w:rPr>
                <w:rFonts w:ascii="Segoe UI" w:hAnsi="Segoe UI" w:cs="Segoe UI"/>
                <w:b/>
                <w:sz w:val="20"/>
                <w:szCs w:val="20"/>
              </w:rPr>
              <w:t>oordinator</w:t>
            </w:r>
          </w:p>
        </w:tc>
        <w:tc>
          <w:tcPr>
            <w:tcW w:w="6945" w:type="dxa"/>
          </w:tcPr>
          <w:p w14:paraId="47F9FD59" w14:textId="77777777" w:rsidR="00626546"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Coordinate</w:t>
            </w:r>
            <w:r w:rsidR="00AE35C5" w:rsidRPr="002045D5">
              <w:rPr>
                <w:rFonts w:ascii="Segoe UI" w:hAnsi="Segoe UI" w:cs="Segoe UI"/>
                <w:sz w:val="20"/>
                <w:szCs w:val="20"/>
              </w:rPr>
              <w:t>s</w:t>
            </w:r>
            <w:r w:rsidRPr="002045D5">
              <w:rPr>
                <w:rFonts w:ascii="Segoe UI" w:hAnsi="Segoe UI" w:cs="Segoe UI"/>
                <w:sz w:val="20"/>
                <w:szCs w:val="20"/>
              </w:rPr>
              <w:t xml:space="preserve"> the daily activities and services provided by the Microsoft team</w:t>
            </w:r>
          </w:p>
          <w:p w14:paraId="47F9FD5A" w14:textId="77777777" w:rsidR="00626546"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Supports the Project Manager from the customer</w:t>
            </w:r>
          </w:p>
          <w:p w14:paraId="47F9FD5B" w14:textId="77777777" w:rsidR="00C648FB"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Attending and supporting the preparation of Jour Fixe meetings</w:t>
            </w:r>
          </w:p>
        </w:tc>
      </w:tr>
      <w:tr w:rsidR="00C648FB" w:rsidRPr="002045D5" w14:paraId="47F9FD61"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2127" w:type="dxa"/>
          </w:tcPr>
          <w:p w14:paraId="47F9FD5D" w14:textId="77777777" w:rsidR="00C648FB" w:rsidRPr="00AB3DFA" w:rsidRDefault="00626546" w:rsidP="00C648FB">
            <w:pPr>
              <w:pStyle w:val="TableTextMS"/>
              <w:rPr>
                <w:rFonts w:ascii="Segoe UI" w:hAnsi="Segoe UI" w:cs="Segoe UI"/>
                <w:b/>
                <w:sz w:val="20"/>
                <w:szCs w:val="20"/>
              </w:rPr>
            </w:pPr>
            <w:r w:rsidRPr="00AB3DFA">
              <w:rPr>
                <w:rFonts w:ascii="Segoe UI" w:hAnsi="Segoe UI" w:cs="Segoe UI"/>
                <w:b/>
                <w:sz w:val="20"/>
                <w:szCs w:val="20"/>
              </w:rPr>
              <w:t>Architec</w:t>
            </w:r>
            <w:r w:rsidR="00C648FB" w:rsidRPr="00AB3DFA">
              <w:rPr>
                <w:rFonts w:ascii="Segoe UI" w:hAnsi="Segoe UI" w:cs="Segoe UI"/>
                <w:b/>
                <w:sz w:val="20"/>
                <w:szCs w:val="20"/>
              </w:rPr>
              <w:t>t</w:t>
            </w:r>
            <w:r w:rsidR="00B07FEE" w:rsidRPr="00AB3DFA">
              <w:rPr>
                <w:rFonts w:ascii="Segoe UI" w:hAnsi="Segoe UI" w:cs="Segoe UI"/>
                <w:b/>
                <w:sz w:val="20"/>
                <w:szCs w:val="20"/>
              </w:rPr>
              <w:t>(s)</w:t>
            </w:r>
          </w:p>
        </w:tc>
        <w:tc>
          <w:tcPr>
            <w:tcW w:w="6945" w:type="dxa"/>
          </w:tcPr>
          <w:p w14:paraId="47F9FD5E" w14:textId="77777777" w:rsidR="00C648FB"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Technical oversight and quality assurance for all service and consulting activities provided by Microsoft</w:t>
            </w:r>
          </w:p>
          <w:p w14:paraId="47F9FD5F" w14:textId="77777777" w:rsidR="00C648FB" w:rsidRPr="002045D5" w:rsidRDefault="00626546"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Advises the team that Microsoft recommended practices are applied</w:t>
            </w:r>
          </w:p>
          <w:p w14:paraId="47F9FD60" w14:textId="77777777" w:rsidR="00C648FB" w:rsidRPr="002045D5" w:rsidRDefault="00B07FEE" w:rsidP="00755871">
            <w:pPr>
              <w:pStyle w:val="TableTextMS"/>
              <w:numPr>
                <w:ilvl w:val="0"/>
                <w:numId w:val="35"/>
              </w:numPr>
              <w:rPr>
                <w:rFonts w:ascii="Segoe UI" w:hAnsi="Segoe UI" w:cs="Segoe UI"/>
                <w:sz w:val="20"/>
                <w:szCs w:val="20"/>
              </w:rPr>
            </w:pPr>
            <w:r w:rsidRPr="002045D5">
              <w:rPr>
                <w:rFonts w:ascii="Segoe UI" w:hAnsi="Segoe UI" w:cs="Segoe UI"/>
                <w:sz w:val="20"/>
                <w:szCs w:val="20"/>
              </w:rPr>
              <w:t>Works with and supports the Architect(s) / technical lead(s) from the customer during solution design and architectural issues.</w:t>
            </w:r>
          </w:p>
        </w:tc>
      </w:tr>
      <w:tr w:rsidR="00F32054" w:rsidRPr="002045D5" w14:paraId="65C51C33"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2127" w:type="dxa"/>
          </w:tcPr>
          <w:p w14:paraId="58797F06" w14:textId="08C24F56" w:rsidR="00F32054" w:rsidRPr="002045D5" w:rsidRDefault="00F32054" w:rsidP="00F32054">
            <w:pPr>
              <w:pStyle w:val="TableTextMS"/>
              <w:rPr>
                <w:rFonts w:ascii="Segoe UI" w:hAnsi="Segoe UI" w:cs="Segoe UI"/>
                <w:b/>
                <w:color w:val="404040"/>
                <w:sz w:val="20"/>
                <w:szCs w:val="20"/>
              </w:rPr>
            </w:pPr>
            <w:r w:rsidRPr="002045D5">
              <w:rPr>
                <w:rFonts w:ascii="Segoe UI" w:hAnsi="Segoe UI" w:cs="Segoe UI"/>
                <w:b/>
                <w:sz w:val="20"/>
                <w:szCs w:val="20"/>
              </w:rPr>
              <w:t>Microsoft onsite Architect/Consultant</w:t>
            </w:r>
          </w:p>
        </w:tc>
        <w:tc>
          <w:tcPr>
            <w:tcW w:w="6945" w:type="dxa"/>
          </w:tcPr>
          <w:p w14:paraId="216A3DE2" w14:textId="77777777" w:rsidR="00F32054" w:rsidRPr="002045D5" w:rsidRDefault="00F32054" w:rsidP="00755871">
            <w:pPr>
              <w:pStyle w:val="TableText"/>
              <w:numPr>
                <w:ilvl w:val="0"/>
                <w:numId w:val="35"/>
              </w:numPr>
              <w:rPr>
                <w:rFonts w:cs="Segoe UI"/>
              </w:rPr>
            </w:pPr>
            <w:r w:rsidRPr="002045D5">
              <w:rPr>
                <w:rFonts w:cs="Segoe UI"/>
              </w:rPr>
              <w:t>Provide technical oversight</w:t>
            </w:r>
          </w:p>
          <w:p w14:paraId="03D4BDF4" w14:textId="77777777" w:rsidR="00F32054" w:rsidRPr="002045D5" w:rsidRDefault="00F32054" w:rsidP="00755871">
            <w:pPr>
              <w:pStyle w:val="TableText"/>
              <w:numPr>
                <w:ilvl w:val="0"/>
                <w:numId w:val="35"/>
              </w:numPr>
              <w:rPr>
                <w:rFonts w:cs="Segoe UI"/>
              </w:rPr>
            </w:pPr>
            <w:r w:rsidRPr="002045D5">
              <w:rPr>
                <w:rFonts w:cs="Segoe UI"/>
              </w:rPr>
              <w:t>Verifies whether Microsoft recommended practices are followed</w:t>
            </w:r>
          </w:p>
          <w:p w14:paraId="480AEA23" w14:textId="4B52FDD5" w:rsidR="00F32054" w:rsidRPr="002045D5" w:rsidRDefault="00553F24" w:rsidP="00755871">
            <w:pPr>
              <w:pStyle w:val="TableTextMS"/>
              <w:numPr>
                <w:ilvl w:val="0"/>
                <w:numId w:val="35"/>
              </w:numPr>
              <w:rPr>
                <w:rFonts w:ascii="Segoe UI" w:hAnsi="Segoe UI" w:cs="Segoe UI"/>
                <w:sz w:val="20"/>
                <w:szCs w:val="20"/>
              </w:rPr>
            </w:pPr>
            <w:r>
              <w:rPr>
                <w:rFonts w:ascii="Segoe UI" w:hAnsi="Segoe UI" w:cs="Segoe UI"/>
                <w:sz w:val="20"/>
                <w:szCs w:val="20"/>
              </w:rPr>
              <w:t>Assists with the</w:t>
            </w:r>
            <w:r w:rsidR="00F32054" w:rsidRPr="002045D5">
              <w:rPr>
                <w:rFonts w:ascii="Segoe UI" w:hAnsi="Segoe UI" w:cs="Segoe UI"/>
                <w:sz w:val="20"/>
                <w:szCs w:val="20"/>
              </w:rPr>
              <w:t xml:space="preserve"> overall solution design</w:t>
            </w:r>
          </w:p>
        </w:tc>
      </w:tr>
    </w:tbl>
    <w:p w14:paraId="63C6D88A" w14:textId="1E93AB73" w:rsidR="000144D3" w:rsidRDefault="000144D3">
      <w:pPr>
        <w:pStyle w:val="Caption"/>
      </w:pPr>
      <w:bookmarkStart w:id="89" w:name="_Toc482039922"/>
      <w:r>
        <w:t xml:space="preserve">Table </w:t>
      </w:r>
      <w:r w:rsidR="00187A66">
        <w:fldChar w:fldCharType="begin"/>
      </w:r>
      <w:r w:rsidR="00187A66">
        <w:instrText xml:space="preserve"> SEQ Table \* ARABIC </w:instrText>
      </w:r>
      <w:r w:rsidR="00187A66">
        <w:fldChar w:fldCharType="separate"/>
      </w:r>
      <w:r>
        <w:rPr>
          <w:noProof/>
        </w:rPr>
        <w:t>5</w:t>
      </w:r>
      <w:r w:rsidR="00187A66">
        <w:rPr>
          <w:noProof/>
        </w:rPr>
        <w:fldChar w:fldCharType="end"/>
      </w:r>
      <w:r>
        <w:t xml:space="preserve">: </w:t>
      </w:r>
      <w:r w:rsidRPr="00D9479E">
        <w:t>Microsoft project roles</w:t>
      </w:r>
      <w:bookmarkEnd w:id="89"/>
    </w:p>
    <w:p w14:paraId="47F9FD65" w14:textId="77777777" w:rsidR="0050590A" w:rsidRPr="002045D5" w:rsidRDefault="00B07FEE" w:rsidP="00652053">
      <w:pPr>
        <w:pStyle w:val="Heading1Numbered"/>
        <w:ind w:left="0" w:firstLine="0"/>
        <w:rPr>
          <w:rFonts w:cs="Segoe UI"/>
        </w:rPr>
      </w:pPr>
      <w:bookmarkStart w:id="90" w:name="_Toc482039987"/>
      <w:r w:rsidRPr="002045D5">
        <w:rPr>
          <w:rFonts w:cs="Segoe UI"/>
        </w:rPr>
        <w:lastRenderedPageBreak/>
        <w:t xml:space="preserve">Quality </w:t>
      </w:r>
      <w:r w:rsidR="00AE35C5" w:rsidRPr="002045D5">
        <w:rPr>
          <w:rFonts w:cs="Segoe UI"/>
        </w:rPr>
        <w:t>A</w:t>
      </w:r>
      <w:r w:rsidRPr="002045D5">
        <w:rPr>
          <w:rFonts w:cs="Segoe UI"/>
        </w:rPr>
        <w:t>ssurance</w:t>
      </w:r>
      <w:bookmarkEnd w:id="90"/>
    </w:p>
    <w:p w14:paraId="47F9FD69" w14:textId="77777777" w:rsidR="00957BC5" w:rsidRPr="002045D5" w:rsidRDefault="00B07FEE" w:rsidP="00B07FEE">
      <w:pPr>
        <w:rPr>
          <w:rFonts w:cs="Segoe UI"/>
        </w:rPr>
      </w:pPr>
      <w:r w:rsidRPr="002045D5">
        <w:rPr>
          <w:rFonts w:cs="Segoe UI"/>
        </w:rPr>
        <w:t>Quality assurance is carried out with different approaches and methods, depending on the kind of services provide</w:t>
      </w:r>
      <w:r w:rsidR="00AE35C5" w:rsidRPr="002045D5">
        <w:rPr>
          <w:rFonts w:cs="Segoe UI"/>
        </w:rPr>
        <w:t>d</w:t>
      </w:r>
      <w:r w:rsidR="00957BC5" w:rsidRPr="002045D5">
        <w:rPr>
          <w:rFonts w:cs="Segoe UI"/>
        </w:rPr>
        <w:t xml:space="preserve">. Microsoft Services </w:t>
      </w:r>
      <w:r w:rsidRPr="002045D5">
        <w:rPr>
          <w:rFonts w:cs="Segoe UI"/>
        </w:rPr>
        <w:t>distinguishes different quality measures regarding</w:t>
      </w:r>
    </w:p>
    <w:p w14:paraId="47F9FD6A" w14:textId="77777777" w:rsidR="00957BC5" w:rsidRPr="00B60BB4" w:rsidRDefault="00B07FEE" w:rsidP="00B07FEE">
      <w:pPr>
        <w:pStyle w:val="Bullet1"/>
      </w:pPr>
      <w:r w:rsidRPr="00B60BB4">
        <w:t>Documents</w:t>
      </w:r>
      <w:r w:rsidR="00957BC5" w:rsidRPr="00B60BB4">
        <w:t xml:space="preserve"> (</w:t>
      </w:r>
      <w:r w:rsidRPr="00B60BB4">
        <w:t>such as technical concepts and specifications</w:t>
      </w:r>
      <w:r w:rsidR="00957BC5" w:rsidRPr="00B60BB4">
        <w:t>)</w:t>
      </w:r>
    </w:p>
    <w:p w14:paraId="47F9FD6B" w14:textId="77777777" w:rsidR="00957BC5" w:rsidRPr="00B60BB4" w:rsidRDefault="00B07FEE" w:rsidP="00B07FEE">
      <w:pPr>
        <w:pStyle w:val="Bullet1"/>
      </w:pPr>
      <w:r w:rsidRPr="00B60BB4">
        <w:t>Infrastruc</w:t>
      </w:r>
      <w:r w:rsidR="00957BC5" w:rsidRPr="00B60BB4">
        <w:t>tur</w:t>
      </w:r>
      <w:r w:rsidRPr="00B60BB4">
        <w:t>e</w:t>
      </w:r>
      <w:r w:rsidR="00957BC5" w:rsidRPr="00B60BB4">
        <w:t xml:space="preserve"> (</w:t>
      </w:r>
      <w:r w:rsidR="00AE35C5" w:rsidRPr="00B60BB4">
        <w:t>s</w:t>
      </w:r>
      <w:r w:rsidRPr="00B60BB4">
        <w:t>etup and configuration of infrastructure environments</w:t>
      </w:r>
      <w:r w:rsidR="00957BC5" w:rsidRPr="00B60BB4">
        <w:t>)</w:t>
      </w:r>
    </w:p>
    <w:p w14:paraId="47F9FD6D" w14:textId="77777777" w:rsidR="00957BC5" w:rsidRPr="002045D5" w:rsidRDefault="00B07FEE" w:rsidP="00957BC5">
      <w:pPr>
        <w:rPr>
          <w:rFonts w:eastAsia="Times New Roman" w:cs="Segoe UI"/>
        </w:rPr>
      </w:pPr>
      <w:r w:rsidRPr="002045D5">
        <w:rPr>
          <w:rFonts w:eastAsia="Times New Roman" w:cs="Segoe UI"/>
        </w:rPr>
        <w:t xml:space="preserve">The scope of quality assurance services is limited </w:t>
      </w:r>
      <w:r w:rsidR="00CB15A2" w:rsidRPr="002045D5">
        <w:rPr>
          <w:rFonts w:eastAsia="Times New Roman" w:cs="Segoe UI"/>
        </w:rPr>
        <w:t>to the</w:t>
      </w:r>
      <w:r w:rsidRPr="002045D5">
        <w:rPr>
          <w:rFonts w:eastAsia="Times New Roman" w:cs="Segoe UI"/>
        </w:rPr>
        <w:t xml:space="preserve"> scope of consultancy services as defined in-scope of this SoW</w:t>
      </w:r>
      <w:r w:rsidR="00957BC5" w:rsidRPr="002045D5">
        <w:rPr>
          <w:rFonts w:eastAsia="Times New Roman" w:cs="Segoe UI"/>
        </w:rPr>
        <w:t>.</w:t>
      </w:r>
    </w:p>
    <w:p w14:paraId="47F9FD6E" w14:textId="77777777" w:rsidR="0050590A" w:rsidRPr="002045D5" w:rsidRDefault="00B07FEE" w:rsidP="007D1094">
      <w:pPr>
        <w:pStyle w:val="Heading2Numbered"/>
        <w:rPr>
          <w:rFonts w:cs="Segoe UI"/>
        </w:rPr>
      </w:pPr>
      <w:bookmarkStart w:id="91" w:name="_Toc482039988"/>
      <w:bookmarkStart w:id="92" w:name="_Toc354752632"/>
      <w:bookmarkStart w:id="93" w:name="_Toc354758311"/>
      <w:r w:rsidRPr="002045D5">
        <w:rPr>
          <w:rFonts w:cs="Segoe UI"/>
        </w:rPr>
        <w:t xml:space="preserve">Quality </w:t>
      </w:r>
      <w:r w:rsidR="00AE35C5" w:rsidRPr="002045D5">
        <w:rPr>
          <w:rFonts w:cs="Segoe UI"/>
        </w:rPr>
        <w:t>A</w:t>
      </w:r>
      <w:r w:rsidRPr="002045D5">
        <w:rPr>
          <w:rFonts w:cs="Segoe UI"/>
        </w:rPr>
        <w:t xml:space="preserve">ssurance for </w:t>
      </w:r>
      <w:r w:rsidR="00AE35C5" w:rsidRPr="002045D5">
        <w:rPr>
          <w:rFonts w:cs="Segoe UI"/>
        </w:rPr>
        <w:t>D</w:t>
      </w:r>
      <w:r w:rsidRPr="002045D5">
        <w:rPr>
          <w:rFonts w:cs="Segoe UI"/>
        </w:rPr>
        <w:t>ocuments</w:t>
      </w:r>
      <w:bookmarkEnd w:id="91"/>
    </w:p>
    <w:bookmarkEnd w:id="92"/>
    <w:bookmarkEnd w:id="93"/>
    <w:p w14:paraId="47F9FD6F" w14:textId="789FB08D" w:rsidR="00686CCB" w:rsidRPr="002045D5" w:rsidRDefault="00686CCB" w:rsidP="00686CCB">
      <w:pPr>
        <w:jc w:val="both"/>
        <w:rPr>
          <w:rFonts w:cs="Segoe UI"/>
        </w:rPr>
      </w:pPr>
      <w:r w:rsidRPr="002045D5">
        <w:rPr>
          <w:rFonts w:cs="Segoe UI"/>
        </w:rPr>
        <w:t xml:space="preserve">Microsoft will provide a draft version of each </w:t>
      </w:r>
      <w:r w:rsidR="0034186C" w:rsidRPr="002045D5">
        <w:rPr>
          <w:rFonts w:cs="Segoe UI"/>
        </w:rPr>
        <w:t xml:space="preserve">document for review </w:t>
      </w:r>
      <w:r w:rsidRPr="002045D5">
        <w:rPr>
          <w:rFonts w:cs="Segoe UI"/>
        </w:rPr>
        <w:t xml:space="preserve">on </w:t>
      </w:r>
      <w:r w:rsidR="00AD2EAD" w:rsidRPr="002045D5">
        <w:rPr>
          <w:rFonts w:cs="Segoe UI"/>
        </w:rPr>
        <w:t>the</w:t>
      </w:r>
      <w:r w:rsidRPr="002045D5">
        <w:rPr>
          <w:rFonts w:cs="Segoe UI"/>
        </w:rPr>
        <w:t xml:space="preserve"> </w:t>
      </w:r>
      <w:r w:rsidR="00AD2EAD" w:rsidRPr="002045D5">
        <w:rPr>
          <w:rFonts w:cs="Segoe UI"/>
        </w:rPr>
        <w:t>p</w:t>
      </w:r>
      <w:r w:rsidRPr="002045D5">
        <w:rPr>
          <w:rFonts w:cs="Segoe UI"/>
        </w:rPr>
        <w:t xml:space="preserve">roject </w:t>
      </w:r>
      <w:r w:rsidR="00AD2EAD" w:rsidRPr="002045D5">
        <w:rPr>
          <w:rFonts w:cs="Segoe UI"/>
        </w:rPr>
        <w:t>team share</w:t>
      </w:r>
      <w:r w:rsidRPr="002045D5">
        <w:rPr>
          <w:rFonts w:cs="Segoe UI"/>
        </w:rPr>
        <w:t>.</w:t>
      </w:r>
    </w:p>
    <w:p w14:paraId="47F9FD70" w14:textId="21450F54" w:rsidR="00686CCB" w:rsidRPr="002045D5" w:rsidRDefault="00686CCB" w:rsidP="00686CCB">
      <w:pPr>
        <w:jc w:val="both"/>
        <w:rPr>
          <w:rFonts w:cs="Segoe UI"/>
        </w:rPr>
      </w:pPr>
      <w:r w:rsidRPr="002045D5">
        <w:rPr>
          <w:rFonts w:cs="Segoe UI"/>
        </w:rPr>
        <w:t>At this time, the customer can review the document content, provide feedback and review comments. Feedback of any kind has to be provided in written form, preferably as review comments or tracked chan</w:t>
      </w:r>
      <w:r w:rsidRPr="00B60BB4">
        <w:rPr>
          <w:rFonts w:cs="Segoe UI"/>
        </w:rPr>
        <w:t xml:space="preserve">ges in the document to be reviewed. The </w:t>
      </w:r>
      <w:r w:rsidR="00AD2EAD" w:rsidRPr="00B60BB4">
        <w:rPr>
          <w:rFonts w:cs="Segoe UI"/>
        </w:rPr>
        <w:t xml:space="preserve">period </w:t>
      </w:r>
      <w:r w:rsidRPr="00B60BB4">
        <w:rPr>
          <w:rFonts w:cs="Segoe UI"/>
        </w:rPr>
        <w:t>for this review is 2 workdays.</w:t>
      </w:r>
    </w:p>
    <w:p w14:paraId="47F9FD71" w14:textId="77777777" w:rsidR="0050590A" w:rsidRPr="002045D5" w:rsidRDefault="00686CCB" w:rsidP="0050590A">
      <w:pPr>
        <w:jc w:val="both"/>
        <w:rPr>
          <w:rFonts w:cs="Segoe UI"/>
        </w:rPr>
      </w:pPr>
      <w:r w:rsidRPr="002045D5">
        <w:rPr>
          <w:rFonts w:cs="Segoe UI"/>
        </w:rPr>
        <w:t>After the review, Microsoft will work on the feedback pr</w:t>
      </w:r>
      <w:r w:rsidR="00BF5E17" w:rsidRPr="002045D5">
        <w:rPr>
          <w:rFonts w:cs="Segoe UI"/>
        </w:rPr>
        <w:t>ovided by the customer and</w:t>
      </w:r>
      <w:r w:rsidRPr="002045D5">
        <w:rPr>
          <w:rFonts w:cs="Segoe UI"/>
        </w:rPr>
        <w:t xml:space="preserve"> submit the document to the designated project </w:t>
      </w:r>
      <w:r w:rsidR="0034186C" w:rsidRPr="002045D5">
        <w:rPr>
          <w:rFonts w:cs="Segoe UI"/>
        </w:rPr>
        <w:t>share</w:t>
      </w:r>
      <w:r w:rsidRPr="002045D5">
        <w:rPr>
          <w:rFonts w:cs="Segoe UI"/>
        </w:rPr>
        <w:t>.</w:t>
      </w:r>
    </w:p>
    <w:p w14:paraId="47F9FD72" w14:textId="77777777" w:rsidR="0050590A" w:rsidRPr="002045D5" w:rsidRDefault="0050590A" w:rsidP="0050590A">
      <w:pPr>
        <w:jc w:val="both"/>
        <w:rPr>
          <w:rFonts w:cs="Segoe UI"/>
        </w:rPr>
      </w:pPr>
    </w:p>
    <w:p w14:paraId="47F9FD73" w14:textId="77777777" w:rsidR="0050590A" w:rsidRPr="002045D5" w:rsidRDefault="0050590A" w:rsidP="00FF3E58">
      <w:pPr>
        <w:rPr>
          <w:rFonts w:cs="Segoe UI"/>
          <w:lang w:eastAsia="ja-JP"/>
        </w:rPr>
      </w:pPr>
    </w:p>
    <w:p w14:paraId="47F9FD74" w14:textId="77777777" w:rsidR="00F019CB" w:rsidRPr="002045D5" w:rsidRDefault="00F019CB" w:rsidP="00FF3E58">
      <w:pPr>
        <w:rPr>
          <w:rFonts w:cs="Segoe UI"/>
          <w:lang w:eastAsia="ja-JP"/>
        </w:rPr>
      </w:pPr>
    </w:p>
    <w:p w14:paraId="47F9FD75" w14:textId="77777777" w:rsidR="00C648FB" w:rsidRPr="002045D5" w:rsidRDefault="00686CCB" w:rsidP="00F82745">
      <w:pPr>
        <w:pStyle w:val="Heading1Numbered"/>
        <w:rPr>
          <w:rFonts w:cs="Segoe UI"/>
        </w:rPr>
      </w:pPr>
      <w:bookmarkStart w:id="94" w:name="_Toc482039989"/>
      <w:r w:rsidRPr="002045D5">
        <w:rPr>
          <w:rFonts w:cs="Segoe UI"/>
        </w:rPr>
        <w:lastRenderedPageBreak/>
        <w:t xml:space="preserve">Customer </w:t>
      </w:r>
      <w:r w:rsidR="00D4393E" w:rsidRPr="002045D5">
        <w:rPr>
          <w:rFonts w:cs="Segoe UI"/>
        </w:rPr>
        <w:t>R</w:t>
      </w:r>
      <w:r w:rsidRPr="002045D5">
        <w:rPr>
          <w:rFonts w:cs="Segoe UI"/>
        </w:rPr>
        <w:t xml:space="preserve">esponsibilities and </w:t>
      </w:r>
      <w:r w:rsidR="00D4393E" w:rsidRPr="002045D5">
        <w:rPr>
          <w:rFonts w:cs="Segoe UI"/>
        </w:rPr>
        <w:t>O</w:t>
      </w:r>
      <w:r w:rsidRPr="002045D5">
        <w:rPr>
          <w:rFonts w:cs="Segoe UI"/>
        </w:rPr>
        <w:t>bligations</w:t>
      </w:r>
      <w:bookmarkEnd w:id="94"/>
    </w:p>
    <w:p w14:paraId="17B07AC3" w14:textId="77777777" w:rsidR="00217F98" w:rsidRPr="002045D5" w:rsidRDefault="00686CCB" w:rsidP="0007700D">
      <w:pPr>
        <w:rPr>
          <w:rFonts w:cs="Segoe UI"/>
        </w:rPr>
      </w:pPr>
      <w:r w:rsidRPr="002045D5">
        <w:rPr>
          <w:rFonts w:cs="Segoe UI"/>
        </w:rPr>
        <w:t>Microsoft’s work on the project is dependent on the customer</w:t>
      </w:r>
      <w:r w:rsidR="00433F0B" w:rsidRPr="002045D5">
        <w:rPr>
          <w:rFonts w:cs="Segoe UI"/>
        </w:rPr>
        <w:t>’s</w:t>
      </w:r>
      <w:r w:rsidRPr="002045D5">
        <w:rPr>
          <w:rFonts w:cs="Segoe UI"/>
        </w:rPr>
        <w:t xml:space="preserve"> provisions in many aspects. A delayed provisioning of the obligations could lead to delays for the overall project. </w:t>
      </w:r>
    </w:p>
    <w:p w14:paraId="47F9FD76" w14:textId="68624D73" w:rsidR="0007700D" w:rsidRPr="002045D5" w:rsidRDefault="0007700D" w:rsidP="0007700D">
      <w:pPr>
        <w:rPr>
          <w:rFonts w:cs="Segoe UI"/>
        </w:rPr>
      </w:pPr>
      <w:r w:rsidRPr="002045D5">
        <w:rPr>
          <w:rFonts w:cs="Segoe UI"/>
        </w:rPr>
        <w:t>If customer’s resources are limited in capacity or do not have the right skills to jointly work on the project, this may have an impact on timely delivery or quality of Microsoft’s services.</w:t>
      </w:r>
    </w:p>
    <w:p w14:paraId="241A2B1C" w14:textId="1D8F7226" w:rsidR="00341406" w:rsidRPr="002045D5" w:rsidRDefault="00217F98" w:rsidP="0007700D">
      <w:pPr>
        <w:rPr>
          <w:rFonts w:cs="Segoe UI"/>
        </w:rPr>
      </w:pPr>
      <w:r w:rsidRPr="002045D5">
        <w:rPr>
          <w:rFonts w:cs="Segoe UI"/>
        </w:rPr>
        <w:t>Microsoft will strive for a cooperative and proactive cooperation and expects that delays or missing obligations are notified early by the customer, as Microsoft will do.</w:t>
      </w:r>
      <w:r w:rsidR="00341406" w:rsidRPr="002045D5">
        <w:rPr>
          <w:rFonts w:cs="Segoe UI"/>
        </w:rPr>
        <w:t xml:space="preserve"> </w:t>
      </w:r>
    </w:p>
    <w:p w14:paraId="1689A4A9" w14:textId="77777777" w:rsidR="00341406" w:rsidRPr="002045D5" w:rsidRDefault="00686CCB" w:rsidP="00686CCB">
      <w:pPr>
        <w:rPr>
          <w:rFonts w:cs="Segoe UI"/>
        </w:rPr>
      </w:pPr>
      <w:r w:rsidRPr="002045D5">
        <w:rPr>
          <w:rFonts w:cs="Segoe UI"/>
        </w:rPr>
        <w:t>The following table lists the dependencies and obligations for the delivery of this project, which have been identified up to this point in time</w:t>
      </w:r>
      <w:r w:rsidR="00341406" w:rsidRPr="002045D5">
        <w:rPr>
          <w:rFonts w:cs="Segoe UI"/>
        </w:rPr>
        <w:t>.</w:t>
      </w:r>
    </w:p>
    <w:p w14:paraId="47F9FD77" w14:textId="7169D7F6" w:rsidR="00686CCB" w:rsidRPr="002045D5" w:rsidRDefault="00341406" w:rsidP="00686CCB">
      <w:pPr>
        <w:rPr>
          <w:rFonts w:cs="Segoe UI"/>
        </w:rPr>
      </w:pPr>
      <w:r w:rsidRPr="002045D5">
        <w:rPr>
          <w:rFonts w:cs="Segoe UI"/>
        </w:rPr>
        <w:t>Additional, service-specific obligations may be listed in the services descriptions</w:t>
      </w:r>
    </w:p>
    <w:p w14:paraId="460E4566" w14:textId="77777777" w:rsidR="00341406" w:rsidRPr="002045D5" w:rsidRDefault="00341406" w:rsidP="00341406">
      <w:pPr>
        <w:rPr>
          <w:rFonts w:cs="Segoe UI"/>
          <w:lang w:eastAsia="ja-JP"/>
        </w:rPr>
      </w:pPr>
    </w:p>
    <w:tbl>
      <w:tblPr>
        <w:tblStyle w:val="TableGrid"/>
        <w:tblW w:w="9072" w:type="dxa"/>
        <w:tblLayout w:type="fixed"/>
        <w:tblLook w:val="00A0" w:firstRow="1" w:lastRow="0" w:firstColumn="1" w:lastColumn="0" w:noHBand="0" w:noVBand="0"/>
      </w:tblPr>
      <w:tblGrid>
        <w:gridCol w:w="1843"/>
        <w:gridCol w:w="1701"/>
        <w:gridCol w:w="3969"/>
        <w:gridCol w:w="1559"/>
      </w:tblGrid>
      <w:tr w:rsidR="00B13066" w:rsidRPr="002045D5" w14:paraId="47F9FD7E" w14:textId="77777777" w:rsidTr="009D2E6D">
        <w:trPr>
          <w:cnfStyle w:val="100000000000" w:firstRow="1" w:lastRow="0" w:firstColumn="0" w:lastColumn="0" w:oddVBand="0" w:evenVBand="0" w:oddHBand="0" w:evenHBand="0" w:firstRowFirstColumn="0" w:firstRowLastColumn="0" w:lastRowFirstColumn="0" w:lastRowLastColumn="0"/>
          <w:cantSplit/>
          <w:tblHeader/>
        </w:trPr>
        <w:tc>
          <w:tcPr>
            <w:tcW w:w="1843" w:type="dxa"/>
          </w:tcPr>
          <w:p w14:paraId="47F9FD7A" w14:textId="048EFF64" w:rsidR="00F019CB" w:rsidRPr="002045D5" w:rsidRDefault="00341406" w:rsidP="00F019CB">
            <w:pPr>
              <w:pStyle w:val="TableHeading-11pt"/>
              <w:rPr>
                <w:rFonts w:cs="Segoe UI"/>
              </w:rPr>
            </w:pPr>
            <w:r w:rsidRPr="002045D5">
              <w:rPr>
                <w:rFonts w:cs="Segoe UI"/>
              </w:rPr>
              <w:t>Activity</w:t>
            </w:r>
          </w:p>
        </w:tc>
        <w:tc>
          <w:tcPr>
            <w:tcW w:w="1701" w:type="dxa"/>
          </w:tcPr>
          <w:p w14:paraId="47F9FD7B" w14:textId="77777777" w:rsidR="00F019CB" w:rsidRPr="002045D5" w:rsidRDefault="00484A80" w:rsidP="00F019CB">
            <w:pPr>
              <w:pStyle w:val="TableHeading-11pt"/>
              <w:rPr>
                <w:rFonts w:cs="Segoe UI"/>
              </w:rPr>
            </w:pPr>
            <w:r w:rsidRPr="002045D5">
              <w:rPr>
                <w:rFonts w:cs="Segoe UI"/>
              </w:rPr>
              <w:t>Obligation</w:t>
            </w:r>
          </w:p>
        </w:tc>
        <w:tc>
          <w:tcPr>
            <w:tcW w:w="3969" w:type="dxa"/>
          </w:tcPr>
          <w:p w14:paraId="47F9FD7C" w14:textId="77777777" w:rsidR="00F019CB" w:rsidRPr="002045D5" w:rsidRDefault="00484A80" w:rsidP="00F019CB">
            <w:pPr>
              <w:pStyle w:val="TableHeading-11pt"/>
              <w:rPr>
                <w:rFonts w:cs="Segoe UI"/>
              </w:rPr>
            </w:pPr>
            <w:r w:rsidRPr="002045D5">
              <w:rPr>
                <w:rFonts w:cs="Segoe UI"/>
              </w:rPr>
              <w:t>Description</w:t>
            </w:r>
          </w:p>
        </w:tc>
        <w:tc>
          <w:tcPr>
            <w:tcW w:w="1559" w:type="dxa"/>
          </w:tcPr>
          <w:p w14:paraId="47F9FD7D" w14:textId="77777777" w:rsidR="00F019CB" w:rsidRPr="002045D5" w:rsidRDefault="00484A80" w:rsidP="00F019CB">
            <w:pPr>
              <w:pStyle w:val="TableHeading-11pt"/>
              <w:rPr>
                <w:rFonts w:cs="Segoe UI"/>
              </w:rPr>
            </w:pPr>
            <w:r w:rsidRPr="002045D5">
              <w:rPr>
                <w:rFonts w:cs="Segoe UI"/>
              </w:rPr>
              <w:t>Date</w:t>
            </w:r>
          </w:p>
        </w:tc>
      </w:tr>
      <w:tr w:rsidR="00B13066" w:rsidRPr="002045D5" w14:paraId="47F9FD83"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843" w:type="dxa"/>
          </w:tcPr>
          <w:p w14:paraId="47F9FD7F"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80" w14:textId="34F17C26" w:rsidR="00B13066" w:rsidRPr="002045D5" w:rsidRDefault="00B60BB4" w:rsidP="00512AB3">
            <w:pPr>
              <w:pStyle w:val="TableTextMS"/>
              <w:rPr>
                <w:rFonts w:ascii="Segoe UI" w:hAnsi="Segoe UI" w:cs="Segoe UI"/>
                <w:sz w:val="20"/>
                <w:szCs w:val="20"/>
              </w:rPr>
            </w:pPr>
            <w:r>
              <w:rPr>
                <w:rFonts w:ascii="Segoe UI" w:hAnsi="Segoe UI" w:cs="Segoe UI"/>
                <w:sz w:val="20"/>
                <w:szCs w:val="20"/>
              </w:rPr>
              <w:t>W</w:t>
            </w:r>
            <w:r w:rsidR="00144525" w:rsidRPr="002045D5">
              <w:rPr>
                <w:rFonts w:ascii="Segoe UI" w:hAnsi="Segoe UI" w:cs="Segoe UI"/>
                <w:sz w:val="20"/>
                <w:szCs w:val="20"/>
              </w:rPr>
              <w:t>orkplaces for the Microsoft team</w:t>
            </w:r>
          </w:p>
        </w:tc>
        <w:tc>
          <w:tcPr>
            <w:tcW w:w="3969" w:type="dxa"/>
          </w:tcPr>
          <w:p w14:paraId="47F9FD81"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Office workplaces onsite at the customer’s project location, including access to meeting rooms and facilities</w:t>
            </w:r>
          </w:p>
        </w:tc>
        <w:tc>
          <w:tcPr>
            <w:tcW w:w="1559" w:type="dxa"/>
          </w:tcPr>
          <w:p w14:paraId="47F9FD82"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957BC5" w:rsidRPr="002045D5" w14:paraId="47F9FD88"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1843" w:type="dxa"/>
          </w:tcPr>
          <w:p w14:paraId="47F9FD84" w14:textId="77777777" w:rsidR="00957BC5"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85" w14:textId="77777777" w:rsidR="00957BC5" w:rsidRPr="002045D5" w:rsidRDefault="00512AB3" w:rsidP="00512AB3">
            <w:pPr>
              <w:pStyle w:val="TableTextMS"/>
              <w:rPr>
                <w:rFonts w:ascii="Segoe UI" w:hAnsi="Segoe UI" w:cs="Segoe UI"/>
                <w:sz w:val="20"/>
                <w:szCs w:val="20"/>
              </w:rPr>
            </w:pPr>
            <w:r w:rsidRPr="002045D5">
              <w:rPr>
                <w:rFonts w:ascii="Segoe UI" w:hAnsi="Segoe UI" w:cs="Segoe UI"/>
                <w:sz w:val="20"/>
                <w:szCs w:val="20"/>
              </w:rPr>
              <w:t xml:space="preserve">Provide access to IT </w:t>
            </w:r>
            <w:r w:rsidR="00D4393E" w:rsidRPr="002045D5">
              <w:rPr>
                <w:rFonts w:ascii="Segoe UI" w:hAnsi="Segoe UI" w:cs="Segoe UI"/>
                <w:sz w:val="20"/>
                <w:szCs w:val="20"/>
              </w:rPr>
              <w:t>s</w:t>
            </w:r>
            <w:r w:rsidRPr="002045D5">
              <w:rPr>
                <w:rFonts w:ascii="Segoe UI" w:hAnsi="Segoe UI" w:cs="Segoe UI"/>
                <w:sz w:val="20"/>
                <w:szCs w:val="20"/>
              </w:rPr>
              <w:t>ystems</w:t>
            </w:r>
          </w:p>
        </w:tc>
        <w:tc>
          <w:tcPr>
            <w:tcW w:w="3969" w:type="dxa"/>
          </w:tcPr>
          <w:p w14:paraId="47F9FD86" w14:textId="77777777" w:rsidR="00957BC5" w:rsidRPr="002045D5" w:rsidRDefault="00144525" w:rsidP="00512AB3">
            <w:pPr>
              <w:pStyle w:val="TableTextMS"/>
              <w:rPr>
                <w:rFonts w:ascii="Segoe UI" w:hAnsi="Segoe UI" w:cs="Segoe UI"/>
                <w:sz w:val="20"/>
                <w:szCs w:val="20"/>
              </w:rPr>
            </w:pPr>
            <w:r w:rsidRPr="002045D5">
              <w:rPr>
                <w:rFonts w:ascii="Segoe UI" w:hAnsi="Segoe UI" w:cs="Segoe UI"/>
                <w:sz w:val="20"/>
                <w:szCs w:val="20"/>
              </w:rPr>
              <w:t>Access to all IT Systems (UID/PW) that are relevant to deliver the services as described in this SoW.</w:t>
            </w:r>
          </w:p>
        </w:tc>
        <w:tc>
          <w:tcPr>
            <w:tcW w:w="1559" w:type="dxa"/>
          </w:tcPr>
          <w:p w14:paraId="47F9FD87" w14:textId="77777777" w:rsidR="00957BC5"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B13066" w:rsidRPr="002045D5" w14:paraId="47F9FD8D"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843" w:type="dxa"/>
          </w:tcPr>
          <w:p w14:paraId="47F9FD89"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8A"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Internet connection</w:t>
            </w:r>
          </w:p>
        </w:tc>
        <w:tc>
          <w:tcPr>
            <w:tcW w:w="3969" w:type="dxa"/>
          </w:tcPr>
          <w:p w14:paraId="47F9FD8B" w14:textId="50507AE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Broadband Internet connection for communication (</w:t>
            </w:r>
            <w:r w:rsidR="00D2259F" w:rsidRPr="002045D5">
              <w:rPr>
                <w:rFonts w:ascii="Segoe UI" w:hAnsi="Segoe UI" w:cs="Segoe UI"/>
                <w:sz w:val="20"/>
                <w:szCs w:val="20"/>
              </w:rPr>
              <w:t>email</w:t>
            </w:r>
            <w:r w:rsidRPr="002045D5">
              <w:rPr>
                <w:rFonts w:ascii="Segoe UI" w:hAnsi="Segoe UI" w:cs="Segoe UI"/>
                <w:sz w:val="20"/>
                <w:szCs w:val="20"/>
              </w:rPr>
              <w:t>, IP telephony) and VPN access to Microsoft corporate network.</w:t>
            </w:r>
          </w:p>
        </w:tc>
        <w:tc>
          <w:tcPr>
            <w:tcW w:w="1559" w:type="dxa"/>
          </w:tcPr>
          <w:p w14:paraId="47F9FD8C"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B13066" w:rsidRPr="002045D5" w14:paraId="47F9FD92"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1843" w:type="dxa"/>
          </w:tcPr>
          <w:p w14:paraId="47F9FD8E"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8F" w14:textId="77777777" w:rsidR="00B13066" w:rsidRPr="002045D5" w:rsidRDefault="00B13066" w:rsidP="00512AB3">
            <w:pPr>
              <w:pStyle w:val="TableTextMS"/>
              <w:rPr>
                <w:rFonts w:ascii="Segoe UI" w:hAnsi="Segoe UI" w:cs="Segoe UI"/>
                <w:sz w:val="20"/>
                <w:szCs w:val="20"/>
              </w:rPr>
            </w:pPr>
            <w:r w:rsidRPr="002045D5">
              <w:rPr>
                <w:rFonts w:ascii="Segoe UI" w:hAnsi="Segoe UI" w:cs="Segoe UI"/>
                <w:sz w:val="20"/>
                <w:szCs w:val="20"/>
              </w:rPr>
              <w:t xml:space="preserve">Microsoft </w:t>
            </w:r>
            <w:r w:rsidR="00144525" w:rsidRPr="002045D5">
              <w:rPr>
                <w:rFonts w:ascii="Segoe UI" w:hAnsi="Segoe UI" w:cs="Segoe UI"/>
                <w:sz w:val="20"/>
                <w:szCs w:val="20"/>
              </w:rPr>
              <w:t xml:space="preserve">product </w:t>
            </w:r>
            <w:r w:rsidR="00512AB3" w:rsidRPr="002045D5">
              <w:rPr>
                <w:rFonts w:ascii="Segoe UI" w:hAnsi="Segoe UI" w:cs="Segoe UI"/>
                <w:sz w:val="20"/>
                <w:szCs w:val="20"/>
              </w:rPr>
              <w:t>licenses</w:t>
            </w:r>
          </w:p>
        </w:tc>
        <w:tc>
          <w:tcPr>
            <w:tcW w:w="3969" w:type="dxa"/>
          </w:tcPr>
          <w:p w14:paraId="47F9FD90"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 xml:space="preserve">Provisioning of all necessary Microsoft </w:t>
            </w:r>
            <w:r w:rsidR="00512AB3" w:rsidRPr="002045D5">
              <w:rPr>
                <w:rFonts w:ascii="Segoe UI" w:hAnsi="Segoe UI" w:cs="Segoe UI"/>
                <w:sz w:val="20"/>
                <w:szCs w:val="20"/>
              </w:rPr>
              <w:t>licenses</w:t>
            </w:r>
            <w:r w:rsidRPr="002045D5">
              <w:rPr>
                <w:rFonts w:ascii="Segoe UI" w:hAnsi="Segoe UI" w:cs="Segoe UI"/>
                <w:sz w:val="20"/>
                <w:szCs w:val="20"/>
              </w:rPr>
              <w:t xml:space="preserve"> to deliver the services as described in this SoW.</w:t>
            </w:r>
          </w:p>
        </w:tc>
        <w:tc>
          <w:tcPr>
            <w:tcW w:w="1559" w:type="dxa"/>
          </w:tcPr>
          <w:p w14:paraId="47F9FD91"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B13066" w:rsidRPr="002045D5" w14:paraId="47F9FD99"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843" w:type="dxa"/>
          </w:tcPr>
          <w:p w14:paraId="47F9FD93"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94" w14:textId="77777777" w:rsidR="00B13066" w:rsidRPr="002045D5" w:rsidRDefault="00B13066" w:rsidP="00D4393E">
            <w:pPr>
              <w:pStyle w:val="TableTextMS"/>
              <w:rPr>
                <w:rFonts w:ascii="Segoe UI" w:hAnsi="Segoe UI" w:cs="Segoe UI"/>
                <w:sz w:val="20"/>
                <w:szCs w:val="20"/>
              </w:rPr>
            </w:pPr>
            <w:r w:rsidRPr="002045D5">
              <w:rPr>
                <w:rFonts w:ascii="Segoe UI" w:hAnsi="Segoe UI" w:cs="Segoe UI"/>
                <w:sz w:val="20"/>
                <w:szCs w:val="20"/>
              </w:rPr>
              <w:t>Third-</w:t>
            </w:r>
            <w:r w:rsidR="00D4393E" w:rsidRPr="002045D5">
              <w:rPr>
                <w:rFonts w:ascii="Segoe UI" w:hAnsi="Segoe UI" w:cs="Segoe UI"/>
                <w:sz w:val="20"/>
                <w:szCs w:val="20"/>
              </w:rPr>
              <w:t>p</w:t>
            </w:r>
            <w:r w:rsidRPr="002045D5">
              <w:rPr>
                <w:rFonts w:ascii="Segoe UI" w:hAnsi="Segoe UI" w:cs="Segoe UI"/>
                <w:sz w:val="20"/>
                <w:szCs w:val="20"/>
              </w:rPr>
              <w:t xml:space="preserve">arty </w:t>
            </w:r>
            <w:r w:rsidR="00D4393E" w:rsidRPr="002045D5">
              <w:rPr>
                <w:rFonts w:ascii="Segoe UI" w:hAnsi="Segoe UI" w:cs="Segoe UI"/>
                <w:sz w:val="20"/>
                <w:szCs w:val="20"/>
              </w:rPr>
              <w:t>s</w:t>
            </w:r>
            <w:r w:rsidRPr="002045D5">
              <w:rPr>
                <w:rFonts w:ascii="Segoe UI" w:hAnsi="Segoe UI" w:cs="Segoe UI"/>
                <w:sz w:val="20"/>
                <w:szCs w:val="20"/>
              </w:rPr>
              <w:t>oftware</w:t>
            </w:r>
            <w:r w:rsidR="00144525" w:rsidRPr="002045D5">
              <w:rPr>
                <w:rFonts w:ascii="Segoe UI" w:hAnsi="Segoe UI" w:cs="Segoe UI"/>
                <w:sz w:val="20"/>
                <w:szCs w:val="20"/>
              </w:rPr>
              <w:t xml:space="preserve"> and </w:t>
            </w:r>
            <w:r w:rsidR="00D4393E" w:rsidRPr="002045D5">
              <w:rPr>
                <w:rFonts w:ascii="Segoe UI" w:hAnsi="Segoe UI" w:cs="Segoe UI"/>
                <w:sz w:val="20"/>
                <w:szCs w:val="20"/>
              </w:rPr>
              <w:t>licenses</w:t>
            </w:r>
          </w:p>
        </w:tc>
        <w:tc>
          <w:tcPr>
            <w:tcW w:w="3969" w:type="dxa"/>
          </w:tcPr>
          <w:p w14:paraId="47F9FD97" w14:textId="170D2B87" w:rsidR="00B13066" w:rsidRPr="002045D5" w:rsidRDefault="00144525" w:rsidP="001B664B">
            <w:pPr>
              <w:pStyle w:val="TableBullet1MS"/>
              <w:numPr>
                <w:ilvl w:val="0"/>
                <w:numId w:val="0"/>
              </w:numPr>
              <w:rPr>
                <w:rFonts w:ascii="Segoe UI" w:hAnsi="Segoe UI" w:cs="Segoe UI"/>
                <w:sz w:val="20"/>
                <w:szCs w:val="20"/>
              </w:rPr>
            </w:pPr>
            <w:r w:rsidRPr="002045D5">
              <w:rPr>
                <w:rFonts w:ascii="Segoe UI" w:hAnsi="Segoe UI" w:cs="Segoe UI"/>
                <w:sz w:val="20"/>
                <w:szCs w:val="20"/>
              </w:rPr>
              <w:t xml:space="preserve">Provisioning of all necessary </w:t>
            </w:r>
            <w:r w:rsidR="00B13066" w:rsidRPr="002045D5">
              <w:rPr>
                <w:rFonts w:ascii="Segoe UI" w:hAnsi="Segoe UI" w:cs="Segoe UI"/>
                <w:sz w:val="20"/>
                <w:szCs w:val="20"/>
              </w:rPr>
              <w:t>Third-</w:t>
            </w:r>
            <w:r w:rsidR="00D4393E" w:rsidRPr="002045D5">
              <w:rPr>
                <w:rFonts w:ascii="Segoe UI" w:hAnsi="Segoe UI" w:cs="Segoe UI"/>
                <w:sz w:val="20"/>
                <w:szCs w:val="20"/>
              </w:rPr>
              <w:t>p</w:t>
            </w:r>
            <w:r w:rsidR="00B13066" w:rsidRPr="002045D5">
              <w:rPr>
                <w:rFonts w:ascii="Segoe UI" w:hAnsi="Segoe UI" w:cs="Segoe UI"/>
                <w:sz w:val="20"/>
                <w:szCs w:val="20"/>
              </w:rPr>
              <w:t xml:space="preserve">arty </w:t>
            </w:r>
            <w:r w:rsidR="00512AB3" w:rsidRPr="002045D5">
              <w:rPr>
                <w:rFonts w:ascii="Segoe UI" w:hAnsi="Segoe UI" w:cs="Segoe UI"/>
                <w:sz w:val="20"/>
                <w:szCs w:val="20"/>
              </w:rPr>
              <w:t xml:space="preserve">(non-Microsoft) </w:t>
            </w:r>
            <w:r w:rsidR="00D4393E" w:rsidRPr="002045D5">
              <w:rPr>
                <w:rFonts w:ascii="Segoe UI" w:hAnsi="Segoe UI" w:cs="Segoe UI"/>
                <w:sz w:val="20"/>
                <w:szCs w:val="20"/>
              </w:rPr>
              <w:t>s</w:t>
            </w:r>
            <w:r w:rsidR="00B13066" w:rsidRPr="002045D5">
              <w:rPr>
                <w:rFonts w:ascii="Segoe UI" w:hAnsi="Segoe UI" w:cs="Segoe UI"/>
                <w:sz w:val="20"/>
                <w:szCs w:val="20"/>
              </w:rPr>
              <w:t xml:space="preserve">oftware </w:t>
            </w:r>
            <w:r w:rsidRPr="002045D5">
              <w:rPr>
                <w:rFonts w:ascii="Segoe UI" w:hAnsi="Segoe UI" w:cs="Segoe UI"/>
                <w:sz w:val="20"/>
                <w:szCs w:val="20"/>
              </w:rPr>
              <w:t xml:space="preserve">and </w:t>
            </w:r>
            <w:r w:rsidR="00D4393E" w:rsidRPr="002045D5">
              <w:rPr>
                <w:rFonts w:ascii="Segoe UI" w:hAnsi="Segoe UI" w:cs="Segoe UI"/>
                <w:sz w:val="20"/>
                <w:szCs w:val="20"/>
              </w:rPr>
              <w:t>l</w:t>
            </w:r>
            <w:r w:rsidRPr="002045D5">
              <w:rPr>
                <w:rFonts w:ascii="Segoe UI" w:hAnsi="Segoe UI" w:cs="Segoe UI"/>
                <w:sz w:val="20"/>
                <w:szCs w:val="20"/>
              </w:rPr>
              <w:t>icenses</w:t>
            </w:r>
            <w:r w:rsidR="00B60BB4">
              <w:rPr>
                <w:rFonts w:ascii="Segoe UI" w:hAnsi="Segoe UI" w:cs="Segoe UI"/>
                <w:sz w:val="20"/>
                <w:szCs w:val="20"/>
              </w:rPr>
              <w:t>.</w:t>
            </w:r>
          </w:p>
        </w:tc>
        <w:tc>
          <w:tcPr>
            <w:tcW w:w="1559" w:type="dxa"/>
          </w:tcPr>
          <w:p w14:paraId="47F9FD98"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B13066" w:rsidRPr="002045D5" w14:paraId="47F9FD9E" w14:textId="77777777" w:rsidTr="009D2E6D">
        <w:trPr>
          <w:cnfStyle w:val="000000010000" w:firstRow="0" w:lastRow="0" w:firstColumn="0" w:lastColumn="0" w:oddVBand="0" w:evenVBand="0" w:oddHBand="0" w:evenHBand="1" w:firstRowFirstColumn="0" w:firstRowLastColumn="0" w:lastRowFirstColumn="0" w:lastRowLastColumn="0"/>
          <w:cantSplit/>
        </w:trPr>
        <w:tc>
          <w:tcPr>
            <w:tcW w:w="1843" w:type="dxa"/>
          </w:tcPr>
          <w:p w14:paraId="47F9FD9A"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9B" w14:textId="77777777" w:rsidR="00B13066" w:rsidRPr="002045D5" w:rsidRDefault="003E54D8" w:rsidP="00512AB3">
            <w:pPr>
              <w:pStyle w:val="TableTextMS"/>
              <w:rPr>
                <w:rFonts w:ascii="Segoe UI" w:hAnsi="Segoe UI" w:cs="Segoe UI"/>
                <w:sz w:val="20"/>
                <w:szCs w:val="20"/>
              </w:rPr>
            </w:pPr>
            <w:r w:rsidRPr="002045D5">
              <w:rPr>
                <w:rFonts w:ascii="Segoe UI" w:hAnsi="Segoe UI" w:cs="Segoe UI"/>
                <w:sz w:val="20"/>
                <w:szCs w:val="20"/>
              </w:rPr>
              <w:t>Projec</w:t>
            </w:r>
            <w:r w:rsidR="00B13066" w:rsidRPr="002045D5">
              <w:rPr>
                <w:rFonts w:ascii="Segoe UI" w:hAnsi="Segoe UI" w:cs="Segoe UI"/>
                <w:sz w:val="20"/>
                <w:szCs w:val="20"/>
              </w:rPr>
              <w:t>t</w:t>
            </w:r>
            <w:r w:rsidR="00512AB3" w:rsidRPr="002045D5">
              <w:rPr>
                <w:rFonts w:ascii="Segoe UI" w:hAnsi="Segoe UI" w:cs="Segoe UI"/>
                <w:sz w:val="20"/>
                <w:szCs w:val="20"/>
              </w:rPr>
              <w:t xml:space="preserve"> </w:t>
            </w:r>
            <w:r w:rsidR="00D4393E" w:rsidRPr="002045D5">
              <w:rPr>
                <w:rFonts w:ascii="Segoe UI" w:hAnsi="Segoe UI" w:cs="Segoe UI"/>
                <w:sz w:val="20"/>
                <w:szCs w:val="20"/>
              </w:rPr>
              <w:t>t</w:t>
            </w:r>
            <w:r w:rsidR="00512AB3" w:rsidRPr="002045D5">
              <w:rPr>
                <w:rFonts w:ascii="Segoe UI" w:hAnsi="Segoe UI" w:cs="Segoe UI"/>
                <w:sz w:val="20"/>
                <w:szCs w:val="20"/>
              </w:rPr>
              <w:t>eam share</w:t>
            </w:r>
          </w:p>
        </w:tc>
        <w:tc>
          <w:tcPr>
            <w:tcW w:w="3969" w:type="dxa"/>
          </w:tcPr>
          <w:p w14:paraId="47F9FD9C" w14:textId="77777777" w:rsidR="00B13066" w:rsidRPr="002045D5" w:rsidRDefault="00D4393E" w:rsidP="00D4393E">
            <w:pPr>
              <w:pStyle w:val="TableTextMS"/>
              <w:rPr>
                <w:rFonts w:ascii="Segoe UI" w:hAnsi="Segoe UI" w:cs="Segoe UI"/>
                <w:sz w:val="20"/>
                <w:szCs w:val="20"/>
              </w:rPr>
            </w:pPr>
            <w:r w:rsidRPr="002045D5">
              <w:rPr>
                <w:rFonts w:ascii="Segoe UI" w:hAnsi="Segoe UI" w:cs="Segoe UI"/>
                <w:sz w:val="20"/>
                <w:szCs w:val="20"/>
              </w:rPr>
              <w:t xml:space="preserve">Provision of a project file share/document repository. This includes regular file backups. </w:t>
            </w:r>
          </w:p>
        </w:tc>
        <w:tc>
          <w:tcPr>
            <w:tcW w:w="1559" w:type="dxa"/>
          </w:tcPr>
          <w:p w14:paraId="47F9FD9D" w14:textId="77777777" w:rsidR="00B13066" w:rsidRPr="002045D5" w:rsidRDefault="00144525" w:rsidP="00512AB3">
            <w:pPr>
              <w:pStyle w:val="TableTextMS"/>
              <w:rPr>
                <w:rFonts w:ascii="Segoe UI" w:hAnsi="Segoe UI" w:cs="Segoe UI"/>
                <w:sz w:val="20"/>
                <w:szCs w:val="20"/>
              </w:rPr>
            </w:pPr>
            <w:r w:rsidRPr="002045D5">
              <w:rPr>
                <w:rFonts w:ascii="Segoe UI" w:hAnsi="Segoe UI" w:cs="Segoe UI"/>
                <w:sz w:val="20"/>
                <w:szCs w:val="20"/>
              </w:rPr>
              <w:t>Start of activities</w:t>
            </w:r>
          </w:p>
        </w:tc>
      </w:tr>
      <w:tr w:rsidR="00B13066" w:rsidRPr="002045D5" w14:paraId="47F9FDA3" w14:textId="77777777" w:rsidTr="009D2E6D">
        <w:trPr>
          <w:cnfStyle w:val="000000100000" w:firstRow="0" w:lastRow="0" w:firstColumn="0" w:lastColumn="0" w:oddVBand="0" w:evenVBand="0" w:oddHBand="1" w:evenHBand="0" w:firstRowFirstColumn="0" w:firstRowLastColumn="0" w:lastRowFirstColumn="0" w:lastRowLastColumn="0"/>
          <w:cantSplit/>
        </w:trPr>
        <w:tc>
          <w:tcPr>
            <w:tcW w:w="1843" w:type="dxa"/>
          </w:tcPr>
          <w:p w14:paraId="47F9FD9F" w14:textId="545DDBC9" w:rsidR="00B13066" w:rsidRPr="002045D5" w:rsidRDefault="00CC0B9F" w:rsidP="00B13066">
            <w:pPr>
              <w:pStyle w:val="TableTextMS"/>
              <w:rPr>
                <w:rFonts w:ascii="Segoe UI" w:hAnsi="Segoe UI" w:cs="Segoe UI"/>
                <w:sz w:val="20"/>
                <w:szCs w:val="20"/>
              </w:rPr>
            </w:pPr>
            <w:r w:rsidRPr="002045D5">
              <w:rPr>
                <w:rFonts w:ascii="Segoe UI" w:hAnsi="Segoe UI" w:cs="Segoe UI"/>
                <w:sz w:val="20"/>
                <w:szCs w:val="20"/>
              </w:rPr>
              <w:t>Overall project</w:t>
            </w:r>
          </w:p>
        </w:tc>
        <w:tc>
          <w:tcPr>
            <w:tcW w:w="1701" w:type="dxa"/>
          </w:tcPr>
          <w:p w14:paraId="47F9FDA0" w14:textId="2FC589CF" w:rsidR="00B13066" w:rsidRPr="002045D5" w:rsidRDefault="00CC0B9F" w:rsidP="00B13066">
            <w:pPr>
              <w:pStyle w:val="TableTextMS"/>
              <w:rPr>
                <w:rFonts w:ascii="Segoe UI" w:hAnsi="Segoe UI" w:cs="Segoe UI"/>
                <w:sz w:val="20"/>
                <w:szCs w:val="20"/>
              </w:rPr>
            </w:pPr>
            <w:r w:rsidRPr="002045D5">
              <w:rPr>
                <w:rFonts w:ascii="Segoe UI" w:hAnsi="Segoe UI" w:cs="Segoe UI"/>
                <w:sz w:val="20"/>
                <w:szCs w:val="20"/>
              </w:rPr>
              <w:t>Physical and virtual environments</w:t>
            </w:r>
          </w:p>
        </w:tc>
        <w:tc>
          <w:tcPr>
            <w:tcW w:w="3969" w:type="dxa"/>
          </w:tcPr>
          <w:p w14:paraId="47F9FDA1" w14:textId="68236DF1" w:rsidR="00B13066" w:rsidRPr="002045D5" w:rsidRDefault="00CC0B9F" w:rsidP="00B13066">
            <w:pPr>
              <w:pStyle w:val="TableTextMS"/>
              <w:rPr>
                <w:rFonts w:ascii="Segoe UI" w:hAnsi="Segoe UI" w:cs="Segoe UI"/>
                <w:sz w:val="20"/>
                <w:szCs w:val="20"/>
              </w:rPr>
            </w:pPr>
            <w:r w:rsidRPr="002045D5">
              <w:rPr>
                <w:rFonts w:ascii="Segoe UI" w:hAnsi="Segoe UI" w:cs="Segoe UI"/>
                <w:sz w:val="20"/>
                <w:szCs w:val="20"/>
              </w:rPr>
              <w:t>Customer will provide hardware or virtual machines for development, test and production in a timely manner as required and operate them.</w:t>
            </w:r>
          </w:p>
        </w:tc>
        <w:tc>
          <w:tcPr>
            <w:tcW w:w="1559" w:type="dxa"/>
          </w:tcPr>
          <w:p w14:paraId="47F9FDA2" w14:textId="323D926A" w:rsidR="00B13066" w:rsidRPr="002045D5" w:rsidRDefault="00CC0B9F" w:rsidP="000144D3">
            <w:pPr>
              <w:pStyle w:val="TableTextMS"/>
              <w:keepNext/>
              <w:rPr>
                <w:rFonts w:ascii="Segoe UI" w:eastAsia="Times" w:hAnsi="Segoe UI" w:cs="Segoe UI"/>
                <w:sz w:val="20"/>
                <w:szCs w:val="20"/>
              </w:rPr>
            </w:pPr>
            <w:r w:rsidRPr="002045D5">
              <w:rPr>
                <w:rFonts w:ascii="Segoe UI" w:eastAsia="Times" w:hAnsi="Segoe UI" w:cs="Segoe UI"/>
                <w:sz w:val="20"/>
                <w:szCs w:val="20"/>
              </w:rPr>
              <w:t>According to project plan</w:t>
            </w:r>
          </w:p>
        </w:tc>
      </w:tr>
    </w:tbl>
    <w:p w14:paraId="47F9FDA5" w14:textId="013C1D9A" w:rsidR="00294456" w:rsidRPr="000144D3" w:rsidRDefault="000144D3" w:rsidP="000144D3">
      <w:pPr>
        <w:pStyle w:val="Caption"/>
      </w:pPr>
      <w:bookmarkStart w:id="95" w:name="_Toc482039923"/>
      <w:r>
        <w:t xml:space="preserve">Table </w:t>
      </w:r>
      <w:r w:rsidR="00187A66">
        <w:fldChar w:fldCharType="begin"/>
      </w:r>
      <w:r w:rsidR="00187A66">
        <w:instrText xml:space="preserve"> SEQ Table \* ARABIC </w:instrText>
      </w:r>
      <w:r w:rsidR="00187A66">
        <w:fldChar w:fldCharType="separate"/>
      </w:r>
      <w:r>
        <w:rPr>
          <w:noProof/>
        </w:rPr>
        <w:t>6</w:t>
      </w:r>
      <w:r w:rsidR="00187A66">
        <w:rPr>
          <w:noProof/>
        </w:rPr>
        <w:fldChar w:fldCharType="end"/>
      </w:r>
      <w:r>
        <w:t xml:space="preserve">: </w:t>
      </w:r>
      <w:r w:rsidRPr="00141D44">
        <w:t>Customer supplies</w:t>
      </w:r>
      <w:bookmarkEnd w:id="95"/>
    </w:p>
    <w:p w14:paraId="47F9FDB9" w14:textId="77777777" w:rsidR="008C5DF9" w:rsidRPr="002045D5" w:rsidRDefault="00D4393E" w:rsidP="00F82745">
      <w:pPr>
        <w:pStyle w:val="Heading1Numbered"/>
        <w:rPr>
          <w:rFonts w:cs="Segoe UI"/>
        </w:rPr>
      </w:pPr>
      <w:bookmarkStart w:id="96" w:name="_Toc390350930"/>
      <w:bookmarkStart w:id="97" w:name="_Toc390350998"/>
      <w:bookmarkStart w:id="98" w:name="_Toc390350931"/>
      <w:bookmarkStart w:id="99" w:name="_Toc390350999"/>
      <w:bookmarkStart w:id="100" w:name="_Toc390350942"/>
      <w:bookmarkStart w:id="101" w:name="_Toc390351010"/>
      <w:bookmarkStart w:id="102" w:name="_Toc390350946"/>
      <w:bookmarkStart w:id="103" w:name="_Toc390351014"/>
      <w:bookmarkStart w:id="104" w:name="_Toc390350947"/>
      <w:bookmarkStart w:id="105" w:name="_Toc390351015"/>
      <w:bookmarkStart w:id="106" w:name="_Toc390350948"/>
      <w:bookmarkStart w:id="107" w:name="_Toc390351016"/>
      <w:bookmarkStart w:id="108" w:name="_Toc482039990"/>
      <w:bookmarkStart w:id="109" w:name="_Toc530824645"/>
      <w:bookmarkStart w:id="110" w:name="_Toc531090344"/>
      <w:bookmarkStart w:id="111" w:name="_Toc531746173"/>
      <w:bookmarkEnd w:id="96"/>
      <w:bookmarkEnd w:id="97"/>
      <w:bookmarkEnd w:id="98"/>
      <w:bookmarkEnd w:id="99"/>
      <w:bookmarkEnd w:id="100"/>
      <w:bookmarkEnd w:id="101"/>
      <w:bookmarkEnd w:id="102"/>
      <w:bookmarkEnd w:id="103"/>
      <w:bookmarkEnd w:id="104"/>
      <w:bookmarkEnd w:id="105"/>
      <w:bookmarkEnd w:id="106"/>
      <w:bookmarkEnd w:id="107"/>
      <w:r w:rsidRPr="002045D5">
        <w:rPr>
          <w:rFonts w:cs="Segoe UI"/>
        </w:rPr>
        <w:lastRenderedPageBreak/>
        <w:t>A</w:t>
      </w:r>
      <w:r w:rsidR="006D6AC7" w:rsidRPr="002045D5">
        <w:rPr>
          <w:rFonts w:cs="Segoe UI"/>
        </w:rPr>
        <w:t>ssumptions</w:t>
      </w:r>
      <w:bookmarkEnd w:id="108"/>
    </w:p>
    <w:p w14:paraId="47F9FDBA" w14:textId="68115B6A" w:rsidR="006D6AC7" w:rsidRPr="002045D5" w:rsidRDefault="006D6AC7" w:rsidP="008C5DF9">
      <w:pPr>
        <w:rPr>
          <w:rFonts w:cs="Segoe UI"/>
        </w:rPr>
      </w:pPr>
      <w:r w:rsidRPr="002045D5">
        <w:rPr>
          <w:rFonts w:cs="Segoe UI"/>
        </w:rPr>
        <w:t xml:space="preserve">The </w:t>
      </w:r>
      <w:r w:rsidR="00D4393E" w:rsidRPr="002045D5">
        <w:rPr>
          <w:rFonts w:cs="Segoe UI"/>
        </w:rPr>
        <w:t>s</w:t>
      </w:r>
      <w:r w:rsidRPr="002045D5">
        <w:rPr>
          <w:rFonts w:cs="Segoe UI"/>
        </w:rPr>
        <w:t>ervices, fees, and delivery schedule for this project are based on the following assumptions.</w:t>
      </w:r>
      <w:r w:rsidR="00A43FBA" w:rsidRPr="002045D5">
        <w:rPr>
          <w:rFonts w:cs="Segoe UI"/>
        </w:rPr>
        <w:t xml:space="preserve"> If assumptions do not apply, this will be treated via the change management process.</w:t>
      </w:r>
    </w:p>
    <w:p w14:paraId="62CB07F5" w14:textId="77CAD83C" w:rsidR="00A43FBA" w:rsidRPr="002045D5" w:rsidRDefault="00A43FBA" w:rsidP="008C5DF9">
      <w:pPr>
        <w:rPr>
          <w:rFonts w:cs="Segoe UI"/>
        </w:rPr>
      </w:pPr>
      <w:r w:rsidRPr="002045D5">
        <w:rPr>
          <w:rFonts w:cs="Segoe UI"/>
        </w:rPr>
        <w:t>This section describes the underlying general assumption</w:t>
      </w:r>
      <w:r w:rsidR="00D05390" w:rsidRPr="002045D5">
        <w:rPr>
          <w:rFonts w:cs="Segoe UI"/>
        </w:rPr>
        <w:t>s</w:t>
      </w:r>
      <w:r w:rsidRPr="002045D5">
        <w:rPr>
          <w:rFonts w:cs="Segoe UI"/>
        </w:rPr>
        <w:t xml:space="preserve">. Additional, detailed </w:t>
      </w:r>
      <w:r w:rsidR="00D05390" w:rsidRPr="002045D5">
        <w:rPr>
          <w:rFonts w:cs="Segoe UI"/>
        </w:rPr>
        <w:t xml:space="preserve">and </w:t>
      </w:r>
      <w:r w:rsidRPr="002045D5">
        <w:rPr>
          <w:rFonts w:cs="Segoe UI"/>
        </w:rPr>
        <w:t>service specific assumptions may be documented as part of the services description.</w:t>
      </w:r>
    </w:p>
    <w:tbl>
      <w:tblPr>
        <w:tblStyle w:val="TableGrid"/>
        <w:tblW w:w="9115" w:type="dxa"/>
        <w:tblLayout w:type="fixed"/>
        <w:tblLook w:val="00A0" w:firstRow="1" w:lastRow="0" w:firstColumn="1" w:lastColumn="0" w:noHBand="0" w:noVBand="0"/>
      </w:tblPr>
      <w:tblGrid>
        <w:gridCol w:w="1701"/>
        <w:gridCol w:w="7414"/>
      </w:tblGrid>
      <w:tr w:rsidR="0038681C" w:rsidRPr="002045D5" w14:paraId="47F9FDC6" w14:textId="77777777" w:rsidTr="00B04962">
        <w:trPr>
          <w:cnfStyle w:val="100000000000" w:firstRow="1" w:lastRow="0" w:firstColumn="0" w:lastColumn="0" w:oddVBand="0" w:evenVBand="0" w:oddHBand="0" w:evenHBand="0" w:firstRowFirstColumn="0" w:firstRowLastColumn="0" w:lastRowFirstColumn="0" w:lastRowLastColumn="0"/>
          <w:cantSplit/>
          <w:tblHeader/>
        </w:trPr>
        <w:tc>
          <w:tcPr>
            <w:tcW w:w="1701" w:type="dxa"/>
          </w:tcPr>
          <w:p w14:paraId="47F9FDC4" w14:textId="77777777" w:rsidR="0038681C" w:rsidRPr="002045D5" w:rsidRDefault="006D6AC7" w:rsidP="00FF3E58">
            <w:pPr>
              <w:pStyle w:val="TableHeading-11pt"/>
              <w:rPr>
                <w:rFonts w:cs="Segoe UI"/>
              </w:rPr>
            </w:pPr>
            <w:r w:rsidRPr="002045D5">
              <w:rPr>
                <w:rFonts w:cs="Segoe UI"/>
              </w:rPr>
              <w:t>Area</w:t>
            </w:r>
          </w:p>
        </w:tc>
        <w:tc>
          <w:tcPr>
            <w:tcW w:w="7414" w:type="dxa"/>
          </w:tcPr>
          <w:p w14:paraId="47F9FDC5" w14:textId="77777777" w:rsidR="0038681C" w:rsidRPr="002045D5" w:rsidRDefault="006D6AC7" w:rsidP="00FF3E58">
            <w:pPr>
              <w:pStyle w:val="TableHeading-11pt"/>
              <w:rPr>
                <w:rFonts w:cs="Segoe UI"/>
              </w:rPr>
            </w:pPr>
            <w:r w:rsidRPr="002045D5">
              <w:rPr>
                <w:rFonts w:cs="Segoe UI"/>
              </w:rPr>
              <w:t>Assumption</w:t>
            </w:r>
          </w:p>
        </w:tc>
      </w:tr>
      <w:tr w:rsidR="0038681C" w:rsidRPr="002045D5" w14:paraId="47F9FDC9"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tcPr>
          <w:p w14:paraId="47F9FDC7" w14:textId="77777777" w:rsidR="0038681C" w:rsidRPr="002045D5" w:rsidRDefault="006D6AC7" w:rsidP="00BF5FB4">
            <w:pPr>
              <w:pStyle w:val="TableTextMS"/>
              <w:rPr>
                <w:rFonts w:ascii="Segoe UI" w:hAnsi="Segoe UI" w:cs="Segoe UI"/>
                <w:sz w:val="20"/>
                <w:szCs w:val="20"/>
              </w:rPr>
            </w:pPr>
            <w:r w:rsidRPr="002045D5">
              <w:rPr>
                <w:rFonts w:ascii="Segoe UI" w:hAnsi="Segoe UI" w:cs="Segoe UI"/>
                <w:sz w:val="20"/>
                <w:szCs w:val="20"/>
              </w:rPr>
              <w:t>Project location</w:t>
            </w:r>
          </w:p>
        </w:tc>
        <w:tc>
          <w:tcPr>
            <w:tcW w:w="7414" w:type="dxa"/>
          </w:tcPr>
          <w:p w14:paraId="47F9FDC8" w14:textId="2AD8B53A" w:rsidR="0038681C" w:rsidRPr="002045D5" w:rsidRDefault="006D6AC7"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 xml:space="preserve">The services described in this SoW will be mainly delivered </w:t>
            </w:r>
            <w:r w:rsidR="00B60BB4">
              <w:rPr>
                <w:rFonts w:ascii="Segoe UI" w:hAnsi="Segoe UI" w:cs="Segoe UI"/>
                <w:sz w:val="20"/>
                <w:szCs w:val="20"/>
              </w:rPr>
              <w:t>remotely</w:t>
            </w:r>
            <w:r w:rsidR="00D657B1">
              <w:rPr>
                <w:rFonts w:ascii="Segoe UI" w:hAnsi="Segoe UI" w:cs="Segoe UI"/>
                <w:sz w:val="20"/>
                <w:szCs w:val="20"/>
              </w:rPr>
              <w:t xml:space="preserve"> or at </w:t>
            </w:r>
            <w:r w:rsidR="0005697D">
              <w:rPr>
                <w:rFonts w:ascii="Segoe UI" w:hAnsi="Segoe UI" w:cs="Segoe UI"/>
                <w:sz w:val="20"/>
                <w:szCs w:val="20"/>
              </w:rPr>
              <w:t>ABC Corp</w:t>
            </w:r>
            <w:r w:rsidR="00D657B1">
              <w:rPr>
                <w:rFonts w:ascii="Segoe UI" w:hAnsi="Segoe UI" w:cs="Segoe UI"/>
                <w:sz w:val="20"/>
                <w:szCs w:val="20"/>
              </w:rPr>
              <w:t xml:space="preserve"> office in Switzerland</w:t>
            </w:r>
            <w:r w:rsidRPr="002045D5">
              <w:rPr>
                <w:rFonts w:ascii="Segoe UI" w:hAnsi="Segoe UI" w:cs="Segoe UI"/>
                <w:sz w:val="20"/>
                <w:szCs w:val="20"/>
              </w:rPr>
              <w:t xml:space="preserve">. </w:t>
            </w:r>
            <w:r w:rsidR="00BF5FB4" w:rsidRPr="002045D5">
              <w:rPr>
                <w:rFonts w:ascii="Segoe UI" w:hAnsi="Segoe UI" w:cs="Segoe UI"/>
                <w:sz w:val="20"/>
                <w:szCs w:val="20"/>
              </w:rPr>
              <w:t xml:space="preserve">It is possibly that the services will be partly delivered in a Microsoft </w:t>
            </w:r>
            <w:r w:rsidR="00D4393E" w:rsidRPr="002045D5">
              <w:rPr>
                <w:rFonts w:ascii="Segoe UI" w:hAnsi="Segoe UI" w:cs="Segoe UI"/>
                <w:sz w:val="20"/>
                <w:szCs w:val="20"/>
              </w:rPr>
              <w:t>o</w:t>
            </w:r>
            <w:r w:rsidR="00BF5FB4" w:rsidRPr="002045D5">
              <w:rPr>
                <w:rFonts w:ascii="Segoe UI" w:hAnsi="Segoe UI" w:cs="Segoe UI"/>
                <w:sz w:val="20"/>
                <w:szCs w:val="20"/>
              </w:rPr>
              <w:t>ffice location.</w:t>
            </w:r>
          </w:p>
        </w:tc>
      </w:tr>
      <w:tr w:rsidR="0038681C" w:rsidRPr="002045D5" w14:paraId="47F9FDCC"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tcPr>
          <w:p w14:paraId="47F9FDCA" w14:textId="77777777" w:rsidR="0038681C" w:rsidRPr="002045D5" w:rsidRDefault="00BF5FB4" w:rsidP="00D4393E">
            <w:pPr>
              <w:pStyle w:val="TableTextMS"/>
              <w:rPr>
                <w:rFonts w:ascii="Segoe UI" w:hAnsi="Segoe UI" w:cs="Segoe UI"/>
                <w:sz w:val="20"/>
                <w:szCs w:val="20"/>
              </w:rPr>
            </w:pPr>
            <w:r w:rsidRPr="002045D5">
              <w:rPr>
                <w:rFonts w:ascii="Segoe UI" w:hAnsi="Segoe UI" w:cs="Segoe UI"/>
                <w:sz w:val="20"/>
                <w:szCs w:val="20"/>
              </w:rPr>
              <w:t xml:space="preserve">General </w:t>
            </w:r>
            <w:r w:rsidR="00D4393E" w:rsidRPr="002045D5">
              <w:rPr>
                <w:rFonts w:ascii="Segoe UI" w:hAnsi="Segoe UI" w:cs="Segoe UI"/>
                <w:sz w:val="20"/>
                <w:szCs w:val="20"/>
              </w:rPr>
              <w:t>c</w:t>
            </w:r>
            <w:r w:rsidRPr="002045D5">
              <w:rPr>
                <w:rFonts w:ascii="Segoe UI" w:hAnsi="Segoe UI" w:cs="Segoe UI"/>
                <w:sz w:val="20"/>
                <w:szCs w:val="20"/>
              </w:rPr>
              <w:t xml:space="preserve">ustomer </w:t>
            </w:r>
            <w:r w:rsidR="00D4393E" w:rsidRPr="002045D5">
              <w:rPr>
                <w:rFonts w:ascii="Segoe UI" w:hAnsi="Segoe UI" w:cs="Segoe UI"/>
                <w:sz w:val="20"/>
                <w:szCs w:val="20"/>
              </w:rPr>
              <w:t>r</w:t>
            </w:r>
            <w:r w:rsidRPr="002045D5">
              <w:rPr>
                <w:rFonts w:ascii="Segoe UI" w:hAnsi="Segoe UI" w:cs="Segoe UI"/>
                <w:sz w:val="20"/>
                <w:szCs w:val="20"/>
              </w:rPr>
              <w:t>esponsibilities</w:t>
            </w:r>
          </w:p>
        </w:tc>
        <w:tc>
          <w:tcPr>
            <w:tcW w:w="7414" w:type="dxa"/>
          </w:tcPr>
          <w:p w14:paraId="47F9FDCB" w14:textId="77777777" w:rsidR="0038681C" w:rsidRPr="002045D5" w:rsidRDefault="00BF5FB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It is assumed that the customer will provide the obligations in a timely manner or pro-actively indicate delays or failures in contributing to the project.</w:t>
            </w:r>
          </w:p>
        </w:tc>
      </w:tr>
      <w:tr w:rsidR="0038681C" w:rsidRPr="002045D5" w14:paraId="47F9FDCF"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tcPr>
          <w:p w14:paraId="47F9FDCD" w14:textId="77777777" w:rsidR="0038681C" w:rsidRPr="002045D5" w:rsidRDefault="00D4393E" w:rsidP="00BF5FB4">
            <w:pPr>
              <w:pStyle w:val="TableTextMS"/>
              <w:rPr>
                <w:rFonts w:ascii="Segoe UI" w:hAnsi="Segoe UI" w:cs="Segoe UI"/>
                <w:sz w:val="20"/>
                <w:szCs w:val="20"/>
              </w:rPr>
            </w:pPr>
            <w:r w:rsidRPr="002045D5">
              <w:rPr>
                <w:rFonts w:ascii="Segoe UI" w:hAnsi="Segoe UI" w:cs="Segoe UI"/>
                <w:sz w:val="20"/>
                <w:szCs w:val="20"/>
              </w:rPr>
              <w:t>General customer responsibilities</w:t>
            </w:r>
          </w:p>
        </w:tc>
        <w:tc>
          <w:tcPr>
            <w:tcW w:w="7414" w:type="dxa"/>
          </w:tcPr>
          <w:p w14:paraId="47F9FDCE" w14:textId="77777777" w:rsidR="00BF5FB4" w:rsidRPr="002045D5" w:rsidRDefault="00BF5FB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Customer’s team members have enough capacity and will be available as required to support the project and timelines</w:t>
            </w:r>
          </w:p>
        </w:tc>
      </w:tr>
      <w:tr w:rsidR="0038681C" w:rsidRPr="002045D5" w14:paraId="47F9FDD5"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tcPr>
          <w:p w14:paraId="47F9FDD3" w14:textId="77777777" w:rsidR="0038681C" w:rsidRPr="002045D5" w:rsidRDefault="00BF5FB4" w:rsidP="00BF5FB4">
            <w:pPr>
              <w:pStyle w:val="TableTextMS"/>
              <w:rPr>
                <w:rFonts w:ascii="Segoe UI" w:hAnsi="Segoe UI" w:cs="Segoe UI"/>
                <w:sz w:val="20"/>
                <w:szCs w:val="20"/>
              </w:rPr>
            </w:pPr>
            <w:r w:rsidRPr="002045D5">
              <w:rPr>
                <w:rFonts w:ascii="Segoe UI" w:hAnsi="Segoe UI" w:cs="Segoe UI"/>
                <w:sz w:val="20"/>
                <w:szCs w:val="20"/>
              </w:rPr>
              <w:t xml:space="preserve">Project </w:t>
            </w:r>
            <w:r w:rsidR="0038681C" w:rsidRPr="002045D5">
              <w:rPr>
                <w:rFonts w:ascii="Segoe UI" w:hAnsi="Segoe UI" w:cs="Segoe UI"/>
                <w:sz w:val="20"/>
                <w:szCs w:val="20"/>
              </w:rPr>
              <w:t>management</w:t>
            </w:r>
          </w:p>
        </w:tc>
        <w:tc>
          <w:tcPr>
            <w:tcW w:w="7414" w:type="dxa"/>
          </w:tcPr>
          <w:p w14:paraId="47F9FDD4" w14:textId="5CFE444F" w:rsidR="0038681C" w:rsidRPr="002045D5" w:rsidRDefault="002C68DC"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 xml:space="preserve">It is assumed that the customer’s project management works in a timely manner on project tasks and decisions necessary for Microsoft’s activities </w:t>
            </w:r>
          </w:p>
        </w:tc>
      </w:tr>
      <w:tr w:rsidR="0026723D" w:rsidRPr="002045D5" w14:paraId="47F9FDD8"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tcPr>
          <w:p w14:paraId="47F9FDD6" w14:textId="77777777" w:rsidR="0026723D" w:rsidRPr="002045D5" w:rsidRDefault="0026723D" w:rsidP="00BF5FB4">
            <w:pPr>
              <w:pStyle w:val="TableTextMS"/>
              <w:rPr>
                <w:rFonts w:ascii="Segoe UI" w:hAnsi="Segoe UI" w:cs="Segoe UI"/>
                <w:sz w:val="20"/>
                <w:szCs w:val="20"/>
              </w:rPr>
            </w:pPr>
            <w:r w:rsidRPr="002045D5">
              <w:rPr>
                <w:rFonts w:ascii="Segoe UI" w:hAnsi="Segoe UI" w:cs="Segoe UI"/>
                <w:sz w:val="20"/>
                <w:szCs w:val="20"/>
              </w:rPr>
              <w:t>Documentation</w:t>
            </w:r>
          </w:p>
        </w:tc>
        <w:tc>
          <w:tcPr>
            <w:tcW w:w="7414" w:type="dxa"/>
          </w:tcPr>
          <w:p w14:paraId="47F9FDD7" w14:textId="157D2B73" w:rsidR="0026723D" w:rsidRPr="002045D5" w:rsidRDefault="0026723D"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 xml:space="preserve">Customer will provide </w:t>
            </w:r>
            <w:r w:rsidR="002C68DC" w:rsidRPr="002045D5">
              <w:rPr>
                <w:rFonts w:ascii="Segoe UI" w:hAnsi="Segoe UI" w:cs="Segoe UI"/>
                <w:sz w:val="20"/>
                <w:szCs w:val="20"/>
              </w:rPr>
              <w:t>prompt</w:t>
            </w:r>
            <w:r w:rsidRPr="002045D5">
              <w:rPr>
                <w:rFonts w:ascii="Segoe UI" w:hAnsi="Segoe UI" w:cs="Segoe UI"/>
                <w:sz w:val="20"/>
                <w:szCs w:val="20"/>
              </w:rPr>
              <w:t xml:space="preserve"> reviews of documents</w:t>
            </w:r>
          </w:p>
        </w:tc>
      </w:tr>
      <w:tr w:rsidR="00F32054" w:rsidRPr="002045D5" w14:paraId="439E87EB"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vMerge w:val="restart"/>
          </w:tcPr>
          <w:p w14:paraId="72047B7D" w14:textId="7A19DA3B" w:rsidR="00F32054" w:rsidRPr="002045D5" w:rsidRDefault="00F32054" w:rsidP="00F32054">
            <w:pPr>
              <w:pStyle w:val="TableTextMS"/>
              <w:rPr>
                <w:rFonts w:ascii="Segoe UI" w:hAnsi="Segoe UI" w:cs="Segoe UI"/>
                <w:sz w:val="20"/>
                <w:szCs w:val="20"/>
              </w:rPr>
            </w:pPr>
            <w:r w:rsidRPr="002045D5">
              <w:rPr>
                <w:rFonts w:ascii="Segoe UI" w:hAnsi="Segoe UI" w:cs="Segoe UI"/>
                <w:sz w:val="20"/>
                <w:szCs w:val="20"/>
              </w:rPr>
              <w:t>General Assumptions</w:t>
            </w:r>
          </w:p>
        </w:tc>
        <w:tc>
          <w:tcPr>
            <w:tcW w:w="7414" w:type="dxa"/>
          </w:tcPr>
          <w:p w14:paraId="3102630C" w14:textId="7D2477EE" w:rsidR="00F32054" w:rsidRPr="002045D5" w:rsidRDefault="00F3205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 xml:space="preserve">The standard work day for the project is between 8:00 AM and 5:00 PM local time where the team is working, Monday through Friday, except for scheduled holidays. </w:t>
            </w:r>
          </w:p>
        </w:tc>
      </w:tr>
      <w:tr w:rsidR="00F32054" w:rsidRPr="002045D5" w14:paraId="6CDCB7CA"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vMerge/>
          </w:tcPr>
          <w:p w14:paraId="5F762C02" w14:textId="77777777" w:rsidR="00F32054" w:rsidRPr="002045D5" w:rsidRDefault="00F32054" w:rsidP="00F32054">
            <w:pPr>
              <w:pStyle w:val="TableTextMS"/>
              <w:rPr>
                <w:rFonts w:ascii="Segoe UI" w:hAnsi="Segoe UI" w:cs="Segoe UI"/>
                <w:sz w:val="20"/>
                <w:szCs w:val="20"/>
              </w:rPr>
            </w:pPr>
          </w:p>
        </w:tc>
        <w:tc>
          <w:tcPr>
            <w:tcW w:w="7414" w:type="dxa"/>
          </w:tcPr>
          <w:p w14:paraId="53833D8A" w14:textId="7B19E9C8" w:rsidR="00F32054" w:rsidRPr="002045D5" w:rsidRDefault="00F3205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 xml:space="preserve">In performing services under this SOW and the applicable Work Order, Microsoft will rely upon any instructions, authorizations, approvals, or other information provided by Customer’s Project Manager or personnel duly designated by Customer’s Project Manager.  All estimates regarding fees, timelines and our detailed solution are based on information provided by Customer to date. </w:t>
            </w:r>
          </w:p>
        </w:tc>
      </w:tr>
      <w:tr w:rsidR="00F32054" w:rsidRPr="002045D5" w14:paraId="3F76FE4E"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vMerge/>
          </w:tcPr>
          <w:p w14:paraId="554BA4BC" w14:textId="77777777" w:rsidR="00F32054" w:rsidRPr="002045D5" w:rsidRDefault="00F32054" w:rsidP="00F32054">
            <w:pPr>
              <w:pStyle w:val="TableTextMS"/>
              <w:rPr>
                <w:rFonts w:ascii="Segoe UI" w:hAnsi="Segoe UI" w:cs="Segoe UI"/>
                <w:sz w:val="20"/>
                <w:szCs w:val="20"/>
              </w:rPr>
            </w:pPr>
          </w:p>
        </w:tc>
        <w:tc>
          <w:tcPr>
            <w:tcW w:w="7414" w:type="dxa"/>
          </w:tcPr>
          <w:p w14:paraId="51FBAF0A" w14:textId="2C2A9578" w:rsidR="00F32054" w:rsidRPr="002045D5" w:rsidRDefault="00F3205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Microsoft’s resources and Microsoft’s subcontractors’ resources may perform services remotely or on-site from Microsoft facilities, Customer facilities, or Microsoft’s partner’s facilities.</w:t>
            </w:r>
          </w:p>
        </w:tc>
      </w:tr>
      <w:tr w:rsidR="00F32054" w:rsidRPr="002045D5" w14:paraId="16875715"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vMerge/>
          </w:tcPr>
          <w:p w14:paraId="2177C95D" w14:textId="77777777" w:rsidR="00F32054" w:rsidRPr="002045D5" w:rsidRDefault="00F32054" w:rsidP="00F32054">
            <w:pPr>
              <w:pStyle w:val="TableTextMS"/>
              <w:rPr>
                <w:rFonts w:ascii="Segoe UI" w:hAnsi="Segoe UI" w:cs="Segoe UI"/>
                <w:sz w:val="20"/>
                <w:szCs w:val="20"/>
              </w:rPr>
            </w:pPr>
          </w:p>
        </w:tc>
        <w:tc>
          <w:tcPr>
            <w:tcW w:w="7414" w:type="dxa"/>
          </w:tcPr>
          <w:p w14:paraId="0B74AFC2" w14:textId="78B4E126" w:rsidR="00F32054" w:rsidRPr="002045D5" w:rsidRDefault="00F3205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Informal knowledge transfer will be provided throughout the project.  Informal knowledge transfer is defined as Customer’s staff working alongside Microsoft staff.  No formal training materials will be developed or delivered as part of informal knowledge transfer.</w:t>
            </w:r>
          </w:p>
        </w:tc>
      </w:tr>
      <w:tr w:rsidR="00F32054" w:rsidRPr="002045D5" w14:paraId="27550A62"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vMerge/>
          </w:tcPr>
          <w:p w14:paraId="6C794732" w14:textId="77777777" w:rsidR="00F32054" w:rsidRPr="002045D5" w:rsidRDefault="00F32054" w:rsidP="00F32054">
            <w:pPr>
              <w:pStyle w:val="TableTextMS"/>
              <w:rPr>
                <w:rFonts w:ascii="Segoe UI" w:hAnsi="Segoe UI" w:cs="Segoe UI"/>
                <w:sz w:val="20"/>
                <w:szCs w:val="20"/>
              </w:rPr>
            </w:pPr>
          </w:p>
        </w:tc>
        <w:tc>
          <w:tcPr>
            <w:tcW w:w="7414" w:type="dxa"/>
          </w:tcPr>
          <w:p w14:paraId="03AD3849" w14:textId="4E2E76B9" w:rsidR="00F32054" w:rsidRPr="002045D5" w:rsidRDefault="00F32054" w:rsidP="00B04962">
            <w:pPr>
              <w:pStyle w:val="TableTextMS"/>
              <w:numPr>
                <w:ilvl w:val="0"/>
                <w:numId w:val="36"/>
              </w:numPr>
              <w:tabs>
                <w:tab w:val="left" w:pos="463"/>
              </w:tabs>
              <w:ind w:left="463" w:hanging="398"/>
              <w:rPr>
                <w:rFonts w:ascii="Segoe UI" w:hAnsi="Segoe UI" w:cs="Segoe UI"/>
                <w:sz w:val="20"/>
                <w:szCs w:val="20"/>
              </w:rPr>
            </w:pPr>
            <w:r w:rsidRPr="002045D5">
              <w:rPr>
                <w:rFonts w:ascii="Segoe UI" w:hAnsi="Segoe UI" w:cs="Segoe UI"/>
                <w:sz w:val="20"/>
                <w:szCs w:val="20"/>
              </w:rPr>
              <w:t>If the project schedule requires Microsoft’s resources and/or Microsoft’s subcontractors’ resources to perform dedicated services at Customer’s site on a weekly basis, Microsoft resources will typically be on-site for 3 nights/4 days; arriving on Mondays and leaving on Thursdays.</w:t>
            </w:r>
          </w:p>
        </w:tc>
      </w:tr>
      <w:tr w:rsidR="00F32054" w:rsidRPr="002045D5" w14:paraId="4137970D" w14:textId="77777777" w:rsidTr="00B04962">
        <w:trPr>
          <w:cnfStyle w:val="000000100000" w:firstRow="0" w:lastRow="0" w:firstColumn="0" w:lastColumn="0" w:oddVBand="0" w:evenVBand="0" w:oddHBand="1" w:evenHBand="0" w:firstRowFirstColumn="0" w:firstRowLastColumn="0" w:lastRowFirstColumn="0" w:lastRowLastColumn="0"/>
          <w:cantSplit/>
        </w:trPr>
        <w:tc>
          <w:tcPr>
            <w:tcW w:w="1701" w:type="dxa"/>
          </w:tcPr>
          <w:p w14:paraId="3997C7E6" w14:textId="77777777" w:rsidR="00F32054" w:rsidRPr="002045D5" w:rsidRDefault="00F32054" w:rsidP="00BF5FB4">
            <w:pPr>
              <w:pStyle w:val="TableTextMS"/>
              <w:rPr>
                <w:rFonts w:ascii="Segoe UI" w:hAnsi="Segoe UI" w:cs="Segoe UI"/>
                <w:sz w:val="20"/>
                <w:szCs w:val="20"/>
              </w:rPr>
            </w:pPr>
          </w:p>
        </w:tc>
        <w:tc>
          <w:tcPr>
            <w:tcW w:w="7414" w:type="dxa"/>
          </w:tcPr>
          <w:p w14:paraId="0EDCA1CB" w14:textId="764A1817" w:rsidR="00F32054" w:rsidRPr="00B213D5" w:rsidRDefault="00F32054" w:rsidP="00B04962">
            <w:pPr>
              <w:pStyle w:val="ListBullet"/>
              <w:numPr>
                <w:ilvl w:val="0"/>
                <w:numId w:val="36"/>
              </w:numPr>
              <w:tabs>
                <w:tab w:val="left" w:pos="463"/>
              </w:tabs>
              <w:ind w:left="463" w:hanging="398"/>
              <w:rPr>
                <w:rFonts w:cs="Segoe UI"/>
                <w:sz w:val="20"/>
                <w:szCs w:val="20"/>
              </w:rPr>
            </w:pPr>
            <w:r w:rsidRPr="002045D5">
              <w:rPr>
                <w:rFonts w:cs="Segoe UI"/>
                <w:sz w:val="20"/>
                <w:szCs w:val="20"/>
              </w:rPr>
              <w:t>Customer will assume responsibility for gathering any legal requirements and validation so that the legal requirements are met within the design</w:t>
            </w:r>
          </w:p>
        </w:tc>
      </w:tr>
      <w:tr w:rsidR="00F32054" w:rsidRPr="002045D5" w14:paraId="47D8CF85" w14:textId="77777777" w:rsidTr="00B04962">
        <w:trPr>
          <w:cnfStyle w:val="000000010000" w:firstRow="0" w:lastRow="0" w:firstColumn="0" w:lastColumn="0" w:oddVBand="0" w:evenVBand="0" w:oddHBand="0" w:evenHBand="1" w:firstRowFirstColumn="0" w:firstRowLastColumn="0" w:lastRowFirstColumn="0" w:lastRowLastColumn="0"/>
          <w:cantSplit/>
        </w:trPr>
        <w:tc>
          <w:tcPr>
            <w:tcW w:w="1701" w:type="dxa"/>
          </w:tcPr>
          <w:p w14:paraId="3B43A1EF" w14:textId="77777777" w:rsidR="00F32054" w:rsidRPr="002045D5" w:rsidRDefault="00F32054" w:rsidP="00BF5FB4">
            <w:pPr>
              <w:pStyle w:val="TableTextMS"/>
              <w:rPr>
                <w:rFonts w:ascii="Segoe UI" w:hAnsi="Segoe UI" w:cs="Segoe UI"/>
                <w:sz w:val="20"/>
                <w:szCs w:val="20"/>
              </w:rPr>
            </w:pPr>
          </w:p>
        </w:tc>
        <w:tc>
          <w:tcPr>
            <w:tcW w:w="7414" w:type="dxa"/>
          </w:tcPr>
          <w:p w14:paraId="2CA81921" w14:textId="18F89C26" w:rsidR="00F32054" w:rsidRPr="00B213D5" w:rsidRDefault="00F32054" w:rsidP="00B04962">
            <w:pPr>
              <w:pStyle w:val="ListBullet"/>
              <w:keepNext/>
              <w:numPr>
                <w:ilvl w:val="0"/>
                <w:numId w:val="36"/>
              </w:numPr>
              <w:tabs>
                <w:tab w:val="left" w:pos="463"/>
              </w:tabs>
              <w:ind w:left="463" w:hanging="398"/>
              <w:rPr>
                <w:rFonts w:cs="Segoe UI"/>
                <w:sz w:val="20"/>
                <w:szCs w:val="20"/>
              </w:rPr>
            </w:pPr>
            <w:r w:rsidRPr="002045D5">
              <w:rPr>
                <w:rFonts w:cs="Segoe UI"/>
                <w:sz w:val="20"/>
                <w:szCs w:val="20"/>
              </w:rPr>
              <w:t>Microsoft migration resources are on T&amp;M basis and any change in effort will be managed via Change Request</w:t>
            </w:r>
          </w:p>
        </w:tc>
      </w:tr>
    </w:tbl>
    <w:p w14:paraId="47F9FDDA" w14:textId="2AC8E9C1" w:rsidR="0038681C" w:rsidRPr="000144D3" w:rsidRDefault="000144D3" w:rsidP="000144D3">
      <w:pPr>
        <w:pStyle w:val="Caption"/>
      </w:pPr>
      <w:bookmarkStart w:id="112" w:name="_Toc482039924"/>
      <w:r>
        <w:t xml:space="preserve">Table </w:t>
      </w:r>
      <w:r w:rsidR="00187A66">
        <w:fldChar w:fldCharType="begin"/>
      </w:r>
      <w:r w:rsidR="00187A66">
        <w:instrText xml:space="preserve"> SEQ Table \* ARABIC </w:instrText>
      </w:r>
      <w:r w:rsidR="00187A66">
        <w:fldChar w:fldCharType="separate"/>
      </w:r>
      <w:r>
        <w:rPr>
          <w:noProof/>
        </w:rPr>
        <w:t>7</w:t>
      </w:r>
      <w:r w:rsidR="00187A66">
        <w:rPr>
          <w:noProof/>
        </w:rPr>
        <w:fldChar w:fldCharType="end"/>
      </w:r>
      <w:r>
        <w:t xml:space="preserve">: </w:t>
      </w:r>
      <w:r w:rsidRPr="00173BFB">
        <w:t>Project assumptions</w:t>
      </w:r>
      <w:bookmarkEnd w:id="112"/>
    </w:p>
    <w:p w14:paraId="47F9FDDB" w14:textId="7CC61316" w:rsidR="00EA0C59" w:rsidRPr="002045D5" w:rsidRDefault="00CF3294" w:rsidP="00F82745">
      <w:pPr>
        <w:pStyle w:val="Heading1Numbered"/>
        <w:rPr>
          <w:rFonts w:cs="Segoe UI"/>
        </w:rPr>
      </w:pPr>
      <w:bookmarkStart w:id="113" w:name="_Toc357418465"/>
      <w:bookmarkStart w:id="114" w:name="_Toc482039991"/>
      <w:bookmarkEnd w:id="109"/>
      <w:bookmarkEnd w:id="110"/>
      <w:bookmarkEnd w:id="111"/>
      <w:r w:rsidRPr="002045D5">
        <w:rPr>
          <w:rFonts w:cs="Segoe UI"/>
        </w:rPr>
        <w:lastRenderedPageBreak/>
        <w:t xml:space="preserve">Project </w:t>
      </w:r>
      <w:r w:rsidR="00D4393E" w:rsidRPr="002045D5">
        <w:rPr>
          <w:rFonts w:cs="Segoe UI"/>
        </w:rPr>
        <w:t>C</w:t>
      </w:r>
      <w:r w:rsidR="00BF5FB4" w:rsidRPr="002045D5">
        <w:rPr>
          <w:rFonts w:cs="Segoe UI"/>
        </w:rPr>
        <w:t>ompletion</w:t>
      </w:r>
      <w:bookmarkEnd w:id="113"/>
      <w:bookmarkEnd w:id="114"/>
    </w:p>
    <w:p w14:paraId="47F9FDDC" w14:textId="53F0739C" w:rsidR="00BF5FB4" w:rsidRPr="002045D5" w:rsidRDefault="00BF5FB4" w:rsidP="0081380F">
      <w:pPr>
        <w:rPr>
          <w:rFonts w:cs="Segoe UI"/>
        </w:rPr>
      </w:pPr>
      <w:r w:rsidRPr="002045D5">
        <w:rPr>
          <w:rFonts w:cs="Segoe UI"/>
        </w:rPr>
        <w:t xml:space="preserve">The </w:t>
      </w:r>
      <w:r w:rsidR="00D05390" w:rsidRPr="002045D5">
        <w:rPr>
          <w:rFonts w:cs="Segoe UI"/>
        </w:rPr>
        <w:t xml:space="preserve">offered services </w:t>
      </w:r>
      <w:r w:rsidRPr="002045D5">
        <w:rPr>
          <w:rFonts w:cs="Segoe UI"/>
        </w:rPr>
        <w:t>will be considered complete</w:t>
      </w:r>
      <w:r w:rsidR="00D4393E" w:rsidRPr="002045D5">
        <w:rPr>
          <w:rFonts w:cs="Segoe UI"/>
        </w:rPr>
        <w:t>d</w:t>
      </w:r>
      <w:r w:rsidRPr="002045D5">
        <w:rPr>
          <w:rFonts w:cs="Segoe UI"/>
        </w:rPr>
        <w:t xml:space="preserve"> when any of the following conditions is met:</w:t>
      </w:r>
    </w:p>
    <w:p w14:paraId="47F9FDDE" w14:textId="77777777" w:rsidR="00BF5FB4" w:rsidRPr="002045D5" w:rsidRDefault="00BF5FB4" w:rsidP="00167A6B">
      <w:pPr>
        <w:pStyle w:val="ListParagraph"/>
        <w:rPr>
          <w:rFonts w:cs="Segoe UI"/>
        </w:rPr>
      </w:pPr>
      <w:r w:rsidRPr="002045D5">
        <w:rPr>
          <w:rFonts w:cs="Segoe UI"/>
        </w:rPr>
        <w:t>The fee provisions of the Work Order have been met; or</w:t>
      </w:r>
    </w:p>
    <w:p w14:paraId="47F9FDDF" w14:textId="189332A6" w:rsidR="00EA0C59" w:rsidRPr="002045D5" w:rsidRDefault="00CA62FC" w:rsidP="00167A6B">
      <w:pPr>
        <w:pStyle w:val="ListParagraph"/>
        <w:rPr>
          <w:rFonts w:cs="Segoe UI"/>
        </w:rPr>
      </w:pPr>
      <w:r w:rsidRPr="002045D5">
        <w:rPr>
          <w:rFonts w:cs="Segoe UI"/>
        </w:rPr>
        <w:t>This</w:t>
      </w:r>
      <w:r w:rsidR="00BF5FB4" w:rsidRPr="002045D5">
        <w:rPr>
          <w:rFonts w:cs="Segoe UI"/>
        </w:rPr>
        <w:t xml:space="preserve"> </w:t>
      </w:r>
      <w:r w:rsidR="00560C8D" w:rsidRPr="002045D5">
        <w:rPr>
          <w:rFonts w:cs="Segoe UI"/>
        </w:rPr>
        <w:t>SoW</w:t>
      </w:r>
      <w:r w:rsidR="00BF5FB4" w:rsidRPr="002045D5">
        <w:rPr>
          <w:rFonts w:cs="Segoe UI"/>
        </w:rPr>
        <w:t xml:space="preserve"> is terminated pursuant to the provisions of the agreement.</w:t>
      </w:r>
    </w:p>
    <w:p w14:paraId="47F9FDE0" w14:textId="77777777" w:rsidR="002C08B9" w:rsidRPr="002045D5" w:rsidRDefault="002C08B9" w:rsidP="00F019CB">
      <w:pPr>
        <w:rPr>
          <w:rFonts w:cs="Segoe UI"/>
        </w:rPr>
      </w:pPr>
    </w:p>
    <w:p w14:paraId="47F9FDE4" w14:textId="77777777" w:rsidR="00770B58" w:rsidRPr="002045D5" w:rsidRDefault="00770B58" w:rsidP="00770B58">
      <w:pPr>
        <w:rPr>
          <w:rFonts w:cs="Segoe UI"/>
        </w:rPr>
      </w:pPr>
    </w:p>
    <w:p w14:paraId="47F9FDE5" w14:textId="77777777" w:rsidR="00770B58" w:rsidRPr="002045D5" w:rsidRDefault="00770B58" w:rsidP="00770B58">
      <w:pPr>
        <w:rPr>
          <w:rFonts w:cs="Segoe UI"/>
        </w:rPr>
      </w:pPr>
    </w:p>
    <w:sectPr w:rsidR="00770B58" w:rsidRPr="002045D5" w:rsidSect="00637F76">
      <w:headerReference w:type="even" r:id="rId36"/>
      <w:headerReference w:type="default" r:id="rId37"/>
      <w:footerReference w:type="default" r:id="rId38"/>
      <w:headerReference w:type="first" r:id="rId39"/>
      <w:footerReference w:type="first" r:id="rId40"/>
      <w:pgSz w:w="11907" w:h="16840" w:code="9"/>
      <w:pgMar w:top="1417" w:right="1417" w:bottom="1418" w:left="1417" w:header="709"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1DD71" w14:textId="77777777" w:rsidR="00187A66" w:rsidRDefault="00187A66">
      <w:pPr>
        <w:spacing w:after="0" w:line="240" w:lineRule="auto"/>
      </w:pPr>
      <w:r>
        <w:separator/>
      </w:r>
    </w:p>
  </w:endnote>
  <w:endnote w:type="continuationSeparator" w:id="0">
    <w:p w14:paraId="40FFDEC8" w14:textId="77777777" w:rsidR="00187A66" w:rsidRDefault="00187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w:altName w:val="Times New Roman"/>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00000001" w:usb1="4000205B" w:usb2="00000000" w:usb3="00000000" w:csb0="0000009F"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00000001" w:usb1="4000205B"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DFB" w14:textId="0FBC59CC" w:rsidR="004C4AAA" w:rsidRPr="00212792" w:rsidRDefault="00187A66" w:rsidP="003C3F82">
    <w:pPr>
      <w:pStyle w:val="Footer"/>
      <w:pBdr>
        <w:top w:val="single" w:sz="4" w:space="1" w:color="auto"/>
      </w:pBdr>
      <w:tabs>
        <w:tab w:val="clear" w:pos="4680"/>
      </w:tabs>
      <w:jc w:val="right"/>
    </w:pPr>
    <w:sdt>
      <w:sdtPr>
        <w:alias w:val="Title"/>
        <w:id w:val="1931311383"/>
        <w:dataBinding w:prefixMappings="xmlns:ns0='http://purl.org/dc/elements/1.1/' xmlns:ns1='http://schemas.openxmlformats.org/package/2006/metadata/core-properties' " w:xpath="/ns1:coreProperties[1]/ns0:title[1]" w:storeItemID="{6C3C8BC8-F283-45AE-878A-BAB7291924A1}"/>
        <w:text/>
      </w:sdtPr>
      <w:sdtEndPr/>
      <w:sdtContent>
        <w:r w:rsidR="004C4AAA" w:rsidRPr="00D402EF">
          <w:t>Title in Doc Properties</w:t>
        </w:r>
      </w:sdtContent>
    </w:sdt>
    <w:r w:rsidR="004C4AAA" w:rsidRPr="00212792">
      <w:t xml:space="preserve">, </w:t>
    </w:r>
    <w:sdt>
      <w:sdtPr>
        <w:alias w:val="Subject"/>
        <w:id w:val="-1030030707"/>
        <w:dataBinding w:prefixMappings="xmlns:ns0='http://purl.org/dc/elements/1.1/' xmlns:ns1='http://schemas.openxmlformats.org/package/2006/metadata/core-properties' " w:xpath="/ns1:coreProperties[1]/ns0:subject[1]" w:storeItemID="{6C3C8BC8-F283-45AE-878A-BAB7291924A1}"/>
        <w:text/>
      </w:sdtPr>
      <w:sdtEndPr/>
      <w:sdtContent>
        <w:r w:rsidR="004C4AAA">
          <w:t>Exchange Mailbox Migration</w:t>
        </w:r>
      </w:sdtContent>
    </w:sdt>
    <w:r w:rsidR="004C4AAA" w:rsidRPr="00212792">
      <w:t xml:space="preserve">, Version </w:t>
    </w:r>
    <w:r w:rsidR="004C4AAA">
      <w:fldChar w:fldCharType="begin"/>
    </w:r>
    <w:r w:rsidR="004C4AAA" w:rsidRPr="00212792">
      <w:instrText xml:space="preserve"> DOCPROPERTY  Version  \* MERGEFORMAT </w:instrText>
    </w:r>
    <w:r w:rsidR="004C4AAA">
      <w:fldChar w:fldCharType="separate"/>
    </w:r>
    <w:r w:rsidR="004C4AAA" w:rsidRPr="00212792">
      <w:t>.1</w:t>
    </w:r>
    <w:r w:rsidR="004C4AAA">
      <w:fldChar w:fldCharType="end"/>
    </w:r>
    <w:r w:rsidR="004C4AAA" w:rsidRPr="00212792">
      <w:t xml:space="preserve"> </w:t>
    </w:r>
    <w:sdt>
      <w:sdtPr>
        <w:alias w:val="Document Status"/>
        <w:tag w:val="Document Status"/>
        <w:id w:val="1680475626"/>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4C4AAA" w:rsidRPr="00212792">
          <w:t>Draft</w:t>
        </w:r>
      </w:sdtContent>
    </w:sdt>
    <w:r w:rsidR="004C4AAA" w:rsidRPr="00212792">
      <w:t xml:space="preserve"> </w:t>
    </w:r>
    <w:r w:rsidR="004C4AAA" w:rsidRPr="00212792">
      <w:tab/>
    </w:r>
    <w:r w:rsidR="004C4AAA">
      <w:fldChar w:fldCharType="begin"/>
    </w:r>
    <w:r w:rsidR="004C4AAA" w:rsidRPr="00212792">
      <w:instrText xml:space="preserve"> PAGE  \* roman  \* MERGEFORMAT </w:instrText>
    </w:r>
    <w:r w:rsidR="004C4AAA">
      <w:fldChar w:fldCharType="separate"/>
    </w:r>
    <w:r w:rsidR="004C4AAA" w:rsidRPr="00212792">
      <w:rPr>
        <w:noProof/>
      </w:rPr>
      <w:t>ii</w:t>
    </w:r>
    <w:r w:rsidR="004C4AAA">
      <w:fldChar w:fldCharType="end"/>
    </w:r>
  </w:p>
  <w:p w14:paraId="47F9FDFC" w14:textId="77777777" w:rsidR="004C4AAA" w:rsidRPr="00212792" w:rsidRDefault="004C4AAA" w:rsidP="003C3F82">
    <w:pPr>
      <w:pStyle w:val="Footer"/>
      <w:pBdr>
        <w:top w:val="single" w:sz="4" w:space="1" w:color="auto"/>
      </w:pBdr>
      <w:tabs>
        <w:tab w:val="clear" w:pos="4680"/>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DFE" w14:textId="6C6B65D2" w:rsidR="004C4AAA" w:rsidRPr="003B28DB" w:rsidRDefault="00187A66" w:rsidP="003B28DB">
    <w:pPr>
      <w:pStyle w:val="Footer"/>
      <w:pBdr>
        <w:top w:val="single" w:sz="4" w:space="1" w:color="auto"/>
      </w:pBdr>
      <w:tabs>
        <w:tab w:val="clear" w:pos="4680"/>
      </w:tabs>
      <w:jc w:val="right"/>
    </w:pPr>
    <w:sdt>
      <w:sdtPr>
        <w:alias w:val="Betreff"/>
        <w:tag w:val=""/>
        <w:id w:val="-918476118"/>
        <w:dataBinding w:prefixMappings="xmlns:ns0='http://purl.org/dc/elements/1.1/' xmlns:ns1='http://schemas.openxmlformats.org/package/2006/metadata/core-properties' " w:xpath="/ns1:coreProperties[1]/ns0:subject[1]" w:storeItemID="{6C3C8BC8-F283-45AE-878A-BAB7291924A1}"/>
        <w:text/>
      </w:sdtPr>
      <w:sdtEndPr/>
      <w:sdtContent>
        <w:r w:rsidR="004C4AAA">
          <w:t>Exchange Mailbox Migration</w:t>
        </w:r>
      </w:sdtContent>
    </w:sdt>
    <w:r w:rsidR="004C4AAA">
      <w:t>V.1.0</w:t>
    </w:r>
    <w:r w:rsidR="004C4AAA">
      <w:tab/>
    </w:r>
    <w:r w:rsidR="004C4AAA">
      <w:fldChar w:fldCharType="begin"/>
    </w:r>
    <w:r w:rsidR="004C4AAA">
      <w:instrText xml:space="preserve"> PAGE  \* roman  \* MERGEFORMAT </w:instrText>
    </w:r>
    <w:r w:rsidR="004C4AAA">
      <w:fldChar w:fldCharType="separate"/>
    </w:r>
    <w:r w:rsidR="00652053">
      <w:rPr>
        <w:noProof/>
      </w:rPr>
      <w:t>i</w:t>
    </w:r>
    <w:r w:rsidR="004C4AA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E03" w14:textId="2938A763" w:rsidR="004C4AAA" w:rsidRPr="00596FD6" w:rsidRDefault="00187A66" w:rsidP="003C3F82">
    <w:pPr>
      <w:pStyle w:val="Footer"/>
      <w:pBdr>
        <w:top w:val="single" w:sz="4" w:space="1" w:color="auto"/>
      </w:pBdr>
      <w:tabs>
        <w:tab w:val="clear" w:pos="4680"/>
      </w:tabs>
      <w:jc w:val="right"/>
      <w:rPr>
        <w:lang w:val="fr-CH"/>
      </w:rPr>
    </w:pPr>
    <w:sdt>
      <w:sdtPr>
        <w:rPr>
          <w:lang w:val="fr-CH"/>
        </w:rPr>
        <w:alias w:val="Betreff"/>
        <w:tag w:val=""/>
        <w:id w:val="19127008"/>
        <w:dataBinding w:prefixMappings="xmlns:ns0='http://purl.org/dc/elements/1.1/' xmlns:ns1='http://schemas.openxmlformats.org/package/2006/metadata/core-properties' " w:xpath="/ns1:coreProperties[1]/ns0:subject[1]" w:storeItemID="{6C3C8BC8-F283-45AE-878A-BAB7291924A1}"/>
        <w:text/>
      </w:sdtPr>
      <w:sdtEndPr/>
      <w:sdtContent>
        <w:r w:rsidR="004C4AAA" w:rsidRPr="00596FD6">
          <w:rPr>
            <w:lang w:val="fr-CH"/>
          </w:rPr>
          <w:t>Exchange Mailbox Migration</w:t>
        </w:r>
      </w:sdtContent>
    </w:sdt>
    <w:r w:rsidR="004C4AAA" w:rsidRPr="00596FD6">
      <w:rPr>
        <w:lang w:val="fr-CH"/>
      </w:rPr>
      <w:tab/>
    </w:r>
    <w:r w:rsidR="004C4AAA">
      <w:fldChar w:fldCharType="begin"/>
    </w:r>
    <w:r w:rsidR="004C4AAA" w:rsidRPr="00596FD6">
      <w:rPr>
        <w:lang w:val="fr-CH"/>
      </w:rPr>
      <w:instrText xml:space="preserve"> PAGE  \* roman  \* MERGEFORMAT </w:instrText>
    </w:r>
    <w:r w:rsidR="004C4AAA">
      <w:fldChar w:fldCharType="separate"/>
    </w:r>
    <w:r w:rsidR="00652053">
      <w:rPr>
        <w:noProof/>
        <w:lang w:val="fr-CH"/>
      </w:rPr>
      <w:t>iii</w:t>
    </w:r>
    <w:r w:rsidR="004C4AAA">
      <w:fldChar w:fldCharType="end"/>
    </w:r>
  </w:p>
  <w:p w14:paraId="5B385F5E" w14:textId="6A71E20E" w:rsidR="004C4AAA" w:rsidRPr="00596FD6" w:rsidRDefault="00E56992" w:rsidP="00C66C97">
    <w:pPr>
      <w:rPr>
        <w:rFonts w:ascii="Arial" w:hAnsi="Arial" w:cs="Arial"/>
        <w:sz w:val="16"/>
        <w:szCs w:val="16"/>
        <w:lang w:val="fr-CH"/>
      </w:rPr>
    </w:pPr>
    <w:r>
      <w:rPr>
        <w:rFonts w:ascii="Arial" w:hAnsi="Arial" w:cs="Arial"/>
        <w:sz w:val="16"/>
        <w:szCs w:val="16"/>
        <w:lang w:val="fr-CH"/>
      </w:rPr>
      <w:t>ABCorp</w:t>
    </w:r>
    <w:r w:rsidR="004C4AAA">
      <w:rPr>
        <w:rFonts w:ascii="Arial" w:hAnsi="Arial" w:cs="Arial"/>
        <w:sz w:val="16"/>
        <w:szCs w:val="16"/>
        <w:lang w:val="fr-CH"/>
      </w:rPr>
      <w:t xml:space="preserve"> De Vaud </w:t>
    </w:r>
    <w:r w:rsidR="004C4AAA" w:rsidRPr="00596FD6">
      <w:rPr>
        <w:rFonts w:ascii="Arial" w:hAnsi="Arial" w:cs="Arial"/>
        <w:sz w:val="16"/>
        <w:szCs w:val="16"/>
        <w:lang w:val="fr-CH"/>
      </w:rPr>
      <w:t>SOW</w:t>
    </w:r>
  </w:p>
  <w:p w14:paraId="47F9FE04" w14:textId="77777777" w:rsidR="004C4AAA" w:rsidRPr="00596FD6" w:rsidRDefault="004C4AAA">
    <w:pP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E08" w14:textId="77777777" w:rsidR="004C4AAA" w:rsidRDefault="004C4AAA"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w:t>
    </w:r>
    <w:r>
      <w:fldChar w:fldCharType="end"/>
    </w:r>
  </w:p>
  <w:tbl>
    <w:tblPr>
      <w:tblW w:w="7200" w:type="dxa"/>
      <w:tblInd w:w="-227" w:type="dxa"/>
      <w:tblLayout w:type="fixed"/>
      <w:tblLook w:val="01E0" w:firstRow="1" w:lastRow="1" w:firstColumn="1" w:lastColumn="1" w:noHBand="0" w:noVBand="0"/>
    </w:tblPr>
    <w:tblGrid>
      <w:gridCol w:w="7200"/>
    </w:tblGrid>
    <w:tr w:rsidR="004C4AAA" w:rsidRPr="00297B66" w14:paraId="47F9FE0C" w14:textId="77777777" w:rsidTr="006F6EBD">
      <w:tc>
        <w:tcPr>
          <w:tcW w:w="7200" w:type="dxa"/>
        </w:tcPr>
        <w:p w14:paraId="47F9FE09" w14:textId="17537B84" w:rsidR="004C4AAA" w:rsidRPr="00212792" w:rsidRDefault="00187A66" w:rsidP="005A68B0">
          <w:pPr>
            <w:pStyle w:val="Footer"/>
            <w:ind w:firstLine="119"/>
          </w:pPr>
          <w:sdt>
            <w:sdtPr>
              <w:alias w:val="Title"/>
              <w:id w:val="984828280"/>
              <w:dataBinding w:prefixMappings="xmlns:ns0='http://purl.org/dc/elements/1.1/' xmlns:ns1='http://schemas.openxmlformats.org/package/2006/metadata/core-properties' " w:xpath="/ns1:coreProperties[1]/ns0:title[1]" w:storeItemID="{6C3C8BC8-F283-45AE-878A-BAB7291924A1}"/>
              <w:text/>
            </w:sdtPr>
            <w:sdtEndPr/>
            <w:sdtContent>
              <w:r w:rsidR="004C4AAA" w:rsidRPr="00D402EF">
                <w:t>Title in Doc Properties</w:t>
              </w:r>
            </w:sdtContent>
          </w:sdt>
          <w:r w:rsidR="004C4AAA" w:rsidRPr="00212792">
            <w:t xml:space="preserve">, </w:t>
          </w:r>
          <w:sdt>
            <w:sdtPr>
              <w:alias w:val="Subject"/>
              <w:id w:val="-562406356"/>
              <w:dataBinding w:prefixMappings="xmlns:ns0='http://purl.org/dc/elements/1.1/' xmlns:ns1='http://schemas.openxmlformats.org/package/2006/metadata/core-properties' " w:xpath="/ns1:coreProperties[1]/ns0:subject[1]" w:storeItemID="{6C3C8BC8-F283-45AE-878A-BAB7291924A1}"/>
              <w:text/>
            </w:sdtPr>
            <w:sdtEndPr/>
            <w:sdtContent>
              <w:r w:rsidR="004C4AAA">
                <w:t>Exchange Mailbox Migration</w:t>
              </w:r>
            </w:sdtContent>
          </w:sdt>
          <w:r w:rsidR="004C4AAA" w:rsidRPr="00212792">
            <w:t xml:space="preserve">, Version </w:t>
          </w:r>
          <w:r w:rsidR="004C4AAA">
            <w:fldChar w:fldCharType="begin"/>
          </w:r>
          <w:r w:rsidR="004C4AAA" w:rsidRPr="00212792">
            <w:instrText xml:space="preserve"> DOCPROPERTY  Version  \* MERGEFORMAT </w:instrText>
          </w:r>
          <w:r w:rsidR="004C4AAA">
            <w:fldChar w:fldCharType="separate"/>
          </w:r>
          <w:r w:rsidR="004C4AAA" w:rsidRPr="00212792">
            <w:t>.1</w:t>
          </w:r>
          <w:r w:rsidR="004C4AAA">
            <w:fldChar w:fldCharType="end"/>
          </w:r>
          <w:r w:rsidR="004C4AAA" w:rsidRPr="00212792">
            <w:t xml:space="preserve"> </w:t>
          </w:r>
          <w:sdt>
            <w:sdtPr>
              <w:alias w:val="Document Status"/>
              <w:tag w:val="Document Status"/>
              <w:id w:val="1573774886"/>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4C4AAA" w:rsidRPr="00212792">
                <w:t>Draft</w:t>
              </w:r>
            </w:sdtContent>
          </w:sdt>
        </w:p>
        <w:p w14:paraId="47F9FE0A" w14:textId="6BFB5493" w:rsidR="004C4AAA" w:rsidRPr="001805C2" w:rsidRDefault="004C4AAA" w:rsidP="005A68B0">
          <w:pPr>
            <w:pStyle w:val="Footer"/>
            <w:ind w:firstLine="119"/>
          </w:pPr>
          <w:r w:rsidRPr="001805C2">
            <w:t xml:space="preserve">Prepared by </w:t>
          </w:r>
          <w:sdt>
            <w:sdtPr>
              <w:alias w:val="Author"/>
              <w:id w:val="-1444764875"/>
              <w:dataBinding w:prefixMappings="xmlns:ns0='http://purl.org/dc/elements/1.1/' xmlns:ns1='http://schemas.openxmlformats.org/package/2006/metadata/core-properties' " w:xpath="/ns1:coreProperties[1]/ns0:creator[1]" w:storeItemID="{6C3C8BC8-F283-45AE-878A-BAB7291924A1}"/>
              <w:text/>
            </w:sdtPr>
            <w:sdtEndPr/>
            <w:sdtContent>
              <w:r>
                <w:t>Ismail Mohammed</w:t>
              </w:r>
            </w:sdtContent>
          </w:sdt>
        </w:p>
        <w:p w14:paraId="47F9FE0B" w14:textId="3A54317A" w:rsidR="004C4AAA" w:rsidRPr="001805C2" w:rsidRDefault="004C4AAA" w:rsidP="005A68B0">
          <w:pPr>
            <w:pStyle w:val="Footer"/>
            <w:ind w:firstLine="119"/>
          </w:pPr>
          <w:r w:rsidRPr="001805C2">
            <w:t>"</w:t>
          </w:r>
          <w:r>
            <w:fldChar w:fldCharType="begin"/>
          </w:r>
          <w:r w:rsidRPr="001805C2">
            <w:instrText xml:space="preserve"> FILENAME   \* MERGEFORMAT </w:instrText>
          </w:r>
          <w:r>
            <w:fldChar w:fldCharType="separate"/>
          </w:r>
          <w:r>
            <w:rPr>
              <w:noProof/>
            </w:rPr>
            <w:t>DEUTSCH_DIENST_SOW Template</w:t>
          </w:r>
          <w:r>
            <w:rPr>
              <w:noProof/>
            </w:rPr>
            <w:fldChar w:fldCharType="end"/>
          </w:r>
          <w:r w:rsidRPr="001805C2">
            <w:t xml:space="preserve">" last modified on </w:t>
          </w:r>
          <w:r>
            <w:fldChar w:fldCharType="begin"/>
          </w:r>
          <w:r>
            <w:instrText xml:space="preserve"> SAVEDATE  \@ "d MMM. yy"  \* MERGEFORMAT </w:instrText>
          </w:r>
          <w:r>
            <w:fldChar w:fldCharType="separate"/>
          </w:r>
          <w:r w:rsidR="00E56992">
            <w:rPr>
              <w:noProof/>
            </w:rPr>
            <w:t>9 May. 17</w:t>
          </w:r>
          <w:r>
            <w:fldChar w:fldCharType="end"/>
          </w:r>
          <w:r w:rsidRPr="001805C2">
            <w:t xml:space="preserve">, Rev </w:t>
          </w:r>
          <w:r>
            <w:fldChar w:fldCharType="begin"/>
          </w:r>
          <w:r w:rsidRPr="001805C2">
            <w:instrText xml:space="preserve"> REVNUM   \* MERGEFORMAT </w:instrText>
          </w:r>
          <w:r>
            <w:fldChar w:fldCharType="separate"/>
          </w:r>
          <w:r>
            <w:rPr>
              <w:noProof/>
            </w:rPr>
            <w:t>7</w:t>
          </w:r>
          <w:r>
            <w:rPr>
              <w:noProof/>
            </w:rPr>
            <w:fldChar w:fldCharType="end"/>
          </w:r>
        </w:p>
      </w:tc>
    </w:tr>
  </w:tbl>
  <w:p w14:paraId="47F9FE0D" w14:textId="77777777" w:rsidR="004C4AAA" w:rsidRPr="001805C2" w:rsidRDefault="004C4AAA" w:rsidP="005A68B0"/>
  <w:p w14:paraId="47F9FE0E" w14:textId="77777777" w:rsidR="004C4AAA" w:rsidRPr="001805C2" w:rsidRDefault="004C4AAA" w:rsidP="005A68B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E13" w14:textId="0AF0D3E8" w:rsidR="004C4AAA" w:rsidRPr="0033779C" w:rsidRDefault="00187A66" w:rsidP="00DC52BA">
    <w:pPr>
      <w:pStyle w:val="Footer"/>
      <w:pBdr>
        <w:top w:val="single" w:sz="4" w:space="1" w:color="auto"/>
      </w:pBdr>
      <w:tabs>
        <w:tab w:val="clear" w:pos="4680"/>
      </w:tabs>
      <w:jc w:val="center"/>
      <w:rPr>
        <w:lang w:val="fr-CH"/>
      </w:rPr>
    </w:pPr>
    <w:sdt>
      <w:sdtPr>
        <w:rPr>
          <w:lang w:val="fr-CH"/>
        </w:rPr>
        <w:alias w:val="Betreff"/>
        <w:tag w:val=""/>
        <w:id w:val="1224491572"/>
        <w:dataBinding w:prefixMappings="xmlns:ns0='http://purl.org/dc/elements/1.1/' xmlns:ns1='http://schemas.openxmlformats.org/package/2006/metadata/core-properties' " w:xpath="/ns1:coreProperties[1]/ns0:subject[1]" w:storeItemID="{6C3C8BC8-F283-45AE-878A-BAB7291924A1}"/>
        <w:text/>
      </w:sdtPr>
      <w:sdtEndPr/>
      <w:sdtContent>
        <w:r w:rsidR="004C4AAA">
          <w:rPr>
            <w:lang w:val="fr-CH"/>
          </w:rPr>
          <w:t>Exchange Mailbox Migration</w:t>
        </w:r>
      </w:sdtContent>
    </w:sdt>
    <w:r w:rsidR="004C4AAA" w:rsidRPr="0033779C">
      <w:rPr>
        <w:lang w:val="fr-CH"/>
      </w:rPr>
      <w:tab/>
      <w:t xml:space="preserve">Page </w:t>
    </w:r>
    <w:r w:rsidR="004C4AAA" w:rsidRPr="00A13CFB">
      <w:fldChar w:fldCharType="begin"/>
    </w:r>
    <w:r w:rsidR="004C4AAA" w:rsidRPr="0033779C">
      <w:rPr>
        <w:lang w:val="fr-CH"/>
      </w:rPr>
      <w:instrText xml:space="preserve"> PAGE  \* Arabic  \* MERGEFORMAT </w:instrText>
    </w:r>
    <w:r w:rsidR="004C4AAA" w:rsidRPr="00A13CFB">
      <w:fldChar w:fldCharType="separate"/>
    </w:r>
    <w:r w:rsidR="00652053">
      <w:rPr>
        <w:noProof/>
        <w:lang w:val="fr-CH"/>
      </w:rPr>
      <w:t>18</w:t>
    </w:r>
    <w:r w:rsidR="004C4AAA" w:rsidRPr="00A13CFB">
      <w:fldChar w:fldCharType="end"/>
    </w:r>
  </w:p>
  <w:p w14:paraId="2A22CCF9" w14:textId="3D57FC4F" w:rsidR="004C4AAA" w:rsidRPr="00596FD6" w:rsidRDefault="00E56992" w:rsidP="008A62CD">
    <w:pPr>
      <w:rPr>
        <w:rFonts w:ascii="Arial" w:hAnsi="Arial" w:cs="Arial"/>
        <w:sz w:val="16"/>
        <w:szCs w:val="16"/>
        <w:lang w:val="fr-CH"/>
      </w:rPr>
    </w:pPr>
    <w:r>
      <w:rPr>
        <w:rFonts w:ascii="Arial" w:hAnsi="Arial" w:cs="Arial"/>
        <w:sz w:val="16"/>
        <w:szCs w:val="16"/>
        <w:lang w:val="fr-CH"/>
      </w:rPr>
      <w:t>ABC</w:t>
    </w:r>
    <w:r w:rsidR="0005697D">
      <w:rPr>
        <w:rFonts w:ascii="Arial" w:hAnsi="Arial" w:cs="Arial"/>
        <w:sz w:val="16"/>
        <w:szCs w:val="16"/>
        <w:lang w:val="fr-CH"/>
      </w:rPr>
      <w:t xml:space="preserve"> C</w:t>
    </w:r>
    <w:r>
      <w:rPr>
        <w:rFonts w:ascii="Arial" w:hAnsi="Arial" w:cs="Arial"/>
        <w:sz w:val="16"/>
        <w:szCs w:val="16"/>
        <w:lang w:val="fr-CH"/>
      </w:rPr>
      <w:t>orp</w:t>
    </w:r>
    <w:r w:rsidR="004C4AAA">
      <w:rPr>
        <w:rFonts w:ascii="Arial" w:hAnsi="Arial" w:cs="Arial"/>
        <w:sz w:val="16"/>
        <w:szCs w:val="16"/>
        <w:lang w:val="fr-CH"/>
      </w:rPr>
      <w:t xml:space="preserve"> </w:t>
    </w:r>
    <w:r w:rsidR="004C4AAA" w:rsidRPr="00596FD6">
      <w:rPr>
        <w:rFonts w:ascii="Arial" w:hAnsi="Arial" w:cs="Arial"/>
        <w:sz w:val="16"/>
        <w:szCs w:val="16"/>
        <w:lang w:val="fr-CH"/>
      </w:rPr>
      <w:t>SOW</w:t>
    </w:r>
  </w:p>
  <w:p w14:paraId="47F9FE14" w14:textId="5E6120F1" w:rsidR="004C4AAA" w:rsidRPr="0033779C" w:rsidRDefault="004C4AAA" w:rsidP="00C66C97">
    <w:pPr>
      <w:tabs>
        <w:tab w:val="left" w:pos="3170"/>
      </w:tabs>
      <w:rPr>
        <w:lang w:val="fr-CH"/>
      </w:rPr>
    </w:pPr>
    <w:r w:rsidRPr="0033779C">
      <w:rPr>
        <w:lang w:val="fr-CH"/>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E15" w14:textId="2188367C" w:rsidR="004C4AAA" w:rsidRPr="008A21E8" w:rsidRDefault="00187A66" w:rsidP="003C3F82">
    <w:pPr>
      <w:pStyle w:val="Footer"/>
      <w:pBdr>
        <w:top w:val="single" w:sz="4" w:space="1" w:color="auto"/>
      </w:pBdr>
      <w:tabs>
        <w:tab w:val="clear" w:pos="4680"/>
      </w:tabs>
      <w:jc w:val="right"/>
    </w:pPr>
    <w:sdt>
      <w:sdtPr>
        <w:alias w:val="Title"/>
        <w:id w:val="-1695761633"/>
        <w:dataBinding w:prefixMappings="xmlns:ns0='http://purl.org/dc/elements/1.1/' xmlns:ns1='http://schemas.openxmlformats.org/package/2006/metadata/core-properties' " w:xpath="/ns1:coreProperties[1]/ns0:title[1]" w:storeItemID="{6C3C8BC8-F283-45AE-878A-BAB7291924A1}"/>
        <w:text/>
      </w:sdtPr>
      <w:sdtEndPr/>
      <w:sdtContent>
        <w:r w:rsidR="004C4AAA" w:rsidRPr="00D402EF">
          <w:t>Title in Doc Properties</w:t>
        </w:r>
      </w:sdtContent>
    </w:sdt>
    <w:r w:rsidR="004C4AAA" w:rsidRPr="008A21E8">
      <w:t xml:space="preserve">, </w:t>
    </w:r>
    <w:sdt>
      <w:sdtPr>
        <w:alias w:val="Subject"/>
        <w:id w:val="-224764225"/>
        <w:dataBinding w:prefixMappings="xmlns:ns0='http://purl.org/dc/elements/1.1/' xmlns:ns1='http://schemas.openxmlformats.org/package/2006/metadata/core-properties' " w:xpath="/ns1:coreProperties[1]/ns0:subject[1]" w:storeItemID="{6C3C8BC8-F283-45AE-878A-BAB7291924A1}"/>
        <w:text/>
      </w:sdtPr>
      <w:sdtEndPr/>
      <w:sdtContent>
        <w:r w:rsidR="004C4AAA">
          <w:t>Exchange Mailbox Migration</w:t>
        </w:r>
      </w:sdtContent>
    </w:sdt>
    <w:r w:rsidR="004C4AAA" w:rsidRPr="008A21E8">
      <w:t xml:space="preserve">, Version </w:t>
    </w:r>
    <w:r w:rsidR="004C4AAA">
      <w:fldChar w:fldCharType="begin"/>
    </w:r>
    <w:r w:rsidR="004C4AAA" w:rsidRPr="008A21E8">
      <w:instrText xml:space="preserve"> DOCPROPERTY  Version  \* MERGEFORMAT </w:instrText>
    </w:r>
    <w:r w:rsidR="004C4AAA">
      <w:fldChar w:fldCharType="separate"/>
    </w:r>
    <w:r w:rsidR="004C4AAA" w:rsidRPr="008A21E8">
      <w:t>.1</w:t>
    </w:r>
    <w:r w:rsidR="004C4AAA">
      <w:fldChar w:fldCharType="end"/>
    </w:r>
    <w:r w:rsidR="004C4AAA" w:rsidRPr="008A21E8">
      <w:t xml:space="preserve"> </w:t>
    </w:r>
    <w:sdt>
      <w:sdtPr>
        <w:alias w:val="Document Status"/>
        <w:tag w:val="Document Status"/>
        <w:id w:val="617340085"/>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4C4AAA" w:rsidRPr="008A21E8">
          <w:t>Draft</w:t>
        </w:r>
      </w:sdtContent>
    </w:sdt>
    <w:r w:rsidR="004C4AAA" w:rsidRPr="008A21E8">
      <w:t xml:space="preserve"> </w:t>
    </w:r>
    <w:r w:rsidR="004C4AAA" w:rsidRPr="008A21E8">
      <w:tab/>
      <w:t xml:space="preserve">Seite </w:t>
    </w:r>
    <w:r w:rsidR="004C4AAA">
      <w:fldChar w:fldCharType="begin"/>
    </w:r>
    <w:r w:rsidR="004C4AAA" w:rsidRPr="008A21E8">
      <w:instrText xml:space="preserve"> PAGE  \* Arabic  \* MERGEFORMAT </w:instrText>
    </w:r>
    <w:r w:rsidR="004C4AAA">
      <w:fldChar w:fldCharType="separate"/>
    </w:r>
    <w:r w:rsidR="004C4AAA" w:rsidRPr="008A21E8">
      <w:rPr>
        <w:noProof/>
      </w:rPr>
      <w:t>1</w:t>
    </w:r>
    <w:r w:rsidR="004C4AAA">
      <w:fldChar w:fldCharType="end"/>
    </w:r>
  </w:p>
  <w:p w14:paraId="47F9FE16" w14:textId="77777777" w:rsidR="004C4AAA" w:rsidRPr="008A21E8" w:rsidRDefault="004C4AAA" w:rsidP="003C3F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977DE" w14:textId="77777777" w:rsidR="00187A66" w:rsidRDefault="00187A66">
      <w:pPr>
        <w:spacing w:after="0" w:line="240" w:lineRule="auto"/>
      </w:pPr>
      <w:r>
        <w:separator/>
      </w:r>
    </w:p>
  </w:footnote>
  <w:footnote w:type="continuationSeparator" w:id="0">
    <w:p w14:paraId="1EC9BCD7" w14:textId="77777777" w:rsidR="00187A66" w:rsidRDefault="00187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DF9" w14:textId="4B54CE69" w:rsidR="004C4AAA" w:rsidRPr="001805C2" w:rsidRDefault="004C4AAA">
    <w:pPr>
      <w:pStyle w:val="Header"/>
    </w:pPr>
    <w:r>
      <w:rPr>
        <w:noProof/>
        <w:lang w:val="de-CH" w:eastAsia="de-CH"/>
      </w:rPr>
      <w:drawing>
        <wp:inline distT="0" distB="0" distL="0" distR="0" wp14:anchorId="47F9FE17" wp14:editId="47F9FE18">
          <wp:extent cx="914400" cy="194945"/>
          <wp:effectExtent l="0" t="0" r="0" b="0"/>
          <wp:docPr id="4"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sidRPr="001805C2">
      <w:rPr>
        <w:color w:val="85878B"/>
        <w:szCs w:val="16"/>
        <w14:textFill>
          <w14:solidFill>
            <w14:srgbClr w14:val="85878B">
              <w14:lumMod w14:val="85000"/>
              <w14:lumOff w14:val="15000"/>
            </w14:srgbClr>
          </w14:solidFill>
        </w14:textFill>
      </w:rPr>
      <w:tab/>
    </w:r>
    <w:r w:rsidRPr="001805C2">
      <w:rPr>
        <w:color w:val="85878B"/>
        <w:szCs w:val="16"/>
        <w14:textFill>
          <w14:solidFill>
            <w14:srgbClr w14:val="85878B">
              <w14:lumMod w14:val="85000"/>
              <w14:lumOff w14:val="15000"/>
            </w14:srgbClr>
          </w14:solidFill>
        </w14:textFill>
      </w:rPr>
      <w:tab/>
    </w:r>
    <w:r>
      <w:fldChar w:fldCharType="begin"/>
    </w:r>
    <w:r w:rsidRPr="001805C2">
      <w:instrText xml:space="preserve"> DOCPROPERTY  Customer </w:instrText>
    </w:r>
    <w:r>
      <w:fldChar w:fldCharType="separate"/>
    </w:r>
    <w:r>
      <w:t>Update [Customer Name] in Doc Properties</w:t>
    </w:r>
    <w:r>
      <w:fldChar w:fldCharType="end"/>
    </w:r>
  </w:p>
  <w:p w14:paraId="47F9FDFA" w14:textId="77777777" w:rsidR="004C4AAA" w:rsidRPr="001805C2" w:rsidRDefault="004C4AA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68B26" w14:textId="503923E5" w:rsidR="004C4AAA" w:rsidRDefault="004C4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89CEC" w14:textId="29247447" w:rsidR="004C4AAA" w:rsidRDefault="004C4A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DFD" w14:textId="72156517" w:rsidR="004C4AAA" w:rsidRPr="00CE2E72" w:rsidRDefault="004C4AAA" w:rsidP="00CE2E72">
    <w:pPr>
      <w:pStyle w:val="Header"/>
      <w:spacing w:line="960" w:lineRule="auto"/>
      <w:rPr>
        <w:color w:val="85878B"/>
        <w:szCs w:val="16"/>
        <w14:textFill>
          <w14:solidFill>
            <w14:srgbClr w14:val="85878B">
              <w14:lumMod w14:val="85000"/>
              <w14:lumOff w14:val="15000"/>
            </w14:srgbClr>
          </w14:solidFill>
        </w14:textFill>
      </w:rPr>
    </w:pPr>
    <w:r>
      <w:rPr>
        <w:noProof/>
        <w:lang w:val="de-CH" w:eastAsia="de-CH"/>
      </w:rPr>
      <w:drawing>
        <wp:inline distT="0" distB="0" distL="0" distR="0" wp14:anchorId="47F9FE19" wp14:editId="47F9FE1A">
          <wp:extent cx="914400" cy="194945"/>
          <wp:effectExtent l="0" t="0" r="0" b="0"/>
          <wp:docPr id="6"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sidRPr="00DC52BA">
      <w:rPr>
        <w:color w:val="85878B"/>
        <w:szCs w:val="16"/>
        <w14:textFill>
          <w14:solidFill>
            <w14:srgbClr w14:val="85878B">
              <w14:lumMod w14:val="85000"/>
              <w14:lumOff w14:val="15000"/>
            </w14:srgbClr>
          </w14:solidFill>
        </w14:textFill>
      </w:rPr>
      <w:ptab w:relativeTo="margin" w:alignment="right" w:leader="none"/>
    </w:r>
    <w:r w:rsidRPr="00DC52BA">
      <w:rPr>
        <w:color w:val="85878B"/>
        <w:szCs w:val="16"/>
        <w14:textFill>
          <w14:solidFill>
            <w14:srgbClr w14:val="85878B">
              <w14:lumMod w14:val="85000"/>
              <w14:lumOff w14:val="15000"/>
            </w14:srgbClr>
          </w14:solidFill>
        </w14:textFill>
      </w:rPr>
      <w:t xml:space="preserve"> </w:t>
    </w:r>
    <w:r w:rsidRPr="00DC52BA">
      <w:rPr>
        <w:color w:val="85878B"/>
        <w:szCs w:val="16"/>
        <w14:textFill>
          <w14:solidFill>
            <w14:srgbClr w14:val="85878B">
              <w14:lumMod w14:val="85000"/>
              <w14:lumOff w14:val="15000"/>
            </w14:srgbClr>
          </w14:solidFill>
        </w14:textFill>
      </w:rPr>
      <w:fldChar w:fldCharType="begin"/>
    </w:r>
    <w:r w:rsidRPr="00DC52BA">
      <w:rPr>
        <w:color w:val="85878B"/>
        <w:szCs w:val="16"/>
        <w14:textFill>
          <w14:solidFill>
            <w14:srgbClr w14:val="85878B">
              <w14:lumMod w14:val="85000"/>
              <w14:lumOff w14:val="15000"/>
            </w14:srgbClr>
          </w14:solidFill>
        </w14:textFill>
      </w:rPr>
      <w:instrText xml:space="preserve"> DOCPROPERTY  Customer </w:instrText>
    </w:r>
    <w:r w:rsidRPr="00DC52BA">
      <w:rPr>
        <w:color w:val="85878B"/>
        <w:szCs w:val="16"/>
        <w14:textFill>
          <w14:solidFill>
            <w14:srgbClr w14:val="85878B">
              <w14:lumMod w14:val="85000"/>
              <w14:lumOff w14:val="15000"/>
            </w14:srgbClr>
          </w14:solidFill>
        </w14:textFill>
      </w:rPr>
      <w:fldChar w:fldCharType="separate"/>
    </w:r>
    <w:r w:rsidR="00E56992">
      <w:rPr>
        <w:color w:val="85878B"/>
        <w:szCs w:val="16"/>
        <w14:textFill>
          <w14:solidFill>
            <w14:srgbClr w14:val="85878B">
              <w14:lumMod w14:val="85000"/>
              <w14:lumOff w14:val="15000"/>
            </w14:srgbClr>
          </w14:solidFill>
        </w14:textFill>
      </w:rPr>
      <w:t>ABCorp</w:t>
    </w:r>
    <w:r>
      <w:rPr>
        <w:color w:val="85878B"/>
        <w:szCs w:val="16"/>
        <w14:textFill>
          <w14:solidFill>
            <w14:srgbClr w14:val="85878B">
              <w14:lumMod w14:val="85000"/>
              <w14:lumOff w14:val="15000"/>
            </w14:srgbClr>
          </w14:solidFill>
        </w14:textFill>
      </w:rPr>
      <w:t xml:space="preserve"> De Vaud</w:t>
    </w:r>
    <w:r w:rsidRPr="00DC52BA">
      <w:rPr>
        <w:color w:val="85878B"/>
        <w:szCs w:val="16"/>
        <w14:textFill>
          <w14:solidFill>
            <w14:srgbClr w14:val="85878B">
              <w14:lumMod w14:val="85000"/>
              <w14:lumOff w14:val="15000"/>
            </w14:srgbClr>
          </w14:solidFill>
        </w14:textFil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E2E4" w14:textId="0F7F7E7E" w:rsidR="004C4AAA" w:rsidRDefault="004C4A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83F6D" w14:textId="0E7DA7A7" w:rsidR="004C4AAA" w:rsidRDefault="004C4AA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5357"/>
    </w:tblGrid>
    <w:tr w:rsidR="004C4AAA" w:rsidRPr="00297B66" w14:paraId="47F9FE01" w14:textId="77777777" w:rsidTr="005E6C7F">
      <w:tc>
        <w:tcPr>
          <w:tcW w:w="3681" w:type="dxa"/>
        </w:tcPr>
        <w:p w14:paraId="47F9FDFF" w14:textId="77777777" w:rsidR="004C4AAA" w:rsidRDefault="004C4AAA" w:rsidP="00212792">
          <w:pPr>
            <w:pStyle w:val="Header"/>
            <w:rPr>
              <w:color w:val="85878B"/>
              <w:szCs w:val="16"/>
              <w14:textFill>
                <w14:solidFill>
                  <w14:srgbClr w14:val="85878B">
                    <w14:lumMod w14:val="85000"/>
                    <w14:lumOff w14:val="15000"/>
                  </w14:srgbClr>
                </w14:solidFill>
              </w14:textFill>
            </w:rPr>
          </w:pPr>
          <w:r>
            <w:rPr>
              <w:noProof/>
              <w:lang w:val="de-CH" w:eastAsia="de-CH"/>
            </w:rPr>
            <w:drawing>
              <wp:inline distT="0" distB="0" distL="0" distR="0" wp14:anchorId="47F9FE1B" wp14:editId="47F9FE1C">
                <wp:extent cx="914400" cy="194945"/>
                <wp:effectExtent l="0" t="0" r="0" b="0"/>
                <wp:docPr id="7"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tc>
      <w:tc>
        <w:tcPr>
          <w:tcW w:w="5382" w:type="dxa"/>
          <w:vAlign w:val="center"/>
        </w:tcPr>
        <w:p w14:paraId="47F9FE00" w14:textId="15C78BC7" w:rsidR="004C4AAA" w:rsidRPr="00B21BD2" w:rsidRDefault="004C4AAA" w:rsidP="00560C8D">
          <w:pPr>
            <w:pStyle w:val="Footer"/>
            <w:tabs>
              <w:tab w:val="clear" w:pos="4680"/>
            </w:tabs>
            <w:jc w:val="right"/>
            <w:rPr>
              <w:color w:val="85878B"/>
              <w:szCs w:val="16"/>
              <w14:textFill>
                <w14:solidFill>
                  <w14:srgbClr w14:val="85878B">
                    <w14:lumMod w14:val="85000"/>
                    <w14:lumOff w14:val="15000"/>
                  </w14:srgbClr>
                </w14:solidFill>
              </w14:textFill>
            </w:rPr>
          </w:pPr>
          <w:r w:rsidRPr="0090786F">
            <w:t xml:space="preserve"> </w:t>
          </w:r>
          <w:r w:rsidRPr="008A21E8">
            <w:fldChar w:fldCharType="begin"/>
          </w:r>
          <w:r w:rsidRPr="0090786F">
            <w:instrText xml:space="preserve"> DOCPROPERTY  Customer </w:instrText>
          </w:r>
          <w:r w:rsidRPr="008A21E8">
            <w:fldChar w:fldCharType="separate"/>
          </w:r>
          <w:r w:rsidR="00E56992">
            <w:t>ABCorp</w:t>
          </w:r>
          <w:r>
            <w:t xml:space="preserve"> De Vaud</w:t>
          </w:r>
          <w:r w:rsidRPr="008A21E8">
            <w:fldChar w:fldCharType="end"/>
          </w:r>
        </w:p>
      </w:tc>
    </w:tr>
  </w:tbl>
  <w:p w14:paraId="47F9FE02" w14:textId="05956B11" w:rsidR="004C4AAA" w:rsidRPr="00212792" w:rsidRDefault="004C4AAA" w:rsidP="0021279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9FE05" w14:textId="2F5C999B" w:rsidR="004C4AAA" w:rsidRPr="001805C2" w:rsidRDefault="004C4AAA">
    <w:pPr>
      <w:pStyle w:val="Header"/>
    </w:pPr>
    <w:r>
      <w:rPr>
        <w:noProof/>
        <w:lang w:val="de-CH" w:eastAsia="de-CH"/>
      </w:rPr>
      <w:drawing>
        <wp:inline distT="0" distB="0" distL="0" distR="0" wp14:anchorId="47F9FE1D" wp14:editId="47F9FE1E">
          <wp:extent cx="914400" cy="194945"/>
          <wp:effectExtent l="0" t="0" r="0" b="0"/>
          <wp:docPr id="10"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fldChar w:fldCharType="begin"/>
    </w:r>
    <w:r w:rsidRPr="001805C2">
      <w:instrText xml:space="preserve"> DOCPROPERTY  Customer </w:instrText>
    </w:r>
    <w:r>
      <w:fldChar w:fldCharType="separate"/>
    </w:r>
    <w:r>
      <w:t>Update [Customer Name] in Doc Properties</w:t>
    </w:r>
    <w:r>
      <w:fldChar w:fldCharType="end"/>
    </w:r>
  </w:p>
  <w:p w14:paraId="47F9FE06" w14:textId="77777777" w:rsidR="004C4AAA" w:rsidRPr="001805C2" w:rsidRDefault="004C4AAA">
    <w:pPr>
      <w:pStyle w:val="Header"/>
    </w:pPr>
  </w:p>
  <w:p w14:paraId="47F9FE07" w14:textId="77777777" w:rsidR="004C4AAA" w:rsidRPr="001805C2" w:rsidRDefault="004C4AA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7306B" w14:textId="3B22F54A" w:rsidR="004C4AAA" w:rsidRDefault="004C4AA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382"/>
    </w:tblGrid>
    <w:tr w:rsidR="004C4AAA" w:rsidRPr="00297B66" w14:paraId="47F9FE11" w14:textId="77777777" w:rsidTr="005E6C7F">
      <w:tc>
        <w:tcPr>
          <w:tcW w:w="3681" w:type="dxa"/>
        </w:tcPr>
        <w:p w14:paraId="47F9FE0F" w14:textId="77777777" w:rsidR="004C4AAA" w:rsidRDefault="004C4AAA" w:rsidP="00212792">
          <w:pPr>
            <w:pStyle w:val="Header"/>
            <w:rPr>
              <w:color w:val="85878B"/>
              <w:szCs w:val="16"/>
              <w14:textFill>
                <w14:solidFill>
                  <w14:srgbClr w14:val="85878B">
                    <w14:lumMod w14:val="85000"/>
                    <w14:lumOff w14:val="15000"/>
                  </w14:srgbClr>
                </w14:solidFill>
              </w14:textFill>
            </w:rPr>
          </w:pPr>
          <w:r>
            <w:rPr>
              <w:noProof/>
              <w:lang w:val="de-CH" w:eastAsia="de-CH"/>
            </w:rPr>
            <w:drawing>
              <wp:inline distT="0" distB="0" distL="0" distR="0" wp14:anchorId="47F9FE1F" wp14:editId="47F9FE20">
                <wp:extent cx="914400" cy="194945"/>
                <wp:effectExtent l="0" t="0" r="0" b="0"/>
                <wp:docPr id="8"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tc>
      <w:tc>
        <w:tcPr>
          <w:tcW w:w="5382" w:type="dxa"/>
          <w:vAlign w:val="center"/>
        </w:tcPr>
        <w:p w14:paraId="47F9FE10" w14:textId="6F5F7C05" w:rsidR="004C4AAA" w:rsidRPr="00D051E6" w:rsidRDefault="004C4AAA" w:rsidP="0005697D">
          <w:pPr>
            <w:pStyle w:val="Header"/>
            <w:jc w:val="right"/>
            <w:rPr>
              <w:color w:val="85878B"/>
              <w:szCs w:val="16"/>
              <w14:textFill>
                <w14:solidFill>
                  <w14:srgbClr w14:val="85878B">
                    <w14:lumMod w14:val="85000"/>
                    <w14:lumOff w14:val="15000"/>
                  </w14:srgbClr>
                </w14:solidFill>
              </w14:textFill>
            </w:rPr>
          </w:pPr>
          <w:r w:rsidRPr="00930213">
            <w:rPr>
              <w:color w:val="85878B"/>
              <w:szCs w:val="16"/>
              <w14:textFill>
                <w14:solidFill>
                  <w14:srgbClr w14:val="85878B">
                    <w14:lumMod w14:val="85000"/>
                    <w14:lumOff w14:val="15000"/>
                  </w14:srgbClr>
                </w14:solidFill>
              </w14:textFill>
            </w:rPr>
            <w:fldChar w:fldCharType="begin"/>
          </w:r>
          <w:r w:rsidRPr="00D051E6">
            <w:rPr>
              <w:color w:val="85878B"/>
              <w:szCs w:val="16"/>
              <w14:textFill>
                <w14:solidFill>
                  <w14:srgbClr w14:val="85878B">
                    <w14:lumMod w14:val="85000"/>
                    <w14:lumOff w14:val="15000"/>
                  </w14:srgbClr>
                </w14:solidFill>
              </w14:textFill>
            </w:rPr>
            <w:instrText xml:space="preserve"> DOCPROPERTY  Customer </w:instrText>
          </w:r>
          <w:r w:rsidRPr="00930213">
            <w:rPr>
              <w:color w:val="85878B"/>
              <w:szCs w:val="16"/>
              <w14:textFill>
                <w14:solidFill>
                  <w14:srgbClr w14:val="85878B">
                    <w14:lumMod w14:val="85000"/>
                    <w14:lumOff w14:val="15000"/>
                  </w14:srgbClr>
                </w14:solidFill>
              </w14:textFill>
            </w:rPr>
            <w:fldChar w:fldCharType="separate"/>
          </w:r>
          <w:r w:rsidR="0005697D">
            <w:rPr>
              <w:color w:val="85878B"/>
              <w:szCs w:val="16"/>
              <w14:textFill>
                <w14:solidFill>
                  <w14:srgbClr w14:val="85878B">
                    <w14:lumMod w14:val="85000"/>
                    <w14:lumOff w14:val="15000"/>
                  </w14:srgbClr>
                </w14:solidFill>
              </w14:textFill>
            </w:rPr>
            <w:t>ABC Corp</w:t>
          </w:r>
          <w:r w:rsidRPr="00930213">
            <w:rPr>
              <w:color w:val="85878B"/>
              <w:szCs w:val="16"/>
              <w14:textFill>
                <w14:solidFill>
                  <w14:srgbClr w14:val="85878B">
                    <w14:lumMod w14:val="85000"/>
                    <w14:lumOff w14:val="15000"/>
                  </w14:srgbClr>
                </w14:solidFill>
              </w14:textFill>
            </w:rPr>
            <w:fldChar w:fldCharType="end"/>
          </w:r>
        </w:p>
      </w:tc>
    </w:tr>
  </w:tbl>
  <w:p w14:paraId="47F9FE12" w14:textId="4728DD57" w:rsidR="004C4AAA" w:rsidRPr="00212792" w:rsidRDefault="004C4AAA" w:rsidP="002127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516"/>
    <w:multiLevelType w:val="multilevel"/>
    <w:tmpl w:val="D8BAD350"/>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35B72F0"/>
    <w:multiLevelType w:val="multilevel"/>
    <w:tmpl w:val="4468BF84"/>
    <w:lvl w:ilvl="0">
      <w:start w:val="1"/>
      <w:numFmt w:val="bullet"/>
      <w:lvlText w:val="▪"/>
      <w:lvlJc w:val="left"/>
      <w:pPr>
        <w:ind w:left="360" w:hanging="360"/>
      </w:pPr>
      <w:rPr>
        <w:rFonts w:ascii="Segoe" w:hAnsi="Segoe" w:hint="default"/>
        <w:color w:val="557EB9"/>
      </w:rPr>
    </w:lvl>
    <w:lvl w:ilvl="1">
      <w:start w:val="1"/>
      <w:numFmt w:val="bullet"/>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bullet"/>
      <w:lvlText w:val=""/>
      <w:lvlJc w:val="left"/>
      <w:pPr>
        <w:ind w:left="1440" w:hanging="360"/>
      </w:pPr>
      <w:rPr>
        <w:rFonts w:ascii="Wingdings" w:hAnsi="Wingdings" w:hint="default"/>
        <w:sz w:val="16"/>
        <w:szCs w:val="16"/>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A5A61D4"/>
    <w:multiLevelType w:val="multilevel"/>
    <w:tmpl w:val="94248EDA"/>
    <w:numStyleLink w:val="MSBullets"/>
  </w:abstractNum>
  <w:abstractNum w:abstractNumId="4" w15:restartNumberingAfterBreak="0">
    <w:nsid w:val="13460842"/>
    <w:multiLevelType w:val="hybridMultilevel"/>
    <w:tmpl w:val="09266C7A"/>
    <w:styleLink w:val="Bullets"/>
    <w:lvl w:ilvl="0" w:tplc="062E6DFE">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451C6B"/>
    <w:multiLevelType w:val="multilevel"/>
    <w:tmpl w:val="042ED22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ascii="Segoe UI" w:hAnsi="Segoe UI" w:cs="Segoe UI" w:hint="default"/>
      </w:rPr>
    </w:lvl>
    <w:lvl w:ilvl="2">
      <w:start w:val="1"/>
      <w:numFmt w:val="decimal"/>
      <w:pStyle w:val="Heading3Numbered"/>
      <w:lvlText w:val="%1.%2.%3"/>
      <w:lvlJc w:val="left"/>
      <w:pPr>
        <w:ind w:left="936" w:hanging="936"/>
      </w:pPr>
      <w:rPr>
        <w:rFonts w:ascii="Segoe UI" w:hAnsi="Segoe UI" w:cs="Segoe UI" w:hint="default"/>
      </w:rPr>
    </w:lvl>
    <w:lvl w:ilvl="3">
      <w:start w:val="1"/>
      <w:numFmt w:val="decimal"/>
      <w:pStyle w:val="Heading4Numbered"/>
      <w:lvlText w:val="%1.%2.%3.%4"/>
      <w:lvlJc w:val="left"/>
      <w:pPr>
        <w:ind w:left="9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7" w15:restartNumberingAfterBreak="0">
    <w:nsid w:val="1C9530DD"/>
    <w:multiLevelType w:val="hybridMultilevel"/>
    <w:tmpl w:val="B72E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36B8D"/>
    <w:multiLevelType w:val="hybridMultilevel"/>
    <w:tmpl w:val="9A9E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76107"/>
    <w:multiLevelType w:val="hybridMultilevel"/>
    <w:tmpl w:val="130E3BEE"/>
    <w:lvl w:ilvl="0" w:tplc="8068A4AC">
      <w:start w:val="1"/>
      <w:numFmt w:val="decimal"/>
      <w:pStyle w:val="ListParagraph"/>
      <w:lvlText w:val="%1."/>
      <w:lvlJc w:val="left"/>
      <w:pPr>
        <w:ind w:left="791" w:hanging="360"/>
      </w:pPr>
      <w:rPr>
        <w:rFonts w:hint="default"/>
        <w:color w:val="4668C5"/>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C7EA3"/>
    <w:multiLevelType w:val="hybridMultilevel"/>
    <w:tmpl w:val="2F48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771F88"/>
    <w:multiLevelType w:val="multilevel"/>
    <w:tmpl w:val="94248EDA"/>
    <w:styleLink w:val="MSBullets"/>
    <w:lvl w:ilvl="0">
      <w:start w:val="1"/>
      <w:numFmt w:val="bullet"/>
      <w:pStyle w:val="TableBullet1MS"/>
      <w:lvlText w:val="▪"/>
      <w:lvlJc w:val="left"/>
      <w:pPr>
        <w:ind w:left="360" w:hanging="360"/>
      </w:pPr>
      <w:rPr>
        <w:rFonts w:ascii="Segoe" w:hAnsi="Segoe" w:hint="default"/>
        <w:color w:val="557EB9"/>
      </w:rPr>
    </w:lvl>
    <w:lvl w:ilvl="1">
      <w:start w:val="1"/>
      <w:numFmt w:val="bullet"/>
      <w:pStyle w:val="TableBullet2MS"/>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7"/>
      <w:lvlJc w:val="left"/>
      <w:pPr>
        <w:ind w:left="2520" w:hanging="360"/>
      </w:pPr>
      <w:rPr>
        <w:rFonts w:cs="Times New Roman" w:hint="default"/>
      </w:rPr>
    </w:lvl>
    <w:lvl w:ilvl="7">
      <w:start w:val="1"/>
      <w:numFmt w:val="none"/>
      <w:lvlText w:val="%8"/>
      <w:lvlJc w:val="left"/>
      <w:pPr>
        <w:ind w:left="2880" w:hanging="360"/>
      </w:pPr>
      <w:rPr>
        <w:rFonts w:cs="Times New Roman" w:hint="default"/>
      </w:rPr>
    </w:lvl>
    <w:lvl w:ilvl="8">
      <w:start w:val="1"/>
      <w:numFmt w:val="none"/>
      <w:lvlText w:val="%9"/>
      <w:lvlJc w:val="left"/>
      <w:pPr>
        <w:ind w:left="3240" w:hanging="360"/>
      </w:pPr>
      <w:rPr>
        <w:rFonts w:cs="Times New Roman" w:hint="default"/>
      </w:rPr>
    </w:lvl>
  </w:abstractNum>
  <w:abstractNum w:abstractNumId="14"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26C17DB"/>
    <w:multiLevelType w:val="hybridMultilevel"/>
    <w:tmpl w:val="24C04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75AF3"/>
    <w:multiLevelType w:val="hybridMultilevel"/>
    <w:tmpl w:val="B240E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90250B5"/>
    <w:multiLevelType w:val="hybridMultilevel"/>
    <w:tmpl w:val="06EA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743AC"/>
    <w:multiLevelType w:val="hybridMultilevel"/>
    <w:tmpl w:val="AE84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60CB6"/>
    <w:multiLevelType w:val="hybridMultilevel"/>
    <w:tmpl w:val="BF10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38F0FAB"/>
    <w:multiLevelType w:val="hybridMultilevel"/>
    <w:tmpl w:val="B63CC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BA5887"/>
    <w:multiLevelType w:val="hybridMultilevel"/>
    <w:tmpl w:val="1C0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cs="Times New Roman" w:hint="default"/>
        <w:color w:val="557EB9"/>
        <w:sz w:val="20"/>
      </w:rPr>
    </w:lvl>
    <w:lvl w:ilvl="1">
      <w:start w:val="1"/>
      <w:numFmt w:val="lowerLetter"/>
      <w:lvlText w:val="%2."/>
      <w:lvlJc w:val="left"/>
      <w:pPr>
        <w:ind w:left="576" w:hanging="288"/>
      </w:pPr>
      <w:rPr>
        <w:rFonts w:ascii="Segoe Light" w:hAnsi="Segoe Light" w:cs="Times New Roman" w:hint="default"/>
        <w:b w:val="0"/>
        <w:i w:val="0"/>
        <w:color w:val="557EB9"/>
        <w:sz w:val="20"/>
      </w:rPr>
    </w:lvl>
    <w:lvl w:ilvl="2">
      <w:start w:val="1"/>
      <w:numFmt w:val="lowerRoman"/>
      <w:lvlText w:val="%3."/>
      <w:lvlJc w:val="left"/>
      <w:pPr>
        <w:ind w:left="864" w:hanging="288"/>
      </w:pPr>
      <w:rPr>
        <w:rFonts w:ascii="Segoe Light" w:hAnsi="Segoe Light" w:cs="Times New Roman" w:hint="default"/>
        <w:b w:val="0"/>
        <w:i w:val="0"/>
        <w:color w:val="557EB9"/>
        <w:sz w:val="20"/>
      </w:rPr>
    </w:lvl>
    <w:lvl w:ilvl="3">
      <w:start w:val="1"/>
      <w:numFmt w:val="decimal"/>
      <w:lvlText w:val="%4."/>
      <w:lvlJc w:val="left"/>
      <w:pPr>
        <w:ind w:left="1152" w:hanging="288"/>
      </w:pPr>
      <w:rPr>
        <w:rFonts w:ascii="Segoe Light" w:hAnsi="Segoe Light" w:cs="Times New Roman" w:hint="default"/>
        <w:b w:val="0"/>
        <w:i w:val="0"/>
        <w:color w:val="557EB9"/>
        <w:sz w:val="20"/>
      </w:rPr>
    </w:lvl>
    <w:lvl w:ilvl="4">
      <w:start w:val="1"/>
      <w:numFmt w:val="lowerLetter"/>
      <w:lvlText w:val="%5."/>
      <w:lvlJc w:val="left"/>
      <w:pPr>
        <w:ind w:left="1440" w:hanging="288"/>
      </w:pPr>
      <w:rPr>
        <w:rFonts w:ascii="Segoe Light" w:hAnsi="Segoe Light" w:cs="Times New Roman" w:hint="default"/>
        <w:b w:val="0"/>
        <w:i w:val="0"/>
        <w:color w:val="557EB9"/>
        <w:sz w:val="20"/>
      </w:rPr>
    </w:lvl>
    <w:lvl w:ilvl="5">
      <w:start w:val="1"/>
      <w:numFmt w:val="none"/>
      <w:lvlText w:val="%6"/>
      <w:lvlJc w:val="right"/>
      <w:pPr>
        <w:ind w:left="3960" w:hanging="180"/>
      </w:pPr>
      <w:rPr>
        <w:rFonts w:cs="Times New Roman" w:hint="default"/>
      </w:rPr>
    </w:lvl>
    <w:lvl w:ilvl="6">
      <w:start w:val="1"/>
      <w:numFmt w:val="none"/>
      <w:lvlText w:val="%7"/>
      <w:lvlJc w:val="left"/>
      <w:pPr>
        <w:ind w:left="4680" w:hanging="360"/>
      </w:pPr>
      <w:rPr>
        <w:rFonts w:cs="Times New Roman" w:hint="default"/>
      </w:rPr>
    </w:lvl>
    <w:lvl w:ilvl="7">
      <w:start w:val="1"/>
      <w:numFmt w:val="none"/>
      <w:lvlText w:val="%8"/>
      <w:lvlJc w:val="left"/>
      <w:pPr>
        <w:ind w:left="5400" w:hanging="360"/>
      </w:pPr>
      <w:rPr>
        <w:rFonts w:cs="Times New Roman" w:hint="default"/>
      </w:rPr>
    </w:lvl>
    <w:lvl w:ilvl="8">
      <w:start w:val="1"/>
      <w:numFmt w:val="none"/>
      <w:lvlText w:val="%9"/>
      <w:lvlJc w:val="right"/>
      <w:pPr>
        <w:ind w:left="6120" w:hanging="180"/>
      </w:pPr>
      <w:rPr>
        <w:rFonts w:cs="Times New Roman" w:hint="default"/>
      </w:rPr>
    </w:lvl>
  </w:abstractNum>
  <w:abstractNum w:abstractNumId="25"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6"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C031F3"/>
    <w:multiLevelType w:val="hybridMultilevel"/>
    <w:tmpl w:val="C12C4314"/>
    <w:lvl w:ilvl="0" w:tplc="C8748D06">
      <w:start w:val="1"/>
      <w:numFmt w:val="decimal"/>
      <w:pStyle w:val="ListNumber"/>
      <w:lvlText w:val="%1."/>
      <w:lvlJc w:val="left"/>
      <w:pPr>
        <w:ind w:left="720" w:hanging="360"/>
      </w:pPr>
      <w:rPr>
        <w:rFonts w:hint="default"/>
        <w:color w:val="4668C5"/>
      </w:rPr>
    </w:lvl>
    <w:lvl w:ilvl="1" w:tplc="A76E9762">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32758C4"/>
    <w:multiLevelType w:val="hybridMultilevel"/>
    <w:tmpl w:val="2C727698"/>
    <w:lvl w:ilvl="0" w:tplc="312AA182">
      <w:start w:val="1"/>
      <w:numFmt w:val="bullet"/>
      <w:pStyle w:val="Bullet2"/>
      <w:lvlText w:val=""/>
      <w:lvlJc w:val="left"/>
      <w:pPr>
        <w:ind w:left="-725" w:hanging="360"/>
      </w:pPr>
      <w:rPr>
        <w:rFonts w:ascii="Symbol" w:hAnsi="Symbol" w:hint="default"/>
        <w:color w:val="4668C5"/>
      </w:rPr>
    </w:lvl>
    <w:lvl w:ilvl="1" w:tplc="04090003">
      <w:start w:val="1"/>
      <w:numFmt w:val="bullet"/>
      <w:lvlText w:val="o"/>
      <w:lvlJc w:val="left"/>
      <w:pPr>
        <w:ind w:left="-5" w:hanging="360"/>
      </w:pPr>
      <w:rPr>
        <w:rFonts w:ascii="Courier New" w:hAnsi="Courier New" w:cs="Courier New" w:hint="default"/>
      </w:rPr>
    </w:lvl>
    <w:lvl w:ilvl="2" w:tplc="04090005">
      <w:start w:val="1"/>
      <w:numFmt w:val="bullet"/>
      <w:lvlText w:val=""/>
      <w:lvlJc w:val="left"/>
      <w:pPr>
        <w:ind w:left="715" w:hanging="360"/>
      </w:pPr>
      <w:rPr>
        <w:rFonts w:ascii="Wingdings" w:hAnsi="Wingdings" w:hint="default"/>
      </w:rPr>
    </w:lvl>
    <w:lvl w:ilvl="3" w:tplc="04090001" w:tentative="1">
      <w:start w:val="1"/>
      <w:numFmt w:val="bullet"/>
      <w:lvlText w:val=""/>
      <w:lvlJc w:val="left"/>
      <w:pPr>
        <w:ind w:left="1435" w:hanging="360"/>
      </w:pPr>
      <w:rPr>
        <w:rFonts w:ascii="Symbol" w:hAnsi="Symbol" w:hint="default"/>
      </w:rPr>
    </w:lvl>
    <w:lvl w:ilvl="4" w:tplc="04090003" w:tentative="1">
      <w:start w:val="1"/>
      <w:numFmt w:val="bullet"/>
      <w:lvlText w:val="o"/>
      <w:lvlJc w:val="left"/>
      <w:pPr>
        <w:ind w:left="2155" w:hanging="360"/>
      </w:pPr>
      <w:rPr>
        <w:rFonts w:ascii="Courier New" w:hAnsi="Courier New" w:cs="Courier New" w:hint="default"/>
      </w:rPr>
    </w:lvl>
    <w:lvl w:ilvl="5" w:tplc="04090005" w:tentative="1">
      <w:start w:val="1"/>
      <w:numFmt w:val="bullet"/>
      <w:lvlText w:val=""/>
      <w:lvlJc w:val="left"/>
      <w:pPr>
        <w:ind w:left="2875" w:hanging="360"/>
      </w:pPr>
      <w:rPr>
        <w:rFonts w:ascii="Wingdings" w:hAnsi="Wingdings" w:hint="default"/>
      </w:rPr>
    </w:lvl>
    <w:lvl w:ilvl="6" w:tplc="04090001" w:tentative="1">
      <w:start w:val="1"/>
      <w:numFmt w:val="bullet"/>
      <w:lvlText w:val=""/>
      <w:lvlJc w:val="left"/>
      <w:pPr>
        <w:ind w:left="3595" w:hanging="360"/>
      </w:pPr>
      <w:rPr>
        <w:rFonts w:ascii="Symbol" w:hAnsi="Symbol" w:hint="default"/>
      </w:rPr>
    </w:lvl>
    <w:lvl w:ilvl="7" w:tplc="04090003" w:tentative="1">
      <w:start w:val="1"/>
      <w:numFmt w:val="bullet"/>
      <w:lvlText w:val="o"/>
      <w:lvlJc w:val="left"/>
      <w:pPr>
        <w:ind w:left="4315" w:hanging="360"/>
      </w:pPr>
      <w:rPr>
        <w:rFonts w:ascii="Courier New" w:hAnsi="Courier New" w:cs="Courier New" w:hint="default"/>
      </w:rPr>
    </w:lvl>
    <w:lvl w:ilvl="8" w:tplc="04090005" w:tentative="1">
      <w:start w:val="1"/>
      <w:numFmt w:val="bullet"/>
      <w:lvlText w:val=""/>
      <w:lvlJc w:val="left"/>
      <w:pPr>
        <w:ind w:left="5035" w:hanging="360"/>
      </w:pPr>
      <w:rPr>
        <w:rFonts w:ascii="Wingdings" w:hAnsi="Wingdings" w:hint="default"/>
      </w:rPr>
    </w:lvl>
  </w:abstractNum>
  <w:abstractNum w:abstractNumId="2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13A114E"/>
    <w:multiLevelType w:val="singleLevel"/>
    <w:tmpl w:val="C5C22474"/>
    <w:lvl w:ilvl="0">
      <w:start w:val="1"/>
      <w:numFmt w:val="bullet"/>
      <w:pStyle w:val="Bullet"/>
      <w:lvlText w:val=""/>
      <w:lvlJc w:val="left"/>
      <w:pPr>
        <w:tabs>
          <w:tab w:val="num" w:pos="1800"/>
        </w:tabs>
        <w:ind w:left="1800" w:hanging="360"/>
      </w:pPr>
      <w:rPr>
        <w:rFonts w:ascii="Symbol" w:hAnsi="Symbol" w:hint="default"/>
      </w:rPr>
    </w:lvl>
  </w:abstractNum>
  <w:abstractNum w:abstractNumId="35" w15:restartNumberingAfterBreak="0">
    <w:nsid w:val="7CD71CB7"/>
    <w:multiLevelType w:val="hybridMultilevel"/>
    <w:tmpl w:val="B1B2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62CE6"/>
    <w:multiLevelType w:val="hybridMultilevel"/>
    <w:tmpl w:val="3E40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0D0CAC"/>
    <w:multiLevelType w:val="hybridMultilevel"/>
    <w:tmpl w:val="793E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tplc="062E6DFE">
        <w:start w:val="1"/>
        <w:numFmt w:val="bullet"/>
        <w:pStyle w:val="Bullet1"/>
        <w:lvlText w:val=""/>
        <w:lvlJc w:val="left"/>
        <w:pPr>
          <w:ind w:left="-1800" w:hanging="360"/>
        </w:pPr>
        <w:rPr>
          <w:rFonts w:ascii="Symbol" w:hAnsi="Symbol" w:hint="default"/>
          <w:color w:val="4668C5"/>
        </w:rPr>
      </w:lvl>
    </w:lvlOverride>
  </w:num>
  <w:num w:numId="2">
    <w:abstractNumId w:val="20"/>
  </w:num>
  <w:num w:numId="3">
    <w:abstractNumId w:val="11"/>
  </w:num>
  <w:num w:numId="4">
    <w:abstractNumId w:val="25"/>
  </w:num>
  <w:num w:numId="5">
    <w:abstractNumId w:val="33"/>
  </w:num>
  <w:num w:numId="6">
    <w:abstractNumId w:val="9"/>
  </w:num>
  <w:num w:numId="7">
    <w:abstractNumId w:val="5"/>
  </w:num>
  <w:num w:numId="8">
    <w:abstractNumId w:val="33"/>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30"/>
  </w:num>
  <w:num w:numId="10">
    <w:abstractNumId w:val="29"/>
  </w:num>
  <w:num w:numId="11">
    <w:abstractNumId w:val="6"/>
  </w:num>
  <w:num w:numId="12">
    <w:abstractNumId w:val="31"/>
  </w:num>
  <w:num w:numId="13">
    <w:abstractNumId w:val="28"/>
  </w:num>
  <w:num w:numId="14">
    <w:abstractNumId w:val="26"/>
  </w:num>
  <w:num w:numId="15">
    <w:abstractNumId w:val="14"/>
  </w:num>
  <w:num w:numId="16">
    <w:abstractNumId w:val="22"/>
  </w:num>
  <w:num w:numId="17">
    <w:abstractNumId w:val="12"/>
  </w:num>
  <w:num w:numId="18">
    <w:abstractNumId w:val="32"/>
  </w:num>
  <w:num w:numId="19">
    <w:abstractNumId w:val="1"/>
  </w:num>
  <w:num w:numId="20">
    <w:abstractNumId w:val="13"/>
  </w:num>
  <w:num w:numId="21">
    <w:abstractNumId w:val="3"/>
    <w:lvlOverride w:ilvl="0">
      <w:lvl w:ilvl="0">
        <w:start w:val="1"/>
        <w:numFmt w:val="bullet"/>
        <w:pStyle w:val="TableBullet1MS"/>
        <w:lvlText w:val="▪"/>
        <w:lvlJc w:val="left"/>
        <w:pPr>
          <w:ind w:left="360" w:hanging="360"/>
        </w:pPr>
        <w:rPr>
          <w:rFonts w:ascii="Segoe" w:hAnsi="Segoe" w:hint="default"/>
          <w:color w:val="4668C5"/>
        </w:rPr>
      </w:lvl>
    </w:lvlOverride>
    <w:lvlOverride w:ilvl="1">
      <w:lvl w:ilvl="1">
        <w:start w:val="1"/>
        <w:numFmt w:val="bullet"/>
        <w:pStyle w:val="TableBullet2MS"/>
        <w:lvlText w:val="−"/>
        <w:lvlJc w:val="left"/>
        <w:pPr>
          <w:ind w:left="720" w:hanging="360"/>
        </w:pPr>
        <w:rPr>
          <w:rFonts w:ascii="Segoe" w:hAnsi="Segoe" w:hint="default"/>
          <w:color w:val="4668C5"/>
        </w:rPr>
      </w:lvl>
    </w:lvlOverride>
  </w:num>
  <w:num w:numId="22">
    <w:abstractNumId w:val="24"/>
  </w:num>
  <w:num w:numId="23">
    <w:abstractNumId w:val="0"/>
  </w:num>
  <w:num w:numId="24">
    <w:abstractNumId w:val="27"/>
  </w:num>
  <w:num w:numId="25">
    <w:abstractNumId w:val="4"/>
  </w:num>
  <w:num w:numId="26">
    <w:abstractNumId w:val="34"/>
  </w:num>
  <w:num w:numId="27">
    <w:abstractNumId w:val="36"/>
  </w:num>
  <w:num w:numId="28">
    <w:abstractNumId w:val="37"/>
  </w:num>
  <w:num w:numId="29">
    <w:abstractNumId w:val="10"/>
  </w:num>
  <w:num w:numId="30">
    <w:abstractNumId w:val="8"/>
  </w:num>
  <w:num w:numId="31">
    <w:abstractNumId w:val="35"/>
  </w:num>
  <w:num w:numId="32">
    <w:abstractNumId w:val="7"/>
  </w:num>
  <w:num w:numId="33">
    <w:abstractNumId w:val="23"/>
  </w:num>
  <w:num w:numId="34">
    <w:abstractNumId w:val="18"/>
  </w:num>
  <w:num w:numId="35">
    <w:abstractNumId w:val="17"/>
  </w:num>
  <w:num w:numId="36">
    <w:abstractNumId w:val="19"/>
  </w:num>
  <w:num w:numId="37">
    <w:abstractNumId w:val="2"/>
  </w:num>
  <w:num w:numId="38">
    <w:abstractNumId w:val="15"/>
  </w:num>
  <w:num w:numId="39">
    <w:abstractNumId w:val="16"/>
  </w:num>
  <w:num w:numId="40">
    <w:abstractNumId w:val="21"/>
  </w:num>
  <w:num w:numId="41">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18"/>
    <w:rsid w:val="00000A87"/>
    <w:rsid w:val="000014DC"/>
    <w:rsid w:val="00003530"/>
    <w:rsid w:val="00013718"/>
    <w:rsid w:val="000144D3"/>
    <w:rsid w:val="00024CF5"/>
    <w:rsid w:val="000266C7"/>
    <w:rsid w:val="0002752E"/>
    <w:rsid w:val="00032171"/>
    <w:rsid w:val="00032A61"/>
    <w:rsid w:val="000415F6"/>
    <w:rsid w:val="00043687"/>
    <w:rsid w:val="000463A1"/>
    <w:rsid w:val="0004724B"/>
    <w:rsid w:val="00052C84"/>
    <w:rsid w:val="0005697D"/>
    <w:rsid w:val="00056D97"/>
    <w:rsid w:val="00066497"/>
    <w:rsid w:val="000678BC"/>
    <w:rsid w:val="00070F0B"/>
    <w:rsid w:val="00071DA8"/>
    <w:rsid w:val="00074526"/>
    <w:rsid w:val="0007700D"/>
    <w:rsid w:val="0008510E"/>
    <w:rsid w:val="00085FFC"/>
    <w:rsid w:val="0009199F"/>
    <w:rsid w:val="00095A1A"/>
    <w:rsid w:val="000A30ED"/>
    <w:rsid w:val="000A6EAE"/>
    <w:rsid w:val="000B491D"/>
    <w:rsid w:val="000B5AC4"/>
    <w:rsid w:val="000C0FE5"/>
    <w:rsid w:val="000C2C58"/>
    <w:rsid w:val="000C4AA6"/>
    <w:rsid w:val="000D5F98"/>
    <w:rsid w:val="000E6308"/>
    <w:rsid w:val="000E6567"/>
    <w:rsid w:val="000F0FF7"/>
    <w:rsid w:val="00105786"/>
    <w:rsid w:val="0010770B"/>
    <w:rsid w:val="001077C9"/>
    <w:rsid w:val="00110976"/>
    <w:rsid w:val="00114194"/>
    <w:rsid w:val="00114F62"/>
    <w:rsid w:val="0011603C"/>
    <w:rsid w:val="00123C46"/>
    <w:rsid w:val="0012492B"/>
    <w:rsid w:val="00125792"/>
    <w:rsid w:val="00131E9C"/>
    <w:rsid w:val="0013314A"/>
    <w:rsid w:val="00134D90"/>
    <w:rsid w:val="00144378"/>
    <w:rsid w:val="00144525"/>
    <w:rsid w:val="00146931"/>
    <w:rsid w:val="001500D7"/>
    <w:rsid w:val="0016277F"/>
    <w:rsid w:val="00167A6B"/>
    <w:rsid w:val="00170C65"/>
    <w:rsid w:val="00174A99"/>
    <w:rsid w:val="001805C2"/>
    <w:rsid w:val="00187A66"/>
    <w:rsid w:val="00190D35"/>
    <w:rsid w:val="00192AE8"/>
    <w:rsid w:val="001A5C2C"/>
    <w:rsid w:val="001A7B82"/>
    <w:rsid w:val="001B13FE"/>
    <w:rsid w:val="001B664B"/>
    <w:rsid w:val="001B6A19"/>
    <w:rsid w:val="001F1BA9"/>
    <w:rsid w:val="001F242D"/>
    <w:rsid w:val="001F4DED"/>
    <w:rsid w:val="00201C34"/>
    <w:rsid w:val="002045D5"/>
    <w:rsid w:val="00212792"/>
    <w:rsid w:val="00217F98"/>
    <w:rsid w:val="00225F54"/>
    <w:rsid w:val="00227260"/>
    <w:rsid w:val="00241838"/>
    <w:rsid w:val="00244C53"/>
    <w:rsid w:val="0025336E"/>
    <w:rsid w:val="00253520"/>
    <w:rsid w:val="00255E83"/>
    <w:rsid w:val="002565FB"/>
    <w:rsid w:val="0026723D"/>
    <w:rsid w:val="0027394B"/>
    <w:rsid w:val="00274124"/>
    <w:rsid w:val="00280D68"/>
    <w:rsid w:val="0028216A"/>
    <w:rsid w:val="0028486E"/>
    <w:rsid w:val="00287F46"/>
    <w:rsid w:val="00294456"/>
    <w:rsid w:val="00297B66"/>
    <w:rsid w:val="002A28D1"/>
    <w:rsid w:val="002A3911"/>
    <w:rsid w:val="002B12B5"/>
    <w:rsid w:val="002B2AF3"/>
    <w:rsid w:val="002C0876"/>
    <w:rsid w:val="002C08B9"/>
    <w:rsid w:val="002C1F85"/>
    <w:rsid w:val="002C1FF8"/>
    <w:rsid w:val="002C3EE3"/>
    <w:rsid w:val="002C4A3A"/>
    <w:rsid w:val="002C6543"/>
    <w:rsid w:val="002C68DC"/>
    <w:rsid w:val="002C7B6B"/>
    <w:rsid w:val="002D6FBC"/>
    <w:rsid w:val="002E04E0"/>
    <w:rsid w:val="002E541A"/>
    <w:rsid w:val="003201C3"/>
    <w:rsid w:val="00324CB8"/>
    <w:rsid w:val="003330B0"/>
    <w:rsid w:val="0033779C"/>
    <w:rsid w:val="00341406"/>
    <w:rsid w:val="0034186C"/>
    <w:rsid w:val="00342676"/>
    <w:rsid w:val="00347ECF"/>
    <w:rsid w:val="00360804"/>
    <w:rsid w:val="0036797C"/>
    <w:rsid w:val="003725B9"/>
    <w:rsid w:val="00382380"/>
    <w:rsid w:val="0038681C"/>
    <w:rsid w:val="0039700C"/>
    <w:rsid w:val="003A0203"/>
    <w:rsid w:val="003A672A"/>
    <w:rsid w:val="003B28DB"/>
    <w:rsid w:val="003B31E2"/>
    <w:rsid w:val="003C09DA"/>
    <w:rsid w:val="003C34AE"/>
    <w:rsid w:val="003C3F82"/>
    <w:rsid w:val="003C5D31"/>
    <w:rsid w:val="003D0CB0"/>
    <w:rsid w:val="003D2BB8"/>
    <w:rsid w:val="003D59ED"/>
    <w:rsid w:val="003D71E6"/>
    <w:rsid w:val="003E54D8"/>
    <w:rsid w:val="003E5DE8"/>
    <w:rsid w:val="003F3004"/>
    <w:rsid w:val="003F4391"/>
    <w:rsid w:val="00400B55"/>
    <w:rsid w:val="00403741"/>
    <w:rsid w:val="0041744D"/>
    <w:rsid w:val="00426976"/>
    <w:rsid w:val="00430CDA"/>
    <w:rsid w:val="00433F0B"/>
    <w:rsid w:val="00435F21"/>
    <w:rsid w:val="00464D48"/>
    <w:rsid w:val="004741CE"/>
    <w:rsid w:val="00484A80"/>
    <w:rsid w:val="00486576"/>
    <w:rsid w:val="00497434"/>
    <w:rsid w:val="004A2D51"/>
    <w:rsid w:val="004B2ACC"/>
    <w:rsid w:val="004B2E75"/>
    <w:rsid w:val="004B4F64"/>
    <w:rsid w:val="004C0976"/>
    <w:rsid w:val="004C4AAA"/>
    <w:rsid w:val="004D02C6"/>
    <w:rsid w:val="004D3B60"/>
    <w:rsid w:val="004E216B"/>
    <w:rsid w:val="004F5820"/>
    <w:rsid w:val="004F6CA2"/>
    <w:rsid w:val="00504A13"/>
    <w:rsid w:val="00504F3E"/>
    <w:rsid w:val="0050590A"/>
    <w:rsid w:val="00510457"/>
    <w:rsid w:val="00512AB3"/>
    <w:rsid w:val="00516063"/>
    <w:rsid w:val="005202A4"/>
    <w:rsid w:val="00524B92"/>
    <w:rsid w:val="00526B02"/>
    <w:rsid w:val="00540FAE"/>
    <w:rsid w:val="00545F3B"/>
    <w:rsid w:val="0054755E"/>
    <w:rsid w:val="00553051"/>
    <w:rsid w:val="00553F24"/>
    <w:rsid w:val="0055730B"/>
    <w:rsid w:val="00560C8D"/>
    <w:rsid w:val="00560DAC"/>
    <w:rsid w:val="00564EF4"/>
    <w:rsid w:val="00584B06"/>
    <w:rsid w:val="00587D00"/>
    <w:rsid w:val="0059620F"/>
    <w:rsid w:val="00596BEC"/>
    <w:rsid w:val="00596FD6"/>
    <w:rsid w:val="005A68B0"/>
    <w:rsid w:val="005A68EB"/>
    <w:rsid w:val="005C2DE9"/>
    <w:rsid w:val="005C5E42"/>
    <w:rsid w:val="005D3823"/>
    <w:rsid w:val="005D3DF9"/>
    <w:rsid w:val="005D78E1"/>
    <w:rsid w:val="005E590B"/>
    <w:rsid w:val="005E633D"/>
    <w:rsid w:val="005E6C7F"/>
    <w:rsid w:val="005F544E"/>
    <w:rsid w:val="005F5FC6"/>
    <w:rsid w:val="00602453"/>
    <w:rsid w:val="00607271"/>
    <w:rsid w:val="00614895"/>
    <w:rsid w:val="00626546"/>
    <w:rsid w:val="00627765"/>
    <w:rsid w:val="00633C5E"/>
    <w:rsid w:val="00637F76"/>
    <w:rsid w:val="00641CA4"/>
    <w:rsid w:val="00642790"/>
    <w:rsid w:val="006435D6"/>
    <w:rsid w:val="006479A2"/>
    <w:rsid w:val="00650953"/>
    <w:rsid w:val="00652053"/>
    <w:rsid w:val="006550CE"/>
    <w:rsid w:val="00655121"/>
    <w:rsid w:val="00670551"/>
    <w:rsid w:val="00670B75"/>
    <w:rsid w:val="0068025C"/>
    <w:rsid w:val="00686CCB"/>
    <w:rsid w:val="00697110"/>
    <w:rsid w:val="006A4E6F"/>
    <w:rsid w:val="006B344B"/>
    <w:rsid w:val="006B7386"/>
    <w:rsid w:val="006C4EFB"/>
    <w:rsid w:val="006D40CC"/>
    <w:rsid w:val="006D4FE2"/>
    <w:rsid w:val="006D520B"/>
    <w:rsid w:val="006D6AC7"/>
    <w:rsid w:val="006F0D19"/>
    <w:rsid w:val="006F464A"/>
    <w:rsid w:val="006F6EBD"/>
    <w:rsid w:val="006F7F47"/>
    <w:rsid w:val="00701AE9"/>
    <w:rsid w:val="00704BA0"/>
    <w:rsid w:val="0071117F"/>
    <w:rsid w:val="00714395"/>
    <w:rsid w:val="007269F5"/>
    <w:rsid w:val="007276DC"/>
    <w:rsid w:val="00732B8C"/>
    <w:rsid w:val="00733D39"/>
    <w:rsid w:val="00734E5F"/>
    <w:rsid w:val="00735A0A"/>
    <w:rsid w:val="00737C1A"/>
    <w:rsid w:val="00742194"/>
    <w:rsid w:val="00745866"/>
    <w:rsid w:val="007500DF"/>
    <w:rsid w:val="00755871"/>
    <w:rsid w:val="00755EF1"/>
    <w:rsid w:val="00761EEE"/>
    <w:rsid w:val="00763659"/>
    <w:rsid w:val="00766008"/>
    <w:rsid w:val="00770B58"/>
    <w:rsid w:val="00772BAA"/>
    <w:rsid w:val="00777277"/>
    <w:rsid w:val="00785BBB"/>
    <w:rsid w:val="007933B9"/>
    <w:rsid w:val="00793B12"/>
    <w:rsid w:val="00793B17"/>
    <w:rsid w:val="00793C4B"/>
    <w:rsid w:val="00794275"/>
    <w:rsid w:val="007A19CD"/>
    <w:rsid w:val="007B1C3C"/>
    <w:rsid w:val="007B6B86"/>
    <w:rsid w:val="007B7F21"/>
    <w:rsid w:val="007D05B0"/>
    <w:rsid w:val="007D1094"/>
    <w:rsid w:val="007E0124"/>
    <w:rsid w:val="007E4810"/>
    <w:rsid w:val="007E5B98"/>
    <w:rsid w:val="007E5C51"/>
    <w:rsid w:val="007E7060"/>
    <w:rsid w:val="007E799C"/>
    <w:rsid w:val="00801C08"/>
    <w:rsid w:val="0080317F"/>
    <w:rsid w:val="0081380F"/>
    <w:rsid w:val="00824AB1"/>
    <w:rsid w:val="00837307"/>
    <w:rsid w:val="00840C97"/>
    <w:rsid w:val="00844F09"/>
    <w:rsid w:val="00846561"/>
    <w:rsid w:val="00850796"/>
    <w:rsid w:val="00851DAE"/>
    <w:rsid w:val="008559C3"/>
    <w:rsid w:val="00865244"/>
    <w:rsid w:val="00866CDC"/>
    <w:rsid w:val="0086757A"/>
    <w:rsid w:val="00867D33"/>
    <w:rsid w:val="00871C39"/>
    <w:rsid w:val="008845E2"/>
    <w:rsid w:val="008919DE"/>
    <w:rsid w:val="0089241E"/>
    <w:rsid w:val="00894DFE"/>
    <w:rsid w:val="008A21E8"/>
    <w:rsid w:val="008A4ACD"/>
    <w:rsid w:val="008A62CD"/>
    <w:rsid w:val="008B28D6"/>
    <w:rsid w:val="008C0BB8"/>
    <w:rsid w:val="008C2BAF"/>
    <w:rsid w:val="008C4774"/>
    <w:rsid w:val="008C5DF9"/>
    <w:rsid w:val="008C7AFC"/>
    <w:rsid w:val="008D288D"/>
    <w:rsid w:val="008D3301"/>
    <w:rsid w:val="008D4144"/>
    <w:rsid w:val="008E08B4"/>
    <w:rsid w:val="008E62D7"/>
    <w:rsid w:val="008F1C9C"/>
    <w:rsid w:val="00903083"/>
    <w:rsid w:val="0090786F"/>
    <w:rsid w:val="009138B1"/>
    <w:rsid w:val="00913AFA"/>
    <w:rsid w:val="00915DB6"/>
    <w:rsid w:val="00922BBA"/>
    <w:rsid w:val="0092492F"/>
    <w:rsid w:val="00930213"/>
    <w:rsid w:val="00930261"/>
    <w:rsid w:val="00931994"/>
    <w:rsid w:val="00940B80"/>
    <w:rsid w:val="009412F8"/>
    <w:rsid w:val="00945778"/>
    <w:rsid w:val="00946B8A"/>
    <w:rsid w:val="00957BC5"/>
    <w:rsid w:val="00961943"/>
    <w:rsid w:val="00975E39"/>
    <w:rsid w:val="00976263"/>
    <w:rsid w:val="0097762C"/>
    <w:rsid w:val="009822DE"/>
    <w:rsid w:val="0098432A"/>
    <w:rsid w:val="00986CA6"/>
    <w:rsid w:val="00993A73"/>
    <w:rsid w:val="00996957"/>
    <w:rsid w:val="009A6F60"/>
    <w:rsid w:val="009B11F9"/>
    <w:rsid w:val="009B1ED8"/>
    <w:rsid w:val="009B687D"/>
    <w:rsid w:val="009D0D72"/>
    <w:rsid w:val="009D18C2"/>
    <w:rsid w:val="009D2E6D"/>
    <w:rsid w:val="009E6891"/>
    <w:rsid w:val="009E7265"/>
    <w:rsid w:val="009E791D"/>
    <w:rsid w:val="009E7B39"/>
    <w:rsid w:val="00A0323C"/>
    <w:rsid w:val="00A04D16"/>
    <w:rsid w:val="00A05F39"/>
    <w:rsid w:val="00A06365"/>
    <w:rsid w:val="00A1314E"/>
    <w:rsid w:val="00A13CFB"/>
    <w:rsid w:val="00A15DC3"/>
    <w:rsid w:val="00A212D7"/>
    <w:rsid w:val="00A22D56"/>
    <w:rsid w:val="00A233A1"/>
    <w:rsid w:val="00A264C9"/>
    <w:rsid w:val="00A35087"/>
    <w:rsid w:val="00A40077"/>
    <w:rsid w:val="00A43FBA"/>
    <w:rsid w:val="00A458A6"/>
    <w:rsid w:val="00A4639C"/>
    <w:rsid w:val="00A529F0"/>
    <w:rsid w:val="00A56080"/>
    <w:rsid w:val="00A6335E"/>
    <w:rsid w:val="00A67CB1"/>
    <w:rsid w:val="00A73236"/>
    <w:rsid w:val="00A933F0"/>
    <w:rsid w:val="00A95DFF"/>
    <w:rsid w:val="00AA2D8A"/>
    <w:rsid w:val="00AA66FF"/>
    <w:rsid w:val="00AB3294"/>
    <w:rsid w:val="00AB3D59"/>
    <w:rsid w:val="00AB3DFA"/>
    <w:rsid w:val="00AB6C09"/>
    <w:rsid w:val="00AC0C69"/>
    <w:rsid w:val="00AC0D7B"/>
    <w:rsid w:val="00AC6B70"/>
    <w:rsid w:val="00AD0FC4"/>
    <w:rsid w:val="00AD2EAD"/>
    <w:rsid w:val="00AD3BBD"/>
    <w:rsid w:val="00AD4763"/>
    <w:rsid w:val="00AE35C5"/>
    <w:rsid w:val="00AE573B"/>
    <w:rsid w:val="00AF783A"/>
    <w:rsid w:val="00B04102"/>
    <w:rsid w:val="00B04962"/>
    <w:rsid w:val="00B06D77"/>
    <w:rsid w:val="00B0720F"/>
    <w:rsid w:val="00B07422"/>
    <w:rsid w:val="00B07FEE"/>
    <w:rsid w:val="00B101F3"/>
    <w:rsid w:val="00B13066"/>
    <w:rsid w:val="00B1493F"/>
    <w:rsid w:val="00B20FCC"/>
    <w:rsid w:val="00B213D5"/>
    <w:rsid w:val="00B219C6"/>
    <w:rsid w:val="00B21B98"/>
    <w:rsid w:val="00B260BA"/>
    <w:rsid w:val="00B330FE"/>
    <w:rsid w:val="00B4282A"/>
    <w:rsid w:val="00B43BF8"/>
    <w:rsid w:val="00B46904"/>
    <w:rsid w:val="00B5389D"/>
    <w:rsid w:val="00B60BB4"/>
    <w:rsid w:val="00B77611"/>
    <w:rsid w:val="00B807AF"/>
    <w:rsid w:val="00B850B6"/>
    <w:rsid w:val="00B851F4"/>
    <w:rsid w:val="00B94781"/>
    <w:rsid w:val="00B948E0"/>
    <w:rsid w:val="00B96310"/>
    <w:rsid w:val="00B96CA0"/>
    <w:rsid w:val="00BA6B6F"/>
    <w:rsid w:val="00BB58EF"/>
    <w:rsid w:val="00BB5AB4"/>
    <w:rsid w:val="00BB7E19"/>
    <w:rsid w:val="00BC75EE"/>
    <w:rsid w:val="00BD2997"/>
    <w:rsid w:val="00BE109F"/>
    <w:rsid w:val="00BF2553"/>
    <w:rsid w:val="00BF5E17"/>
    <w:rsid w:val="00BF5FB4"/>
    <w:rsid w:val="00BF79B3"/>
    <w:rsid w:val="00C004A7"/>
    <w:rsid w:val="00C041F9"/>
    <w:rsid w:val="00C05661"/>
    <w:rsid w:val="00C0568B"/>
    <w:rsid w:val="00C10C0C"/>
    <w:rsid w:val="00C27F79"/>
    <w:rsid w:val="00C349E2"/>
    <w:rsid w:val="00C3566C"/>
    <w:rsid w:val="00C40703"/>
    <w:rsid w:val="00C411C0"/>
    <w:rsid w:val="00C44374"/>
    <w:rsid w:val="00C44571"/>
    <w:rsid w:val="00C44CC7"/>
    <w:rsid w:val="00C45ACB"/>
    <w:rsid w:val="00C55A05"/>
    <w:rsid w:val="00C612AF"/>
    <w:rsid w:val="00C61EB7"/>
    <w:rsid w:val="00C648FB"/>
    <w:rsid w:val="00C66C97"/>
    <w:rsid w:val="00C73872"/>
    <w:rsid w:val="00C80219"/>
    <w:rsid w:val="00C81A68"/>
    <w:rsid w:val="00C825CD"/>
    <w:rsid w:val="00C86BD8"/>
    <w:rsid w:val="00C948BA"/>
    <w:rsid w:val="00C95858"/>
    <w:rsid w:val="00C9604A"/>
    <w:rsid w:val="00CA5FC6"/>
    <w:rsid w:val="00CA62FC"/>
    <w:rsid w:val="00CA74E2"/>
    <w:rsid w:val="00CB15A2"/>
    <w:rsid w:val="00CB19D5"/>
    <w:rsid w:val="00CB3DF4"/>
    <w:rsid w:val="00CC0B9F"/>
    <w:rsid w:val="00CC15FC"/>
    <w:rsid w:val="00CC44A7"/>
    <w:rsid w:val="00CC7DE7"/>
    <w:rsid w:val="00CD6E4E"/>
    <w:rsid w:val="00CE11A6"/>
    <w:rsid w:val="00CE2E72"/>
    <w:rsid w:val="00CF3294"/>
    <w:rsid w:val="00CF435F"/>
    <w:rsid w:val="00D005D1"/>
    <w:rsid w:val="00D051E6"/>
    <w:rsid w:val="00D05390"/>
    <w:rsid w:val="00D175FD"/>
    <w:rsid w:val="00D2259F"/>
    <w:rsid w:val="00D31BFF"/>
    <w:rsid w:val="00D402EF"/>
    <w:rsid w:val="00D4393E"/>
    <w:rsid w:val="00D5077E"/>
    <w:rsid w:val="00D657B1"/>
    <w:rsid w:val="00D8484E"/>
    <w:rsid w:val="00DA6BE2"/>
    <w:rsid w:val="00DB1DAD"/>
    <w:rsid w:val="00DB7E8D"/>
    <w:rsid w:val="00DC001C"/>
    <w:rsid w:val="00DC0759"/>
    <w:rsid w:val="00DC3E20"/>
    <w:rsid w:val="00DC52BA"/>
    <w:rsid w:val="00DD5859"/>
    <w:rsid w:val="00DD6E25"/>
    <w:rsid w:val="00DE1240"/>
    <w:rsid w:val="00DE38EC"/>
    <w:rsid w:val="00DE4DDC"/>
    <w:rsid w:val="00DE4EF4"/>
    <w:rsid w:val="00DF2829"/>
    <w:rsid w:val="00E02C2A"/>
    <w:rsid w:val="00E03F76"/>
    <w:rsid w:val="00E06A94"/>
    <w:rsid w:val="00E1255C"/>
    <w:rsid w:val="00E14600"/>
    <w:rsid w:val="00E151FC"/>
    <w:rsid w:val="00E17C26"/>
    <w:rsid w:val="00E22236"/>
    <w:rsid w:val="00E32460"/>
    <w:rsid w:val="00E33364"/>
    <w:rsid w:val="00E34F51"/>
    <w:rsid w:val="00E35602"/>
    <w:rsid w:val="00E41352"/>
    <w:rsid w:val="00E47AF6"/>
    <w:rsid w:val="00E532EA"/>
    <w:rsid w:val="00E544B4"/>
    <w:rsid w:val="00E5494B"/>
    <w:rsid w:val="00E556F4"/>
    <w:rsid w:val="00E56992"/>
    <w:rsid w:val="00E57864"/>
    <w:rsid w:val="00E579A2"/>
    <w:rsid w:val="00E62ED6"/>
    <w:rsid w:val="00E65950"/>
    <w:rsid w:val="00E704EE"/>
    <w:rsid w:val="00E760D4"/>
    <w:rsid w:val="00E8271B"/>
    <w:rsid w:val="00E92934"/>
    <w:rsid w:val="00E95432"/>
    <w:rsid w:val="00E960F3"/>
    <w:rsid w:val="00EA0C59"/>
    <w:rsid w:val="00EB4A19"/>
    <w:rsid w:val="00EC15F3"/>
    <w:rsid w:val="00EC5D9F"/>
    <w:rsid w:val="00ED5FD1"/>
    <w:rsid w:val="00ED628C"/>
    <w:rsid w:val="00EE0B0A"/>
    <w:rsid w:val="00EE404A"/>
    <w:rsid w:val="00EE6A14"/>
    <w:rsid w:val="00EF083C"/>
    <w:rsid w:val="00F019CB"/>
    <w:rsid w:val="00F02BD5"/>
    <w:rsid w:val="00F03798"/>
    <w:rsid w:val="00F1163F"/>
    <w:rsid w:val="00F157A9"/>
    <w:rsid w:val="00F15979"/>
    <w:rsid w:val="00F159E7"/>
    <w:rsid w:val="00F218F3"/>
    <w:rsid w:val="00F250EA"/>
    <w:rsid w:val="00F32054"/>
    <w:rsid w:val="00F326F6"/>
    <w:rsid w:val="00F43F92"/>
    <w:rsid w:val="00F502C5"/>
    <w:rsid w:val="00F533B6"/>
    <w:rsid w:val="00F643AA"/>
    <w:rsid w:val="00F64621"/>
    <w:rsid w:val="00F75D85"/>
    <w:rsid w:val="00F77FF0"/>
    <w:rsid w:val="00F81AC4"/>
    <w:rsid w:val="00F82745"/>
    <w:rsid w:val="00F9058E"/>
    <w:rsid w:val="00F97515"/>
    <w:rsid w:val="00FA315C"/>
    <w:rsid w:val="00FA7E7D"/>
    <w:rsid w:val="00FB411A"/>
    <w:rsid w:val="00FB4517"/>
    <w:rsid w:val="00FB5900"/>
    <w:rsid w:val="00FC0AB9"/>
    <w:rsid w:val="00FC0ABD"/>
    <w:rsid w:val="00FC184D"/>
    <w:rsid w:val="00FC6F03"/>
    <w:rsid w:val="00FE1303"/>
    <w:rsid w:val="00FE5DF3"/>
    <w:rsid w:val="00FE7885"/>
    <w:rsid w:val="00FF3E58"/>
    <w:rsid w:val="00FF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FAD2"/>
  <w15:docId w15:val="{3E693AB5-2FED-400A-9038-2E0461011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2"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49"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41A"/>
    <w:pPr>
      <w:spacing w:before="120" w:after="120"/>
    </w:pPr>
    <w:rPr>
      <w:rFonts w:ascii="Segoe UI" w:hAnsi="Segoe UI"/>
    </w:rPr>
  </w:style>
  <w:style w:type="paragraph" w:styleId="Heading1">
    <w:name w:val="heading 1"/>
    <w:basedOn w:val="Normal"/>
    <w:next w:val="Normal"/>
    <w:link w:val="Heading1Char"/>
    <w:uiPriority w:val="2"/>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qFormat/>
    <w:rsid w:val="00F82745"/>
    <w:rPr>
      <w:rFonts w:ascii="Segoe UI" w:eastAsiaTheme="minorHAnsi" w:hAnsi="Segoe UI"/>
      <w:color w:val="4668C5"/>
      <w:spacing w:val="10"/>
      <w:sz w:val="36"/>
      <w:szCs w:val="48"/>
    </w:rPr>
  </w:style>
  <w:style w:type="paragraph" w:styleId="TOC1">
    <w:name w:val="toc 1"/>
    <w:basedOn w:val="Normal"/>
    <w:next w:val="Normal"/>
    <w:uiPriority w:val="39"/>
    <w:unhideWhenUsed/>
    <w:rsid w:val="00770B58"/>
    <w:pPr>
      <w:tabs>
        <w:tab w:val="left" w:pos="440"/>
        <w:tab w:val="right" w:leader="dot" w:pos="9356"/>
      </w:tabs>
      <w:spacing w:before="240"/>
    </w:pPr>
    <w:rPr>
      <w:noProof/>
      <w:sz w:val="24"/>
    </w:rPr>
  </w:style>
  <w:style w:type="character" w:styleId="Hyperlink">
    <w:name w:val="Hyperlink"/>
    <w:basedOn w:val="DefaultParagraphFont"/>
    <w:uiPriority w:val="99"/>
    <w:unhideWhenUsed/>
    <w:rsid w:val="00770B58"/>
    <w:rPr>
      <w:rFonts w:ascii="Segoe UI" w:hAnsi="Segoe UI"/>
      <w:caps w:val="0"/>
      <w:smallCaps w:val="0"/>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lp1,List Paragraph1,lp11,List Paragraph11,Use Case List Paragraph,Liste à puce - Normal,Bullet Number,FooterText,numbered,Paragraphe de liste1,Bulletr List Paragraph,列出段落,列出段落1,Bulletted,Table Number Paragraph,List Paragraph2"/>
    <w:basedOn w:val="Normal"/>
    <w:link w:val="ListParagraphChar"/>
    <w:uiPriority w:val="34"/>
    <w:qFormat/>
    <w:rsid w:val="00701AE9"/>
    <w:pPr>
      <w:numPr>
        <w:numId w:val="6"/>
      </w:numPr>
      <w:contextualSpacing/>
    </w:pPr>
  </w:style>
  <w:style w:type="paragraph" w:styleId="NoSpacing">
    <w:name w:val="No Spacing"/>
    <w:link w:val="NoSpacingChar"/>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9"/>
    <w:qFormat/>
    <w:rsid w:val="00701AE9"/>
    <w:pPr>
      <w:numPr>
        <w:numId w:val="1"/>
      </w:numPr>
      <w:spacing w:line="240" w:lineRule="auto"/>
      <w:ind w:left="788" w:hanging="357"/>
    </w:pPr>
    <w:rPr>
      <w:rFonts w:cs="Segoe UI"/>
      <w:szCs w:val="20"/>
      <w:lang w:eastAsia="ja-JP"/>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F82745"/>
    <w:pPr>
      <w:keepNext/>
      <w:keepLines/>
      <w:pageBreakBefore/>
      <w:numPr>
        <w:numId w:val="7"/>
      </w:numPr>
      <w:tabs>
        <w:tab w:val="left" w:pos="1152"/>
        <w:tab w:val="left" w:pos="1440"/>
      </w:tabs>
      <w:spacing w:before="360" w:after="360" w:line="600" w:lineRule="exact"/>
      <w:outlineLvl w:val="0"/>
    </w:pPr>
    <w:rPr>
      <w:rFonts w:eastAsiaTheme="minorHAnsi"/>
      <w:color w:val="4668C5"/>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504F3E"/>
    <w:pPr>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lp1 Char,List Paragraph1 Char,lp11 Char,List Paragraph11 Char,Use Case List Paragraph Char,Liste à puce - Normal Char,Bullet Number Char,FooterText Char,numbered Char,Paragraphe de liste1 Char,列出段落 Char,列出段落1 Char"/>
    <w:basedOn w:val="DefaultParagraphFont"/>
    <w:link w:val="ListParagraph"/>
    <w:uiPriority w:val="34"/>
    <w:qFormat/>
    <w:locked/>
    <w:rsid w:val="00701AE9"/>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31994"/>
    <w:pPr>
      <w:spacing w:after="0" w:line="240" w:lineRule="auto"/>
    </w:pPr>
    <w:rPr>
      <w:rFonts w:ascii="Segoe UI" w:hAnsi="Segoe UI"/>
      <w:sz w:val="20"/>
    </w:rPr>
    <w:tblPr>
      <w:tblStyleRowBandSize w:val="1"/>
      <w:tblStyleColBandSize w:val="1"/>
      <w:tblBorders>
        <w:top w:val="single" w:sz="4" w:space="0" w:color="4668C5"/>
        <w:bottom w:val="single" w:sz="4" w:space="0" w:color="4668C5"/>
        <w:insideH w:val="single" w:sz="4" w:space="0" w:color="4668C5"/>
      </w:tblBorders>
    </w:tblPr>
    <w:tblStylePr w:type="firstRow">
      <w:rPr>
        <w:rFonts w:ascii="Segoe UI" w:hAnsi="Segoe UI"/>
        <w:color w:val="FFFFFF" w:themeColor="background1"/>
        <w:sz w:val="22"/>
      </w:rPr>
      <w:tblPr/>
      <w:tcPr>
        <w:tcBorders>
          <w:top w:val="nil"/>
          <w:left w:val="nil"/>
          <w:bottom w:val="nil"/>
          <w:right w:val="nil"/>
        </w:tcBorders>
        <w:shd w:val="clear" w:color="auto" w:fill="4668C5"/>
      </w:tcPr>
    </w:tblStylePr>
    <w:tblStylePr w:type="band1Horz">
      <w:rPr>
        <w:rFonts w:ascii="Segoe UI" w:hAnsi="Segoe UI"/>
        <w:sz w:val="16"/>
      </w:rPr>
      <w:tblPr/>
      <w:tcPr>
        <w:tcBorders>
          <w:insideH w:val="single" w:sz="4" w:space="0" w:color="4668C5"/>
        </w:tcBorders>
      </w:tcPr>
    </w:tblStylePr>
    <w:tblStylePr w:type="band2Horz">
      <w:rPr>
        <w:rFonts w:ascii="Segoe UI" w:hAnsi="Segoe UI"/>
        <w:sz w:val="16"/>
      </w:rPr>
      <w:tblPr/>
      <w:tcPr>
        <w:tcBorders>
          <w:insideH w:val="single" w:sz="4" w:space="0" w:color="4668C5"/>
        </w:tcBorders>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qFormat/>
    <w:rsid w:val="007B7F21"/>
    <w:pPr>
      <w:numPr>
        <w:numId w:val="3"/>
      </w:numPr>
      <w:ind w:left="720"/>
      <w:contextualSpacing/>
    </w:pPr>
  </w:style>
  <w:style w:type="numbering" w:customStyle="1" w:styleId="NumberedListTable">
    <w:name w:val="Numbered List Table"/>
    <w:basedOn w:val="NoList"/>
    <w:pPr>
      <w:numPr>
        <w:numId w:val="4"/>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7D1094"/>
    <w:pPr>
      <w:keepNext/>
      <w:keepLines/>
      <w:numPr>
        <w:ilvl w:val="1"/>
        <w:numId w:val="7"/>
      </w:numPr>
      <w:tabs>
        <w:tab w:val="left" w:pos="1152"/>
      </w:tabs>
      <w:spacing w:before="360" w:after="240" w:line="240" w:lineRule="auto"/>
      <w:outlineLvl w:val="1"/>
    </w:pPr>
    <w:rPr>
      <w:rFonts w:eastAsiaTheme="minorHAnsi"/>
      <w:color w:val="4668C5"/>
      <w:sz w:val="32"/>
      <w:szCs w:val="36"/>
    </w:rPr>
  </w:style>
  <w:style w:type="paragraph" w:customStyle="1" w:styleId="Heading3Numbered">
    <w:name w:val="Heading 3 (Numbered)"/>
    <w:basedOn w:val="Normal"/>
    <w:next w:val="Normal"/>
    <w:uiPriority w:val="2"/>
    <w:qFormat/>
    <w:rsid w:val="007D1094"/>
    <w:pPr>
      <w:keepNext/>
      <w:keepLines/>
      <w:numPr>
        <w:ilvl w:val="2"/>
        <w:numId w:val="7"/>
      </w:numPr>
      <w:tabs>
        <w:tab w:val="left" w:pos="1152"/>
      </w:tabs>
      <w:spacing w:before="240" w:after="240" w:line="240" w:lineRule="auto"/>
      <w:outlineLvl w:val="2"/>
    </w:pPr>
    <w:rPr>
      <w:rFonts w:eastAsiaTheme="minorHAnsi"/>
      <w:color w:val="4668C5"/>
      <w:sz w:val="28"/>
      <w:szCs w:val="28"/>
    </w:rPr>
  </w:style>
  <w:style w:type="paragraph" w:customStyle="1" w:styleId="Heading4Numbered">
    <w:name w:val="Heading 4 (Numbered)"/>
    <w:basedOn w:val="Normal"/>
    <w:next w:val="Normal"/>
    <w:uiPriority w:val="2"/>
    <w:qFormat/>
    <w:rsid w:val="00A06365"/>
    <w:pPr>
      <w:keepNext/>
      <w:keepLines/>
      <w:numPr>
        <w:ilvl w:val="3"/>
        <w:numId w:val="7"/>
      </w:numPr>
      <w:tabs>
        <w:tab w:val="left" w:pos="1152"/>
      </w:tabs>
      <w:spacing w:before="240" w:after="240" w:line="240" w:lineRule="auto"/>
      <w:ind w:left="1152" w:hanging="1152"/>
      <w:outlineLvl w:val="3"/>
    </w:pPr>
    <w:rPr>
      <w:rFonts w:eastAsiaTheme="minorHAnsi"/>
      <w:color w:val="4668C5"/>
      <w:sz w:val="24"/>
    </w:rPr>
  </w:style>
  <w:style w:type="paragraph" w:customStyle="1" w:styleId="Heading5Numbered">
    <w:name w:val="Heading 5 (Numbered)"/>
    <w:basedOn w:val="Normal"/>
    <w:next w:val="Normal"/>
    <w:uiPriority w:val="2"/>
    <w:qFormat/>
    <w:rsid w:val="00A06365"/>
    <w:pPr>
      <w:keepNext/>
      <w:keepLines/>
      <w:numPr>
        <w:ilvl w:val="4"/>
        <w:numId w:val="7"/>
      </w:numPr>
      <w:tabs>
        <w:tab w:val="left" w:pos="1152"/>
      </w:tabs>
      <w:spacing w:before="240" w:line="240" w:lineRule="auto"/>
      <w:ind w:left="0" w:firstLine="0"/>
      <w:outlineLvl w:val="4"/>
    </w:pPr>
    <w:rPr>
      <w:rFonts w:eastAsiaTheme="minorHAnsi"/>
      <w:color w:val="4668C5"/>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2"/>
      </w:numPr>
      <w:spacing w:before="0" w:after="0" w:line="240" w:lineRule="auto"/>
      <w:ind w:left="504"/>
      <w:contextualSpacing/>
    </w:pPr>
    <w:rPr>
      <w:sz w:val="20"/>
    </w:rPr>
  </w:style>
  <w:style w:type="numbering" w:customStyle="1" w:styleId="HeadingNumbered">
    <w:name w:val="Heading Numbered"/>
    <w:basedOn w:val="111111"/>
    <w:uiPriority w:val="99"/>
    <w:pPr>
      <w:numPr>
        <w:numId w:val="17"/>
      </w:numPr>
    </w:pPr>
  </w:style>
  <w:style w:type="paragraph" w:customStyle="1" w:styleId="CodeBlock">
    <w:name w:val="Code Block"/>
    <w:basedOn w:val="Normal"/>
    <w:uiPriority w:val="24"/>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rsid w:val="00E35602"/>
    <w:pPr>
      <w:numPr>
        <w:numId w:val="8"/>
      </w:numPr>
      <w:spacing w:before="0" w:after="200"/>
      <w:contextualSpacing/>
    </w:pPr>
    <w:rPr>
      <w:rFonts w:eastAsia="Arial" w:cs="Arial"/>
      <w:lang w:eastAsia="ja-JP"/>
    </w:rPr>
  </w:style>
  <w:style w:type="numbering" w:styleId="111111">
    <w:name w:val="Outline List 2"/>
    <w:basedOn w:val="NoList"/>
    <w:unhideWhenUsed/>
    <w:pPr>
      <w:numPr>
        <w:numId w:val="17"/>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FigureCaption"/>
    <w:next w:val="Normal"/>
    <w:link w:val="CaptionChar"/>
    <w:uiPriority w:val="35"/>
    <w:unhideWhenUsed/>
    <w:qFormat/>
    <w:rsid w:val="00770B58"/>
    <w:pPr>
      <w:spacing w:line="240" w:lineRule="auto"/>
    </w:p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49"/>
    <w:unhideWhenUsed/>
    <w:qFormat/>
    <w:rsid w:val="002E541A"/>
    <w:rPr>
      <w:b/>
      <w:bCs/>
      <w:noProof w:val="0"/>
      <w:lang w:val="en-U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5"/>
      </w:numPr>
    </w:pPr>
  </w:style>
  <w:style w:type="paragraph" w:customStyle="1" w:styleId="TableText">
    <w:name w:val="Table Text"/>
    <w:basedOn w:val="Normal"/>
    <w:uiPriority w:val="4"/>
    <w:qFormat/>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rsid w:val="008C0BB8"/>
    <w:pPr>
      <w:numPr>
        <w:numId w:val="9"/>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rsid w:val="00961943"/>
    <w:pPr>
      <w:numPr>
        <w:numId w:val="10"/>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rsid w:val="00961943"/>
    <w:pPr>
      <w:numPr>
        <w:numId w:val="11"/>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rsid w:val="00961943"/>
    <w:pPr>
      <w:numPr>
        <w:numId w:val="12"/>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10"/>
    <w:qFormat/>
    <w:rsid w:val="00A06365"/>
    <w:pPr>
      <w:numPr>
        <w:numId w:val="13"/>
      </w:numPr>
      <w:spacing w:before="0" w:after="0"/>
      <w:ind w:left="1077" w:hanging="357"/>
    </w:pPr>
  </w:style>
  <w:style w:type="paragraph" w:customStyle="1" w:styleId="Bullet3">
    <w:name w:val="Bullet 3"/>
    <w:basedOn w:val="Bullet2"/>
    <w:uiPriority w:val="4"/>
    <w:rsid w:val="008C4774"/>
    <w:pPr>
      <w:numPr>
        <w:numId w:val="14"/>
      </w:numPr>
    </w:pPr>
  </w:style>
  <w:style w:type="paragraph" w:customStyle="1" w:styleId="TableCaption">
    <w:name w:val="Table Caption"/>
    <w:basedOn w:val="Normal"/>
    <w:uiPriority w:val="40"/>
    <w:qFormat/>
    <w:rsid w:val="00770B58"/>
    <w:rPr>
      <w:color w:val="4668C5"/>
      <w:sz w:val="16"/>
    </w:rPr>
  </w:style>
  <w:style w:type="paragraph" w:customStyle="1" w:styleId="TableBullet2">
    <w:name w:val="Table Bullet 2"/>
    <w:basedOn w:val="TableBullet1"/>
    <w:uiPriority w:val="4"/>
    <w:rsid w:val="00E95432"/>
    <w:pPr>
      <w:numPr>
        <w:numId w:val="15"/>
      </w:numPr>
      <w:ind w:left="720"/>
    </w:pPr>
    <w:rPr>
      <w:noProof/>
    </w:rPr>
  </w:style>
  <w:style w:type="paragraph" w:customStyle="1" w:styleId="TableBullet3">
    <w:name w:val="Table Bullet 3"/>
    <w:basedOn w:val="TableBullet2"/>
    <w:uiPriority w:val="4"/>
    <w:rsid w:val="00E95432"/>
    <w:pPr>
      <w:numPr>
        <w:numId w:val="16"/>
      </w:numPr>
      <w:ind w:left="1008"/>
    </w:pPr>
  </w:style>
  <w:style w:type="paragraph" w:customStyle="1" w:styleId="FigureCaption">
    <w:name w:val="Figure Caption"/>
    <w:basedOn w:val="Normal"/>
    <w:next w:val="Normal"/>
    <w:uiPriority w:val="39"/>
    <w:qFormat/>
    <w:rsid w:val="009D2E6D"/>
    <w:rPr>
      <w:color w:val="4668C5"/>
      <w:sz w:val="16"/>
    </w:rPr>
  </w:style>
  <w:style w:type="paragraph" w:customStyle="1" w:styleId="TableListBullet">
    <w:name w:val="Table List Bullet"/>
    <w:basedOn w:val="Normal"/>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18"/>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770B58"/>
    <w:rPr>
      <w:rFonts w:ascii="Segoe UI" w:hAnsi="Segoe UI"/>
      <w:color w:val="4668C5"/>
      <w:sz w:val="16"/>
    </w:rPr>
  </w:style>
  <w:style w:type="paragraph" w:customStyle="1" w:styleId="TableNormal1">
    <w:name w:val="Table Normal1"/>
    <w:basedOn w:val="Normal"/>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rsid w:val="00D8484E"/>
  </w:style>
  <w:style w:type="paragraph" w:styleId="TableofFigures">
    <w:name w:val="table of figures"/>
    <w:aliases w:val="List of Figures_Tables"/>
    <w:basedOn w:val="TOC1"/>
    <w:uiPriority w:val="99"/>
    <w:unhideWhenUsed/>
    <w:rsid w:val="00650953"/>
    <w:pPr>
      <w:tabs>
        <w:tab w:val="clear" w:pos="440"/>
        <w:tab w:val="clear" w:pos="935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rsid w:val="006F6EBD"/>
    <w:pPr>
      <w:numPr>
        <w:numId w:val="19"/>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CaptionMSFigure">
    <w:name w:val="Caption MS Figure"/>
    <w:rsid w:val="00975E39"/>
    <w:pPr>
      <w:spacing w:before="40"/>
    </w:pPr>
    <w:rPr>
      <w:rFonts w:ascii="Segoe" w:eastAsia="MS Mincho" w:hAnsi="Segoe" w:cs="Times New Roman"/>
      <w:i/>
      <w:color w:val="525051"/>
      <w:sz w:val="16"/>
      <w:szCs w:val="16"/>
    </w:rPr>
  </w:style>
  <w:style w:type="paragraph" w:customStyle="1" w:styleId="BodyMS">
    <w:name w:val="Body MS"/>
    <w:rsid w:val="00975E39"/>
    <w:pPr>
      <w:spacing w:before="200" w:line="264" w:lineRule="auto"/>
    </w:pPr>
    <w:rPr>
      <w:rFonts w:ascii="Segoe UI" w:eastAsia="MS Mincho" w:hAnsi="Segoe UI" w:cs="Times New Roman"/>
      <w:sz w:val="20"/>
      <w:szCs w:val="20"/>
    </w:rPr>
  </w:style>
  <w:style w:type="paragraph" w:customStyle="1" w:styleId="Bullet1MS">
    <w:name w:val="Bullet 1 MS"/>
    <w:basedOn w:val="BodyMS"/>
    <w:qFormat/>
    <w:rsid w:val="00975E39"/>
    <w:pPr>
      <w:spacing w:before="0" w:after="100"/>
      <w:ind w:left="360" w:hanging="360"/>
    </w:pPr>
  </w:style>
  <w:style w:type="paragraph" w:customStyle="1" w:styleId="TableBullet1MS">
    <w:name w:val="Table Bullet 1 MS"/>
    <w:basedOn w:val="Normal"/>
    <w:qFormat/>
    <w:rsid w:val="00A06365"/>
    <w:pPr>
      <w:numPr>
        <w:numId w:val="21"/>
      </w:numPr>
      <w:spacing w:before="0" w:after="0" w:line="264" w:lineRule="auto"/>
    </w:pPr>
    <w:rPr>
      <w:rFonts w:ascii="Segoe" w:eastAsia="MS Mincho" w:hAnsi="Segoe" w:cs="Times New Roman"/>
      <w:sz w:val="16"/>
      <w:szCs w:val="16"/>
    </w:rPr>
  </w:style>
  <w:style w:type="paragraph" w:customStyle="1" w:styleId="TableBullet2MS">
    <w:name w:val="Table Bullet 2 MS"/>
    <w:basedOn w:val="Normal"/>
    <w:qFormat/>
    <w:rsid w:val="00A06365"/>
    <w:pPr>
      <w:numPr>
        <w:ilvl w:val="1"/>
        <w:numId w:val="21"/>
      </w:numPr>
      <w:spacing w:before="0" w:after="0" w:line="264" w:lineRule="auto"/>
    </w:pPr>
    <w:rPr>
      <w:rFonts w:ascii="Segoe" w:eastAsia="MS Mincho" w:hAnsi="Segoe" w:cs="Times New Roman"/>
      <w:sz w:val="16"/>
      <w:szCs w:val="16"/>
    </w:rPr>
  </w:style>
  <w:style w:type="paragraph" w:customStyle="1" w:styleId="TableBullet3MS">
    <w:name w:val="Table Bullet 3 MS"/>
    <w:basedOn w:val="Normal"/>
    <w:qFormat/>
    <w:rsid w:val="00975E39"/>
    <w:pPr>
      <w:numPr>
        <w:ilvl w:val="2"/>
        <w:numId w:val="21"/>
      </w:numPr>
      <w:spacing w:before="0" w:after="0" w:line="264" w:lineRule="auto"/>
      <w:ind w:left="648" w:hanging="216"/>
    </w:pPr>
    <w:rPr>
      <w:rFonts w:ascii="Segoe" w:eastAsia="MS Mincho" w:hAnsi="Segoe" w:cs="Times New Roman"/>
      <w:sz w:val="16"/>
      <w:szCs w:val="16"/>
    </w:rPr>
  </w:style>
  <w:style w:type="numbering" w:customStyle="1" w:styleId="MSBullets">
    <w:name w:val="MS Bullets"/>
    <w:uiPriority w:val="99"/>
    <w:rsid w:val="00975E39"/>
    <w:pPr>
      <w:numPr>
        <w:numId w:val="20"/>
      </w:numPr>
    </w:pPr>
  </w:style>
  <w:style w:type="paragraph" w:customStyle="1" w:styleId="Heading1NumMS">
    <w:name w:val="Heading 1 Num MS"/>
    <w:basedOn w:val="Normal"/>
    <w:next w:val="BodyMS"/>
    <w:rsid w:val="00975E39"/>
    <w:pPr>
      <w:keepNext/>
      <w:keepLines/>
      <w:pageBreakBefore/>
      <w:tabs>
        <w:tab w:val="left" w:pos="936"/>
      </w:tabs>
      <w:spacing w:before="100" w:after="200" w:line="600" w:lineRule="exact"/>
      <w:ind w:left="936" w:hanging="936"/>
      <w:outlineLvl w:val="0"/>
    </w:pPr>
    <w:rPr>
      <w:rFonts w:eastAsia="MS Mincho" w:cs="Times New Roman"/>
      <w:color w:val="557EB9"/>
      <w:spacing w:val="10"/>
      <w:sz w:val="56"/>
      <w:szCs w:val="48"/>
    </w:rPr>
  </w:style>
  <w:style w:type="paragraph" w:customStyle="1" w:styleId="Heading2NumMS">
    <w:name w:val="Heading 2 Num MS"/>
    <w:basedOn w:val="Normal"/>
    <w:next w:val="BodyMS"/>
    <w:rsid w:val="00975E39"/>
    <w:pPr>
      <w:keepNext/>
      <w:keepLines/>
      <w:tabs>
        <w:tab w:val="left" w:pos="936"/>
      </w:tabs>
      <w:spacing w:before="200" w:after="100" w:line="240" w:lineRule="auto"/>
      <w:ind w:left="936" w:hanging="936"/>
      <w:outlineLvl w:val="1"/>
    </w:pPr>
    <w:rPr>
      <w:rFonts w:eastAsia="MS Mincho" w:cs="Times New Roman"/>
      <w:color w:val="557EB9"/>
      <w:sz w:val="40"/>
      <w:szCs w:val="36"/>
    </w:rPr>
  </w:style>
  <w:style w:type="paragraph" w:customStyle="1" w:styleId="Heading3NumMS">
    <w:name w:val="Heading 3 Num MS"/>
    <w:basedOn w:val="Normal"/>
    <w:next w:val="BodyMS"/>
    <w:rsid w:val="00975E39"/>
    <w:pPr>
      <w:keepNext/>
      <w:keepLines/>
      <w:tabs>
        <w:tab w:val="left" w:pos="936"/>
      </w:tabs>
      <w:spacing w:before="200" w:after="100" w:line="240" w:lineRule="auto"/>
      <w:ind w:left="936" w:hanging="936"/>
      <w:outlineLvl w:val="2"/>
    </w:pPr>
    <w:rPr>
      <w:rFonts w:ascii="Segoe" w:eastAsia="MS Mincho" w:hAnsi="Segoe" w:cs="Times New Roman"/>
      <w:i/>
      <w:color w:val="557EB9"/>
      <w:sz w:val="32"/>
      <w:szCs w:val="28"/>
    </w:rPr>
  </w:style>
  <w:style w:type="paragraph" w:customStyle="1" w:styleId="Heading4NumMS">
    <w:name w:val="Heading 4 Num MS"/>
    <w:basedOn w:val="Normal"/>
    <w:next w:val="BodyMS"/>
    <w:rsid w:val="00975E39"/>
    <w:pPr>
      <w:keepNext/>
      <w:keepLines/>
      <w:tabs>
        <w:tab w:val="left" w:pos="936"/>
      </w:tabs>
      <w:spacing w:before="200" w:after="100" w:line="240" w:lineRule="auto"/>
      <w:ind w:left="936" w:hanging="936"/>
      <w:outlineLvl w:val="3"/>
    </w:pPr>
    <w:rPr>
      <w:rFonts w:ascii="Segoe" w:eastAsia="MS Mincho" w:hAnsi="Segoe" w:cs="Times New Roman"/>
      <w:color w:val="557EB9"/>
      <w:sz w:val="28"/>
    </w:rPr>
  </w:style>
  <w:style w:type="paragraph" w:customStyle="1" w:styleId="Heading5NumMS">
    <w:name w:val="Heading 5 Num MS"/>
    <w:basedOn w:val="Normal"/>
    <w:next w:val="BodyMS"/>
    <w:rsid w:val="00975E39"/>
    <w:pPr>
      <w:keepNext/>
      <w:keepLines/>
      <w:tabs>
        <w:tab w:val="left" w:pos="1224"/>
      </w:tabs>
      <w:spacing w:before="200" w:after="100" w:line="240" w:lineRule="auto"/>
      <w:ind w:left="1224" w:hanging="1224"/>
      <w:outlineLvl w:val="4"/>
    </w:pPr>
    <w:rPr>
      <w:rFonts w:ascii="Segoe Semibold" w:eastAsia="MS Mincho" w:hAnsi="Segoe Semibold" w:cs="Times New Roman"/>
      <w:color w:val="557EB9"/>
      <w:szCs w:val="20"/>
    </w:rPr>
  </w:style>
  <w:style w:type="paragraph" w:customStyle="1" w:styleId="Heading3MS">
    <w:name w:val="Heading 3 MS"/>
    <w:basedOn w:val="Normal"/>
    <w:next w:val="BodyMS"/>
    <w:rsid w:val="00C45ACB"/>
    <w:pPr>
      <w:keepNext/>
      <w:keepLines/>
      <w:spacing w:before="200" w:after="100" w:line="240" w:lineRule="auto"/>
      <w:outlineLvl w:val="2"/>
    </w:pPr>
    <w:rPr>
      <w:rFonts w:ascii="Segoe" w:eastAsia="MS Mincho" w:hAnsi="Segoe" w:cs="Times New Roman"/>
      <w:i/>
      <w:color w:val="557EB9"/>
      <w:sz w:val="32"/>
      <w:szCs w:val="28"/>
    </w:rPr>
  </w:style>
  <w:style w:type="paragraph" w:customStyle="1" w:styleId="NumBullet1MS">
    <w:name w:val="Num Bullet 1 MS"/>
    <w:qFormat/>
    <w:rsid w:val="00C45ACB"/>
    <w:pPr>
      <w:spacing w:after="100" w:line="264" w:lineRule="auto"/>
      <w:ind w:left="216" w:hanging="216"/>
    </w:pPr>
    <w:rPr>
      <w:rFonts w:ascii="Segoe UI" w:eastAsia="MS Mincho" w:hAnsi="Segoe UI" w:cs="Times New Roman"/>
      <w:sz w:val="20"/>
      <w:szCs w:val="20"/>
    </w:rPr>
  </w:style>
  <w:style w:type="paragraph" w:customStyle="1" w:styleId="NumBullet2MS">
    <w:name w:val="Num Bullet 2 MS"/>
    <w:basedOn w:val="NumBullet1MS"/>
    <w:qFormat/>
    <w:rsid w:val="00C45ACB"/>
    <w:pPr>
      <w:spacing w:before="20"/>
      <w:ind w:left="576"/>
    </w:pPr>
  </w:style>
  <w:style w:type="paragraph" w:customStyle="1" w:styleId="NumBullet3MS">
    <w:name w:val="Num Bullet 3 MS"/>
    <w:basedOn w:val="NumBullet2MS"/>
    <w:qFormat/>
    <w:rsid w:val="00C45ACB"/>
    <w:pPr>
      <w:ind w:left="864"/>
    </w:pPr>
    <w:rPr>
      <w:szCs w:val="18"/>
    </w:rPr>
  </w:style>
  <w:style w:type="paragraph" w:customStyle="1" w:styleId="NumBullet4MS">
    <w:name w:val="Num Bullet 4 MS"/>
    <w:basedOn w:val="NumBullet3MS"/>
    <w:qFormat/>
    <w:rsid w:val="00C45ACB"/>
    <w:pPr>
      <w:ind w:left="1152" w:hanging="360"/>
    </w:pPr>
    <w:rPr>
      <w:szCs w:val="16"/>
    </w:rPr>
  </w:style>
  <w:style w:type="paragraph" w:customStyle="1" w:styleId="NumBullet5MS">
    <w:name w:val="Num Bullet 5 MS"/>
    <w:basedOn w:val="NumBullet4MS"/>
    <w:qFormat/>
    <w:rsid w:val="00C45ACB"/>
    <w:pPr>
      <w:ind w:left="1440"/>
    </w:pPr>
  </w:style>
  <w:style w:type="paragraph" w:customStyle="1" w:styleId="CaptionMSTable">
    <w:name w:val="Caption MS Table"/>
    <w:rsid w:val="00C45ACB"/>
    <w:pPr>
      <w:keepNext/>
      <w:keepLines/>
      <w:spacing w:before="200" w:after="40" w:line="240" w:lineRule="auto"/>
    </w:pPr>
    <w:rPr>
      <w:rFonts w:ascii="Segoe" w:eastAsia="MS Mincho" w:hAnsi="Segoe" w:cs="Times New Roman"/>
      <w:i/>
      <w:color w:val="525051"/>
      <w:sz w:val="16"/>
      <w:szCs w:val="16"/>
    </w:rPr>
  </w:style>
  <w:style w:type="numbering" w:customStyle="1" w:styleId="NumberBulletStylesMS">
    <w:name w:val="Number Bullet Styles MS"/>
    <w:uiPriority w:val="99"/>
    <w:rsid w:val="00C45ACB"/>
    <w:pPr>
      <w:numPr>
        <w:numId w:val="22"/>
      </w:numPr>
    </w:pPr>
  </w:style>
  <w:style w:type="paragraph" w:customStyle="1" w:styleId="Heading4MS">
    <w:name w:val="Heading 4 MS"/>
    <w:basedOn w:val="Normal"/>
    <w:next w:val="BodyMS"/>
    <w:rsid w:val="00131E9C"/>
    <w:pPr>
      <w:keepNext/>
      <w:keepLines/>
      <w:spacing w:before="200" w:after="100" w:line="240" w:lineRule="auto"/>
      <w:outlineLvl w:val="3"/>
    </w:pPr>
    <w:rPr>
      <w:rFonts w:ascii="Segoe" w:eastAsia="MS Mincho" w:hAnsi="Segoe" w:cs="Times New Roman"/>
      <w:color w:val="557EB9"/>
      <w:sz w:val="28"/>
    </w:rPr>
  </w:style>
  <w:style w:type="character" w:customStyle="1" w:styleId="LogoportDoNotTranslate">
    <w:name w:val="LogoportDoNotTranslate"/>
    <w:rsid w:val="00131E9C"/>
    <w:rPr>
      <w:rFonts w:ascii="Courier New" w:hAnsi="Courier New"/>
      <w:color w:val="808080"/>
      <w:sz w:val="18"/>
    </w:rPr>
  </w:style>
  <w:style w:type="paragraph" w:customStyle="1" w:styleId="BodyMSIndent">
    <w:name w:val="Body MS Indent"/>
    <w:basedOn w:val="BodyMS"/>
    <w:rsid w:val="00131E9C"/>
    <w:pPr>
      <w:keepLines/>
      <w:spacing w:line="240" w:lineRule="exact"/>
      <w:ind w:left="360" w:right="720"/>
    </w:pPr>
    <w:rPr>
      <w:szCs w:val="16"/>
    </w:rPr>
  </w:style>
  <w:style w:type="paragraph" w:customStyle="1" w:styleId="TableTextMS">
    <w:name w:val="Table Text MS"/>
    <w:basedOn w:val="Normal"/>
    <w:link w:val="TableTextMSChar"/>
    <w:uiPriority w:val="5"/>
    <w:qFormat/>
    <w:rsid w:val="009E791D"/>
    <w:pPr>
      <w:spacing w:before="20" w:after="20"/>
    </w:pPr>
    <w:rPr>
      <w:rFonts w:ascii="Segoe" w:hAnsi="Segoe"/>
      <w:sz w:val="16"/>
      <w:szCs w:val="16"/>
    </w:rPr>
  </w:style>
  <w:style w:type="paragraph" w:customStyle="1" w:styleId="Heading1MS">
    <w:name w:val="Heading 1 MS"/>
    <w:next w:val="BodyMS"/>
    <w:rsid w:val="000A30ED"/>
    <w:pPr>
      <w:keepNext/>
      <w:keepLines/>
      <w:pageBreakBefore/>
      <w:spacing w:before="100" w:line="600" w:lineRule="exact"/>
      <w:outlineLvl w:val="0"/>
    </w:pPr>
    <w:rPr>
      <w:rFonts w:ascii="Segoe UI" w:eastAsia="MS Mincho" w:hAnsi="Segoe UI" w:cs="Times New Roman"/>
      <w:color w:val="557EB9"/>
      <w:spacing w:val="10"/>
      <w:sz w:val="56"/>
      <w:szCs w:val="48"/>
    </w:rPr>
  </w:style>
  <w:style w:type="paragraph" w:customStyle="1" w:styleId="TOCHeadingMS">
    <w:name w:val="TOC Heading MS"/>
    <w:basedOn w:val="Heading1MS"/>
    <w:next w:val="BodyMS"/>
    <w:rsid w:val="00144378"/>
    <w:pPr>
      <w:outlineLvl w:val="9"/>
    </w:pPr>
  </w:style>
  <w:style w:type="paragraph" w:customStyle="1" w:styleId="TOCFigListTableListHeadingMS-2">
    <w:name w:val="TOC_Fig List_Table List Heading MS-2"/>
    <w:basedOn w:val="Normal"/>
    <w:rsid w:val="00144378"/>
    <w:pPr>
      <w:keepNext/>
      <w:spacing w:before="100" w:after="200" w:line="600" w:lineRule="exact"/>
      <w:outlineLvl w:val="0"/>
    </w:pPr>
    <w:rPr>
      <w:rFonts w:eastAsia="MS Mincho" w:cs="Times New Roman"/>
      <w:color w:val="557EB9"/>
      <w:spacing w:val="10"/>
      <w:sz w:val="56"/>
      <w:szCs w:val="48"/>
    </w:rPr>
  </w:style>
  <w:style w:type="paragraph" w:customStyle="1" w:styleId="CoverBlockHeading2">
    <w:name w:val="Cover Block Heading 2"/>
    <w:basedOn w:val="Normal"/>
    <w:next w:val="Normal"/>
    <w:rsid w:val="00C3566C"/>
    <w:pPr>
      <w:spacing w:before="720" w:after="200"/>
      <w:ind w:left="-567" w:right="-567"/>
      <w:jc w:val="right"/>
    </w:pPr>
    <w:rPr>
      <w:rFonts w:ascii="Calibri" w:eastAsia="MS Mincho" w:hAnsi="Calibri" w:cs="Times New Roman"/>
      <w:i/>
      <w:iCs/>
      <w:lang w:val="en-AU" w:eastAsia="ja-JP"/>
    </w:rPr>
  </w:style>
  <w:style w:type="paragraph" w:customStyle="1" w:styleId="DisclaimerTextMS">
    <w:name w:val="Disclaimer Text MS"/>
    <w:basedOn w:val="Normal"/>
    <w:rsid w:val="00C3566C"/>
    <w:pPr>
      <w:spacing w:before="200" w:after="200" w:line="264" w:lineRule="auto"/>
    </w:pPr>
    <w:rPr>
      <w:rFonts w:ascii="Segoe Condensed" w:eastAsia="MS Mincho" w:hAnsi="Segoe Condensed" w:cs="Times New Roman"/>
      <w:color w:val="525051"/>
      <w:sz w:val="18"/>
      <w:szCs w:val="20"/>
    </w:rPr>
  </w:style>
  <w:style w:type="paragraph" w:customStyle="1" w:styleId="CoverBlockHeading1">
    <w:name w:val="Cover Block Heading 1"/>
    <w:basedOn w:val="Normal"/>
    <w:next w:val="CoverBlockTextBold"/>
    <w:rsid w:val="00C3566C"/>
    <w:pPr>
      <w:spacing w:before="1320" w:after="40"/>
      <w:ind w:right="-567"/>
      <w:jc w:val="right"/>
    </w:pPr>
    <w:rPr>
      <w:rFonts w:ascii="Calibri" w:eastAsia="MS Mincho" w:hAnsi="Calibri" w:cs="Times New Roman"/>
      <w:i/>
      <w:lang w:val="en-AU" w:eastAsia="ja-JP"/>
    </w:rPr>
  </w:style>
  <w:style w:type="paragraph" w:customStyle="1" w:styleId="CoverBlockText">
    <w:name w:val="Cover Block Text"/>
    <w:basedOn w:val="Normal"/>
    <w:rsid w:val="00C3566C"/>
    <w:pPr>
      <w:spacing w:before="0" w:after="40"/>
      <w:ind w:right="-567"/>
      <w:jc w:val="right"/>
    </w:pPr>
    <w:rPr>
      <w:rFonts w:ascii="Calibri" w:eastAsia="MS Mincho" w:hAnsi="Calibri" w:cs="Times New Roman"/>
      <w:bCs/>
      <w:lang w:val="en-AU" w:eastAsia="ja-JP"/>
    </w:rPr>
  </w:style>
  <w:style w:type="paragraph" w:customStyle="1" w:styleId="CoverBlockTextBold">
    <w:name w:val="Cover Block Text Bold"/>
    <w:basedOn w:val="CoverBlockText"/>
    <w:rsid w:val="00C3566C"/>
    <w:rPr>
      <w:b/>
    </w:rPr>
  </w:style>
  <w:style w:type="paragraph" w:customStyle="1" w:styleId="NumHeading1">
    <w:name w:val="Num Heading 1"/>
    <w:basedOn w:val="Heading1Numbered"/>
    <w:next w:val="Normal"/>
    <w:rsid w:val="00B21B98"/>
  </w:style>
  <w:style w:type="paragraph" w:customStyle="1" w:styleId="NumHeading2">
    <w:name w:val="Num Heading 2"/>
    <w:basedOn w:val="Heading2Numbered"/>
    <w:next w:val="Normal"/>
    <w:link w:val="NumHeading2Zchn"/>
    <w:rsid w:val="00B21B98"/>
  </w:style>
  <w:style w:type="paragraph" w:customStyle="1" w:styleId="NumHeading3">
    <w:name w:val="Num Heading 3"/>
    <w:basedOn w:val="Heading3Numbered"/>
    <w:next w:val="Normal"/>
    <w:rsid w:val="00B21B98"/>
  </w:style>
  <w:style w:type="paragraph" w:customStyle="1" w:styleId="NumHeading4">
    <w:name w:val="Num Heading 4"/>
    <w:basedOn w:val="Heading4Numbered"/>
    <w:next w:val="Normal"/>
    <w:rsid w:val="00B21B98"/>
  </w:style>
  <w:style w:type="paragraph" w:customStyle="1" w:styleId="HeadingAppendixOld">
    <w:name w:val="Heading Appendix Old"/>
    <w:basedOn w:val="Normal"/>
    <w:next w:val="Normal"/>
    <w:rsid w:val="00EC15F3"/>
    <w:pPr>
      <w:keepNext/>
      <w:pageBreakBefore/>
      <w:numPr>
        <w:ilvl w:val="7"/>
        <w:numId w:val="23"/>
      </w:numPr>
      <w:spacing w:after="60" w:line="264" w:lineRule="auto"/>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EC15F3"/>
    <w:pPr>
      <w:pageBreakBefore/>
      <w:numPr>
        <w:ilvl w:val="8"/>
        <w:numId w:val="23"/>
      </w:numPr>
      <w:spacing w:before="480" w:after="60" w:line="264" w:lineRule="auto"/>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Numbered"/>
    <w:next w:val="Normal"/>
    <w:rsid w:val="00B21B98"/>
  </w:style>
  <w:style w:type="character" w:customStyle="1" w:styleId="NumHeading2Zchn">
    <w:name w:val="Num Heading 2 Zchn"/>
    <w:basedOn w:val="DefaultParagraphFont"/>
    <w:link w:val="NumHeading2"/>
    <w:locked/>
    <w:rsid w:val="00B21B98"/>
    <w:rPr>
      <w:rFonts w:ascii="Segoe UI" w:eastAsiaTheme="minorHAnsi" w:hAnsi="Segoe UI"/>
      <w:color w:val="4668C5"/>
      <w:sz w:val="32"/>
      <w:szCs w:val="36"/>
    </w:rPr>
  </w:style>
  <w:style w:type="paragraph" w:customStyle="1" w:styleId="BulletList">
    <w:name w:val="Bullet List"/>
    <w:basedOn w:val="Normal"/>
    <w:link w:val="BulletListChar"/>
    <w:rsid w:val="00EC15F3"/>
    <w:pPr>
      <w:spacing w:before="0" w:after="200"/>
    </w:pPr>
    <w:rPr>
      <w:rFonts w:ascii="Arial" w:eastAsia="Calibri" w:hAnsi="Arial" w:cs="Times New Roman"/>
      <w:sz w:val="20"/>
      <w:szCs w:val="24"/>
    </w:rPr>
  </w:style>
  <w:style w:type="character" w:customStyle="1" w:styleId="BulletListChar">
    <w:name w:val="Bullet List Char"/>
    <w:basedOn w:val="DefaultParagraphFont"/>
    <w:link w:val="BulletList"/>
    <w:locked/>
    <w:rsid w:val="00EC15F3"/>
    <w:rPr>
      <w:rFonts w:ascii="Arial" w:eastAsia="Calibri" w:hAnsi="Arial" w:cs="Times New Roman"/>
      <w:sz w:val="20"/>
      <w:szCs w:val="24"/>
      <w:lang w:val="de-DE"/>
    </w:rPr>
  </w:style>
  <w:style w:type="table" w:customStyle="1" w:styleId="TableGrid1">
    <w:name w:val="Table Grid1"/>
    <w:basedOn w:val="TableNormal"/>
    <w:next w:val="TableGrid"/>
    <w:rsid w:val="00A15DC3"/>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Segoe Condensed" w:eastAsia="Segoe Condensed" w:hAnsi="Segoe Condensed" w:cs="Segoe Condensed"/>
        <w:b/>
        <w:bCs/>
        <w:sz w:val="18"/>
      </w:rPr>
      <w:tblPr/>
      <w:tcPr>
        <w:tcBorders>
          <w:top w:val="single" w:sz="12" w:space="0" w:color="999999"/>
          <w:bottom w:val="single" w:sz="12" w:space="0" w:color="999999"/>
        </w:tcBorders>
        <w:shd w:val="clear" w:color="auto" w:fill="E6E6E6"/>
      </w:tcPr>
    </w:tblStylePr>
    <w:tblStylePr w:type="band1Horz">
      <w:rPr>
        <w:rFonts w:ascii="Segoe" w:hAnsi="Segoe" w:cs="Segoe"/>
        <w:sz w:val="18"/>
        <w:szCs w:val="18"/>
      </w:rPr>
      <w:tblPr/>
      <w:tcPr>
        <w:tcBorders>
          <w:top w:val="single" w:sz="8" w:space="0" w:color="999999"/>
          <w:bottom w:val="single" w:sz="8" w:space="0" w:color="999999"/>
          <w:insideH w:val="single" w:sz="8" w:space="0" w:color="999999"/>
        </w:tcBorders>
      </w:tcPr>
    </w:tblStylePr>
    <w:tblStylePr w:type="band2Horz">
      <w:rPr>
        <w:rFonts w:ascii="Segoe" w:eastAsia="Segoe" w:hAnsi="Segoe" w:cs="Segoe"/>
        <w:sz w:val="18"/>
        <w:szCs w:val="18"/>
      </w:rPr>
    </w:tblStylePr>
  </w:style>
  <w:style w:type="numbering" w:customStyle="1" w:styleId="Bullets">
    <w:name w:val="Bullets"/>
    <w:rsid w:val="00C86BD8"/>
    <w:pPr>
      <w:numPr>
        <w:numId w:val="25"/>
      </w:numPr>
    </w:pPr>
  </w:style>
  <w:style w:type="table" w:customStyle="1" w:styleId="TableGrid2">
    <w:name w:val="Table Grid2"/>
    <w:basedOn w:val="TableNormal"/>
    <w:next w:val="TableGrid"/>
    <w:rsid w:val="00766008"/>
    <w:pPr>
      <w:spacing w:before="60" w:after="60" w:line="240" w:lineRule="auto"/>
    </w:pPr>
    <w:rPr>
      <w:rFonts w:ascii="Arial Narrow" w:eastAsia="Arial Narrow" w:hAnsi="Arial Narrow" w:cs="Arial Narrow"/>
      <w:sz w:val="18"/>
      <w:szCs w:val="18"/>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Wingdings 2" w:eastAsia="Wingdings 2" w:hAnsi="Wingdings 2" w:cs="Wingdings 2"/>
        <w:b/>
        <w:bCs/>
        <w:sz w:val="18"/>
      </w:rPr>
      <w:tblPr/>
      <w:tcPr>
        <w:tcBorders>
          <w:top w:val="single" w:sz="12" w:space="0" w:color="999999"/>
          <w:bottom w:val="single" w:sz="12" w:space="0" w:color="999999"/>
        </w:tcBorders>
        <w:shd w:val="clear" w:color="auto" w:fill="E6E6E6"/>
      </w:tcPr>
    </w:tblStylePr>
    <w:tblStylePr w:type="band1Horz">
      <w:rPr>
        <w:rFonts w:ascii="Segoe Condensed" w:hAnsi="Segoe Condensed" w:cs="Segoe Condensed"/>
        <w:sz w:val="18"/>
        <w:szCs w:val="18"/>
      </w:rPr>
      <w:tblPr/>
      <w:tcPr>
        <w:tcBorders>
          <w:top w:val="single" w:sz="8" w:space="0" w:color="999999"/>
          <w:bottom w:val="single" w:sz="8" w:space="0" w:color="999999"/>
          <w:insideH w:val="single" w:sz="8" w:space="0" w:color="999999"/>
        </w:tcBorders>
      </w:tcPr>
    </w:tblStylePr>
    <w:tblStylePr w:type="band2Horz">
      <w:rPr>
        <w:rFonts w:ascii="Segoe Condensed" w:eastAsia="Segoe Condensed" w:hAnsi="Segoe Condensed" w:cs="Segoe Condensed"/>
        <w:sz w:val="18"/>
        <w:szCs w:val="18"/>
      </w:rPr>
    </w:tblStylePr>
  </w:style>
  <w:style w:type="paragraph" w:styleId="ListNumber">
    <w:name w:val="List Number"/>
    <w:basedOn w:val="ListBullet"/>
    <w:link w:val="ListNumberChar"/>
    <w:uiPriority w:val="1"/>
    <w:unhideWhenUsed/>
    <w:rsid w:val="002E541A"/>
    <w:pPr>
      <w:numPr>
        <w:numId w:val="24"/>
      </w:numPr>
      <w:spacing w:before="0" w:after="200"/>
      <w:contextualSpacing w:val="0"/>
    </w:pPr>
    <w:rPr>
      <w:rFonts w:ascii="Calibri" w:eastAsia="MS Mincho" w:hAnsi="Calibri" w:cs="Calibri"/>
      <w:lang w:eastAsia="ja-JP"/>
    </w:rPr>
  </w:style>
  <w:style w:type="character" w:customStyle="1" w:styleId="ListNumberChar">
    <w:name w:val="List Number Char"/>
    <w:basedOn w:val="DefaultParagraphFont"/>
    <w:link w:val="ListNumber"/>
    <w:uiPriority w:val="1"/>
    <w:rsid w:val="002E541A"/>
    <w:rPr>
      <w:rFonts w:ascii="Calibri" w:eastAsia="MS Mincho" w:hAnsi="Calibri" w:cs="Calibri"/>
      <w:lang w:eastAsia="ja-JP"/>
    </w:rPr>
  </w:style>
  <w:style w:type="paragraph" w:customStyle="1" w:styleId="MSTextBody">
    <w:name w:val="MS Text Body"/>
    <w:autoRedefine/>
    <w:rsid w:val="00B96CA0"/>
    <w:pPr>
      <w:spacing w:before="200" w:after="0" w:line="264" w:lineRule="auto"/>
      <w:jc w:val="both"/>
    </w:pPr>
    <w:rPr>
      <w:rFonts w:ascii="Segoe UI" w:eastAsiaTheme="minorHAnsi" w:hAnsi="Segoe UI"/>
      <w:sz w:val="24"/>
      <w:szCs w:val="24"/>
      <w:lang w:val="de-DE"/>
    </w:rPr>
  </w:style>
  <w:style w:type="table" w:styleId="TableGridLight">
    <w:name w:val="Grid Table Light"/>
    <w:basedOn w:val="TableNormal"/>
    <w:uiPriority w:val="40"/>
    <w:rsid w:val="002127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MS-Centered">
    <w:name w:val="Table Text MS - Centered"/>
    <w:basedOn w:val="TableTextMS"/>
    <w:qFormat/>
    <w:rsid w:val="00BD2997"/>
    <w:pPr>
      <w:jc w:val="center"/>
    </w:pPr>
    <w:rPr>
      <w:rFonts w:ascii="Calibri" w:eastAsia="MS Mincho" w:hAnsi="Calibri" w:cs="Calibri"/>
      <w:sz w:val="18"/>
      <w:lang w:eastAsia="ja-JP"/>
    </w:rPr>
  </w:style>
  <w:style w:type="paragraph" w:customStyle="1" w:styleId="HeaderCorpNameMS">
    <w:name w:val="Header Corp Name MS"/>
    <w:rsid w:val="00560C8D"/>
    <w:pPr>
      <w:tabs>
        <w:tab w:val="right" w:pos="9360"/>
      </w:tabs>
      <w:spacing w:before="100" w:after="0" w:line="240" w:lineRule="exact"/>
    </w:pPr>
    <w:rPr>
      <w:rFonts w:ascii="Segoe Pro" w:eastAsiaTheme="minorHAnsi" w:hAnsi="Segoe Pro"/>
      <w:color w:val="262626" w:themeColor="text1" w:themeTint="D9"/>
      <w:szCs w:val="24"/>
    </w:rPr>
  </w:style>
  <w:style w:type="paragraph" w:customStyle="1" w:styleId="HeaderNameMS">
    <w:name w:val="Header Name MS"/>
    <w:rsid w:val="00560C8D"/>
    <w:pPr>
      <w:tabs>
        <w:tab w:val="right" w:pos="9360"/>
      </w:tabs>
      <w:spacing w:after="0"/>
    </w:pPr>
    <w:rPr>
      <w:rFonts w:ascii="Segoe Pro" w:eastAsiaTheme="minorHAnsi" w:hAnsi="Segoe Pro"/>
      <w:color w:val="EEECE1" w:themeColor="background2"/>
      <w:sz w:val="24"/>
      <w:szCs w:val="28"/>
    </w:rPr>
  </w:style>
  <w:style w:type="paragraph" w:customStyle="1" w:styleId="FooterStyleMS">
    <w:name w:val="Footer Style MS"/>
    <w:rsid w:val="00560C8D"/>
    <w:pPr>
      <w:tabs>
        <w:tab w:val="right" w:pos="9634"/>
      </w:tabs>
      <w:spacing w:after="0" w:line="240" w:lineRule="auto"/>
    </w:pPr>
    <w:rPr>
      <w:rFonts w:ascii="Segoe Pro" w:eastAsiaTheme="minorHAnsi" w:hAnsi="Segoe Pro"/>
      <w:color w:val="262626" w:themeColor="text1" w:themeTint="D9"/>
      <w:sz w:val="16"/>
      <w:szCs w:val="16"/>
    </w:rPr>
  </w:style>
  <w:style w:type="paragraph" w:customStyle="1" w:styleId="Bullet">
    <w:name w:val="Bullet"/>
    <w:rsid w:val="001500D7"/>
    <w:pPr>
      <w:numPr>
        <w:numId w:val="26"/>
      </w:numPr>
      <w:spacing w:before="60" w:after="60" w:line="264" w:lineRule="auto"/>
    </w:pPr>
    <w:rPr>
      <w:rFonts w:ascii="Times New Roman" w:eastAsia="Times New Roman" w:hAnsi="Times New Roman" w:cs="Times New Roman"/>
      <w:noProof/>
      <w:szCs w:val="20"/>
    </w:rPr>
  </w:style>
  <w:style w:type="paragraph" w:customStyle="1" w:styleId="TableHeadingMS">
    <w:name w:val="Table Heading MS"/>
    <w:basedOn w:val="BodyMS"/>
    <w:next w:val="TableTextMS"/>
    <w:qFormat/>
    <w:rsid w:val="00FE5DF3"/>
    <w:pPr>
      <w:keepNext/>
      <w:keepLines/>
      <w:spacing w:before="20" w:after="20"/>
      <w:jc w:val="center"/>
    </w:pPr>
    <w:rPr>
      <w:rFonts w:ascii="Segoe Semibold" w:eastAsiaTheme="minorHAnsi" w:hAnsi="Segoe Semibold" w:cstheme="minorBidi"/>
      <w:color w:val="FFFFFF"/>
      <w:sz w:val="16"/>
      <w:szCs w:val="16"/>
    </w:rPr>
  </w:style>
  <w:style w:type="character" w:customStyle="1" w:styleId="TableTextMSChar">
    <w:name w:val="Table Text MS Char"/>
    <w:basedOn w:val="DefaultParagraphFont"/>
    <w:link w:val="TableTextMS"/>
    <w:locked/>
    <w:rsid w:val="00FE5DF3"/>
    <w:rPr>
      <w:rFonts w:ascii="Segoe" w:hAnsi="Segoe"/>
      <w:sz w:val="16"/>
      <w:szCs w:val="16"/>
    </w:rPr>
  </w:style>
  <w:style w:type="character" w:customStyle="1" w:styleId="AutomationTag">
    <w:name w:val="Automation Tag"/>
    <w:basedOn w:val="DefaultParagraphFont"/>
    <w:uiPriority w:val="1"/>
    <w:qFormat/>
    <w:rsid w:val="004F6CA2"/>
    <w:rPr>
      <w:rFonts w:ascii="Segoe UI" w:hAnsi="Segoe UI"/>
      <w:color w:val="00B050"/>
      <w:sz w:val="16"/>
      <w:bdr w:val="none" w:sz="0" w:space="0" w:color="auto"/>
      <w:shd w:val="clear" w:color="auto" w:fill="F2F2F2" w:themeFill="background1" w:themeFillShade="F2"/>
    </w:rPr>
  </w:style>
  <w:style w:type="paragraph" w:customStyle="1" w:styleId="Bullet2MS">
    <w:name w:val="Bullet 2 MS"/>
    <w:basedOn w:val="Bullet1MS"/>
    <w:qFormat/>
    <w:rsid w:val="00642790"/>
    <w:pPr>
      <w:ind w:left="720"/>
    </w:pPr>
    <w:rPr>
      <w:rFonts w:ascii="Segoe Light" w:eastAsiaTheme="minorHAnsi" w:hAnsi="Segoe Light" w:cstheme="minorBidi"/>
    </w:rPr>
  </w:style>
  <w:style w:type="paragraph" w:customStyle="1" w:styleId="Bullet3MS">
    <w:name w:val="Bullet 3 MS"/>
    <w:basedOn w:val="Normal"/>
    <w:qFormat/>
    <w:rsid w:val="00642790"/>
    <w:pPr>
      <w:spacing w:before="0" w:after="100" w:line="264" w:lineRule="auto"/>
      <w:ind w:left="1080" w:hanging="360"/>
    </w:pPr>
    <w:rPr>
      <w:rFonts w:ascii="Segoe Light" w:eastAsiaTheme="minorHAnsi" w:hAnsi="Segoe Light"/>
      <w:sz w:val="20"/>
      <w:szCs w:val="20"/>
    </w:rPr>
  </w:style>
  <w:style w:type="character" w:customStyle="1" w:styleId="TextChar">
    <w:name w:val="Text Char"/>
    <w:aliases w:val="t Char"/>
    <w:basedOn w:val="DefaultParagraphFont"/>
    <w:link w:val="Text"/>
    <w:locked/>
    <w:rsid w:val="00642790"/>
    <w:rPr>
      <w:rFonts w:ascii="Arial" w:hAnsi="Arial" w:cs="Arial"/>
      <w:color w:val="000000"/>
    </w:rPr>
  </w:style>
  <w:style w:type="paragraph" w:customStyle="1" w:styleId="Text">
    <w:name w:val="Text"/>
    <w:aliases w:val="t"/>
    <w:basedOn w:val="Normal"/>
    <w:link w:val="TextChar"/>
    <w:rsid w:val="00642790"/>
    <w:pPr>
      <w:spacing w:before="60" w:after="60" w:line="240" w:lineRule="auto"/>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7014">
      <w:bodyDiv w:val="1"/>
      <w:marLeft w:val="0"/>
      <w:marRight w:val="0"/>
      <w:marTop w:val="0"/>
      <w:marBottom w:val="0"/>
      <w:divBdr>
        <w:top w:val="none" w:sz="0" w:space="0" w:color="auto"/>
        <w:left w:val="none" w:sz="0" w:space="0" w:color="auto"/>
        <w:bottom w:val="none" w:sz="0" w:space="0" w:color="auto"/>
        <w:right w:val="none" w:sz="0" w:space="0" w:color="auto"/>
      </w:divBdr>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156853">
      <w:bodyDiv w:val="1"/>
      <w:marLeft w:val="0"/>
      <w:marRight w:val="0"/>
      <w:marTop w:val="0"/>
      <w:marBottom w:val="0"/>
      <w:divBdr>
        <w:top w:val="none" w:sz="0" w:space="0" w:color="auto"/>
        <w:left w:val="none" w:sz="0" w:space="0" w:color="auto"/>
        <w:bottom w:val="none" w:sz="0" w:space="0" w:color="auto"/>
        <w:right w:val="none" w:sz="0" w:space="0" w:color="auto"/>
      </w:divBdr>
      <w:divsChild>
        <w:div w:id="1605651425">
          <w:marLeft w:val="0"/>
          <w:marRight w:val="0"/>
          <w:marTop w:val="0"/>
          <w:marBottom w:val="0"/>
          <w:divBdr>
            <w:top w:val="none" w:sz="0" w:space="0" w:color="auto"/>
            <w:left w:val="none" w:sz="0" w:space="0" w:color="auto"/>
            <w:bottom w:val="none" w:sz="0" w:space="0" w:color="auto"/>
            <w:right w:val="none" w:sz="0" w:space="0" w:color="auto"/>
          </w:divBdr>
          <w:divsChild>
            <w:div w:id="1087771375">
              <w:marLeft w:val="0"/>
              <w:marRight w:val="0"/>
              <w:marTop w:val="0"/>
              <w:marBottom w:val="0"/>
              <w:divBdr>
                <w:top w:val="none" w:sz="0" w:space="0" w:color="auto"/>
                <w:left w:val="none" w:sz="0" w:space="0" w:color="auto"/>
                <w:bottom w:val="none" w:sz="0" w:space="0" w:color="auto"/>
                <w:right w:val="none" w:sz="0" w:space="0" w:color="auto"/>
              </w:divBdr>
              <w:divsChild>
                <w:div w:id="1439641738">
                  <w:marLeft w:val="0"/>
                  <w:marRight w:val="0"/>
                  <w:marTop w:val="0"/>
                  <w:marBottom w:val="0"/>
                  <w:divBdr>
                    <w:top w:val="none" w:sz="0" w:space="0" w:color="auto"/>
                    <w:left w:val="none" w:sz="0" w:space="0" w:color="auto"/>
                    <w:bottom w:val="none" w:sz="0" w:space="0" w:color="auto"/>
                    <w:right w:val="none" w:sz="0" w:space="0" w:color="auto"/>
                  </w:divBdr>
                  <w:divsChild>
                    <w:div w:id="2013678776">
                      <w:marLeft w:val="0"/>
                      <w:marRight w:val="0"/>
                      <w:marTop w:val="0"/>
                      <w:marBottom w:val="0"/>
                      <w:divBdr>
                        <w:top w:val="none" w:sz="0" w:space="0" w:color="auto"/>
                        <w:left w:val="none" w:sz="0" w:space="0" w:color="auto"/>
                        <w:bottom w:val="none" w:sz="0" w:space="0" w:color="auto"/>
                        <w:right w:val="none" w:sz="0" w:space="0" w:color="auto"/>
                      </w:divBdr>
                      <w:divsChild>
                        <w:div w:id="620036960">
                          <w:marLeft w:val="-225"/>
                          <w:marRight w:val="0"/>
                          <w:marTop w:val="0"/>
                          <w:marBottom w:val="0"/>
                          <w:divBdr>
                            <w:top w:val="none" w:sz="0" w:space="0" w:color="auto"/>
                            <w:left w:val="none" w:sz="0" w:space="0" w:color="auto"/>
                            <w:bottom w:val="none" w:sz="0" w:space="0" w:color="auto"/>
                            <w:right w:val="none" w:sz="0" w:space="0" w:color="auto"/>
                          </w:divBdr>
                          <w:divsChild>
                            <w:div w:id="170220878">
                              <w:marLeft w:val="1500"/>
                              <w:marRight w:val="1500"/>
                              <w:marTop w:val="0"/>
                              <w:marBottom w:val="0"/>
                              <w:divBdr>
                                <w:top w:val="none" w:sz="0" w:space="0" w:color="auto"/>
                                <w:left w:val="none" w:sz="0" w:space="0" w:color="auto"/>
                                <w:bottom w:val="none" w:sz="0" w:space="0" w:color="auto"/>
                                <w:right w:val="none" w:sz="0" w:space="0" w:color="auto"/>
                              </w:divBdr>
                              <w:divsChild>
                                <w:div w:id="627977266">
                                  <w:marLeft w:val="0"/>
                                  <w:marRight w:val="0"/>
                                  <w:marTop w:val="0"/>
                                  <w:marBottom w:val="345"/>
                                  <w:divBdr>
                                    <w:top w:val="none" w:sz="0" w:space="0" w:color="auto"/>
                                    <w:left w:val="none" w:sz="0" w:space="0" w:color="auto"/>
                                    <w:bottom w:val="none" w:sz="0" w:space="0" w:color="auto"/>
                                    <w:right w:val="none" w:sz="0" w:space="0" w:color="auto"/>
                                  </w:divBdr>
                                  <w:divsChild>
                                    <w:div w:id="21289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1640359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089305171">
      <w:bodyDiv w:val="1"/>
      <w:marLeft w:val="0"/>
      <w:marRight w:val="0"/>
      <w:marTop w:val="0"/>
      <w:marBottom w:val="0"/>
      <w:divBdr>
        <w:top w:val="none" w:sz="0" w:space="0" w:color="auto"/>
        <w:left w:val="none" w:sz="0" w:space="0" w:color="auto"/>
        <w:bottom w:val="none" w:sz="0" w:space="0" w:color="auto"/>
        <w:right w:val="none" w:sz="0" w:space="0" w:color="auto"/>
      </w:divBdr>
      <w:divsChild>
        <w:div w:id="275061400">
          <w:marLeft w:val="0"/>
          <w:marRight w:val="0"/>
          <w:marTop w:val="0"/>
          <w:marBottom w:val="0"/>
          <w:divBdr>
            <w:top w:val="none" w:sz="0" w:space="0" w:color="auto"/>
            <w:left w:val="none" w:sz="0" w:space="0" w:color="auto"/>
            <w:bottom w:val="none" w:sz="0" w:space="0" w:color="auto"/>
            <w:right w:val="none" w:sz="0" w:space="0" w:color="auto"/>
          </w:divBdr>
          <w:divsChild>
            <w:div w:id="1511331505">
              <w:marLeft w:val="0"/>
              <w:marRight w:val="0"/>
              <w:marTop w:val="0"/>
              <w:marBottom w:val="0"/>
              <w:divBdr>
                <w:top w:val="none" w:sz="0" w:space="0" w:color="auto"/>
                <w:left w:val="none" w:sz="0" w:space="0" w:color="auto"/>
                <w:bottom w:val="none" w:sz="0" w:space="0" w:color="auto"/>
                <w:right w:val="none" w:sz="0" w:space="0" w:color="auto"/>
              </w:divBdr>
              <w:divsChild>
                <w:div w:id="242616066">
                  <w:marLeft w:val="0"/>
                  <w:marRight w:val="0"/>
                  <w:marTop w:val="0"/>
                  <w:marBottom w:val="0"/>
                  <w:divBdr>
                    <w:top w:val="none" w:sz="0" w:space="0" w:color="auto"/>
                    <w:left w:val="none" w:sz="0" w:space="0" w:color="auto"/>
                    <w:bottom w:val="none" w:sz="0" w:space="0" w:color="auto"/>
                    <w:right w:val="none" w:sz="0" w:space="0" w:color="auto"/>
                  </w:divBdr>
                  <w:divsChild>
                    <w:div w:id="431124745">
                      <w:marLeft w:val="0"/>
                      <w:marRight w:val="0"/>
                      <w:marTop w:val="0"/>
                      <w:marBottom w:val="0"/>
                      <w:divBdr>
                        <w:top w:val="none" w:sz="0" w:space="0" w:color="auto"/>
                        <w:left w:val="none" w:sz="0" w:space="0" w:color="auto"/>
                        <w:bottom w:val="none" w:sz="0" w:space="0" w:color="auto"/>
                        <w:right w:val="none" w:sz="0" w:space="0" w:color="auto"/>
                      </w:divBdr>
                      <w:divsChild>
                        <w:div w:id="1022242403">
                          <w:marLeft w:val="0"/>
                          <w:marRight w:val="0"/>
                          <w:marTop w:val="0"/>
                          <w:marBottom w:val="0"/>
                          <w:divBdr>
                            <w:top w:val="none" w:sz="0" w:space="0" w:color="auto"/>
                            <w:left w:val="none" w:sz="0" w:space="0" w:color="auto"/>
                            <w:bottom w:val="none" w:sz="0" w:space="0" w:color="auto"/>
                            <w:right w:val="none" w:sz="0" w:space="0" w:color="auto"/>
                          </w:divBdr>
                          <w:divsChild>
                            <w:div w:id="94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436013">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diagramData" Target="diagrams/data1.xml"/><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diagramColors" Target="diagrams/colors2.xml"/><Relationship Id="rId42"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oter" Target="footer4.xml"/><Relationship Id="rId33" Type="http://schemas.openxmlformats.org/officeDocument/2006/relationships/diagramQuickStyle" Target="diagrams/quickStyle2.xm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7.xml"/><Relationship Id="rId32" Type="http://schemas.openxmlformats.org/officeDocument/2006/relationships/diagramLayout" Target="diagrams/layout2.xml"/><Relationship Id="rId37" Type="http://schemas.openxmlformats.org/officeDocument/2006/relationships/header" Target="header9.xml"/><Relationship Id="rId40"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diagramQuickStyle" Target="diagrams/quickStyle1.xml"/><Relationship Id="rId36" Type="http://schemas.openxmlformats.org/officeDocument/2006/relationships/header" Target="header8.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itam\AppData\Local\Microsoft\Windows\Temporary%20Internet%20Files\Content.Outlook\CEZG9AA3\SOWBaseTemplate1%20(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84ADFE-0307-4AB7-9034-63980CA0DE5B}" type="doc">
      <dgm:prSet loTypeId="urn:microsoft.com/office/officeart/2005/8/layout/architecture+Icon" loCatId="hierarchy" qsTypeId="urn:microsoft.com/office/officeart/2005/8/quickstyle/simple5" qsCatId="simple" csTypeId="urn:microsoft.com/office/officeart/2005/8/colors/accent1_3" csCatId="accent1" phldr="1"/>
      <dgm:spPr/>
      <dgm:t>
        <a:bodyPr/>
        <a:lstStyle/>
        <a:p>
          <a:endParaRPr lang="de-DE"/>
        </a:p>
      </dgm:t>
    </dgm:pt>
    <dgm:pt modelId="{6F7847C0-44A1-4042-ABCB-960C93274294}">
      <dgm:prSet phldrT="[Text]" custT="1"/>
      <dgm:spPr/>
      <dgm:t>
        <a:bodyPr/>
        <a:lstStyle/>
        <a:p>
          <a:pPr algn="ctr"/>
          <a:r>
            <a:rPr lang="de-DE" sz="1400"/>
            <a:t>Project Coordination </a:t>
          </a:r>
          <a:br>
            <a:rPr lang="de-DE" sz="1400"/>
          </a:br>
          <a:r>
            <a:rPr lang="de-DE" sz="1400"/>
            <a:t>Quality Assurance</a:t>
          </a:r>
        </a:p>
      </dgm:t>
    </dgm:pt>
    <dgm:pt modelId="{EA44EDA5-B7BB-438A-B7EA-E48B2FD887B4}" type="parTrans" cxnId="{5984BE8F-FA6D-417F-8B78-F0C9C6121012}">
      <dgm:prSet/>
      <dgm:spPr/>
      <dgm:t>
        <a:bodyPr/>
        <a:lstStyle/>
        <a:p>
          <a:pPr algn="ctr"/>
          <a:endParaRPr lang="de-DE" sz="1400"/>
        </a:p>
      </dgm:t>
    </dgm:pt>
    <dgm:pt modelId="{D8AB91EF-2C90-4DDF-B3E5-825EC766E185}" type="sibTrans" cxnId="{5984BE8F-FA6D-417F-8B78-F0C9C6121012}">
      <dgm:prSet/>
      <dgm:spPr/>
      <dgm:t>
        <a:bodyPr/>
        <a:lstStyle/>
        <a:p>
          <a:pPr algn="ctr"/>
          <a:endParaRPr lang="de-DE" sz="1400"/>
        </a:p>
      </dgm:t>
    </dgm:pt>
    <dgm:pt modelId="{9D69A196-95AB-4397-80FB-159CC42A0B53}">
      <dgm:prSet phldrT="[Text]" custT="1"/>
      <dgm:spPr/>
      <dgm:t>
        <a:bodyPr/>
        <a:lstStyle/>
        <a:p>
          <a:pPr algn="ctr"/>
          <a:r>
            <a:rPr lang="de-DE" sz="1400"/>
            <a:t>Phase 1</a:t>
          </a:r>
        </a:p>
      </dgm:t>
    </dgm:pt>
    <dgm:pt modelId="{E23FBE80-D607-424F-B9CB-D63A6AB04463}" type="parTrans" cxnId="{629F47F0-D5A0-4C3F-8233-F6F6A843FD4C}">
      <dgm:prSet/>
      <dgm:spPr/>
      <dgm:t>
        <a:bodyPr/>
        <a:lstStyle/>
        <a:p>
          <a:pPr algn="ctr"/>
          <a:endParaRPr lang="de-DE" sz="1400"/>
        </a:p>
      </dgm:t>
    </dgm:pt>
    <dgm:pt modelId="{08B2A1A1-F335-4ECB-BA36-A654E4B6B977}" type="sibTrans" cxnId="{629F47F0-D5A0-4C3F-8233-F6F6A843FD4C}">
      <dgm:prSet/>
      <dgm:spPr/>
      <dgm:t>
        <a:bodyPr/>
        <a:lstStyle/>
        <a:p>
          <a:pPr algn="ctr"/>
          <a:endParaRPr lang="de-DE" sz="1400"/>
        </a:p>
      </dgm:t>
    </dgm:pt>
    <dgm:pt modelId="{B712D702-6B2E-4114-B905-637507A1A6FB}">
      <dgm:prSet phldrT="[Text]" custT="1"/>
      <dgm:spPr/>
      <dgm:t>
        <a:bodyPr/>
        <a:lstStyle/>
        <a:p>
          <a:pPr algn="ctr"/>
          <a:r>
            <a:rPr lang="de-DE" sz="1400"/>
            <a:t>Design &amp; Deployment of Exchange Server 2016</a:t>
          </a:r>
        </a:p>
      </dgm:t>
    </dgm:pt>
    <dgm:pt modelId="{28CAA14E-0C1F-42F1-BEAE-5B5E0014CACA}" type="parTrans" cxnId="{C3C7B295-1398-4EDD-AB51-F90708DEA42F}">
      <dgm:prSet/>
      <dgm:spPr/>
      <dgm:t>
        <a:bodyPr/>
        <a:lstStyle/>
        <a:p>
          <a:pPr algn="ctr"/>
          <a:endParaRPr lang="de-DE" sz="1400"/>
        </a:p>
      </dgm:t>
    </dgm:pt>
    <dgm:pt modelId="{9A3C60AA-8649-4B94-BA55-40E66D992D6E}" type="sibTrans" cxnId="{C3C7B295-1398-4EDD-AB51-F90708DEA42F}">
      <dgm:prSet/>
      <dgm:spPr/>
      <dgm:t>
        <a:bodyPr/>
        <a:lstStyle/>
        <a:p>
          <a:pPr algn="ctr"/>
          <a:endParaRPr lang="de-DE" sz="1400"/>
        </a:p>
      </dgm:t>
    </dgm:pt>
    <dgm:pt modelId="{6E054ABD-6206-4BBE-8FAE-DE01D93E85CD}" type="pres">
      <dgm:prSet presAssocID="{AE84ADFE-0307-4AB7-9034-63980CA0DE5B}" presName="Name0" presStyleCnt="0">
        <dgm:presLayoutVars>
          <dgm:chPref val="1"/>
          <dgm:dir/>
          <dgm:animOne val="branch"/>
          <dgm:animLvl val="lvl"/>
          <dgm:resizeHandles/>
        </dgm:presLayoutVars>
      </dgm:prSet>
      <dgm:spPr/>
    </dgm:pt>
    <dgm:pt modelId="{59E43F98-0ED5-4F8E-B5D9-B5A7F74E4869}" type="pres">
      <dgm:prSet presAssocID="{6F7847C0-44A1-4042-ABCB-960C93274294}" presName="vertOne" presStyleCnt="0"/>
      <dgm:spPr/>
    </dgm:pt>
    <dgm:pt modelId="{5191FAE1-D7D7-4A3C-99C4-75C749858A27}" type="pres">
      <dgm:prSet presAssocID="{6F7847C0-44A1-4042-ABCB-960C93274294}" presName="txOne" presStyleLbl="node0" presStyleIdx="0" presStyleCnt="1">
        <dgm:presLayoutVars>
          <dgm:chPref val="3"/>
        </dgm:presLayoutVars>
      </dgm:prSet>
      <dgm:spPr/>
    </dgm:pt>
    <dgm:pt modelId="{96D0190F-222D-43C2-9BA8-F8337019BD75}" type="pres">
      <dgm:prSet presAssocID="{6F7847C0-44A1-4042-ABCB-960C93274294}" presName="parTransOne" presStyleCnt="0"/>
      <dgm:spPr/>
    </dgm:pt>
    <dgm:pt modelId="{5BCC5A92-ED0F-4CAE-8A08-991B505E3F94}" type="pres">
      <dgm:prSet presAssocID="{6F7847C0-44A1-4042-ABCB-960C93274294}" presName="horzOne" presStyleCnt="0"/>
      <dgm:spPr/>
    </dgm:pt>
    <dgm:pt modelId="{2C3588C0-0677-4B68-A661-984F09E83C7A}" type="pres">
      <dgm:prSet presAssocID="{9D69A196-95AB-4397-80FB-159CC42A0B53}" presName="vertTwo" presStyleCnt="0"/>
      <dgm:spPr/>
    </dgm:pt>
    <dgm:pt modelId="{81EED75E-34DA-4A97-9315-0E3EEA7F8250}" type="pres">
      <dgm:prSet presAssocID="{9D69A196-95AB-4397-80FB-159CC42A0B53}" presName="txTwo" presStyleLbl="node2" presStyleIdx="0" presStyleCnt="1">
        <dgm:presLayoutVars>
          <dgm:chPref val="3"/>
        </dgm:presLayoutVars>
      </dgm:prSet>
      <dgm:spPr/>
    </dgm:pt>
    <dgm:pt modelId="{E3549CFB-3D96-49C2-B20F-EB42E9EEB178}" type="pres">
      <dgm:prSet presAssocID="{9D69A196-95AB-4397-80FB-159CC42A0B53}" presName="parTransTwo" presStyleCnt="0"/>
      <dgm:spPr/>
    </dgm:pt>
    <dgm:pt modelId="{D8986586-5F7F-4022-9CFC-39D3EA922CB7}" type="pres">
      <dgm:prSet presAssocID="{9D69A196-95AB-4397-80FB-159CC42A0B53}" presName="horzTwo" presStyleCnt="0"/>
      <dgm:spPr/>
    </dgm:pt>
    <dgm:pt modelId="{19717D13-84E0-46F1-8BDC-BC2F00AB8A58}" type="pres">
      <dgm:prSet presAssocID="{B712D702-6B2E-4114-B905-637507A1A6FB}" presName="vertThree" presStyleCnt="0"/>
      <dgm:spPr/>
    </dgm:pt>
    <dgm:pt modelId="{2AD89CF7-A2E9-43D5-A4FF-C53B0798EF6F}" type="pres">
      <dgm:prSet presAssocID="{B712D702-6B2E-4114-B905-637507A1A6FB}" presName="txThree" presStyleLbl="node3" presStyleIdx="0" presStyleCnt="1" custScaleX="123430" custScaleY="316097">
        <dgm:presLayoutVars>
          <dgm:chPref val="3"/>
        </dgm:presLayoutVars>
      </dgm:prSet>
      <dgm:spPr/>
    </dgm:pt>
    <dgm:pt modelId="{8411A327-855F-4A45-92C5-18590A81366F}" type="pres">
      <dgm:prSet presAssocID="{B712D702-6B2E-4114-B905-637507A1A6FB}" presName="horzThree" presStyleCnt="0"/>
      <dgm:spPr/>
    </dgm:pt>
  </dgm:ptLst>
  <dgm:cxnLst>
    <dgm:cxn modelId="{4DE80A4C-01D1-415B-A789-B0CAC564B777}" type="presOf" srcId="{B712D702-6B2E-4114-B905-637507A1A6FB}" destId="{2AD89CF7-A2E9-43D5-A4FF-C53B0798EF6F}" srcOrd="0" destOrd="0" presId="urn:microsoft.com/office/officeart/2005/8/layout/architecture+Icon"/>
    <dgm:cxn modelId="{5984BE8F-FA6D-417F-8B78-F0C9C6121012}" srcId="{AE84ADFE-0307-4AB7-9034-63980CA0DE5B}" destId="{6F7847C0-44A1-4042-ABCB-960C93274294}" srcOrd="0" destOrd="0" parTransId="{EA44EDA5-B7BB-438A-B7EA-E48B2FD887B4}" sibTransId="{D8AB91EF-2C90-4DDF-B3E5-825EC766E185}"/>
    <dgm:cxn modelId="{C3C7B295-1398-4EDD-AB51-F90708DEA42F}" srcId="{9D69A196-95AB-4397-80FB-159CC42A0B53}" destId="{B712D702-6B2E-4114-B905-637507A1A6FB}" srcOrd="0" destOrd="0" parTransId="{28CAA14E-0C1F-42F1-BEAE-5B5E0014CACA}" sibTransId="{9A3C60AA-8649-4B94-BA55-40E66D992D6E}"/>
    <dgm:cxn modelId="{5ED101B8-9377-4FCB-89D4-13FA2DA769CA}" type="presOf" srcId="{6F7847C0-44A1-4042-ABCB-960C93274294}" destId="{5191FAE1-D7D7-4A3C-99C4-75C749858A27}" srcOrd="0" destOrd="0" presId="urn:microsoft.com/office/officeart/2005/8/layout/architecture+Icon"/>
    <dgm:cxn modelId="{76F238D3-1D91-4DFF-A52D-1EBE05B76C8A}" type="presOf" srcId="{9D69A196-95AB-4397-80FB-159CC42A0B53}" destId="{81EED75E-34DA-4A97-9315-0E3EEA7F8250}" srcOrd="0" destOrd="0" presId="urn:microsoft.com/office/officeart/2005/8/layout/architecture+Icon"/>
    <dgm:cxn modelId="{629F47F0-D5A0-4C3F-8233-F6F6A843FD4C}" srcId="{6F7847C0-44A1-4042-ABCB-960C93274294}" destId="{9D69A196-95AB-4397-80FB-159CC42A0B53}" srcOrd="0" destOrd="0" parTransId="{E23FBE80-D607-424F-B9CB-D63A6AB04463}" sibTransId="{08B2A1A1-F335-4ECB-BA36-A654E4B6B977}"/>
    <dgm:cxn modelId="{4B1993FF-AFF0-481E-BC1F-F7C7CF1AB1EE}" type="presOf" srcId="{AE84ADFE-0307-4AB7-9034-63980CA0DE5B}" destId="{6E054ABD-6206-4BBE-8FAE-DE01D93E85CD}" srcOrd="0" destOrd="0" presId="urn:microsoft.com/office/officeart/2005/8/layout/architecture+Icon"/>
    <dgm:cxn modelId="{4E79C232-B2EF-4FBB-92EA-0754C7934588}" type="presParOf" srcId="{6E054ABD-6206-4BBE-8FAE-DE01D93E85CD}" destId="{59E43F98-0ED5-4F8E-B5D9-B5A7F74E4869}" srcOrd="0" destOrd="0" presId="urn:microsoft.com/office/officeart/2005/8/layout/architecture+Icon"/>
    <dgm:cxn modelId="{51C75D37-457A-4D30-87EE-DEA73FD299E6}" type="presParOf" srcId="{59E43F98-0ED5-4F8E-B5D9-B5A7F74E4869}" destId="{5191FAE1-D7D7-4A3C-99C4-75C749858A27}" srcOrd="0" destOrd="0" presId="urn:microsoft.com/office/officeart/2005/8/layout/architecture+Icon"/>
    <dgm:cxn modelId="{9A8F7F41-8D9E-483D-8337-A074FEA640CB}" type="presParOf" srcId="{59E43F98-0ED5-4F8E-B5D9-B5A7F74E4869}" destId="{96D0190F-222D-43C2-9BA8-F8337019BD75}" srcOrd="1" destOrd="0" presId="urn:microsoft.com/office/officeart/2005/8/layout/architecture+Icon"/>
    <dgm:cxn modelId="{B77AD03A-BA91-44CB-ADC2-D58B0B8159D1}" type="presParOf" srcId="{59E43F98-0ED5-4F8E-B5D9-B5A7F74E4869}" destId="{5BCC5A92-ED0F-4CAE-8A08-991B505E3F94}" srcOrd="2" destOrd="0" presId="urn:microsoft.com/office/officeart/2005/8/layout/architecture+Icon"/>
    <dgm:cxn modelId="{4C3D02CF-C546-47DC-83EE-6102D6E00577}" type="presParOf" srcId="{5BCC5A92-ED0F-4CAE-8A08-991B505E3F94}" destId="{2C3588C0-0677-4B68-A661-984F09E83C7A}" srcOrd="0" destOrd="0" presId="urn:microsoft.com/office/officeart/2005/8/layout/architecture+Icon"/>
    <dgm:cxn modelId="{42EAFCB2-5834-4553-9285-906A2B4EA874}" type="presParOf" srcId="{2C3588C0-0677-4B68-A661-984F09E83C7A}" destId="{81EED75E-34DA-4A97-9315-0E3EEA7F8250}" srcOrd="0" destOrd="0" presId="urn:microsoft.com/office/officeart/2005/8/layout/architecture+Icon"/>
    <dgm:cxn modelId="{8C8DAFCB-2AE8-41EF-9E88-87C328980F27}" type="presParOf" srcId="{2C3588C0-0677-4B68-A661-984F09E83C7A}" destId="{E3549CFB-3D96-49C2-B20F-EB42E9EEB178}" srcOrd="1" destOrd="0" presId="urn:microsoft.com/office/officeart/2005/8/layout/architecture+Icon"/>
    <dgm:cxn modelId="{2E32224F-0BF2-47E6-8F56-66B502D57024}" type="presParOf" srcId="{2C3588C0-0677-4B68-A661-984F09E83C7A}" destId="{D8986586-5F7F-4022-9CFC-39D3EA922CB7}" srcOrd="2" destOrd="0" presId="urn:microsoft.com/office/officeart/2005/8/layout/architecture+Icon"/>
    <dgm:cxn modelId="{7203D64B-7177-4330-B656-3633B90579D7}" type="presParOf" srcId="{D8986586-5F7F-4022-9CFC-39D3EA922CB7}" destId="{19717D13-84E0-46F1-8BDC-BC2F00AB8A58}" srcOrd="0" destOrd="0" presId="urn:microsoft.com/office/officeart/2005/8/layout/architecture+Icon"/>
    <dgm:cxn modelId="{13EA9427-0A29-4957-9CAF-B768DDABCD0C}" type="presParOf" srcId="{19717D13-84E0-46F1-8BDC-BC2F00AB8A58}" destId="{2AD89CF7-A2E9-43D5-A4FF-C53B0798EF6F}" srcOrd="0" destOrd="0" presId="urn:microsoft.com/office/officeart/2005/8/layout/architecture+Icon"/>
    <dgm:cxn modelId="{BDBA94A3-6465-44B7-8DD4-FC16E52B7925}" type="presParOf" srcId="{19717D13-84E0-46F1-8BDC-BC2F00AB8A58}" destId="{8411A327-855F-4A45-92C5-18590A81366F}" srcOrd="1" destOrd="0" presId="urn:microsoft.com/office/officeart/2005/8/layout/architecture+Icon"/>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82CD21E-6F8B-4843-833B-37323053DE13}"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de-DE"/>
        </a:p>
      </dgm:t>
    </dgm:pt>
    <dgm:pt modelId="{B9EC7C10-13BA-41B9-B0DA-ABCB8174ECA9}" type="asst">
      <dgm:prSet phldrT="[Text]"/>
      <dgm:spPr/>
      <dgm:t>
        <a:bodyPr/>
        <a:lstStyle/>
        <a:p>
          <a:r>
            <a:rPr lang="de-DE"/>
            <a:t>Microsoft Engagement Manager</a:t>
          </a:r>
        </a:p>
      </dgm:t>
    </dgm:pt>
    <dgm:pt modelId="{1BB5AC20-B5E7-44F3-BBBD-4F54EBB602C0}" type="parTrans" cxnId="{7A4EEA9E-FFB2-4E29-8F44-2EF359F87050}">
      <dgm:prSet/>
      <dgm:spPr/>
      <dgm:t>
        <a:bodyPr/>
        <a:lstStyle/>
        <a:p>
          <a:endParaRPr lang="de-DE"/>
        </a:p>
      </dgm:t>
    </dgm:pt>
    <dgm:pt modelId="{4AE884BC-3C51-4AE3-9F61-8CB379090CA1}" type="sibTrans" cxnId="{7A4EEA9E-FFB2-4E29-8F44-2EF359F87050}">
      <dgm:prSet/>
      <dgm:spPr/>
      <dgm:t>
        <a:bodyPr/>
        <a:lstStyle/>
        <a:p>
          <a:endParaRPr lang="de-DE"/>
        </a:p>
      </dgm:t>
    </dgm:pt>
    <dgm:pt modelId="{3936B466-69FA-44E1-BDCB-73A946AF2C48}">
      <dgm:prSet phldrT="[Text]"/>
      <dgm:spPr/>
      <dgm:t>
        <a:bodyPr/>
        <a:lstStyle/>
        <a:p>
          <a:r>
            <a:rPr lang="de-DE"/>
            <a:t>Microsoft Project Coordinator</a:t>
          </a:r>
        </a:p>
      </dgm:t>
    </dgm:pt>
    <dgm:pt modelId="{7A0A4170-ED64-4E1B-96B7-ACA2E2DC9FCC}" type="parTrans" cxnId="{AE8B5B49-B4A1-4C06-8DB0-D0F17346AFEC}">
      <dgm:prSet/>
      <dgm:spPr/>
      <dgm:t>
        <a:bodyPr/>
        <a:lstStyle/>
        <a:p>
          <a:endParaRPr lang="de-DE"/>
        </a:p>
      </dgm:t>
    </dgm:pt>
    <dgm:pt modelId="{4C1338F1-052C-495F-B36B-884C52E9C588}" type="sibTrans" cxnId="{AE8B5B49-B4A1-4C06-8DB0-D0F17346AFEC}">
      <dgm:prSet/>
      <dgm:spPr/>
      <dgm:t>
        <a:bodyPr/>
        <a:lstStyle/>
        <a:p>
          <a:endParaRPr lang="de-DE"/>
        </a:p>
      </dgm:t>
    </dgm:pt>
    <dgm:pt modelId="{4C34037D-F91C-4688-8E35-B0744CD5B8A4}">
      <dgm:prSet phldrT="[Text]"/>
      <dgm:spPr/>
      <dgm:t>
        <a:bodyPr/>
        <a:lstStyle/>
        <a:p>
          <a:r>
            <a:rPr lang="de-DE"/>
            <a:t>Architect</a:t>
          </a:r>
        </a:p>
      </dgm:t>
    </dgm:pt>
    <dgm:pt modelId="{22B88C46-08DC-4301-8346-D6398433B5AF}" type="parTrans" cxnId="{3DDAD570-D0C8-4F8E-B0BB-AE46F1F85E6D}">
      <dgm:prSet/>
      <dgm:spPr/>
      <dgm:t>
        <a:bodyPr/>
        <a:lstStyle/>
        <a:p>
          <a:endParaRPr lang="de-DE"/>
        </a:p>
      </dgm:t>
    </dgm:pt>
    <dgm:pt modelId="{8D7A5EFB-8ED9-41F9-84D2-378036F6EAAF}" type="sibTrans" cxnId="{3DDAD570-D0C8-4F8E-B0BB-AE46F1F85E6D}">
      <dgm:prSet/>
      <dgm:spPr/>
      <dgm:t>
        <a:bodyPr/>
        <a:lstStyle/>
        <a:p>
          <a:endParaRPr lang="de-DE"/>
        </a:p>
      </dgm:t>
    </dgm:pt>
    <dgm:pt modelId="{4E7CC0F6-EFD9-4A07-9231-0B730E1D5EEA}">
      <dgm:prSet phldrT="[Text]"/>
      <dgm:spPr/>
      <dgm:t>
        <a:bodyPr/>
        <a:lstStyle/>
        <a:p>
          <a:r>
            <a:rPr lang="de-DE"/>
            <a:t>other Roles</a:t>
          </a:r>
        </a:p>
      </dgm:t>
    </dgm:pt>
    <dgm:pt modelId="{A4B5FDA5-495F-4D6B-B2B0-F1FDCA7A152C}" type="parTrans" cxnId="{DDD6AB67-1CC6-4ED0-81F5-42D5DA075BCE}">
      <dgm:prSet/>
      <dgm:spPr/>
      <dgm:t>
        <a:bodyPr/>
        <a:lstStyle/>
        <a:p>
          <a:endParaRPr lang="de-DE"/>
        </a:p>
      </dgm:t>
    </dgm:pt>
    <dgm:pt modelId="{1CA4BE68-E1AA-4D83-898E-F57ABE2BC4A3}" type="sibTrans" cxnId="{DDD6AB67-1CC6-4ED0-81F5-42D5DA075BCE}">
      <dgm:prSet/>
      <dgm:spPr/>
      <dgm:t>
        <a:bodyPr/>
        <a:lstStyle/>
        <a:p>
          <a:endParaRPr lang="de-DE"/>
        </a:p>
      </dgm:t>
    </dgm:pt>
    <dgm:pt modelId="{99745C54-3E22-4722-9FFD-6476407031BA}">
      <dgm:prSet phldrT="[Text]">
        <dgm:style>
          <a:lnRef idx="2">
            <a:schemeClr val="accent4">
              <a:shade val="50000"/>
            </a:schemeClr>
          </a:lnRef>
          <a:fillRef idx="1">
            <a:schemeClr val="accent4"/>
          </a:fillRef>
          <a:effectRef idx="0">
            <a:schemeClr val="accent4"/>
          </a:effectRef>
          <a:fontRef idx="minor">
            <a:schemeClr val="lt1"/>
          </a:fontRef>
        </dgm:style>
      </dgm:prSet>
      <dgm:spPr>
        <a:solidFill>
          <a:schemeClr val="accent4">
            <a:lumMod val="40000"/>
            <a:lumOff val="60000"/>
          </a:schemeClr>
        </a:solidFill>
        <a:ln>
          <a:prstDash val="sysDash"/>
        </a:ln>
      </dgm:spPr>
      <dgm:t>
        <a:bodyPr/>
        <a:lstStyle/>
        <a:p>
          <a:r>
            <a:rPr lang="de-DE"/>
            <a:t>ABCorp de Vaud Project team</a:t>
          </a:r>
        </a:p>
      </dgm:t>
    </dgm:pt>
    <dgm:pt modelId="{322BA9C7-A34E-4C9F-9ECC-4AA4B1170B69}" type="parTrans" cxnId="{23EC83BF-F14C-4130-9C8F-F0F23AD4CE8C}">
      <dgm:prSet/>
      <dgm:spPr/>
      <dgm:t>
        <a:bodyPr/>
        <a:lstStyle/>
        <a:p>
          <a:endParaRPr lang="de-DE"/>
        </a:p>
      </dgm:t>
    </dgm:pt>
    <dgm:pt modelId="{26886F0B-43D9-430F-9B3F-465D9E206619}" type="sibTrans" cxnId="{23EC83BF-F14C-4130-9C8F-F0F23AD4CE8C}">
      <dgm:prSet/>
      <dgm:spPr/>
      <dgm:t>
        <a:bodyPr/>
        <a:lstStyle/>
        <a:p>
          <a:endParaRPr lang="de-DE"/>
        </a:p>
      </dgm:t>
    </dgm:pt>
    <dgm:pt modelId="{C4383D55-4AC4-439E-AA07-597D364F3624}">
      <dgm:prSet phldrT="[Text]"/>
      <dgm:spPr>
        <a:solidFill>
          <a:schemeClr val="accent4"/>
        </a:solidFill>
      </dgm:spPr>
      <dgm:t>
        <a:bodyPr/>
        <a:lstStyle/>
        <a:p>
          <a:r>
            <a:rPr lang="de-DE"/>
            <a:t>ABCorp de Vaud Project Manager</a:t>
          </a:r>
        </a:p>
      </dgm:t>
    </dgm:pt>
    <dgm:pt modelId="{5831552D-9E3A-4868-937E-C9B798A77813}" type="parTrans" cxnId="{E23E0888-C49C-4A0D-8096-A5826CDA4732}">
      <dgm:prSet/>
      <dgm:spPr/>
      <dgm:t>
        <a:bodyPr/>
        <a:lstStyle/>
        <a:p>
          <a:endParaRPr lang="en-US"/>
        </a:p>
      </dgm:t>
    </dgm:pt>
    <dgm:pt modelId="{208F622A-9F24-4644-9BAE-070F6798F7A3}" type="sibTrans" cxnId="{E23E0888-C49C-4A0D-8096-A5826CDA4732}">
      <dgm:prSet/>
      <dgm:spPr/>
      <dgm:t>
        <a:bodyPr/>
        <a:lstStyle/>
        <a:p>
          <a:endParaRPr lang="en-US"/>
        </a:p>
      </dgm:t>
    </dgm:pt>
    <dgm:pt modelId="{96A4A4EC-9AC5-41D3-A64A-876F5F6930DB}" type="pres">
      <dgm:prSet presAssocID="{C82CD21E-6F8B-4843-833B-37323053DE13}" presName="hierChild1" presStyleCnt="0">
        <dgm:presLayoutVars>
          <dgm:orgChart val="1"/>
          <dgm:chPref val="1"/>
          <dgm:dir/>
          <dgm:animOne val="branch"/>
          <dgm:animLvl val="lvl"/>
          <dgm:resizeHandles/>
        </dgm:presLayoutVars>
      </dgm:prSet>
      <dgm:spPr/>
    </dgm:pt>
    <dgm:pt modelId="{4C576265-91D2-4A93-A870-2A44206E6E81}" type="pres">
      <dgm:prSet presAssocID="{B9EC7C10-13BA-41B9-B0DA-ABCB8174ECA9}" presName="hierRoot1" presStyleCnt="0">
        <dgm:presLayoutVars>
          <dgm:hierBranch val="init"/>
        </dgm:presLayoutVars>
      </dgm:prSet>
      <dgm:spPr/>
    </dgm:pt>
    <dgm:pt modelId="{ACBBBD01-8F4A-4B93-A92B-435369FA98D9}" type="pres">
      <dgm:prSet presAssocID="{B9EC7C10-13BA-41B9-B0DA-ABCB8174ECA9}" presName="rootComposite1" presStyleCnt="0"/>
      <dgm:spPr/>
    </dgm:pt>
    <dgm:pt modelId="{E58F0334-0F6A-44C4-8B40-2A3FFDE3F305}" type="pres">
      <dgm:prSet presAssocID="{B9EC7C10-13BA-41B9-B0DA-ABCB8174ECA9}" presName="rootText1" presStyleLbl="node0" presStyleIdx="0" presStyleCnt="1">
        <dgm:presLayoutVars>
          <dgm:chPref val="3"/>
        </dgm:presLayoutVars>
      </dgm:prSet>
      <dgm:spPr/>
    </dgm:pt>
    <dgm:pt modelId="{4C4DE76B-FB3D-4AC6-BEB0-54FBCAE14F14}" type="pres">
      <dgm:prSet presAssocID="{B9EC7C10-13BA-41B9-B0DA-ABCB8174ECA9}" presName="rootConnector1" presStyleLbl="asst0" presStyleIdx="0" presStyleCnt="0"/>
      <dgm:spPr/>
    </dgm:pt>
    <dgm:pt modelId="{0C49F8FA-2F89-465C-A8B6-0577CA4838DC}" type="pres">
      <dgm:prSet presAssocID="{B9EC7C10-13BA-41B9-B0DA-ABCB8174ECA9}" presName="hierChild2" presStyleCnt="0"/>
      <dgm:spPr/>
    </dgm:pt>
    <dgm:pt modelId="{A3D5C07D-4480-492E-BDC9-0BD69EF6AE66}" type="pres">
      <dgm:prSet presAssocID="{5831552D-9E3A-4868-937E-C9B798A77813}" presName="Name37" presStyleLbl="parChTrans1D2" presStyleIdx="0" presStyleCnt="1"/>
      <dgm:spPr/>
    </dgm:pt>
    <dgm:pt modelId="{592BA030-8D90-48D4-81ED-E0671BB2B567}" type="pres">
      <dgm:prSet presAssocID="{C4383D55-4AC4-439E-AA07-597D364F3624}" presName="hierRoot2" presStyleCnt="0">
        <dgm:presLayoutVars>
          <dgm:hierBranch val="init"/>
        </dgm:presLayoutVars>
      </dgm:prSet>
      <dgm:spPr/>
    </dgm:pt>
    <dgm:pt modelId="{CC0584AC-7F35-4CC2-A4F6-06D5A9EA7A95}" type="pres">
      <dgm:prSet presAssocID="{C4383D55-4AC4-439E-AA07-597D364F3624}" presName="rootComposite" presStyleCnt="0"/>
      <dgm:spPr/>
    </dgm:pt>
    <dgm:pt modelId="{FBC9221A-61D0-4F04-822C-740C05D52412}" type="pres">
      <dgm:prSet presAssocID="{C4383D55-4AC4-439E-AA07-597D364F3624}" presName="rootText" presStyleLbl="node2" presStyleIdx="0" presStyleCnt="1">
        <dgm:presLayoutVars>
          <dgm:chPref val="3"/>
        </dgm:presLayoutVars>
      </dgm:prSet>
      <dgm:spPr/>
    </dgm:pt>
    <dgm:pt modelId="{2D4D8688-433B-4567-A66B-D7A8DBCA8E3F}" type="pres">
      <dgm:prSet presAssocID="{C4383D55-4AC4-439E-AA07-597D364F3624}" presName="rootConnector" presStyleLbl="node2" presStyleIdx="0" presStyleCnt="1"/>
      <dgm:spPr/>
    </dgm:pt>
    <dgm:pt modelId="{B8263B48-6E85-45B7-8968-F541904C7676}" type="pres">
      <dgm:prSet presAssocID="{C4383D55-4AC4-439E-AA07-597D364F3624}" presName="hierChild4" presStyleCnt="0"/>
      <dgm:spPr/>
    </dgm:pt>
    <dgm:pt modelId="{F79DC60E-9043-4442-956E-88F1B621B8BE}" type="pres">
      <dgm:prSet presAssocID="{7A0A4170-ED64-4E1B-96B7-ACA2E2DC9FCC}" presName="Name37" presStyleLbl="parChTrans1D3" presStyleIdx="0" presStyleCnt="2"/>
      <dgm:spPr/>
    </dgm:pt>
    <dgm:pt modelId="{2B4AE4E2-1FD5-4293-867B-018C70CB51CE}" type="pres">
      <dgm:prSet presAssocID="{3936B466-69FA-44E1-BDCB-73A946AF2C48}" presName="hierRoot2" presStyleCnt="0">
        <dgm:presLayoutVars>
          <dgm:hierBranch/>
        </dgm:presLayoutVars>
      </dgm:prSet>
      <dgm:spPr/>
    </dgm:pt>
    <dgm:pt modelId="{46259421-A4FC-42FB-9FF9-C2D3EDDC3CFE}" type="pres">
      <dgm:prSet presAssocID="{3936B466-69FA-44E1-BDCB-73A946AF2C48}" presName="rootComposite" presStyleCnt="0"/>
      <dgm:spPr/>
    </dgm:pt>
    <dgm:pt modelId="{1A8C8780-73B2-439A-BFDE-4AE078F9FC58}" type="pres">
      <dgm:prSet presAssocID="{3936B466-69FA-44E1-BDCB-73A946AF2C48}" presName="rootText" presStyleLbl="node3" presStyleIdx="0" presStyleCnt="2">
        <dgm:presLayoutVars>
          <dgm:chPref val="3"/>
        </dgm:presLayoutVars>
      </dgm:prSet>
      <dgm:spPr/>
    </dgm:pt>
    <dgm:pt modelId="{08303262-E47A-40F9-A425-E3230BEBC320}" type="pres">
      <dgm:prSet presAssocID="{3936B466-69FA-44E1-BDCB-73A946AF2C48}" presName="rootConnector" presStyleLbl="node3" presStyleIdx="0" presStyleCnt="2"/>
      <dgm:spPr/>
    </dgm:pt>
    <dgm:pt modelId="{BEB49040-E1FB-4595-A10D-665820BA26C9}" type="pres">
      <dgm:prSet presAssocID="{3936B466-69FA-44E1-BDCB-73A946AF2C48}" presName="hierChild4" presStyleCnt="0"/>
      <dgm:spPr/>
    </dgm:pt>
    <dgm:pt modelId="{E9CCA11D-B45E-4721-B18F-791B1ECA30C4}" type="pres">
      <dgm:prSet presAssocID="{22B88C46-08DC-4301-8346-D6398433B5AF}" presName="Name35" presStyleLbl="parChTrans1D4" presStyleIdx="0" presStyleCnt="2"/>
      <dgm:spPr/>
    </dgm:pt>
    <dgm:pt modelId="{24D78D19-354E-4B19-9F5B-D646758CD255}" type="pres">
      <dgm:prSet presAssocID="{4C34037D-F91C-4688-8E35-B0744CD5B8A4}" presName="hierRoot2" presStyleCnt="0">
        <dgm:presLayoutVars>
          <dgm:hierBranch val="init"/>
        </dgm:presLayoutVars>
      </dgm:prSet>
      <dgm:spPr/>
    </dgm:pt>
    <dgm:pt modelId="{FD4260DF-28F1-4521-9D7B-3139F8479C49}" type="pres">
      <dgm:prSet presAssocID="{4C34037D-F91C-4688-8E35-B0744CD5B8A4}" presName="rootComposite" presStyleCnt="0"/>
      <dgm:spPr/>
    </dgm:pt>
    <dgm:pt modelId="{33BB2171-5C36-4892-A0E5-9ED3926E7947}" type="pres">
      <dgm:prSet presAssocID="{4C34037D-F91C-4688-8E35-B0744CD5B8A4}" presName="rootText" presStyleLbl="node4" presStyleIdx="0" presStyleCnt="2">
        <dgm:presLayoutVars>
          <dgm:chPref val="3"/>
        </dgm:presLayoutVars>
      </dgm:prSet>
      <dgm:spPr/>
    </dgm:pt>
    <dgm:pt modelId="{AFB82DC4-AB03-4EE1-8E41-51C838735E72}" type="pres">
      <dgm:prSet presAssocID="{4C34037D-F91C-4688-8E35-B0744CD5B8A4}" presName="rootConnector" presStyleLbl="node4" presStyleIdx="0" presStyleCnt="2"/>
      <dgm:spPr/>
    </dgm:pt>
    <dgm:pt modelId="{087D63B3-701F-4123-A003-1DD8CC101E06}" type="pres">
      <dgm:prSet presAssocID="{4C34037D-F91C-4688-8E35-B0744CD5B8A4}" presName="hierChild4" presStyleCnt="0"/>
      <dgm:spPr/>
    </dgm:pt>
    <dgm:pt modelId="{75523FE7-3887-42BF-940A-6F3D8A858BBB}" type="pres">
      <dgm:prSet presAssocID="{4C34037D-F91C-4688-8E35-B0744CD5B8A4}" presName="hierChild5" presStyleCnt="0"/>
      <dgm:spPr/>
    </dgm:pt>
    <dgm:pt modelId="{1E0A28CE-AC19-4D6A-837D-56132AC96EE5}" type="pres">
      <dgm:prSet presAssocID="{A4B5FDA5-495F-4D6B-B2B0-F1FDCA7A152C}" presName="Name35" presStyleLbl="parChTrans1D4" presStyleIdx="1" presStyleCnt="2"/>
      <dgm:spPr/>
    </dgm:pt>
    <dgm:pt modelId="{51C090F1-BB87-4D57-A24F-A61242647E65}" type="pres">
      <dgm:prSet presAssocID="{4E7CC0F6-EFD9-4A07-9231-0B730E1D5EEA}" presName="hierRoot2" presStyleCnt="0">
        <dgm:presLayoutVars>
          <dgm:hierBranch val="init"/>
        </dgm:presLayoutVars>
      </dgm:prSet>
      <dgm:spPr/>
    </dgm:pt>
    <dgm:pt modelId="{F957409B-1521-40BD-8D62-A80F81D535E7}" type="pres">
      <dgm:prSet presAssocID="{4E7CC0F6-EFD9-4A07-9231-0B730E1D5EEA}" presName="rootComposite" presStyleCnt="0"/>
      <dgm:spPr/>
    </dgm:pt>
    <dgm:pt modelId="{0B51D7C7-E6C2-4951-AB4F-15CE9E523B74}" type="pres">
      <dgm:prSet presAssocID="{4E7CC0F6-EFD9-4A07-9231-0B730E1D5EEA}" presName="rootText" presStyleLbl="node4" presStyleIdx="1" presStyleCnt="2">
        <dgm:presLayoutVars>
          <dgm:chPref val="3"/>
        </dgm:presLayoutVars>
      </dgm:prSet>
      <dgm:spPr/>
    </dgm:pt>
    <dgm:pt modelId="{84A2A229-C8F0-4EFB-BDE0-B62130FACE3F}" type="pres">
      <dgm:prSet presAssocID="{4E7CC0F6-EFD9-4A07-9231-0B730E1D5EEA}" presName="rootConnector" presStyleLbl="node4" presStyleIdx="1" presStyleCnt="2"/>
      <dgm:spPr/>
    </dgm:pt>
    <dgm:pt modelId="{9BBD6170-C49C-4407-941D-BF4C9BFA5B67}" type="pres">
      <dgm:prSet presAssocID="{4E7CC0F6-EFD9-4A07-9231-0B730E1D5EEA}" presName="hierChild4" presStyleCnt="0"/>
      <dgm:spPr/>
    </dgm:pt>
    <dgm:pt modelId="{9F97C758-2F20-48B9-88B2-11E5B36C478E}" type="pres">
      <dgm:prSet presAssocID="{4E7CC0F6-EFD9-4A07-9231-0B730E1D5EEA}" presName="hierChild5" presStyleCnt="0"/>
      <dgm:spPr/>
    </dgm:pt>
    <dgm:pt modelId="{8C1F7EFB-A99E-4503-B8FE-9DEC0D8C5B9C}" type="pres">
      <dgm:prSet presAssocID="{3936B466-69FA-44E1-BDCB-73A946AF2C48}" presName="hierChild5" presStyleCnt="0"/>
      <dgm:spPr/>
    </dgm:pt>
    <dgm:pt modelId="{A34EE4E4-D5CF-45CE-AEFA-6A485301069D}" type="pres">
      <dgm:prSet presAssocID="{322BA9C7-A34E-4C9F-9ECC-4AA4B1170B69}" presName="Name37" presStyleLbl="parChTrans1D3" presStyleIdx="1" presStyleCnt="2"/>
      <dgm:spPr/>
    </dgm:pt>
    <dgm:pt modelId="{3A9C07F6-6D53-4D6F-8A4E-8BFE49B445F6}" type="pres">
      <dgm:prSet presAssocID="{99745C54-3E22-4722-9FFD-6476407031BA}" presName="hierRoot2" presStyleCnt="0">
        <dgm:presLayoutVars>
          <dgm:hierBranch/>
        </dgm:presLayoutVars>
      </dgm:prSet>
      <dgm:spPr/>
    </dgm:pt>
    <dgm:pt modelId="{02093D08-045F-46B8-9B17-6C7F9133066B}" type="pres">
      <dgm:prSet presAssocID="{99745C54-3E22-4722-9FFD-6476407031BA}" presName="rootComposite" presStyleCnt="0"/>
      <dgm:spPr/>
    </dgm:pt>
    <dgm:pt modelId="{8402D2E2-EE3D-42C1-879D-CF908F01034C}" type="pres">
      <dgm:prSet presAssocID="{99745C54-3E22-4722-9FFD-6476407031BA}" presName="rootText" presStyleLbl="node3" presStyleIdx="1" presStyleCnt="2">
        <dgm:presLayoutVars>
          <dgm:chPref val="3"/>
        </dgm:presLayoutVars>
      </dgm:prSet>
      <dgm:spPr/>
    </dgm:pt>
    <dgm:pt modelId="{0B9FEA16-91B8-427A-BA21-1B170C77A389}" type="pres">
      <dgm:prSet presAssocID="{99745C54-3E22-4722-9FFD-6476407031BA}" presName="rootConnector" presStyleLbl="node3" presStyleIdx="1" presStyleCnt="2"/>
      <dgm:spPr/>
    </dgm:pt>
    <dgm:pt modelId="{E169CBC3-C190-4FD7-BC42-F6F4B871E021}" type="pres">
      <dgm:prSet presAssocID="{99745C54-3E22-4722-9FFD-6476407031BA}" presName="hierChild4" presStyleCnt="0"/>
      <dgm:spPr/>
    </dgm:pt>
    <dgm:pt modelId="{B2BBC858-0AD3-4AED-82FB-BA2BCA76DBE8}" type="pres">
      <dgm:prSet presAssocID="{99745C54-3E22-4722-9FFD-6476407031BA}" presName="hierChild5" presStyleCnt="0"/>
      <dgm:spPr/>
    </dgm:pt>
    <dgm:pt modelId="{AD415E5C-38A8-4898-A435-3F61EA039CD4}" type="pres">
      <dgm:prSet presAssocID="{C4383D55-4AC4-439E-AA07-597D364F3624}" presName="hierChild5" presStyleCnt="0"/>
      <dgm:spPr/>
    </dgm:pt>
    <dgm:pt modelId="{1ECD20A1-44F6-4BEE-90F3-3132BA873C17}" type="pres">
      <dgm:prSet presAssocID="{B9EC7C10-13BA-41B9-B0DA-ABCB8174ECA9}" presName="hierChild3" presStyleCnt="0"/>
      <dgm:spPr/>
    </dgm:pt>
  </dgm:ptLst>
  <dgm:cxnLst>
    <dgm:cxn modelId="{5A67121C-5C12-4536-84EB-4D824437FB44}" type="presOf" srcId="{3936B466-69FA-44E1-BDCB-73A946AF2C48}" destId="{1A8C8780-73B2-439A-BFDE-4AE078F9FC58}" srcOrd="0" destOrd="0" presId="urn:microsoft.com/office/officeart/2005/8/layout/orgChart1"/>
    <dgm:cxn modelId="{FF86F329-E2FF-4B34-808A-40E0ED6A9BB4}" type="presOf" srcId="{322BA9C7-A34E-4C9F-9ECC-4AA4B1170B69}" destId="{A34EE4E4-D5CF-45CE-AEFA-6A485301069D}" srcOrd="0" destOrd="0" presId="urn:microsoft.com/office/officeart/2005/8/layout/orgChart1"/>
    <dgm:cxn modelId="{C9B8C12F-F746-4391-97BA-61E7DA31B76B}" type="presOf" srcId="{4C34037D-F91C-4688-8E35-B0744CD5B8A4}" destId="{33BB2171-5C36-4892-A0E5-9ED3926E7947}" srcOrd="0" destOrd="0" presId="urn:microsoft.com/office/officeart/2005/8/layout/orgChart1"/>
    <dgm:cxn modelId="{D22FFC2F-330B-409C-9CE1-170A83A032AD}" type="presOf" srcId="{B9EC7C10-13BA-41B9-B0DA-ABCB8174ECA9}" destId="{E58F0334-0F6A-44C4-8B40-2A3FFDE3F305}" srcOrd="0" destOrd="0" presId="urn:microsoft.com/office/officeart/2005/8/layout/orgChart1"/>
    <dgm:cxn modelId="{8F1FBA3E-2E47-4740-8987-BF6AAC90FC52}" type="presOf" srcId="{99745C54-3E22-4722-9FFD-6476407031BA}" destId="{8402D2E2-EE3D-42C1-879D-CF908F01034C}" srcOrd="0" destOrd="0" presId="urn:microsoft.com/office/officeart/2005/8/layout/orgChart1"/>
    <dgm:cxn modelId="{961E7761-E642-49FE-B7B6-B1EC15A19E0B}" type="presOf" srcId="{A4B5FDA5-495F-4D6B-B2B0-F1FDCA7A152C}" destId="{1E0A28CE-AC19-4D6A-837D-56132AC96EE5}" srcOrd="0" destOrd="0" presId="urn:microsoft.com/office/officeart/2005/8/layout/orgChart1"/>
    <dgm:cxn modelId="{DDD6AB67-1CC6-4ED0-81F5-42D5DA075BCE}" srcId="{3936B466-69FA-44E1-BDCB-73A946AF2C48}" destId="{4E7CC0F6-EFD9-4A07-9231-0B730E1D5EEA}" srcOrd="1" destOrd="0" parTransId="{A4B5FDA5-495F-4D6B-B2B0-F1FDCA7A152C}" sibTransId="{1CA4BE68-E1AA-4D83-898E-F57ABE2BC4A3}"/>
    <dgm:cxn modelId="{AE8B5B49-B4A1-4C06-8DB0-D0F17346AFEC}" srcId="{C4383D55-4AC4-439E-AA07-597D364F3624}" destId="{3936B466-69FA-44E1-BDCB-73A946AF2C48}" srcOrd="0" destOrd="0" parTransId="{7A0A4170-ED64-4E1B-96B7-ACA2E2DC9FCC}" sibTransId="{4C1338F1-052C-495F-B36B-884C52E9C588}"/>
    <dgm:cxn modelId="{8845DC69-020D-4325-9599-EC4983235018}" type="presOf" srcId="{4E7CC0F6-EFD9-4A07-9231-0B730E1D5EEA}" destId="{0B51D7C7-E6C2-4951-AB4F-15CE9E523B74}" srcOrd="0" destOrd="0" presId="urn:microsoft.com/office/officeart/2005/8/layout/orgChart1"/>
    <dgm:cxn modelId="{9DF14E6F-9EE4-4CB1-9DE5-42E861A9F092}" type="presOf" srcId="{B9EC7C10-13BA-41B9-B0DA-ABCB8174ECA9}" destId="{4C4DE76B-FB3D-4AC6-BEB0-54FBCAE14F14}" srcOrd="1" destOrd="0" presId="urn:microsoft.com/office/officeart/2005/8/layout/orgChart1"/>
    <dgm:cxn modelId="{3DDAD570-D0C8-4F8E-B0BB-AE46F1F85E6D}" srcId="{3936B466-69FA-44E1-BDCB-73A946AF2C48}" destId="{4C34037D-F91C-4688-8E35-B0744CD5B8A4}" srcOrd="0" destOrd="0" parTransId="{22B88C46-08DC-4301-8346-D6398433B5AF}" sibTransId="{8D7A5EFB-8ED9-41F9-84D2-378036F6EAAF}"/>
    <dgm:cxn modelId="{2BD5A458-82CE-41A2-8EB5-EE3D3F6C5FB3}" type="presOf" srcId="{99745C54-3E22-4722-9FFD-6476407031BA}" destId="{0B9FEA16-91B8-427A-BA21-1B170C77A389}" srcOrd="1" destOrd="0" presId="urn:microsoft.com/office/officeart/2005/8/layout/orgChart1"/>
    <dgm:cxn modelId="{AE07D382-E4FB-4C07-9695-8D893E36C0A2}" type="presOf" srcId="{C4383D55-4AC4-439E-AA07-597D364F3624}" destId="{2D4D8688-433B-4567-A66B-D7A8DBCA8E3F}" srcOrd="1" destOrd="0" presId="urn:microsoft.com/office/officeart/2005/8/layout/orgChart1"/>
    <dgm:cxn modelId="{E23E0888-C49C-4A0D-8096-A5826CDA4732}" srcId="{B9EC7C10-13BA-41B9-B0DA-ABCB8174ECA9}" destId="{C4383D55-4AC4-439E-AA07-597D364F3624}" srcOrd="0" destOrd="0" parTransId="{5831552D-9E3A-4868-937E-C9B798A77813}" sibTransId="{208F622A-9F24-4644-9BAE-070F6798F7A3}"/>
    <dgm:cxn modelId="{C64D938A-77FE-4271-B641-EB18B5DA0775}" type="presOf" srcId="{C82CD21E-6F8B-4843-833B-37323053DE13}" destId="{96A4A4EC-9AC5-41D3-A64A-876F5F6930DB}" srcOrd="0" destOrd="0" presId="urn:microsoft.com/office/officeart/2005/8/layout/orgChart1"/>
    <dgm:cxn modelId="{BA1AAD9C-6D13-4408-A337-4B9928733B4D}" type="presOf" srcId="{3936B466-69FA-44E1-BDCB-73A946AF2C48}" destId="{08303262-E47A-40F9-A425-E3230BEBC320}" srcOrd="1" destOrd="0" presId="urn:microsoft.com/office/officeart/2005/8/layout/orgChart1"/>
    <dgm:cxn modelId="{7A4EEA9E-FFB2-4E29-8F44-2EF359F87050}" srcId="{C82CD21E-6F8B-4843-833B-37323053DE13}" destId="{B9EC7C10-13BA-41B9-B0DA-ABCB8174ECA9}" srcOrd="0" destOrd="0" parTransId="{1BB5AC20-B5E7-44F3-BBBD-4F54EBB602C0}" sibTransId="{4AE884BC-3C51-4AE3-9F61-8CB379090CA1}"/>
    <dgm:cxn modelId="{DCED41A5-783C-4F1D-A443-80E549135E54}" type="presOf" srcId="{C4383D55-4AC4-439E-AA07-597D364F3624}" destId="{FBC9221A-61D0-4F04-822C-740C05D52412}" srcOrd="0" destOrd="0" presId="urn:microsoft.com/office/officeart/2005/8/layout/orgChart1"/>
    <dgm:cxn modelId="{0F07CEB4-A3DA-4B46-876F-A61804A6E607}" type="presOf" srcId="{22B88C46-08DC-4301-8346-D6398433B5AF}" destId="{E9CCA11D-B45E-4721-B18F-791B1ECA30C4}" srcOrd="0" destOrd="0" presId="urn:microsoft.com/office/officeart/2005/8/layout/orgChart1"/>
    <dgm:cxn modelId="{23EC83BF-F14C-4130-9C8F-F0F23AD4CE8C}" srcId="{C4383D55-4AC4-439E-AA07-597D364F3624}" destId="{99745C54-3E22-4722-9FFD-6476407031BA}" srcOrd="1" destOrd="0" parTransId="{322BA9C7-A34E-4C9F-9ECC-4AA4B1170B69}" sibTransId="{26886F0B-43D9-430F-9B3F-465D9E206619}"/>
    <dgm:cxn modelId="{3425F2DD-372C-487D-A3C8-9D0C8A1FBBE4}" type="presOf" srcId="{4E7CC0F6-EFD9-4A07-9231-0B730E1D5EEA}" destId="{84A2A229-C8F0-4EFB-BDE0-B62130FACE3F}" srcOrd="1" destOrd="0" presId="urn:microsoft.com/office/officeart/2005/8/layout/orgChart1"/>
    <dgm:cxn modelId="{4F24BAE1-2896-4D85-924E-0AF2C627ADD9}" type="presOf" srcId="{5831552D-9E3A-4868-937E-C9B798A77813}" destId="{A3D5C07D-4480-492E-BDC9-0BD69EF6AE66}" srcOrd="0" destOrd="0" presId="urn:microsoft.com/office/officeart/2005/8/layout/orgChart1"/>
    <dgm:cxn modelId="{91E4A9F2-66A2-43FE-AA3F-B79E50E94E8A}" type="presOf" srcId="{7A0A4170-ED64-4E1B-96B7-ACA2E2DC9FCC}" destId="{F79DC60E-9043-4442-956E-88F1B621B8BE}" srcOrd="0" destOrd="0" presId="urn:microsoft.com/office/officeart/2005/8/layout/orgChart1"/>
    <dgm:cxn modelId="{8B7A4EF9-34CC-430E-BBF4-B42ABA319DF5}" type="presOf" srcId="{4C34037D-F91C-4688-8E35-B0744CD5B8A4}" destId="{AFB82DC4-AB03-4EE1-8E41-51C838735E72}" srcOrd="1" destOrd="0" presId="urn:microsoft.com/office/officeart/2005/8/layout/orgChart1"/>
    <dgm:cxn modelId="{FAAA6740-28BF-487A-94A8-BC7C37B014DA}" type="presParOf" srcId="{96A4A4EC-9AC5-41D3-A64A-876F5F6930DB}" destId="{4C576265-91D2-4A93-A870-2A44206E6E81}" srcOrd="0" destOrd="0" presId="urn:microsoft.com/office/officeart/2005/8/layout/orgChart1"/>
    <dgm:cxn modelId="{91B195D9-8670-43B2-9F12-ECB23E7DE030}" type="presParOf" srcId="{4C576265-91D2-4A93-A870-2A44206E6E81}" destId="{ACBBBD01-8F4A-4B93-A92B-435369FA98D9}" srcOrd="0" destOrd="0" presId="urn:microsoft.com/office/officeart/2005/8/layout/orgChart1"/>
    <dgm:cxn modelId="{C51FADAD-7776-4B68-AA7C-AF5FA587E695}" type="presParOf" srcId="{ACBBBD01-8F4A-4B93-A92B-435369FA98D9}" destId="{E58F0334-0F6A-44C4-8B40-2A3FFDE3F305}" srcOrd="0" destOrd="0" presId="urn:microsoft.com/office/officeart/2005/8/layout/orgChart1"/>
    <dgm:cxn modelId="{F86E252C-CC6D-44EC-98FC-05DC27411C00}" type="presParOf" srcId="{ACBBBD01-8F4A-4B93-A92B-435369FA98D9}" destId="{4C4DE76B-FB3D-4AC6-BEB0-54FBCAE14F14}" srcOrd="1" destOrd="0" presId="urn:microsoft.com/office/officeart/2005/8/layout/orgChart1"/>
    <dgm:cxn modelId="{34D5BD10-99BF-47E3-AC9E-7965C03DBB6C}" type="presParOf" srcId="{4C576265-91D2-4A93-A870-2A44206E6E81}" destId="{0C49F8FA-2F89-465C-A8B6-0577CA4838DC}" srcOrd="1" destOrd="0" presId="urn:microsoft.com/office/officeart/2005/8/layout/orgChart1"/>
    <dgm:cxn modelId="{7B3CFC2E-3ABE-4EDB-8A4F-108F337F58A9}" type="presParOf" srcId="{0C49F8FA-2F89-465C-A8B6-0577CA4838DC}" destId="{A3D5C07D-4480-492E-BDC9-0BD69EF6AE66}" srcOrd="0" destOrd="0" presId="urn:microsoft.com/office/officeart/2005/8/layout/orgChart1"/>
    <dgm:cxn modelId="{CA9C7D79-026C-442F-8ABE-11D2F1E150FA}" type="presParOf" srcId="{0C49F8FA-2F89-465C-A8B6-0577CA4838DC}" destId="{592BA030-8D90-48D4-81ED-E0671BB2B567}" srcOrd="1" destOrd="0" presId="urn:microsoft.com/office/officeart/2005/8/layout/orgChart1"/>
    <dgm:cxn modelId="{73D41D53-83C0-4450-808C-35E028469594}" type="presParOf" srcId="{592BA030-8D90-48D4-81ED-E0671BB2B567}" destId="{CC0584AC-7F35-4CC2-A4F6-06D5A9EA7A95}" srcOrd="0" destOrd="0" presId="urn:microsoft.com/office/officeart/2005/8/layout/orgChart1"/>
    <dgm:cxn modelId="{68E67D90-6B07-4E8D-BD64-B34B382A3ADE}" type="presParOf" srcId="{CC0584AC-7F35-4CC2-A4F6-06D5A9EA7A95}" destId="{FBC9221A-61D0-4F04-822C-740C05D52412}" srcOrd="0" destOrd="0" presId="urn:microsoft.com/office/officeart/2005/8/layout/orgChart1"/>
    <dgm:cxn modelId="{BD29701A-D210-4372-8937-03E43F4CC960}" type="presParOf" srcId="{CC0584AC-7F35-4CC2-A4F6-06D5A9EA7A95}" destId="{2D4D8688-433B-4567-A66B-D7A8DBCA8E3F}" srcOrd="1" destOrd="0" presId="urn:microsoft.com/office/officeart/2005/8/layout/orgChart1"/>
    <dgm:cxn modelId="{AEAC1581-CE7A-48EB-8873-E4E509B97C08}" type="presParOf" srcId="{592BA030-8D90-48D4-81ED-E0671BB2B567}" destId="{B8263B48-6E85-45B7-8968-F541904C7676}" srcOrd="1" destOrd="0" presId="urn:microsoft.com/office/officeart/2005/8/layout/orgChart1"/>
    <dgm:cxn modelId="{21FB0AC3-EF72-43BC-B9D6-BEC0341C8072}" type="presParOf" srcId="{B8263B48-6E85-45B7-8968-F541904C7676}" destId="{F79DC60E-9043-4442-956E-88F1B621B8BE}" srcOrd="0" destOrd="0" presId="urn:microsoft.com/office/officeart/2005/8/layout/orgChart1"/>
    <dgm:cxn modelId="{FB65A268-C2C4-44D0-AE0E-60120A593ABC}" type="presParOf" srcId="{B8263B48-6E85-45B7-8968-F541904C7676}" destId="{2B4AE4E2-1FD5-4293-867B-018C70CB51CE}" srcOrd="1" destOrd="0" presId="urn:microsoft.com/office/officeart/2005/8/layout/orgChart1"/>
    <dgm:cxn modelId="{3457711B-B3FB-49B0-8854-9FD9AF1E4AD9}" type="presParOf" srcId="{2B4AE4E2-1FD5-4293-867B-018C70CB51CE}" destId="{46259421-A4FC-42FB-9FF9-C2D3EDDC3CFE}" srcOrd="0" destOrd="0" presId="urn:microsoft.com/office/officeart/2005/8/layout/orgChart1"/>
    <dgm:cxn modelId="{5D43F47B-B888-470B-A34A-8D3036B936EC}" type="presParOf" srcId="{46259421-A4FC-42FB-9FF9-C2D3EDDC3CFE}" destId="{1A8C8780-73B2-439A-BFDE-4AE078F9FC58}" srcOrd="0" destOrd="0" presId="urn:microsoft.com/office/officeart/2005/8/layout/orgChart1"/>
    <dgm:cxn modelId="{F6879CD5-E293-41EB-B182-C1B27448DB20}" type="presParOf" srcId="{46259421-A4FC-42FB-9FF9-C2D3EDDC3CFE}" destId="{08303262-E47A-40F9-A425-E3230BEBC320}" srcOrd="1" destOrd="0" presId="urn:microsoft.com/office/officeart/2005/8/layout/orgChart1"/>
    <dgm:cxn modelId="{03FB48C4-60ED-4AC0-9C90-69D6299C43DE}" type="presParOf" srcId="{2B4AE4E2-1FD5-4293-867B-018C70CB51CE}" destId="{BEB49040-E1FB-4595-A10D-665820BA26C9}" srcOrd="1" destOrd="0" presId="urn:microsoft.com/office/officeart/2005/8/layout/orgChart1"/>
    <dgm:cxn modelId="{D9FE4803-343E-4233-BBEE-FA0B26B18D9D}" type="presParOf" srcId="{BEB49040-E1FB-4595-A10D-665820BA26C9}" destId="{E9CCA11D-B45E-4721-B18F-791B1ECA30C4}" srcOrd="0" destOrd="0" presId="urn:microsoft.com/office/officeart/2005/8/layout/orgChart1"/>
    <dgm:cxn modelId="{17BB2D98-28EA-4F60-A007-B3F78B50773E}" type="presParOf" srcId="{BEB49040-E1FB-4595-A10D-665820BA26C9}" destId="{24D78D19-354E-4B19-9F5B-D646758CD255}" srcOrd="1" destOrd="0" presId="urn:microsoft.com/office/officeart/2005/8/layout/orgChart1"/>
    <dgm:cxn modelId="{29440086-8DC4-47B5-9EF5-252CDA6CC508}" type="presParOf" srcId="{24D78D19-354E-4B19-9F5B-D646758CD255}" destId="{FD4260DF-28F1-4521-9D7B-3139F8479C49}" srcOrd="0" destOrd="0" presId="urn:microsoft.com/office/officeart/2005/8/layout/orgChart1"/>
    <dgm:cxn modelId="{DF6350AB-20A1-439E-9E7A-414B44941D48}" type="presParOf" srcId="{FD4260DF-28F1-4521-9D7B-3139F8479C49}" destId="{33BB2171-5C36-4892-A0E5-9ED3926E7947}" srcOrd="0" destOrd="0" presId="urn:microsoft.com/office/officeart/2005/8/layout/orgChart1"/>
    <dgm:cxn modelId="{224452EE-C548-49DE-ADB7-BB6D7D0CC3A2}" type="presParOf" srcId="{FD4260DF-28F1-4521-9D7B-3139F8479C49}" destId="{AFB82DC4-AB03-4EE1-8E41-51C838735E72}" srcOrd="1" destOrd="0" presId="urn:microsoft.com/office/officeart/2005/8/layout/orgChart1"/>
    <dgm:cxn modelId="{723BC172-E2C0-4039-B469-FDFB90AB3E74}" type="presParOf" srcId="{24D78D19-354E-4B19-9F5B-D646758CD255}" destId="{087D63B3-701F-4123-A003-1DD8CC101E06}" srcOrd="1" destOrd="0" presId="urn:microsoft.com/office/officeart/2005/8/layout/orgChart1"/>
    <dgm:cxn modelId="{8D05161D-E50B-4ED5-8D8C-0CC7B38D0C09}" type="presParOf" srcId="{24D78D19-354E-4B19-9F5B-D646758CD255}" destId="{75523FE7-3887-42BF-940A-6F3D8A858BBB}" srcOrd="2" destOrd="0" presId="urn:microsoft.com/office/officeart/2005/8/layout/orgChart1"/>
    <dgm:cxn modelId="{33BD48F6-33B6-46AC-8813-F77501C204AC}" type="presParOf" srcId="{BEB49040-E1FB-4595-A10D-665820BA26C9}" destId="{1E0A28CE-AC19-4D6A-837D-56132AC96EE5}" srcOrd="2" destOrd="0" presId="urn:microsoft.com/office/officeart/2005/8/layout/orgChart1"/>
    <dgm:cxn modelId="{B3E2C96E-E463-4C53-A321-E778F0E21723}" type="presParOf" srcId="{BEB49040-E1FB-4595-A10D-665820BA26C9}" destId="{51C090F1-BB87-4D57-A24F-A61242647E65}" srcOrd="3" destOrd="0" presId="urn:microsoft.com/office/officeart/2005/8/layout/orgChart1"/>
    <dgm:cxn modelId="{4D423914-A5C0-4BC6-8F2A-92556E67C67A}" type="presParOf" srcId="{51C090F1-BB87-4D57-A24F-A61242647E65}" destId="{F957409B-1521-40BD-8D62-A80F81D535E7}" srcOrd="0" destOrd="0" presId="urn:microsoft.com/office/officeart/2005/8/layout/orgChart1"/>
    <dgm:cxn modelId="{A8D8F072-1B4E-413F-BF0F-F386FA97849B}" type="presParOf" srcId="{F957409B-1521-40BD-8D62-A80F81D535E7}" destId="{0B51D7C7-E6C2-4951-AB4F-15CE9E523B74}" srcOrd="0" destOrd="0" presId="urn:microsoft.com/office/officeart/2005/8/layout/orgChart1"/>
    <dgm:cxn modelId="{3E99E186-847F-4E55-BF8F-39E7386525EF}" type="presParOf" srcId="{F957409B-1521-40BD-8D62-A80F81D535E7}" destId="{84A2A229-C8F0-4EFB-BDE0-B62130FACE3F}" srcOrd="1" destOrd="0" presId="urn:microsoft.com/office/officeart/2005/8/layout/orgChart1"/>
    <dgm:cxn modelId="{790D4D14-B909-4F6A-BE5C-CCEEDBC9DEF1}" type="presParOf" srcId="{51C090F1-BB87-4D57-A24F-A61242647E65}" destId="{9BBD6170-C49C-4407-941D-BF4C9BFA5B67}" srcOrd="1" destOrd="0" presId="urn:microsoft.com/office/officeart/2005/8/layout/orgChart1"/>
    <dgm:cxn modelId="{F34D0C61-58B3-4280-92AC-8CB02425A51D}" type="presParOf" srcId="{51C090F1-BB87-4D57-A24F-A61242647E65}" destId="{9F97C758-2F20-48B9-88B2-11E5B36C478E}" srcOrd="2" destOrd="0" presId="urn:microsoft.com/office/officeart/2005/8/layout/orgChart1"/>
    <dgm:cxn modelId="{A3DB52F2-534C-4C8F-9CAE-0EF11995C93B}" type="presParOf" srcId="{2B4AE4E2-1FD5-4293-867B-018C70CB51CE}" destId="{8C1F7EFB-A99E-4503-B8FE-9DEC0D8C5B9C}" srcOrd="2" destOrd="0" presId="urn:microsoft.com/office/officeart/2005/8/layout/orgChart1"/>
    <dgm:cxn modelId="{8CCFA51C-07BD-47A5-84A7-EFD9D7026165}" type="presParOf" srcId="{B8263B48-6E85-45B7-8968-F541904C7676}" destId="{A34EE4E4-D5CF-45CE-AEFA-6A485301069D}" srcOrd="2" destOrd="0" presId="urn:microsoft.com/office/officeart/2005/8/layout/orgChart1"/>
    <dgm:cxn modelId="{E324CFD8-0FDD-491C-B488-0C83AA92553C}" type="presParOf" srcId="{B8263B48-6E85-45B7-8968-F541904C7676}" destId="{3A9C07F6-6D53-4D6F-8A4E-8BFE49B445F6}" srcOrd="3" destOrd="0" presId="urn:microsoft.com/office/officeart/2005/8/layout/orgChart1"/>
    <dgm:cxn modelId="{E83FC88F-DAB6-4B7A-A610-71A7104E81B2}" type="presParOf" srcId="{3A9C07F6-6D53-4D6F-8A4E-8BFE49B445F6}" destId="{02093D08-045F-46B8-9B17-6C7F9133066B}" srcOrd="0" destOrd="0" presId="urn:microsoft.com/office/officeart/2005/8/layout/orgChart1"/>
    <dgm:cxn modelId="{6C06F791-3FDB-44B3-BA76-8DE103207CC1}" type="presParOf" srcId="{02093D08-045F-46B8-9B17-6C7F9133066B}" destId="{8402D2E2-EE3D-42C1-879D-CF908F01034C}" srcOrd="0" destOrd="0" presId="urn:microsoft.com/office/officeart/2005/8/layout/orgChart1"/>
    <dgm:cxn modelId="{26F05221-A7D3-4C8C-8126-21B1BCFC14D0}" type="presParOf" srcId="{02093D08-045F-46B8-9B17-6C7F9133066B}" destId="{0B9FEA16-91B8-427A-BA21-1B170C77A389}" srcOrd="1" destOrd="0" presId="urn:microsoft.com/office/officeart/2005/8/layout/orgChart1"/>
    <dgm:cxn modelId="{2B47AE5C-9409-4B1B-8876-6A62781B0C32}" type="presParOf" srcId="{3A9C07F6-6D53-4D6F-8A4E-8BFE49B445F6}" destId="{E169CBC3-C190-4FD7-BC42-F6F4B871E021}" srcOrd="1" destOrd="0" presId="urn:microsoft.com/office/officeart/2005/8/layout/orgChart1"/>
    <dgm:cxn modelId="{F5F9301B-F4B2-4FE9-829F-872665023E4C}" type="presParOf" srcId="{3A9C07F6-6D53-4D6F-8A4E-8BFE49B445F6}" destId="{B2BBC858-0AD3-4AED-82FB-BA2BCA76DBE8}" srcOrd="2" destOrd="0" presId="urn:microsoft.com/office/officeart/2005/8/layout/orgChart1"/>
    <dgm:cxn modelId="{88644E79-8FB0-4BEB-AD1C-1DB4B5685F60}" type="presParOf" srcId="{592BA030-8D90-48D4-81ED-E0671BB2B567}" destId="{AD415E5C-38A8-4898-A435-3F61EA039CD4}" srcOrd="2" destOrd="0" presId="urn:microsoft.com/office/officeart/2005/8/layout/orgChart1"/>
    <dgm:cxn modelId="{0682E997-1215-480E-8683-87E2A720DE47}" type="presParOf" srcId="{4C576265-91D2-4A93-A870-2A44206E6E81}" destId="{1ECD20A1-44F6-4BEE-90F3-3132BA873C17}"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91FAE1-D7D7-4A3C-99C4-75C749858A27}">
      <dsp:nvSpPr>
        <dsp:cNvPr id="0" name=""/>
        <dsp:cNvSpPr/>
      </dsp:nvSpPr>
      <dsp:spPr>
        <a:xfrm>
          <a:off x="1337" y="1864677"/>
          <a:ext cx="3577454" cy="429850"/>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Project Coordination </a:t>
          </a:r>
          <a:br>
            <a:rPr lang="de-DE" sz="1400" kern="1200"/>
          </a:br>
          <a:r>
            <a:rPr lang="de-DE" sz="1400" kern="1200"/>
            <a:t>Quality Assurance</a:t>
          </a:r>
        </a:p>
      </dsp:txBody>
      <dsp:txXfrm>
        <a:off x="13927" y="1877267"/>
        <a:ext cx="3552274" cy="404670"/>
      </dsp:txXfrm>
    </dsp:sp>
    <dsp:sp modelId="{81EED75E-34DA-4A97-9315-0E3EEA7F8250}">
      <dsp:nvSpPr>
        <dsp:cNvPr id="0" name=""/>
        <dsp:cNvSpPr/>
      </dsp:nvSpPr>
      <dsp:spPr>
        <a:xfrm>
          <a:off x="4829" y="1397284"/>
          <a:ext cx="3570470" cy="429850"/>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Phase 1</a:t>
          </a:r>
        </a:p>
      </dsp:txBody>
      <dsp:txXfrm>
        <a:off x="17419" y="1409874"/>
        <a:ext cx="3545290" cy="404670"/>
      </dsp:txXfrm>
    </dsp:sp>
    <dsp:sp modelId="{2AD89CF7-A2E9-43D5-A4FF-C53B0798EF6F}">
      <dsp:nvSpPr>
        <dsp:cNvPr id="0" name=""/>
        <dsp:cNvSpPr/>
      </dsp:nvSpPr>
      <dsp:spPr>
        <a:xfrm>
          <a:off x="11793" y="997"/>
          <a:ext cx="3556543" cy="1358744"/>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Design &amp; Deployment of Exchange Server 2016</a:t>
          </a:r>
        </a:p>
      </dsp:txBody>
      <dsp:txXfrm>
        <a:off x="51589" y="40793"/>
        <a:ext cx="3476951" cy="12791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4EE4E4-D5CF-45CE-AEFA-6A485301069D}">
      <dsp:nvSpPr>
        <dsp:cNvPr id="0" name=""/>
        <dsp:cNvSpPr/>
      </dsp:nvSpPr>
      <dsp:spPr>
        <a:xfrm>
          <a:off x="3110904" y="1472566"/>
          <a:ext cx="735409" cy="255266"/>
        </a:xfrm>
        <a:custGeom>
          <a:avLst/>
          <a:gdLst/>
          <a:ahLst/>
          <a:cxnLst/>
          <a:rect l="0" t="0" r="0" b="0"/>
          <a:pathLst>
            <a:path>
              <a:moveTo>
                <a:pt x="0" y="0"/>
              </a:moveTo>
              <a:lnTo>
                <a:pt x="0" y="127633"/>
              </a:lnTo>
              <a:lnTo>
                <a:pt x="735409" y="127633"/>
              </a:lnTo>
              <a:lnTo>
                <a:pt x="735409" y="2552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0A28CE-AC19-4D6A-837D-56132AC96EE5}">
      <dsp:nvSpPr>
        <dsp:cNvPr id="0" name=""/>
        <dsp:cNvSpPr/>
      </dsp:nvSpPr>
      <dsp:spPr>
        <a:xfrm>
          <a:off x="2375495" y="2335609"/>
          <a:ext cx="735409" cy="255266"/>
        </a:xfrm>
        <a:custGeom>
          <a:avLst/>
          <a:gdLst/>
          <a:ahLst/>
          <a:cxnLst/>
          <a:rect l="0" t="0" r="0" b="0"/>
          <a:pathLst>
            <a:path>
              <a:moveTo>
                <a:pt x="0" y="0"/>
              </a:moveTo>
              <a:lnTo>
                <a:pt x="0" y="127633"/>
              </a:lnTo>
              <a:lnTo>
                <a:pt x="735409" y="127633"/>
              </a:lnTo>
              <a:lnTo>
                <a:pt x="735409" y="2552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9CCA11D-B45E-4721-B18F-791B1ECA30C4}">
      <dsp:nvSpPr>
        <dsp:cNvPr id="0" name=""/>
        <dsp:cNvSpPr/>
      </dsp:nvSpPr>
      <dsp:spPr>
        <a:xfrm>
          <a:off x="1640085" y="2335609"/>
          <a:ext cx="735409" cy="255266"/>
        </a:xfrm>
        <a:custGeom>
          <a:avLst/>
          <a:gdLst/>
          <a:ahLst/>
          <a:cxnLst/>
          <a:rect l="0" t="0" r="0" b="0"/>
          <a:pathLst>
            <a:path>
              <a:moveTo>
                <a:pt x="735409" y="0"/>
              </a:moveTo>
              <a:lnTo>
                <a:pt x="735409" y="127633"/>
              </a:lnTo>
              <a:lnTo>
                <a:pt x="0" y="127633"/>
              </a:lnTo>
              <a:lnTo>
                <a:pt x="0" y="2552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9DC60E-9043-4442-956E-88F1B621B8BE}">
      <dsp:nvSpPr>
        <dsp:cNvPr id="0" name=""/>
        <dsp:cNvSpPr/>
      </dsp:nvSpPr>
      <dsp:spPr>
        <a:xfrm>
          <a:off x="2375495" y="1472566"/>
          <a:ext cx="735409" cy="255266"/>
        </a:xfrm>
        <a:custGeom>
          <a:avLst/>
          <a:gdLst/>
          <a:ahLst/>
          <a:cxnLst/>
          <a:rect l="0" t="0" r="0" b="0"/>
          <a:pathLst>
            <a:path>
              <a:moveTo>
                <a:pt x="735409" y="0"/>
              </a:moveTo>
              <a:lnTo>
                <a:pt x="735409" y="127633"/>
              </a:lnTo>
              <a:lnTo>
                <a:pt x="0" y="127633"/>
              </a:lnTo>
              <a:lnTo>
                <a:pt x="0" y="25526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3D5C07D-4480-492E-BDC9-0BD69EF6AE66}">
      <dsp:nvSpPr>
        <dsp:cNvPr id="0" name=""/>
        <dsp:cNvSpPr/>
      </dsp:nvSpPr>
      <dsp:spPr>
        <a:xfrm>
          <a:off x="3065184" y="609523"/>
          <a:ext cx="91440" cy="255266"/>
        </a:xfrm>
        <a:custGeom>
          <a:avLst/>
          <a:gdLst/>
          <a:ahLst/>
          <a:cxnLst/>
          <a:rect l="0" t="0" r="0" b="0"/>
          <a:pathLst>
            <a:path>
              <a:moveTo>
                <a:pt x="45720" y="0"/>
              </a:moveTo>
              <a:lnTo>
                <a:pt x="45720" y="2552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8F0334-0F6A-44C4-8B40-2A3FFDE3F305}">
      <dsp:nvSpPr>
        <dsp:cNvPr id="0" name=""/>
        <dsp:cNvSpPr/>
      </dsp:nvSpPr>
      <dsp:spPr>
        <a:xfrm>
          <a:off x="2503128" y="1746"/>
          <a:ext cx="1215553" cy="6077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Microsoft Engagement Manager</a:t>
          </a:r>
        </a:p>
      </dsp:txBody>
      <dsp:txXfrm>
        <a:off x="2503128" y="1746"/>
        <a:ext cx="1215553" cy="607776"/>
      </dsp:txXfrm>
    </dsp:sp>
    <dsp:sp modelId="{FBC9221A-61D0-4F04-822C-740C05D52412}">
      <dsp:nvSpPr>
        <dsp:cNvPr id="0" name=""/>
        <dsp:cNvSpPr/>
      </dsp:nvSpPr>
      <dsp:spPr>
        <a:xfrm>
          <a:off x="2503128" y="864790"/>
          <a:ext cx="1215553" cy="607776"/>
        </a:xfrm>
        <a:prstGeom prst="rect">
          <a:avLst/>
        </a:prstGeom>
        <a:solidFill>
          <a:schemeClr val="accent4"/>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ABCorp de Vaud Project Manager</a:t>
          </a:r>
        </a:p>
      </dsp:txBody>
      <dsp:txXfrm>
        <a:off x="2503128" y="864790"/>
        <a:ext cx="1215553" cy="607776"/>
      </dsp:txXfrm>
    </dsp:sp>
    <dsp:sp modelId="{1A8C8780-73B2-439A-BFDE-4AE078F9FC58}">
      <dsp:nvSpPr>
        <dsp:cNvPr id="0" name=""/>
        <dsp:cNvSpPr/>
      </dsp:nvSpPr>
      <dsp:spPr>
        <a:xfrm>
          <a:off x="1767718" y="1727833"/>
          <a:ext cx="1215553" cy="6077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Microsoft Project Coordinator</a:t>
          </a:r>
        </a:p>
      </dsp:txBody>
      <dsp:txXfrm>
        <a:off x="1767718" y="1727833"/>
        <a:ext cx="1215553" cy="607776"/>
      </dsp:txXfrm>
    </dsp:sp>
    <dsp:sp modelId="{33BB2171-5C36-4892-A0E5-9ED3926E7947}">
      <dsp:nvSpPr>
        <dsp:cNvPr id="0" name=""/>
        <dsp:cNvSpPr/>
      </dsp:nvSpPr>
      <dsp:spPr>
        <a:xfrm>
          <a:off x="1032308" y="2590876"/>
          <a:ext cx="1215553" cy="6077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Architect</a:t>
          </a:r>
        </a:p>
      </dsp:txBody>
      <dsp:txXfrm>
        <a:off x="1032308" y="2590876"/>
        <a:ext cx="1215553" cy="607776"/>
      </dsp:txXfrm>
    </dsp:sp>
    <dsp:sp modelId="{0B51D7C7-E6C2-4951-AB4F-15CE9E523B74}">
      <dsp:nvSpPr>
        <dsp:cNvPr id="0" name=""/>
        <dsp:cNvSpPr/>
      </dsp:nvSpPr>
      <dsp:spPr>
        <a:xfrm>
          <a:off x="2503128" y="2590876"/>
          <a:ext cx="1215553" cy="60777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other Roles</a:t>
          </a:r>
        </a:p>
      </dsp:txBody>
      <dsp:txXfrm>
        <a:off x="2503128" y="2590876"/>
        <a:ext cx="1215553" cy="607776"/>
      </dsp:txXfrm>
    </dsp:sp>
    <dsp:sp modelId="{8402D2E2-EE3D-42C1-879D-CF908F01034C}">
      <dsp:nvSpPr>
        <dsp:cNvPr id="0" name=""/>
        <dsp:cNvSpPr/>
      </dsp:nvSpPr>
      <dsp:spPr>
        <a:xfrm>
          <a:off x="3238538" y="1727833"/>
          <a:ext cx="1215553" cy="607776"/>
        </a:xfrm>
        <a:prstGeom prst="rect">
          <a:avLst/>
        </a:prstGeom>
        <a:solidFill>
          <a:schemeClr val="accent4">
            <a:lumMod val="40000"/>
            <a:lumOff val="60000"/>
          </a:schemeClr>
        </a:solidFill>
        <a:ln w="25400" cap="flat" cmpd="sng" algn="ctr">
          <a:solidFill>
            <a:schemeClr val="accent4">
              <a:shade val="50000"/>
            </a:schemeClr>
          </a:solidFill>
          <a:prstDash val="sysDash"/>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ABCorp de Vaud Project team</a:t>
          </a:r>
        </a:p>
      </dsp:txBody>
      <dsp:txXfrm>
        <a:off x="3238538" y="172783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C12EFE1AE448379B8943AE6F825E66"/>
        <w:category>
          <w:name w:val="Allgemein"/>
          <w:gallery w:val="placeholder"/>
        </w:category>
        <w:types>
          <w:type w:val="bbPlcHdr"/>
        </w:types>
        <w:behaviors>
          <w:behavior w:val="content"/>
        </w:behaviors>
        <w:guid w:val="{B999277F-1A1D-4B14-9D13-C6E13D3861B3}"/>
      </w:docPartPr>
      <w:docPartBody>
        <w:p w:rsidR="00E967FD" w:rsidRDefault="00E967FD">
          <w:r w:rsidRPr="00813765">
            <w:rPr>
              <w:rStyle w:val="PlaceholderText"/>
            </w:rPr>
            <w:t>[Betreff]</w:t>
          </w:r>
        </w:p>
      </w:docPartBody>
    </w:docPart>
    <w:docPart>
      <w:docPartPr>
        <w:name w:val="B0C07363201C4DAEB2079BE862B3B245"/>
        <w:category>
          <w:name w:val="Allgemein"/>
          <w:gallery w:val="placeholder"/>
        </w:category>
        <w:types>
          <w:type w:val="bbPlcHdr"/>
        </w:types>
        <w:behaviors>
          <w:behavior w:val="content"/>
        </w:behaviors>
        <w:guid w:val="{784155E0-BD37-41F5-8C87-0022D44E3E66}"/>
      </w:docPartPr>
      <w:docPartBody>
        <w:p w:rsidR="00757FB9" w:rsidRDefault="00757FB9">
          <w:r w:rsidRPr="00AC332B">
            <w:rPr>
              <w:rStyle w:val="PlaceholderText"/>
            </w:rPr>
            <w:t>[Version #]</w:t>
          </w:r>
        </w:p>
      </w:docPartBody>
    </w:docPart>
    <w:docPart>
      <w:docPartPr>
        <w:name w:val="CCAC36532BEA494A900F5C3349E0D0E6"/>
        <w:category>
          <w:name w:val="General"/>
          <w:gallery w:val="placeholder"/>
        </w:category>
        <w:types>
          <w:type w:val="bbPlcHdr"/>
        </w:types>
        <w:behaviors>
          <w:behavior w:val="content"/>
        </w:behaviors>
        <w:guid w:val="{EAA5FF9F-B6B7-4745-B11F-1C50FF64FFD0}"/>
      </w:docPartPr>
      <w:docPartBody>
        <w:p w:rsidR="00575EE9" w:rsidRDefault="00575EE9">
          <w:r w:rsidRPr="004C2667">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w:altName w:val="Times New Roman"/>
    <w:charset w:val="00"/>
    <w:family w:val="swiss"/>
    <w:pitch w:val="variable"/>
    <w:sig w:usb0="00000001" w:usb1="4000205B" w:usb2="00000000" w:usb3="00000000" w:csb0="0000009F" w:csb1="00000000"/>
  </w:font>
  <w:font w:name="Segoe Black">
    <w:altName w:val="Arial"/>
    <w:charset w:val="00"/>
    <w:family w:val="swiss"/>
    <w:pitch w:val="variable"/>
    <w:sig w:usb0="A00002AF" w:usb1="4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00000001" w:usb1="4000205B" w:usb2="00000000" w:usb3="00000000" w:csb0="0000009F"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Segoe UI Semibold"/>
    <w:charset w:val="00"/>
    <w:family w:val="swiss"/>
    <w:pitch w:val="variable"/>
    <w:sig w:usb0="00000001"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00000001" w:usb1="4000205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C9A"/>
    <w:rsid w:val="0009257E"/>
    <w:rsid w:val="000D36FC"/>
    <w:rsid w:val="000E3AB3"/>
    <w:rsid w:val="00136C9A"/>
    <w:rsid w:val="00241DC8"/>
    <w:rsid w:val="002815C7"/>
    <w:rsid w:val="00321229"/>
    <w:rsid w:val="003822A2"/>
    <w:rsid w:val="003C11B2"/>
    <w:rsid w:val="003C5769"/>
    <w:rsid w:val="004054B1"/>
    <w:rsid w:val="00484D7E"/>
    <w:rsid w:val="00486DAC"/>
    <w:rsid w:val="00501651"/>
    <w:rsid w:val="00511D82"/>
    <w:rsid w:val="00517932"/>
    <w:rsid w:val="00575EE9"/>
    <w:rsid w:val="005933F5"/>
    <w:rsid w:val="00621DBF"/>
    <w:rsid w:val="00757FB9"/>
    <w:rsid w:val="007B0C3A"/>
    <w:rsid w:val="008168D0"/>
    <w:rsid w:val="00851348"/>
    <w:rsid w:val="00851E4F"/>
    <w:rsid w:val="008C5A2E"/>
    <w:rsid w:val="00903C9B"/>
    <w:rsid w:val="009532C1"/>
    <w:rsid w:val="009831E3"/>
    <w:rsid w:val="00A01ACC"/>
    <w:rsid w:val="00B61C2E"/>
    <w:rsid w:val="00BA13BF"/>
    <w:rsid w:val="00BB0A9D"/>
    <w:rsid w:val="00C5354D"/>
    <w:rsid w:val="00C95488"/>
    <w:rsid w:val="00CC0FE8"/>
    <w:rsid w:val="00CF6151"/>
    <w:rsid w:val="00DC2386"/>
    <w:rsid w:val="00DD2935"/>
    <w:rsid w:val="00E41AB4"/>
    <w:rsid w:val="00E85093"/>
    <w:rsid w:val="00E967FD"/>
    <w:rsid w:val="00EE55F0"/>
    <w:rsid w:val="00EE71D8"/>
    <w:rsid w:val="00F42140"/>
    <w:rsid w:val="00F9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2F2BFC9CF4256B80E1F22C86E93FF">
    <w:name w:val="88B2F2BFC9CF4256B80E1F22C86E93FF"/>
    <w:rsid w:val="00136C9A"/>
  </w:style>
  <w:style w:type="paragraph" w:customStyle="1" w:styleId="A9CAD910008743889A2A181E3D611739">
    <w:name w:val="A9CAD910008743889A2A181E3D611739"/>
    <w:rsid w:val="00136C9A"/>
  </w:style>
  <w:style w:type="paragraph" w:customStyle="1" w:styleId="2C7209624B5640D8A7CF38E8075525F0">
    <w:name w:val="2C7209624B5640D8A7CF38E8075525F0"/>
    <w:rsid w:val="00136C9A"/>
  </w:style>
  <w:style w:type="character" w:styleId="PlaceholderText">
    <w:name w:val="Placeholder Text"/>
    <w:basedOn w:val="DefaultParagraphFont"/>
    <w:uiPriority w:val="99"/>
    <w:semiHidden/>
    <w:rsid w:val="009532C1"/>
    <w:rPr>
      <w:color w:val="808080"/>
    </w:rPr>
  </w:style>
  <w:style w:type="paragraph" w:customStyle="1" w:styleId="100DD09F8E424A7CB918D81779942040">
    <w:name w:val="100DD09F8E424A7CB918D81779942040"/>
    <w:rsid w:val="00E967FD"/>
  </w:style>
  <w:style w:type="paragraph" w:customStyle="1" w:styleId="9D6E02C8370D4D48B010DC68492AAB21">
    <w:name w:val="9D6E02C8370D4D48B010DC68492AAB21"/>
    <w:rsid w:val="00E967FD"/>
  </w:style>
  <w:style w:type="paragraph" w:customStyle="1" w:styleId="9CFCFD3779BB4BB49BF8A684ECDD8EB5">
    <w:name w:val="9CFCFD3779BB4BB49BF8A684ECDD8EB5"/>
    <w:rsid w:val="000D36FC"/>
  </w:style>
  <w:style w:type="paragraph" w:customStyle="1" w:styleId="24E79428473A4E189C0B13E0A7AF21C8">
    <w:name w:val="24E79428473A4E189C0B13E0A7AF21C8"/>
    <w:rsid w:val="000D36FC"/>
  </w:style>
  <w:style w:type="paragraph" w:customStyle="1" w:styleId="AE05B467463C4039BC68A23FACBF1048">
    <w:name w:val="AE05B467463C4039BC68A23FACBF1048"/>
    <w:rsid w:val="00953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958E1236FA8F94ABA07E32EDB2E0B27" ma:contentTypeVersion="33" ma:contentTypeDescription="Create a new document." ma:contentTypeScope="" ma:versionID="6811ea7dd9920ef67b818c1ee16472a3">
  <xsd:schema xmlns:xsd="http://www.w3.org/2001/XMLSchema" xmlns:xs="http://www.w3.org/2001/XMLSchema" xmlns:p="http://schemas.microsoft.com/office/2006/metadata/properties" xmlns:ns1="http://schemas.microsoft.com/sharepoint/v3" xmlns:ns2="0a130c49-90fd-497e-bd7a-3f329854106e" xmlns:ns3="04054172-2cc3-4de6-8bbd-d3da91f54bf0" xmlns:ns4="230e9df3-be65-4c73-a93b-d1236ebd677e" xmlns:ns5="345aca22-86ed-4a64-97c0-d819205a02b0" targetNamespace="http://schemas.microsoft.com/office/2006/metadata/properties" ma:root="true" ma:fieldsID="75073ab7cb45c945c0e5afaf038baaff" ns1:_="" ns2:_="" ns3:_="" ns4:_="" ns5:_="">
    <xsd:import namespace="http://schemas.microsoft.com/sharepoint/v3"/>
    <xsd:import namespace="0a130c49-90fd-497e-bd7a-3f329854106e"/>
    <xsd:import namespace="04054172-2cc3-4de6-8bbd-d3da91f54bf0"/>
    <xsd:import namespace="230e9df3-be65-4c73-a93b-d1236ebd677e"/>
    <xsd:import namespace="345aca22-86ed-4a64-97c0-d819205a02b0"/>
    <xsd:element name="properties">
      <xsd:complexType>
        <xsd:sequence>
          <xsd:element name="documentManagement">
            <xsd:complexType>
              <xsd:all>
                <xsd:element ref="ns2:Category" minOccurs="0"/>
                <xsd:element ref="ns2:Sub_x0020_Category" minOccurs="0"/>
                <xsd:element ref="ns3:Snippet_x0020_Type"/>
                <xsd:element ref="ns2:FP_x002f_TM" minOccurs="0"/>
                <xsd:element ref="ns3:Managed_x0020_Content" minOccurs="0"/>
                <xsd:element ref="ns3:Strawman" minOccurs="0"/>
                <xsd:element ref="ns1:Language"/>
                <xsd:element ref="ns1:Audience" minOccurs="0"/>
                <xsd:element ref="ns4:Expire_x0020_Review" minOccurs="0"/>
                <xsd:element ref="ns2:Category_x003a_Ordered_x0020_SoWL1_x002d_E" minOccurs="0"/>
                <xsd:element ref="ns2:Sub_x0020_Category_x003a_Ordered_x0020_SoWL2_x002d_E"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ma:displayName="Language" ma:default="German (Germany)" ma:format="Dropdown" ma:internalName="Languag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Audience" ma:index="10" nillable="true" ma:displayName="Target Audiences" ma:description="Target Audiences is a site column created by the Publishing feature. It is used to specify audiences to which this page will be targeted." ma:internalName="Target_x0020_Audience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130c49-90fd-497e-bd7a-3f329854106e" elementFormDefault="qualified">
    <xsd:import namespace="http://schemas.microsoft.com/office/2006/documentManagement/types"/>
    <xsd:import namespace="http://schemas.microsoft.com/office/infopath/2007/PartnerControls"/>
    <xsd:element name="Category" ma:index="2" nillable="true" ma:displayName="Kategorie" ma:description="1st Level Category for Proposal Outline and Structure of Content Repository" ma:list="{ec701a32-6e96-4759-932f-baef9d3c37a4}" ma:internalName="Category" ma:readOnly="false" ma:showField="Ordered_x0020_Title">
      <xsd:simpleType>
        <xsd:restriction base="dms:Lookup"/>
      </xsd:simpleType>
    </xsd:element>
    <xsd:element name="Sub_x0020_Category" ma:index="3" nillable="true" ma:displayName="Sub Kategorie" ma:description="2nd Level Category for Proposal Outline and Structure of Content Repository" ma:list="{9df5a237-beda-4696-93f5-633d0ba1b5c3}" ma:internalName="Sub_x0020_Category" ma:readOnly="false" ma:showField="OrderedTitle">
      <xsd:simpleType>
        <xsd:restriction base="dms:Lookup"/>
      </xsd:simpleType>
    </xsd:element>
    <xsd:element name="FP_x002f_TM" ma:index="6" nillable="true" ma:displayName="Contract" ma:default="FP/TM" ma:description="Contract type: Fixed price / T&amp;M or both (Hybrid)&#10;" ma:format="Dropdown" ma:internalName="FP_x002f_TM">
      <xsd:simpleType>
        <xsd:restriction base="dms:Choice">
          <xsd:enumeration value="FP"/>
          <xsd:enumeration value="TM"/>
          <xsd:enumeration value="FP/TM"/>
          <xsd:enumeration value="Hybrid"/>
        </xsd:restriction>
      </xsd:simpleType>
    </xsd:element>
    <xsd:element name="Category_x003a_Ordered_x0020_SoWL1_x002d_E" ma:index="16" nillable="true" ma:displayName="Category" ma:list="{ec701a32-6e96-4759-932f-baef9d3c37a4}" ma:internalName="Category_x003a_Ordered_x0020_SoWL1_x002d_E" ma:readOnly="true" ma:showField="Ordered_x0020_Title_x0020__x002d" ma:web="345aca22-86ed-4a64-97c0-d819205a02b0">
      <xsd:simpleType>
        <xsd:restriction base="dms:Lookup"/>
      </xsd:simpleType>
    </xsd:element>
    <xsd:element name="Sub_x0020_Category_x003a_Ordered_x0020_SoWL2_x002d_E" ma:index="17" nillable="true" ma:displayName="Sub Category" ma:list="{9df5a237-beda-4696-93f5-633d0ba1b5c3}" ma:internalName="Sub_x0020_Category_x003a_Ordered_x0020_SoWL2_x002d_E" ma:readOnly="true" ma:showField="OrderedTitle_x002d_E" ma:web="345aca22-86ed-4a64-97c0-d819205a02b0">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4054172-2cc3-4de6-8bbd-d3da91f54bf0" elementFormDefault="qualified">
    <xsd:import namespace="http://schemas.microsoft.com/office/2006/documentManagement/types"/>
    <xsd:import namespace="http://schemas.microsoft.com/office/infopath/2007/PartnerControls"/>
    <xsd:element name="Snippet_x0020_Type" ma:index="5" ma:displayName="Snippet Type" ma:default="Template" ma:description="TEMPLATE - neutral template with editing guidelines&#10;SAMPLE - good example from a proposal&#10;ITEM - piece of information, adds addtl. substance to a chapter if needed&#10;COLLATERAL - Document, addtl. information, Usually NOT managed by Pursuit Team" ma:format="Dropdown" ma:internalName="Snippet_x0020_Type">
      <xsd:simpleType>
        <xsd:restriction base="dms:Choice">
          <xsd:enumeration value="Template"/>
          <xsd:enumeration value="Sample"/>
          <xsd:enumeration value="Item"/>
          <xsd:enumeration value="Collateral"/>
        </xsd:restriction>
      </xsd:simpleType>
    </xsd:element>
    <xsd:element name="Managed_x0020_Content" ma:index="7" nillable="true" ma:displayName="Managed Content" ma:default="1" ma:description="All content snippets created and maintained by Pursuit team is considered to be &quot;managed&quot;. Content from other &quot;external&quot; sources is unmanaged." ma:internalName="Managed_x0020_Content">
      <xsd:simpleType>
        <xsd:restriction base="dms:Boolean"/>
      </xsd:simpleType>
    </xsd:element>
    <xsd:element name="Strawman" ma:index="8" nillable="true" ma:displayName="Strawman" ma:default="0" ma:description="List in Strawman-Filter View" ma:internalName="Strawman">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Expire_x0020_Review" ma:index="11" nillable="true" ma:displayName="Expiration" ma:format="DateOnly" ma:internalName="Expire_x0020_Review">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45aca22-86ed-4a64-97c0-d819205a02b0"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0"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documentstatus>Draft</documentstatus>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Language xmlns="http://schemas.microsoft.com/sharepoint/v3">English</Language>
    <Sub_x0020_Category xmlns="0a130c49-90fd-497e-bd7a-3f329854106e">37</Sub_x0020_Category>
    <Expire_x0020_Review xmlns="230e9df3-be65-4c73-a93b-d1236ebd677e" xsi:nil="true"/>
    <FP_x002f_TM xmlns="0a130c49-90fd-497e-bd7a-3f329854106e">TM</FP_x002f_TM>
    <Managed_x0020_Content xmlns="04054172-2cc3-4de6-8bbd-d3da91f54bf0">true</Managed_x0020_Content>
    <Category xmlns="0a130c49-90fd-497e-bd7a-3f329854106e">16</Category>
    <Audience xmlns="http://schemas.microsoft.com/sharepoint/v3" xsi:nil="true"/>
    <Strawman xmlns="04054172-2cc3-4de6-8bbd-d3da91f54bf0">false</Strawman>
    <Snippet_x0020_Type xmlns="04054172-2cc3-4de6-8bbd-d3da91f54bf0">Template</Snippet_x0020_Type>
  </documentManagement>
</p:properties>
</file>

<file path=customXml/item6.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2D0EA-2446-4495-AC13-298E599778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130c49-90fd-497e-bd7a-3f329854106e"/>
    <ds:schemaRef ds:uri="04054172-2cc3-4de6-8bbd-d3da91f54bf0"/>
    <ds:schemaRef ds:uri="230e9df3-be65-4c73-a93b-d1236ebd677e"/>
    <ds:schemaRef ds:uri="345aca22-86ed-4a64-97c0-d819205a02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A425E-5CDF-43E0-AAA0-69E224A81652}">
  <ds:schemaRefs/>
</ds:datastoreItem>
</file>

<file path=customXml/itemProps4.xml><?xml version="1.0" encoding="utf-8"?>
<ds:datastoreItem xmlns:ds="http://schemas.openxmlformats.org/officeDocument/2006/customXml" ds:itemID="{9262AC78-2848-4F3C-A28C-E182349ADFDC}">
  <ds:schemaRefs>
    <ds:schemaRef ds:uri="http://schemas.microsoft.com/sharepoint/v3/contenttype/forms"/>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 ds:uri="http://schemas.microsoft.com/sharepoint/v3"/>
    <ds:schemaRef ds:uri="0a130c49-90fd-497e-bd7a-3f329854106e"/>
    <ds:schemaRef ds:uri="230e9df3-be65-4c73-a93b-d1236ebd677e"/>
    <ds:schemaRef ds:uri="04054172-2cc3-4de6-8bbd-d3da91f54bf0"/>
  </ds:schemaRefs>
</ds:datastoreItem>
</file>

<file path=customXml/itemProps6.xml><?xml version="1.0" encoding="utf-8"?>
<ds:datastoreItem xmlns:ds="http://schemas.openxmlformats.org/officeDocument/2006/customXml" ds:itemID="{774FE0DB-DE3D-4FF2-AC27-609B447B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SOWBaseTemplate1 (4)</Template>
  <TotalTime>3</TotalTime>
  <Pages>24</Pages>
  <Words>4730</Words>
  <Characters>26962</Characters>
  <Application>Microsoft Office Word</Application>
  <DocSecurity>0</DocSecurity>
  <Lines>224</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 in Doc Properties</vt:lpstr>
      <vt:lpstr>Title in Doc Properties</vt:lpstr>
    </vt:vector>
  </TitlesOfParts>
  <Manager>[Add Manager]</Manager>
  <Company>Microsoft Corporation</Company>
  <LinksUpToDate>false</LinksUpToDate>
  <CharactersWithSpaces>31629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Doc Properties</dc:title>
  <dc:subject>Exchange Mailbox Migration</dc:subject>
  <dc:creator>Ismail Mohammed</dc:creator>
  <cp:keywords/>
  <dc:description>SoW Template English Services ("Dienstleistungsvertrag"), T&amp;M</dc:description>
  <cp:lastModifiedBy>Suketh CN</cp:lastModifiedBy>
  <cp:revision>5</cp:revision>
  <dcterms:created xsi:type="dcterms:W3CDTF">2017-05-08T18:50:00Z</dcterms:created>
  <dcterms:modified xsi:type="dcterms:W3CDTF">2018-07-22T15:25:00Z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0x010100F958E1236FA8F94ABA07E32EDB2E0B27</vt:lpwstr>
  </property>
  <property fmtid="{D5CDD505-2E9C-101B-9397-08002B2CF9AE}" pid="3" name="Date completed">
    <vt:lpwstr>19/4/2017</vt:lpwstr>
  </property>
  <property fmtid="{D5CDD505-2E9C-101B-9397-08002B2CF9AE}" pid="4" name="Author Email">
    <vt:lpwstr>moismai@microsoft.com</vt:lpwstr>
  </property>
  <property fmtid="{D5CDD505-2E9C-101B-9397-08002B2CF9AE}" pid="5" name="Author Position">
    <vt:lpwstr>Consultant</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Etat De Vaud</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548500</vt:r8>
  </property>
  <property fmtid="{D5CDD505-2E9C-101B-9397-08002B2CF9AE}" pid="29" name="IsMyDocuments">
    <vt:bool>true</vt:bool>
  </property>
  <property fmtid="{D5CDD505-2E9C-101B-9397-08002B2CF9AE}" pid="30" name="Templateversion">
    <vt:filetime>2014-07-09T22:00:00Z</vt:filetime>
  </property>
  <property fmtid="{D5CDD505-2E9C-101B-9397-08002B2CF9AE}" pid="31" name="DocVizMetadataToken">
    <vt:lpwstr>300x199x1</vt:lpwstr>
  </property>
  <property fmtid="{D5CDD505-2E9C-101B-9397-08002B2CF9AE}" pid="32" name="DocVizPreviewMetadata_Count">
    <vt:i4>1</vt:i4>
  </property>
  <property fmtid="{D5CDD505-2E9C-101B-9397-08002B2CF9AE}" pid="33" name="DocVizPreviewMetadata_0">
    <vt:lpwstr>300x199x1</vt:lpwstr>
  </property>
  <property fmtid="{D5CDD505-2E9C-101B-9397-08002B2CF9AE}" pid="34" name="MSIP_Label_f42aa342-8706-4288-bd11-ebb85995028c_Enabled">
    <vt:lpwstr>True</vt:lpwstr>
  </property>
  <property fmtid="{D5CDD505-2E9C-101B-9397-08002B2CF9AE}" pid="35" name="MSIP_Label_f42aa342-8706-4288-bd11-ebb85995028c_SiteId">
    <vt:lpwstr>72f988bf-86f1-41af-91ab-2d7cd011db47</vt:lpwstr>
  </property>
  <property fmtid="{D5CDD505-2E9C-101B-9397-08002B2CF9AE}" pid="36" name="MSIP_Label_f42aa342-8706-4288-bd11-ebb85995028c_Ref">
    <vt:lpwstr>https://api.informationprotection.azure.com/api/72f988bf-86f1-41af-91ab-2d7cd011db47</vt:lpwstr>
  </property>
  <property fmtid="{D5CDD505-2E9C-101B-9397-08002B2CF9AE}" pid="37" name="MSIP_Label_f42aa342-8706-4288-bd11-ebb85995028c_SetBy">
    <vt:lpwstr>moismai@microsoft.com</vt:lpwstr>
  </property>
  <property fmtid="{D5CDD505-2E9C-101B-9397-08002B2CF9AE}" pid="38" name="MSIP_Label_f42aa342-8706-4288-bd11-ebb85995028c_SetDate">
    <vt:lpwstr>2017-04-19T14:10:43.5726396+05:30</vt:lpwstr>
  </property>
  <property fmtid="{D5CDD505-2E9C-101B-9397-08002B2CF9AE}" pid="39" name="MSIP_Label_f42aa342-8706-4288-bd11-ebb85995028c_Name">
    <vt:lpwstr>General</vt:lpwstr>
  </property>
  <property fmtid="{D5CDD505-2E9C-101B-9397-08002B2CF9AE}" pid="40" name="MSIP_Label_f42aa342-8706-4288-bd11-ebb85995028c_Application">
    <vt:lpwstr>Microsoft Azure Information Protection</vt:lpwstr>
  </property>
  <property fmtid="{D5CDD505-2E9C-101B-9397-08002B2CF9AE}" pid="41" name="MSIP_Label_f42aa342-8706-4288-bd11-ebb85995028c_Extended_MSFT_Method">
    <vt:lpwstr>Automatic</vt:lpwstr>
  </property>
  <property fmtid="{D5CDD505-2E9C-101B-9397-08002B2CF9AE}" pid="42" name="Sensitivity">
    <vt:lpwstr>General</vt:lpwstr>
  </property>
</Properties>
</file>