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14753A3A"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C1967">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14753A3A"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C1967">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154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bookmarkStart w:id="5" w:name="_GoBack"/>
      <w:bookmarkEnd w:id="5"/>
    </w:p>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00A09B52" w14:textId="77777777" w:rsidR="00501DB1" w:rsidRDefault="00E55A5B" w:rsidP="00501DB1">
      <w:pPr>
        <w:rPr>
          <w:rFonts w:asciiTheme="minorHAnsi" w:hAnsiTheme="minorHAnsi" w:cstheme="minorHAnsi"/>
          <w:i/>
          <w:sz w:val="22"/>
          <w:szCs w:val="22"/>
        </w:rPr>
        <w:sectPr w:rsidR="00501DB1"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E3C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2A65"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6B2C4A1F">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1D01"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363AC4D2" w14:textId="3B9DF384" w:rsidR="00B947AD" w:rsidRDefault="00B947AD">
      <w:pPr>
        <w:rPr>
          <w:rFonts w:asciiTheme="minorHAnsi" w:hAnsiTheme="minorHAnsi" w:cstheme="minorHAnsi"/>
          <w:sz w:val="22"/>
          <w:szCs w:val="22"/>
        </w:rPr>
      </w:pPr>
      <w:bookmarkStart w:id="7" w:name="_Hlk23117974"/>
      <w:r>
        <w:rPr>
          <w:rFonts w:asciiTheme="minorHAnsi" w:hAnsiTheme="minorHAnsi" w:cstheme="minorHAnsi"/>
          <w:sz w:val="22"/>
          <w:szCs w:val="22"/>
        </w:rPr>
        <w:br w:type="page"/>
      </w:r>
    </w:p>
    <w:p w14:paraId="5ADF17B9" w14:textId="77777777" w:rsidR="00F91E92" w:rsidRDefault="00F91E92">
      <w:pPr>
        <w:rPr>
          <w:rFonts w:asciiTheme="minorHAnsi" w:hAnsiTheme="minorHAnsi" w:cstheme="minorHAnsi"/>
          <w:b/>
          <w:bCs/>
          <w:sz w:val="22"/>
          <w:szCs w:val="22"/>
          <w:lang w:val="x-none" w:eastAsia="x-none"/>
        </w:rPr>
      </w:pPr>
    </w:p>
    <w:p w14:paraId="260580D2" w14:textId="753897CC"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7B4ECE">
        <w:rPr>
          <w:rFonts w:asciiTheme="minorHAnsi" w:hAnsiTheme="minorHAnsi" w:cstheme="minorHAnsi"/>
          <w:sz w:val="22"/>
          <w:szCs w:val="22"/>
          <w:lang w:val="en-US"/>
        </w:rPr>
        <w:t>[FORSUB]</w:t>
      </w:r>
    </w:p>
    <w:p w14:paraId="7C978203" w14:textId="1415BC42" w:rsidR="00064A1C" w:rsidRPr="00064A1C" w:rsidRDefault="007F6836"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sidR="00087E0A">
        <w:rPr>
          <w:rFonts w:asciiTheme="minorHAnsi" w:hAnsiTheme="minorHAnsi" w:cstheme="minorHAnsi"/>
          <w:color w:val="000000"/>
          <w:sz w:val="22"/>
          <w:szCs w:val="22"/>
          <w:shd w:val="clear" w:color="auto" w:fill="FFFFFF"/>
          <w:lang w:val="en-US"/>
        </w:rPr>
        <w:t>[</w:t>
      </w:r>
      <w:proofErr w:type="spellStart"/>
      <w:r w:rsidR="00087E0A">
        <w:rPr>
          <w:rFonts w:asciiTheme="minorHAnsi" w:hAnsiTheme="minorHAnsi" w:cstheme="minorHAnsi"/>
          <w:color w:val="000000"/>
          <w:sz w:val="22"/>
          <w:szCs w:val="22"/>
          <w:shd w:val="clear" w:color="auto" w:fill="FFFFFF"/>
          <w:lang w:val="en-US"/>
        </w:rPr>
        <w:t>HeaderCountry</w:t>
      </w:r>
      <w:proofErr w:type="spellEnd"/>
      <w:r w:rsidR="00087E0A">
        <w:rPr>
          <w:rFonts w:asciiTheme="minorHAnsi" w:hAnsiTheme="minorHAnsi" w:cstheme="minorHAnsi"/>
          <w:color w:val="000000"/>
          <w:sz w:val="22"/>
          <w:szCs w:val="22"/>
          <w:shd w:val="clear" w:color="auto" w:fill="FFFFFF"/>
          <w:lang w:val="en-US"/>
        </w:rPr>
        <w:t>]</w:t>
      </w:r>
    </w:p>
    <w:bookmarkEnd w:id="7"/>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F29EA">
        <w:rPr>
          <w:rStyle w:val="FootnoteReference"/>
          <w:rFonts w:cstheme="minorHAnsi"/>
          <w:b w:val="0"/>
          <w:sz w:val="22"/>
          <w:szCs w:val="22"/>
          <w:u w:val="none"/>
        </w:rPr>
        <w:footnoteReference w:id="1"/>
      </w:r>
      <w:r w:rsidR="004F6223" w:rsidRPr="00CF29EA">
        <w:rPr>
          <w:rFonts w:asciiTheme="minorHAnsi" w:hAnsiTheme="minorHAnsi" w:cstheme="minorHAnsi"/>
          <w:b w:val="0"/>
          <w:bCs/>
          <w:sz w:val="22"/>
          <w:szCs w:val="22"/>
          <w:u w:val="none"/>
          <w:vertAlign w:val="superscript"/>
        </w:rPr>
        <w:t>,</w:t>
      </w:r>
      <w:r w:rsidR="004F6223" w:rsidRPr="00CF29EA">
        <w:rPr>
          <w:rStyle w:val="FootnoteReference"/>
          <w:rFonts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7438FBA8"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7C1967">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Pr="00F91E92" w:rsidRDefault="00D44CAF" w:rsidP="002B64CF">
      <w:pPr>
        <w:pStyle w:val="Heading5"/>
        <w:numPr>
          <w:ilvl w:val="0"/>
          <w:numId w:val="0"/>
        </w:numPr>
        <w:tabs>
          <w:tab w:val="left" w:pos="720"/>
        </w:tabs>
        <w:jc w:val="both"/>
        <w:rPr>
          <w:rFonts w:asciiTheme="minorHAnsi" w:hAnsiTheme="minorHAnsi" w:cstheme="minorHAnsi"/>
          <w:b/>
          <w:bCs/>
          <w:sz w:val="18"/>
          <w:szCs w:val="18"/>
        </w:rPr>
        <w:sectPr w:rsidR="008D3011" w:rsidRPr="00F91E92" w:rsidSect="009D1431">
          <w:footerReference w:type="first" r:id="rId12"/>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F29EA">
        <w:rPr>
          <w:rStyle w:val="FootnoteReference"/>
          <w:rFonts w:cstheme="minorHAnsi"/>
          <w:bCs/>
          <w:sz w:val="22"/>
          <w:szCs w:val="22"/>
          <w:u w:val="none"/>
        </w:rPr>
        <w:footnoteReference w:id="3"/>
      </w:r>
    </w:p>
    <w:bookmarkEnd w:id="0"/>
    <w:bookmarkEnd w:id="1"/>
    <w:bookmarkEnd w:id="2"/>
    <w:bookmarkEnd w:id="3"/>
    <w:bookmarkEnd w:id="4"/>
    <w:p w14:paraId="38B5ACD7" w14:textId="77777777" w:rsidR="000B77A6" w:rsidRDefault="000B77A6" w:rsidP="002B64CF">
      <w:pPr>
        <w:tabs>
          <w:tab w:val="left" w:pos="3510"/>
        </w:tabs>
        <w:ind w:left="720"/>
        <w:jc w:val="both"/>
        <w:rPr>
          <w:rFonts w:asciiTheme="minorHAnsi" w:hAnsiTheme="minorHAnsi" w:cstheme="minorHAnsi"/>
          <w:bCs/>
          <w:sz w:val="22"/>
          <w:szCs w:val="22"/>
        </w:rPr>
      </w:pPr>
    </w:p>
    <w:p w14:paraId="181EED83" w14:textId="65E43799" w:rsidR="00711330" w:rsidRDefault="008975F3" w:rsidP="002B64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w:t>
      </w:r>
      <w:r w:rsidR="007B4ECE">
        <w:rPr>
          <w:rFonts w:asciiTheme="minorHAnsi" w:hAnsiTheme="minorHAnsi" w:cstheme="minorHAnsi"/>
          <w:sz w:val="22"/>
          <w:szCs w:val="22"/>
        </w:rPr>
        <w:t>[FORSUBJECT</w:t>
      </w:r>
      <w:proofErr w:type="gramStart"/>
      <w:r w:rsidR="007B4ECE">
        <w:rPr>
          <w:rFonts w:asciiTheme="minorHAnsi" w:hAnsiTheme="minorHAnsi" w:cstheme="minorHAnsi"/>
          <w:sz w:val="22"/>
          <w:szCs w:val="22"/>
        </w:rPr>
        <w:t>]</w:t>
      </w:r>
      <w:r w:rsidR="000B77A6" w:rsidRPr="000B77A6">
        <w:rPr>
          <w:rFonts w:asciiTheme="minorHAnsi" w:hAnsiTheme="minorHAnsi" w:cstheme="minorHAnsi"/>
          <w:bCs/>
          <w:sz w:val="22"/>
          <w:szCs w:val="22"/>
        </w:rPr>
        <w:t>(</w:t>
      </w:r>
      <w:proofErr w:type="gramEnd"/>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CB7DBB">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4CF98B6" w:rsidR="00711330" w:rsidRDefault="000939F9" w:rsidP="002B64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3B2251AA" w14:textId="497C0934" w:rsidR="00D5438B" w:rsidRDefault="00D5438B" w:rsidP="002B64CF">
      <w:pPr>
        <w:tabs>
          <w:tab w:val="left" w:pos="3510"/>
        </w:tabs>
        <w:ind w:left="720"/>
        <w:jc w:val="both"/>
        <w:rPr>
          <w:rFonts w:asciiTheme="minorHAnsi" w:hAnsiTheme="minorHAnsi" w:cstheme="minorHAnsi"/>
          <w:bCs/>
          <w:sz w:val="22"/>
          <w:szCs w:val="22"/>
        </w:rPr>
      </w:pPr>
    </w:p>
    <w:p w14:paraId="3679DB1F" w14:textId="1AFDECB3" w:rsidR="00A53E9E" w:rsidRDefault="00A53E9E" w:rsidP="00A53E9E">
      <w:pPr>
        <w:tabs>
          <w:tab w:val="left" w:pos="3510"/>
        </w:tabs>
        <w:ind w:left="720" w:hanging="720"/>
        <w:jc w:val="both"/>
        <w:rPr>
          <w:rFonts w:asciiTheme="minorHAnsi" w:hAnsiTheme="minorHAnsi" w:cstheme="minorHAnsi"/>
          <w:bCs/>
          <w:sz w:val="22"/>
          <w:szCs w:val="22"/>
        </w:rPr>
      </w:pPr>
      <w:r w:rsidRPr="003504BB">
        <w:rPr>
          <w:rFonts w:asciiTheme="minorHAnsi" w:hAnsiTheme="minorHAnsi" w:cstheme="minorHAnsi"/>
          <w:b/>
          <w:bCs/>
          <w:sz w:val="22"/>
          <w:szCs w:val="22"/>
        </w:rPr>
        <w:t>II.</w:t>
      </w:r>
      <w:r w:rsidR="0019464D" w:rsidRPr="000B77A6">
        <w:rPr>
          <w:rFonts w:asciiTheme="minorHAnsi" w:hAnsiTheme="minorHAnsi" w:cstheme="minorHAnsi"/>
          <w:b/>
          <w:bCs/>
          <w:sz w:val="22"/>
          <w:szCs w:val="22"/>
        </w:rPr>
        <w:tab/>
      </w:r>
      <w:r w:rsidRPr="00A53E9E">
        <w:rPr>
          <w:rFonts w:asciiTheme="minorHAnsi" w:hAnsiTheme="minorHAnsi" w:cstheme="minorHAnsi"/>
          <w:b/>
          <w:bCs/>
          <w:sz w:val="22"/>
          <w:szCs w:val="22"/>
          <w:u w:val="single"/>
        </w:rPr>
        <w:t>PROPERTY RECORDS</w:t>
      </w:r>
    </w:p>
    <w:p w14:paraId="7CE48C0E" w14:textId="0C4243DE" w:rsidR="00A53E9E" w:rsidRDefault="00A53E9E" w:rsidP="002B64CF">
      <w:pPr>
        <w:tabs>
          <w:tab w:val="left" w:pos="3510"/>
        </w:tabs>
        <w:ind w:left="720"/>
        <w:jc w:val="both"/>
        <w:rPr>
          <w:rFonts w:asciiTheme="minorHAnsi" w:hAnsiTheme="minorHAnsi" w:cstheme="minorHAnsi"/>
          <w:bCs/>
          <w:sz w:val="22"/>
          <w:szCs w:val="22"/>
        </w:rPr>
      </w:pPr>
    </w:p>
    <w:p w14:paraId="57E3FB58" w14:textId="77777777" w:rsidR="008D44F6" w:rsidRDefault="008D44F6" w:rsidP="008D44F6">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65325B43" w14:textId="2205119A" w:rsidR="008D44F6" w:rsidRDefault="008D44F6" w:rsidP="002B64CF">
      <w:pPr>
        <w:tabs>
          <w:tab w:val="left" w:pos="3510"/>
        </w:tabs>
        <w:ind w:left="720"/>
        <w:jc w:val="both"/>
        <w:rPr>
          <w:rFonts w:asciiTheme="minorHAnsi" w:hAnsiTheme="minorHAnsi" w:cstheme="minorHAnsi"/>
          <w:bCs/>
          <w:sz w:val="22"/>
          <w:szCs w:val="22"/>
        </w:rPr>
      </w:pPr>
    </w:p>
    <w:p w14:paraId="37810C8C" w14:textId="77777777" w:rsidR="008D44F6" w:rsidRPr="00C55FCF" w:rsidRDefault="008D44F6" w:rsidP="002B64CF">
      <w:pPr>
        <w:tabs>
          <w:tab w:val="left" w:pos="3510"/>
        </w:tabs>
        <w:ind w:left="720"/>
        <w:jc w:val="both"/>
        <w:rPr>
          <w:rFonts w:asciiTheme="minorHAnsi" w:hAnsiTheme="minorHAnsi" w:cstheme="minorHAnsi"/>
          <w:bCs/>
          <w:sz w:val="22"/>
          <w:szCs w:val="22"/>
        </w:rPr>
      </w:pPr>
    </w:p>
    <w:p w14:paraId="1C204881" w14:textId="6BC9EB37" w:rsidR="00D44CAF" w:rsidRPr="003504BB" w:rsidRDefault="00A53E9E" w:rsidP="002B64CF">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F29EA">
        <w:rPr>
          <w:rStyle w:val="FootnoteReference"/>
          <w:rFonts w:eastAsia="Batang" w:cstheme="minorHAnsi"/>
          <w:bCs/>
          <w:sz w:val="22"/>
          <w:szCs w:val="22"/>
        </w:rPr>
        <w:footnoteReference w:id="4"/>
      </w:r>
    </w:p>
    <w:p w14:paraId="7474C764" w14:textId="77777777" w:rsidR="00366E23" w:rsidRDefault="00366E23" w:rsidP="002B64CF">
      <w:pPr>
        <w:ind w:left="720"/>
        <w:jc w:val="both"/>
        <w:rPr>
          <w:rFonts w:asciiTheme="minorHAnsi" w:hAnsiTheme="minorHAnsi" w:cstheme="minorHAnsi"/>
          <w:sz w:val="22"/>
          <w:szCs w:val="22"/>
        </w:rPr>
      </w:pPr>
    </w:p>
    <w:p w14:paraId="5000AB8C" w14:textId="77777777" w:rsidR="00257429" w:rsidRPr="000E0499" w:rsidRDefault="00257429" w:rsidP="00257429">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44C2072E" w14:textId="77777777" w:rsidR="00257429" w:rsidRDefault="00257429" w:rsidP="00257429">
      <w:pPr>
        <w:jc w:val="both"/>
        <w:rPr>
          <w:rFonts w:asciiTheme="minorHAnsi" w:hAnsiTheme="minorHAnsi" w:cstheme="minorHAnsi"/>
          <w:sz w:val="22"/>
          <w:szCs w:val="22"/>
        </w:rPr>
      </w:pPr>
    </w:p>
    <w:p w14:paraId="629A4A13" w14:textId="77777777" w:rsidR="00257429" w:rsidRPr="00C55FCF" w:rsidRDefault="00257429" w:rsidP="00257429">
      <w:pPr>
        <w:ind w:left="1080" w:right="1440"/>
        <w:jc w:val="both"/>
        <w:rPr>
          <w:rFonts w:asciiTheme="minorHAnsi" w:hAnsiTheme="minorHAnsi" w:cstheme="minorHAnsi"/>
          <w:sz w:val="22"/>
          <w:szCs w:val="22"/>
        </w:rPr>
      </w:pPr>
      <w:r>
        <w:rPr>
          <w:rFonts w:asciiTheme="minorHAnsi" w:hAnsiTheme="minorHAnsi" w:cstheme="minorHAnsi"/>
          <w:sz w:val="22"/>
          <w:szCs w:val="22"/>
        </w:rPr>
        <w:lastRenderedPageBreak/>
        <w:t>EMPLOYEEDESCRIPTION</w:t>
      </w:r>
    </w:p>
    <w:p w14:paraId="75A119D9" w14:textId="04D89569" w:rsidR="00F2742B" w:rsidRDefault="000874EB" w:rsidP="002B64CF">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17563351" w:rsidR="000874EB" w:rsidRPr="000874EB" w:rsidRDefault="000874EB" w:rsidP="002B64CF">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F2742B">
        <w:rPr>
          <w:rFonts w:ascii="Calibri" w:hAnsi="Calibri" w:cs="Calibri"/>
          <w:color w:val="000000"/>
          <w:sz w:val="22"/>
          <w:szCs w:val="22"/>
        </w:rPr>
        <w:tab/>
      </w:r>
      <w:r w:rsidRPr="000874EB">
        <w:rPr>
          <w:rFonts w:ascii="Calibri" w:hAnsi="Calibri" w:cs="Calibri"/>
          <w:color w:val="000000"/>
          <w:sz w:val="22"/>
          <w:szCs w:val="22"/>
        </w:rPr>
        <w:t xml:space="preserve"> </w:t>
      </w:r>
    </w:p>
    <w:p w14:paraId="73D2683E" w14:textId="77777777" w:rsidR="00290FC9" w:rsidRDefault="00290FC9" w:rsidP="002B64CF">
      <w:pPr>
        <w:pStyle w:val="Heading5"/>
        <w:numPr>
          <w:ilvl w:val="0"/>
          <w:numId w:val="0"/>
        </w:numPr>
        <w:ind w:left="720"/>
        <w:jc w:val="both"/>
        <w:rPr>
          <w:rFonts w:asciiTheme="minorHAnsi" w:hAnsiTheme="minorHAnsi" w:cstheme="minorHAnsi"/>
          <w:b/>
          <w:bCs/>
          <w:sz w:val="22"/>
          <w:szCs w:val="22"/>
          <w:u w:val="none"/>
          <w:lang w:val="en-US"/>
        </w:rPr>
      </w:pPr>
    </w:p>
    <w:p w14:paraId="0E338493" w14:textId="21DE2089" w:rsidR="00D44CAF" w:rsidRDefault="006E7AB8" w:rsidP="002B64CF">
      <w:pPr>
        <w:pStyle w:val="Heading5"/>
        <w:numPr>
          <w:ilvl w:val="0"/>
          <w:numId w:val="0"/>
        </w:numPr>
        <w:tabs>
          <w:tab w:val="left" w:pos="720"/>
        </w:tabs>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A53E9E">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7ABE07F" w:rsidR="00570219" w:rsidRPr="00570219" w:rsidRDefault="00570219" w:rsidP="002B64CF">
      <w:pPr>
        <w:ind w:left="720"/>
        <w:jc w:val="both"/>
        <w:rPr>
          <w:lang w:eastAsia="x-none"/>
        </w:rPr>
      </w:pPr>
    </w:p>
    <w:p w14:paraId="28D21B9F" w14:textId="15705BF2" w:rsidR="00F2742B" w:rsidRPr="007C6EB8" w:rsidRDefault="00570219" w:rsidP="002B64CF">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1720BBB" w14:textId="002AD6EE" w:rsidR="00D44CAF" w:rsidRDefault="00AE1680" w:rsidP="00153507">
      <w:pPr>
        <w:pStyle w:val="Heading5"/>
        <w:numPr>
          <w:ilvl w:val="0"/>
          <w:numId w:val="22"/>
        </w:numPr>
        <w:tabs>
          <w:tab w:val="left" w:pos="720"/>
        </w:tabs>
        <w:rPr>
          <w:rFonts w:asciiTheme="minorHAnsi" w:hAnsiTheme="minorHAnsi" w:cstheme="minorHAnsi"/>
          <w:b/>
          <w:sz w:val="22"/>
          <w:szCs w:val="22"/>
        </w:rPr>
      </w:pPr>
      <w:r>
        <w:rPr>
          <w:rFonts w:asciiTheme="minorHAnsi" w:hAnsiTheme="minorHAnsi" w:cstheme="minorHAnsi"/>
          <w:b/>
          <w:sz w:val="22"/>
          <w:szCs w:val="22"/>
          <w:lang w:val="en-IN"/>
        </w:rPr>
        <w:t>PROFESSIONAL LICENSURE</w:t>
      </w:r>
      <w:r w:rsidR="006B0DD4">
        <w:rPr>
          <w:rFonts w:asciiTheme="minorHAnsi" w:hAnsiTheme="minorHAnsi" w:cstheme="minorHAnsi"/>
          <w:b/>
          <w:sz w:val="22"/>
          <w:szCs w:val="22"/>
          <w:lang w:val="en-IN"/>
        </w:rPr>
        <w:t xml:space="preserve"> AND</w:t>
      </w:r>
      <w:r w:rsidR="006B0DD4" w:rsidRPr="006B0DD4">
        <w:rPr>
          <w:rFonts w:asciiTheme="minorHAnsi" w:hAnsiTheme="minorHAnsi" w:cstheme="minorHAnsi"/>
          <w:b/>
          <w:sz w:val="22"/>
          <w:szCs w:val="22"/>
          <w:lang w:val="en-IN"/>
        </w:rPr>
        <w:t>/</w:t>
      </w:r>
      <w:r w:rsidR="006B0DD4">
        <w:rPr>
          <w:rFonts w:asciiTheme="minorHAnsi" w:hAnsiTheme="minorHAnsi" w:cstheme="minorHAnsi"/>
          <w:b/>
          <w:sz w:val="22"/>
          <w:szCs w:val="22"/>
          <w:lang w:val="en-IN"/>
        </w:rPr>
        <w:t>OR</w:t>
      </w:r>
      <w:r w:rsidR="006B0DD4" w:rsidRPr="006B0DD4">
        <w:rPr>
          <w:rFonts w:asciiTheme="minorHAnsi" w:hAnsiTheme="minorHAnsi" w:cstheme="minorHAnsi"/>
          <w:b/>
          <w:sz w:val="22"/>
          <w:szCs w:val="22"/>
          <w:lang w:val="en-IN"/>
        </w:rPr>
        <w:t xml:space="preserve"> D</w:t>
      </w:r>
      <w:r w:rsidR="006B0DD4">
        <w:rPr>
          <w:rFonts w:asciiTheme="minorHAnsi" w:hAnsiTheme="minorHAnsi" w:cstheme="minorHAnsi"/>
          <w:b/>
          <w:sz w:val="22"/>
          <w:szCs w:val="22"/>
          <w:lang w:val="en-IN"/>
        </w:rPr>
        <w:t>ESIGNATIONS</w:t>
      </w:r>
    </w:p>
    <w:p w14:paraId="5A0F827D" w14:textId="366FF1C6" w:rsidR="00D5438B" w:rsidRDefault="003048FE" w:rsidP="002B64CF">
      <w:pPr>
        <w:tabs>
          <w:tab w:val="left" w:pos="720"/>
        </w:tabs>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C7642B">
        <w:rPr>
          <w:rFonts w:asciiTheme="minorHAnsi" w:hAnsiTheme="minorHAnsi" w:cstheme="minorHAnsi"/>
          <w:sz w:val="22"/>
          <w:szCs w:val="22"/>
        </w:rPr>
        <w:t>[</w:t>
      </w:r>
      <w:r w:rsidR="00C7642B" w:rsidRPr="003048FE">
        <w:rPr>
          <w:rFonts w:asciiTheme="minorHAnsi" w:hAnsiTheme="minorHAnsi" w:cstheme="minorHAnsi"/>
          <w:sz w:val="22"/>
          <w:szCs w:val="22"/>
        </w:rPr>
        <w:t>PLLICENSEDESC</w:t>
      </w:r>
      <w:r w:rsidR="00C7642B">
        <w:rPr>
          <w:rFonts w:asciiTheme="minorHAnsi" w:hAnsiTheme="minorHAnsi" w:cstheme="minorHAnsi"/>
          <w:sz w:val="22"/>
          <w:szCs w:val="22"/>
        </w:rPr>
        <w:t>]</w:t>
      </w:r>
    </w:p>
    <w:p w14:paraId="4C6580B5" w14:textId="77777777" w:rsidR="00621FDB" w:rsidRPr="00B2720C" w:rsidRDefault="00621FDB" w:rsidP="002B64CF">
      <w:pPr>
        <w:tabs>
          <w:tab w:val="left" w:pos="720"/>
        </w:tabs>
        <w:ind w:left="540"/>
        <w:jc w:val="both"/>
        <w:rPr>
          <w:rFonts w:asciiTheme="minorHAnsi" w:hAnsiTheme="minorHAnsi" w:cstheme="minorHAnsi"/>
          <w:sz w:val="22"/>
          <w:szCs w:val="22"/>
        </w:rPr>
      </w:pPr>
    </w:p>
    <w:p w14:paraId="16FAF22D" w14:textId="1A40EE4F" w:rsidR="00DC23ED" w:rsidRPr="003A2914" w:rsidRDefault="00DC23ED" w:rsidP="00AE1F54">
      <w:pPr>
        <w:pStyle w:val="Heading6"/>
        <w:numPr>
          <w:ilvl w:val="0"/>
          <w:numId w:val="22"/>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021C1E67" w:rsidR="00C85A0D" w:rsidRPr="00333864" w:rsidRDefault="00C85A0D" w:rsidP="00325B97">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333864">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3"/>
          <w:type w:val="continuous"/>
          <w:pgSz w:w="12240" w:h="15840" w:code="1"/>
          <w:pgMar w:top="1440" w:right="1440" w:bottom="360" w:left="1440" w:header="720" w:footer="346" w:gutter="0"/>
          <w:cols w:space="720"/>
          <w:titlePg/>
          <w:docGrid w:linePitch="360"/>
        </w:sectPr>
      </w:pPr>
    </w:p>
    <w:p w14:paraId="063A665B" w14:textId="2F5D9981" w:rsidR="00F83EDF" w:rsidRPr="008F058F" w:rsidRDefault="00F2742B" w:rsidP="00F2742B">
      <w:pPr>
        <w:jc w:val="both"/>
        <w:rPr>
          <w:rFonts w:asciiTheme="minorHAnsi" w:hAnsiTheme="minorHAnsi" w:cstheme="minorHAnsi"/>
          <w:sz w:val="22"/>
          <w:szCs w:val="22"/>
        </w:rPr>
      </w:pPr>
      <w:r>
        <w:rPr>
          <w:rFonts w:asciiTheme="minorHAnsi" w:hAnsiTheme="minorHAnsi" w:cstheme="minorHAnsi"/>
          <w:sz w:val="22"/>
          <w:szCs w:val="22"/>
        </w:rPr>
        <w:tab/>
      </w:r>
    </w:p>
    <w:p w14:paraId="253CEDB6" w14:textId="59555D58" w:rsidR="002D631C" w:rsidRDefault="00D44CAF" w:rsidP="00153507">
      <w:pPr>
        <w:pStyle w:val="Heading6"/>
        <w:numPr>
          <w:ilvl w:val="0"/>
          <w:numId w:val="48"/>
        </w:numPr>
        <w:tabs>
          <w:tab w:val="left" w:pos="720"/>
        </w:tabs>
        <w:jc w:val="both"/>
        <w:rPr>
          <w:rFonts w:asciiTheme="minorHAnsi" w:hAnsiTheme="minorHAnsi" w:cstheme="minorHAnsi"/>
          <w:bCs w:val="0"/>
          <w:sz w:val="22"/>
          <w:szCs w:val="22"/>
          <w:u w:val="single"/>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CF29EA">
        <w:rPr>
          <w:rStyle w:val="FootnoteReference"/>
          <w:rFonts w:cstheme="minorHAnsi"/>
          <w:b w:val="0"/>
          <w:sz w:val="22"/>
          <w:szCs w:val="22"/>
        </w:rPr>
        <w:footnoteReference w:id="6"/>
      </w:r>
    </w:p>
    <w:p w14:paraId="3AEAE04C" w14:textId="77777777" w:rsidR="005E140C" w:rsidRPr="005E140C" w:rsidRDefault="005E140C" w:rsidP="005E140C">
      <w:pPr>
        <w:rPr>
          <w:lang w:val="x-none" w:eastAsia="x-none"/>
        </w:rPr>
      </w:pPr>
    </w:p>
    <w:p w14:paraId="0421E171" w14:textId="1808948E" w:rsidR="00977697" w:rsidRPr="00E62DD8" w:rsidRDefault="007F6836" w:rsidP="00E62DD8">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382ACB">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2A3F3C" w:rsidRPr="002A3F3C">
        <w:rPr>
          <w:rFonts w:asciiTheme="minorHAnsi" w:hAnsiTheme="minorHAnsi" w:cstheme="minorHAnsi"/>
          <w:bCs/>
          <w:iCs/>
          <w:sz w:val="22"/>
          <w:szCs w:val="22"/>
        </w:rPr>
        <w:t>[</w:t>
      </w:r>
      <w:r w:rsidR="002A3F3C">
        <w:rPr>
          <w:rFonts w:asciiTheme="minorHAnsi" w:hAnsiTheme="minorHAnsi" w:cstheme="minorHAnsi"/>
          <w:bCs/>
          <w:iCs/>
          <w:sz w:val="22"/>
          <w:szCs w:val="22"/>
        </w:rPr>
        <w:t>COURTDESC</w:t>
      </w:r>
      <w:r w:rsidR="002A3F3C" w:rsidRPr="002A3F3C">
        <w:rPr>
          <w:rFonts w:asciiTheme="minorHAnsi" w:hAnsiTheme="minorHAnsi" w:cstheme="minorHAnsi"/>
          <w:bCs/>
          <w:iCs/>
          <w:sz w:val="22"/>
          <w:szCs w:val="22"/>
        </w:rPr>
        <w:t>]</w:t>
      </w:r>
    </w:p>
    <w:p w14:paraId="3CE5CB2A" w14:textId="77777777" w:rsidR="00D5438B" w:rsidRDefault="00D5438B"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Default="000963E4" w:rsidP="00153507">
      <w:pPr>
        <w:pStyle w:val="ListParagraph"/>
        <w:numPr>
          <w:ilvl w:val="0"/>
          <w:numId w:val="48"/>
        </w:numPr>
        <w:adjustRightInd w:val="0"/>
        <w:contextualSpacing w:val="0"/>
        <w:jc w:val="both"/>
        <w:rPr>
          <w:rFonts w:asciiTheme="minorHAnsi" w:hAnsiTheme="minorHAnsi" w:cstheme="minorHAnsi"/>
          <w:b/>
          <w:sz w:val="22"/>
          <w:szCs w:val="22"/>
          <w:u w:val="single"/>
          <w:lang w:val="x-none"/>
        </w:rPr>
      </w:pPr>
      <w:bookmarkStart w:id="8"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56A81975" w14:textId="77777777" w:rsidR="004818D3" w:rsidRDefault="004818D3" w:rsidP="00325B97">
      <w:pPr>
        <w:pStyle w:val="ListParagraph"/>
        <w:adjustRightInd w:val="0"/>
        <w:contextualSpacing w:val="0"/>
        <w:jc w:val="both"/>
        <w:rPr>
          <w:rFonts w:asciiTheme="minorHAnsi" w:hAnsiTheme="minorHAnsi" w:cstheme="minorHAnsi"/>
          <w:bCs/>
          <w:sz w:val="22"/>
          <w:szCs w:val="22"/>
        </w:rPr>
      </w:pPr>
    </w:p>
    <w:p w14:paraId="79C32D8E" w14:textId="7A101950"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8"/>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1477134E" w14:textId="23521AC1" w:rsidR="00DA0217" w:rsidRDefault="00DA0217" w:rsidP="00DA0217">
      <w:pPr>
        <w:adjustRightInd w:val="0"/>
        <w:ind w:firstLine="720"/>
        <w:jc w:val="both"/>
        <w:rPr>
          <w:rFonts w:asciiTheme="minorHAnsi" w:hAnsiTheme="minorHAnsi" w:cstheme="minorHAnsi"/>
          <w:sz w:val="22"/>
          <w:szCs w:val="22"/>
          <w:highlight w:val="cyan"/>
        </w:rPr>
      </w:pPr>
    </w:p>
    <w:p w14:paraId="33335740" w14:textId="53203739" w:rsidR="00D5438B" w:rsidRPr="002A556A" w:rsidRDefault="00D5438B"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153507">
      <w:pPr>
        <w:pStyle w:val="ListParagraph"/>
        <w:numPr>
          <w:ilvl w:val="0"/>
          <w:numId w:val="48"/>
        </w:numPr>
        <w:autoSpaceDE w:val="0"/>
        <w:autoSpaceDN w:val="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153507">
      <w:pPr>
        <w:pStyle w:val="Heading3"/>
        <w:numPr>
          <w:ilvl w:val="0"/>
          <w:numId w:val="48"/>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01DE79CA" w:rsidR="0047752E" w:rsidRDefault="00903635" w:rsidP="006D3AD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4EF2E2B2" w14:textId="77777777" w:rsidR="006D3AD4" w:rsidRPr="008D4346" w:rsidRDefault="006D3AD4" w:rsidP="006D3AD4">
      <w:pPr>
        <w:tabs>
          <w:tab w:val="left" w:pos="-1080"/>
          <w:tab w:val="left" w:pos="-720"/>
          <w:tab w:val="left" w:pos="270"/>
          <w:tab w:val="left" w:pos="720"/>
        </w:tabs>
        <w:ind w:left="720"/>
        <w:jc w:val="both"/>
        <w:rPr>
          <w:rFonts w:asciiTheme="minorHAnsi" w:hAnsiTheme="minorHAnsi" w:cstheme="minorHAnsi"/>
          <w:bCs/>
          <w:sz w:val="22"/>
          <w:szCs w:val="22"/>
        </w:rPr>
      </w:pPr>
    </w:p>
    <w:p w14:paraId="5D800274" w14:textId="77777777" w:rsidR="00D5438B" w:rsidRPr="0047752E"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153507">
      <w:pPr>
        <w:pStyle w:val="Heading8"/>
        <w:numPr>
          <w:ilvl w:val="0"/>
          <w:numId w:val="48"/>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D9A23A" w:rsidR="00F83EDF" w:rsidRDefault="00F83EDF" w:rsidP="00325B97">
      <w:pPr>
        <w:ind w:left="720"/>
        <w:jc w:val="both"/>
        <w:rPr>
          <w:rFonts w:asciiTheme="minorHAnsi" w:hAnsiTheme="minorHAnsi" w:cstheme="minorHAnsi"/>
          <w:sz w:val="22"/>
          <w:szCs w:val="22"/>
          <w:lang w:val="en-IN"/>
        </w:rPr>
      </w:pPr>
    </w:p>
    <w:p w14:paraId="66D0DC22" w14:textId="75B05FF9" w:rsidR="004E0F05" w:rsidRPr="004E0F05" w:rsidRDefault="00042C1E" w:rsidP="004E0F05">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64F2BBC" w14:textId="77777777" w:rsidR="00B872E6" w:rsidRPr="00B872E6" w:rsidRDefault="00B872E6" w:rsidP="00B872E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20CC63D9" w:rsidR="0023660B" w:rsidRPr="0023660B" w:rsidRDefault="00D44CAF" w:rsidP="00BE73BC">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w:t>
      </w:r>
      <w:r w:rsidR="003A169A">
        <w:rPr>
          <w:rFonts w:asciiTheme="minorHAnsi" w:hAnsiTheme="minorHAnsi" w:cstheme="minorHAnsi"/>
          <w:sz w:val="22"/>
          <w:szCs w:val="22"/>
        </w:rPr>
        <w:t>employment-related</w:t>
      </w:r>
      <w:r w:rsidR="003A169A">
        <w:rPr>
          <w:rFonts w:eastAsia="Calibri"/>
        </w:rPr>
        <w:t xml:space="preserv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E66DB" w14:textId="77777777" w:rsidR="00AB59CF" w:rsidRDefault="00AB59CF" w:rsidP="00D44CAF">
      <w:r>
        <w:separator/>
      </w:r>
    </w:p>
  </w:endnote>
  <w:endnote w:type="continuationSeparator" w:id="0">
    <w:p w14:paraId="7EE7A0B9" w14:textId="77777777" w:rsidR="00AB59CF" w:rsidRDefault="00AB59CF"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9353D" w:rsidRDefault="004A3BE3">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E13F" w14:textId="1384ECD8" w:rsidR="0079353D" w:rsidRPr="00501DB1" w:rsidRDefault="0079353D" w:rsidP="00501DB1">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153507" w:rsidRDefault="00182C59" w:rsidP="006D2E1C">
    <w:pPr>
      <w:jc w:val="center"/>
      <w:rPr>
        <w:rFonts w:asciiTheme="minorHAnsi" w:hAnsiTheme="minorHAnsi" w:cstheme="minorHAnsi"/>
        <w:sz w:val="18"/>
        <w:szCs w:val="18"/>
      </w:rPr>
    </w:pPr>
    <w:r w:rsidRPr="00153507">
      <w:rPr>
        <w:rFonts w:asciiTheme="minorHAnsi" w:hAnsiTheme="minorHAnsi" w:cstheme="minorHAnsi"/>
        <w:sz w:val="18"/>
        <w:szCs w:val="18"/>
      </w:rPr>
      <w:t xml:space="preserve">Page </w:t>
    </w:r>
    <w:r w:rsidRPr="00153507">
      <w:rPr>
        <w:rFonts w:asciiTheme="minorHAnsi" w:hAnsiTheme="minorHAnsi" w:cstheme="minorHAnsi"/>
        <w:sz w:val="18"/>
        <w:szCs w:val="18"/>
      </w:rPr>
      <w:fldChar w:fldCharType="begin"/>
    </w:r>
    <w:r w:rsidRPr="00153507">
      <w:rPr>
        <w:rFonts w:asciiTheme="minorHAnsi" w:hAnsiTheme="minorHAnsi" w:cstheme="minorHAnsi"/>
        <w:sz w:val="18"/>
        <w:szCs w:val="18"/>
      </w:rPr>
      <w:instrText xml:space="preserve"> PAGE  \* Arabic  \* MERGEFORMAT </w:instrText>
    </w:r>
    <w:r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1</w:t>
    </w:r>
    <w:r w:rsidRPr="00153507">
      <w:rPr>
        <w:rFonts w:asciiTheme="minorHAnsi" w:hAnsiTheme="minorHAnsi" w:cstheme="minorHAnsi"/>
        <w:sz w:val="18"/>
        <w:szCs w:val="18"/>
      </w:rPr>
      <w:fldChar w:fldCharType="end"/>
    </w:r>
    <w:r w:rsidRPr="00153507">
      <w:rPr>
        <w:rFonts w:asciiTheme="minorHAnsi" w:hAnsiTheme="minorHAnsi" w:cstheme="minorHAnsi"/>
        <w:sz w:val="18"/>
        <w:szCs w:val="18"/>
      </w:rPr>
      <w:t xml:space="preserve"> of </w:t>
    </w:r>
    <w:r w:rsidR="00876AC3" w:rsidRPr="00153507">
      <w:rPr>
        <w:rFonts w:asciiTheme="minorHAnsi" w:hAnsiTheme="minorHAnsi" w:cstheme="minorHAnsi"/>
        <w:sz w:val="18"/>
        <w:szCs w:val="18"/>
      </w:rPr>
      <w:fldChar w:fldCharType="begin"/>
    </w:r>
    <w:r w:rsidR="00876AC3" w:rsidRPr="00153507">
      <w:rPr>
        <w:rFonts w:asciiTheme="minorHAnsi" w:hAnsiTheme="minorHAnsi" w:cstheme="minorHAnsi"/>
        <w:sz w:val="18"/>
        <w:szCs w:val="18"/>
      </w:rPr>
      <w:instrText xml:space="preserve"> NUMPAGES  \* Arabic  \* MERGEFORMAT </w:instrText>
    </w:r>
    <w:r w:rsidR="00876AC3"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2</w:t>
    </w:r>
    <w:r w:rsidR="00876AC3" w:rsidRPr="00153507">
      <w:rPr>
        <w:rFonts w:asciiTheme="minorHAnsi" w:hAnsiTheme="minorHAnsi" w:cstheme="minorHAnsi"/>
        <w:noProof/>
        <w:sz w:val="18"/>
        <w:szCs w:val="18"/>
      </w:rPr>
      <w:fldChar w:fldCharType="end"/>
    </w:r>
    <w:r w:rsidR="000D7E2D" w:rsidRPr="00153507">
      <w:rPr>
        <w:rFonts w:asciiTheme="minorHAnsi" w:hAnsiTheme="minorHAnsi" w:cstheme="minorHAnsi"/>
        <w:noProof/>
        <w:sz w:val="18"/>
        <w:szCs w:val="18"/>
      </w:rPr>
      <w:t xml:space="preserve"> </w:t>
    </w:r>
    <w:r w:rsidRPr="00153507">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7597EA39"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C1967">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7597EA39"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C1967">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0D48F" w14:textId="77777777" w:rsidR="00AB59CF" w:rsidRDefault="00AB59CF" w:rsidP="00D44CAF">
      <w:r>
        <w:separator/>
      </w:r>
    </w:p>
  </w:footnote>
  <w:footnote w:type="continuationSeparator" w:id="0">
    <w:p w14:paraId="5C59A8E1" w14:textId="77777777" w:rsidR="00AB59CF" w:rsidRDefault="00AB59CF" w:rsidP="00D44CAF">
      <w:r>
        <w:continuationSeparator/>
      </w:r>
    </w:p>
  </w:footnote>
  <w:footnote w:id="1">
    <w:p w14:paraId="4E4AA2A6" w14:textId="06C379E6" w:rsidR="007E50D5" w:rsidRPr="007E50D5" w:rsidRDefault="004A3BE3" w:rsidP="006605F0">
      <w:pPr>
        <w:pStyle w:val="FootnoteText"/>
      </w:pPr>
      <w:r w:rsidRPr="00B82882">
        <w:rPr>
          <w:rStyle w:val="FootnoteReference"/>
          <w:rFonts w:cstheme="minorHAnsi"/>
          <w:sz w:val="22"/>
          <w:szCs w:val="22"/>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2870CB63" w:rsidR="004A3BE3" w:rsidRPr="005A41B5" w:rsidRDefault="004A3BE3" w:rsidP="006605F0">
      <w:pPr>
        <w:pStyle w:val="FootnoteText"/>
      </w:pPr>
      <w:r w:rsidRPr="00B82882">
        <w:rPr>
          <w:rStyle w:val="FootnoteReference"/>
          <w:rFonts w:cstheme="minorHAnsi"/>
          <w:sz w:val="22"/>
          <w:szCs w:val="22"/>
        </w:rPr>
        <w:footnoteRef/>
      </w:r>
      <w:r w:rsidRPr="005A41B5">
        <w:t xml:space="preserve"> Given stringent d</w:t>
      </w:r>
      <w:r>
        <w:t xml:space="preserve">ata protection laws in </w:t>
      </w:r>
      <w:r w:rsidR="007F6836">
        <w:t>[</w:t>
      </w:r>
      <w:r>
        <w:t>Country</w:t>
      </w:r>
      <w:r w:rsidR="007F6836">
        <w:t>]</w:t>
      </w:r>
      <w:r w:rsidRPr="005A41B5">
        <w:t>, the information contained herein has been derived through open sour</w:t>
      </w:r>
      <w:r>
        <w:t xml:space="preserve">ce research, including </w:t>
      </w:r>
      <w:r w:rsidR="007F6836">
        <w:t>[</w:t>
      </w:r>
      <w:r>
        <w:t>Country</w:t>
      </w:r>
      <w:r w:rsidR="007F6836">
        <w:t xml:space="preserve">] </w:t>
      </w:r>
      <w:r w:rsidRPr="005A41B5">
        <w:t>-based corporate registry records and other public reports.</w:t>
      </w:r>
    </w:p>
    <w:p w14:paraId="385B692B" w14:textId="1877FF5C" w:rsidR="004A3BE3" w:rsidRPr="005A41B5" w:rsidRDefault="004A3BE3" w:rsidP="006605F0">
      <w:pPr>
        <w:pStyle w:val="FootnoteText"/>
      </w:pPr>
      <w:r w:rsidRPr="005A41B5">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1F674E26" w:rsidR="004A3BE3" w:rsidRPr="005A41B5" w:rsidRDefault="004A3BE3" w:rsidP="006605F0">
      <w:pPr>
        <w:pStyle w:val="FootnoteText"/>
        <w:rPr>
          <w:highlight w:val="yellow"/>
        </w:rPr>
      </w:pPr>
      <w:r w:rsidRPr="00B82882">
        <w:rPr>
          <w:rStyle w:val="FootnoteReference"/>
          <w:rFonts w:cstheme="minorHAnsi"/>
          <w:sz w:val="22"/>
          <w:szCs w:val="22"/>
        </w:rPr>
        <w:footnoteRef/>
      </w:r>
      <w:r w:rsidRPr="005A41B5">
        <w:t xml:space="preserve"> For privacy and confidentiality reasons, the subject’s full date of birth has been omitted from this report, and for the purposes of this investigation, other identification information regarding the subject has been confirmed.</w:t>
      </w:r>
    </w:p>
  </w:footnote>
  <w:footnote w:id="4">
    <w:p w14:paraId="0DB0BB9D" w14:textId="111D8C1A" w:rsidR="00A00749" w:rsidRPr="007A343C" w:rsidRDefault="00A00749" w:rsidP="006605F0">
      <w:pPr>
        <w:pStyle w:val="FootnoteText"/>
        <w:rPr>
          <w:highlight w:val="yellow"/>
        </w:rPr>
      </w:pPr>
      <w:r w:rsidRPr="0057797B">
        <w:rPr>
          <w:rStyle w:val="FootnoteReference"/>
          <w:rFonts w:eastAsia="Batang" w:cstheme="minorHAnsi"/>
          <w:sz w:val="22"/>
          <w:szCs w:val="22"/>
        </w:rPr>
        <w:footnoteRef/>
      </w:r>
      <w:r w:rsidRPr="0057797B">
        <w:t xml:space="preserve"> </w:t>
      </w:r>
      <w:r w:rsidRPr="007A343C">
        <w:t xml:space="preserve">It is noted that the timeframe associated with </w:t>
      </w:r>
      <w:r w:rsidRPr="007A343C">
        <w:rPr>
          <w:lang w:val="en-US"/>
        </w:rPr>
        <w:t>[Last Name]’s</w:t>
      </w:r>
      <w:r w:rsidRPr="007A343C">
        <w:t xml:space="preserve"> affiliation with these entities is derived from multiple sources and may not necessarily reflect the complete duration of </w:t>
      </w:r>
      <w:r w:rsidRPr="007A343C">
        <w:rPr>
          <w:lang w:val="en-US"/>
        </w:rPr>
        <w:t>the subject’s</w:t>
      </w:r>
      <w:r w:rsidRPr="007A343C">
        <w:t xml:space="preserve"> association with the same. Further, there may be instances where corporate records omit or do not disclose individual principals or members, and in this regard, it is possible that </w:t>
      </w:r>
      <w:r w:rsidRPr="007A343C">
        <w:rPr>
          <w:lang w:val="en-US"/>
        </w:rPr>
        <w:t>[Last Name]</w:t>
      </w:r>
      <w:r w:rsidRPr="007A343C">
        <w:t xml:space="preserve"> has been associated with other business entities, but the association may not be revealed through corporate filings.</w:t>
      </w:r>
    </w:p>
  </w:footnote>
  <w:footnote w:id="5">
    <w:p w14:paraId="541896FD" w14:textId="77777777" w:rsidR="00257429" w:rsidRPr="00C15B80" w:rsidRDefault="00257429" w:rsidP="00257429">
      <w:pPr>
        <w:pStyle w:val="FootnoteText"/>
        <w:rPr>
          <w:highlight w:val="yellow"/>
        </w:rPr>
      </w:pPr>
      <w:r w:rsidRPr="00816A12">
        <w:rPr>
          <w:rStyle w:val="FootnoteReference"/>
          <w:sz w:val="22"/>
          <w:szCs w:val="22"/>
        </w:rPr>
        <w:footnoteRef/>
      </w:r>
      <w:r w:rsidRPr="000E0499">
        <w:t xml:space="preserve"> 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 w:id="6">
    <w:p w14:paraId="1BE11021" w14:textId="1E197398" w:rsidR="004A3BE3" w:rsidRPr="005A41B5" w:rsidRDefault="004A3BE3" w:rsidP="005A41B5">
      <w:pPr>
        <w:pStyle w:val="FootnoteText"/>
        <w:rPr>
          <w:rFonts w:cstheme="minorHAnsi"/>
          <w:szCs w:val="18"/>
          <w:lang w:val="en-US"/>
        </w:rPr>
      </w:pPr>
      <w:r w:rsidRPr="00B82882">
        <w:rPr>
          <w:rStyle w:val="FootnoteReference"/>
          <w:rFonts w:cstheme="minorHAnsi"/>
          <w:sz w:val="22"/>
          <w:szCs w:val="22"/>
        </w:rPr>
        <w:footnoteRef/>
      </w:r>
      <w:r w:rsidRPr="005A41B5">
        <w:rPr>
          <w:rFonts w:cstheme="minorHAnsi"/>
          <w:szCs w:val="18"/>
        </w:rPr>
        <w:t xml:space="preserve"> It should be noted that information concerning insolvency records, civil litigation filings and criminal proceedings are restricted in </w:t>
      </w:r>
      <w:r w:rsidR="007F6836">
        <w:rPr>
          <w:rFonts w:cstheme="minorHAnsi"/>
          <w:szCs w:val="18"/>
          <w:lang w:val="en-IN"/>
        </w:rPr>
        <w:t>[</w:t>
      </w:r>
      <w:r>
        <w:rPr>
          <w:rFonts w:cstheme="minorHAnsi"/>
          <w:szCs w:val="18"/>
          <w:lang w:val="en-US"/>
        </w:rPr>
        <w:t>Country</w:t>
      </w:r>
      <w:r w:rsidR="007F6836">
        <w:rPr>
          <w:rFonts w:cstheme="minorHAnsi"/>
          <w:szCs w:val="18"/>
          <w:lang w:val="en-US"/>
        </w:rPr>
        <w:t>]</w:t>
      </w:r>
      <w:r w:rsidRPr="005A41B5">
        <w:rPr>
          <w:rFonts w:cstheme="minorHAnsi"/>
          <w:szCs w:val="18"/>
        </w:rPr>
        <w:t>, and to the extent references were identified through open source or manual court records research, the same have been included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746B4DE5" w:rsidR="004A3BE3" w:rsidRPr="00F1576A" w:rsidRDefault="007C1967">
    <w:pPr>
      <w:pStyle w:val="Header"/>
    </w:pPr>
    <w:r>
      <w:rPr>
        <w:noProof/>
        <w:lang w:val="en-US"/>
      </w:rPr>
      <w:drawing>
        <wp:inline distT="0" distB="0" distL="0" distR="0" wp14:anchorId="5398411A" wp14:editId="1306667A">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014F1DDA" w:rsidR="000D7E2D" w:rsidRPr="00F1576A" w:rsidRDefault="007C1967">
    <w:pPr>
      <w:pStyle w:val="Header"/>
    </w:pPr>
    <w:r>
      <w:rPr>
        <w:noProof/>
        <w:lang w:val="en-US"/>
      </w:rPr>
      <w:drawing>
        <wp:inline distT="0" distB="0" distL="0" distR="0" wp14:anchorId="5338E8F2" wp14:editId="494D60F5">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3D0225C"/>
    <w:multiLevelType w:val="hybridMultilevel"/>
    <w:tmpl w:val="DB26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8"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254F"/>
    <w:multiLevelType w:val="hybridMultilevel"/>
    <w:tmpl w:val="0E9E3CA4"/>
    <w:lvl w:ilvl="0" w:tplc="DF8C9DE2">
      <w:start w:val="6"/>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A5E"/>
    <w:multiLevelType w:val="hybridMultilevel"/>
    <w:tmpl w:val="059A4D80"/>
    <w:lvl w:ilvl="0" w:tplc="5C32463E">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9F66D50"/>
    <w:multiLevelType w:val="hybridMultilevel"/>
    <w:tmpl w:val="C324B7E0"/>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4459B"/>
    <w:multiLevelType w:val="hybridMultilevel"/>
    <w:tmpl w:val="41FE2946"/>
    <w:lvl w:ilvl="0" w:tplc="86AA944C">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7625BB"/>
    <w:multiLevelType w:val="hybridMultilevel"/>
    <w:tmpl w:val="3EF8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93059"/>
    <w:multiLevelType w:val="hybridMultilevel"/>
    <w:tmpl w:val="1E2CF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4"/>
  </w:num>
  <w:num w:numId="3">
    <w:abstractNumId w:val="5"/>
  </w:num>
  <w:num w:numId="4">
    <w:abstractNumId w:val="38"/>
  </w:num>
  <w:num w:numId="5">
    <w:abstractNumId w:val="19"/>
  </w:num>
  <w:num w:numId="6">
    <w:abstractNumId w:val="8"/>
  </w:num>
  <w:num w:numId="7">
    <w:abstractNumId w:val="0"/>
  </w:num>
  <w:num w:numId="8">
    <w:abstractNumId w:val="2"/>
  </w:num>
  <w:num w:numId="9">
    <w:abstractNumId w:val="23"/>
  </w:num>
  <w:num w:numId="10">
    <w:abstractNumId w:val="43"/>
  </w:num>
  <w:num w:numId="11">
    <w:abstractNumId w:val="6"/>
  </w:num>
  <w:num w:numId="12">
    <w:abstractNumId w:val="25"/>
  </w:num>
  <w:num w:numId="13">
    <w:abstractNumId w:val="7"/>
  </w:num>
  <w:num w:numId="14">
    <w:abstractNumId w:val="3"/>
  </w:num>
  <w:num w:numId="15">
    <w:abstractNumId w:val="31"/>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6"/>
  </w:num>
  <w:num w:numId="20">
    <w:abstractNumId w:val="45"/>
  </w:num>
  <w:num w:numId="21">
    <w:abstractNumId w:val="15"/>
  </w:num>
  <w:num w:numId="22">
    <w:abstractNumId w:val="28"/>
  </w:num>
  <w:num w:numId="23">
    <w:abstractNumId w:val="40"/>
  </w:num>
  <w:num w:numId="24">
    <w:abstractNumId w:val="21"/>
  </w:num>
  <w:num w:numId="25">
    <w:abstractNumId w:val="16"/>
  </w:num>
  <w:num w:numId="26">
    <w:abstractNumId w:val="18"/>
  </w:num>
  <w:num w:numId="27">
    <w:abstractNumId w:val="33"/>
  </w:num>
  <w:num w:numId="28">
    <w:abstractNumId w:val="22"/>
  </w:num>
  <w:num w:numId="29">
    <w:abstractNumId w:val="35"/>
  </w:num>
  <w:num w:numId="30">
    <w:abstractNumId w:val="24"/>
  </w:num>
  <w:num w:numId="31">
    <w:abstractNumId w:val="30"/>
  </w:num>
  <w:num w:numId="32">
    <w:abstractNumId w:val="9"/>
  </w:num>
  <w:num w:numId="33">
    <w:abstractNumId w:val="39"/>
  </w:num>
  <w:num w:numId="34">
    <w:abstractNumId w:val="29"/>
  </w:num>
  <w:num w:numId="35">
    <w:abstractNumId w:val="10"/>
  </w:num>
  <w:num w:numId="36">
    <w:abstractNumId w:val="47"/>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0"/>
  </w:num>
  <w:num w:numId="40">
    <w:abstractNumId w:val="26"/>
  </w:num>
  <w:num w:numId="41">
    <w:abstractNumId w:val="41"/>
  </w:num>
  <w:num w:numId="42">
    <w:abstractNumId w:val="1"/>
  </w:num>
  <w:num w:numId="43">
    <w:abstractNumId w:val="12"/>
  </w:num>
  <w:num w:numId="44">
    <w:abstractNumId w:val="44"/>
  </w:num>
  <w:num w:numId="45">
    <w:abstractNumId w:val="46"/>
  </w:num>
  <w:num w:numId="46">
    <w:abstractNumId w:val="37"/>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3AF"/>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30219"/>
    <w:rsid w:val="000303B2"/>
    <w:rsid w:val="00030744"/>
    <w:rsid w:val="0003302F"/>
    <w:rsid w:val="000336B3"/>
    <w:rsid w:val="00033F8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2BA1"/>
    <w:rsid w:val="000835D6"/>
    <w:rsid w:val="0008411E"/>
    <w:rsid w:val="00084809"/>
    <w:rsid w:val="00085A00"/>
    <w:rsid w:val="00086BB8"/>
    <w:rsid w:val="00086C97"/>
    <w:rsid w:val="000874EB"/>
    <w:rsid w:val="00087768"/>
    <w:rsid w:val="00087974"/>
    <w:rsid w:val="00087E0A"/>
    <w:rsid w:val="00090455"/>
    <w:rsid w:val="00091EA1"/>
    <w:rsid w:val="000927CB"/>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66"/>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E97"/>
    <w:rsid w:val="00121FA1"/>
    <w:rsid w:val="0012243B"/>
    <w:rsid w:val="001256B3"/>
    <w:rsid w:val="0012603A"/>
    <w:rsid w:val="001265A8"/>
    <w:rsid w:val="001279CF"/>
    <w:rsid w:val="00127E42"/>
    <w:rsid w:val="00130287"/>
    <w:rsid w:val="001303BF"/>
    <w:rsid w:val="0013060E"/>
    <w:rsid w:val="00132BE0"/>
    <w:rsid w:val="00132D0E"/>
    <w:rsid w:val="00134764"/>
    <w:rsid w:val="00134BFA"/>
    <w:rsid w:val="0013505C"/>
    <w:rsid w:val="001364BB"/>
    <w:rsid w:val="001365F0"/>
    <w:rsid w:val="00136A47"/>
    <w:rsid w:val="001418D5"/>
    <w:rsid w:val="00141C1A"/>
    <w:rsid w:val="00142207"/>
    <w:rsid w:val="001422A6"/>
    <w:rsid w:val="001477E3"/>
    <w:rsid w:val="00147846"/>
    <w:rsid w:val="0015015F"/>
    <w:rsid w:val="001508D0"/>
    <w:rsid w:val="00150CD9"/>
    <w:rsid w:val="0015250B"/>
    <w:rsid w:val="00153507"/>
    <w:rsid w:val="00153539"/>
    <w:rsid w:val="001543E0"/>
    <w:rsid w:val="00154E62"/>
    <w:rsid w:val="00155980"/>
    <w:rsid w:val="00157714"/>
    <w:rsid w:val="001621D3"/>
    <w:rsid w:val="0016443A"/>
    <w:rsid w:val="001658A5"/>
    <w:rsid w:val="001665A6"/>
    <w:rsid w:val="00166FFF"/>
    <w:rsid w:val="00167985"/>
    <w:rsid w:val="0017058C"/>
    <w:rsid w:val="00170FE5"/>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45B8"/>
    <w:rsid w:val="0018539A"/>
    <w:rsid w:val="00185D33"/>
    <w:rsid w:val="0018716C"/>
    <w:rsid w:val="0018754A"/>
    <w:rsid w:val="00187C08"/>
    <w:rsid w:val="00187C91"/>
    <w:rsid w:val="00187CC5"/>
    <w:rsid w:val="00190869"/>
    <w:rsid w:val="00190BE5"/>
    <w:rsid w:val="001919D5"/>
    <w:rsid w:val="00192B1F"/>
    <w:rsid w:val="00194479"/>
    <w:rsid w:val="0019464D"/>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D55"/>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BD4"/>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430A"/>
    <w:rsid w:val="00246468"/>
    <w:rsid w:val="00246630"/>
    <w:rsid w:val="002468D1"/>
    <w:rsid w:val="0024771F"/>
    <w:rsid w:val="002507DC"/>
    <w:rsid w:val="002509F9"/>
    <w:rsid w:val="00251104"/>
    <w:rsid w:val="00251766"/>
    <w:rsid w:val="00251AC6"/>
    <w:rsid w:val="00252F75"/>
    <w:rsid w:val="002548A8"/>
    <w:rsid w:val="00254C4D"/>
    <w:rsid w:val="00257237"/>
    <w:rsid w:val="00257429"/>
    <w:rsid w:val="0026040C"/>
    <w:rsid w:val="002607DF"/>
    <w:rsid w:val="00260A93"/>
    <w:rsid w:val="00261E44"/>
    <w:rsid w:val="00261E85"/>
    <w:rsid w:val="00261F2F"/>
    <w:rsid w:val="00262176"/>
    <w:rsid w:val="00262DA6"/>
    <w:rsid w:val="00263220"/>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A1D"/>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C2B"/>
    <w:rsid w:val="00293E8E"/>
    <w:rsid w:val="00294247"/>
    <w:rsid w:val="002945F3"/>
    <w:rsid w:val="0029594A"/>
    <w:rsid w:val="002965B9"/>
    <w:rsid w:val="002967C4"/>
    <w:rsid w:val="00297358"/>
    <w:rsid w:val="002A05A2"/>
    <w:rsid w:val="002A09F0"/>
    <w:rsid w:val="002A25D5"/>
    <w:rsid w:val="002A2BB8"/>
    <w:rsid w:val="002A2E1B"/>
    <w:rsid w:val="002A2F58"/>
    <w:rsid w:val="002A3F3C"/>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4CF"/>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1A84"/>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3822"/>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1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69A"/>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5460"/>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0D0E"/>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37D5"/>
    <w:rsid w:val="004749E5"/>
    <w:rsid w:val="0047537C"/>
    <w:rsid w:val="004771EA"/>
    <w:rsid w:val="00477359"/>
    <w:rsid w:val="0047752E"/>
    <w:rsid w:val="00477DD6"/>
    <w:rsid w:val="00480575"/>
    <w:rsid w:val="004818D3"/>
    <w:rsid w:val="00481C04"/>
    <w:rsid w:val="00482923"/>
    <w:rsid w:val="00482C8C"/>
    <w:rsid w:val="00482EF8"/>
    <w:rsid w:val="00485660"/>
    <w:rsid w:val="004868D1"/>
    <w:rsid w:val="00486C87"/>
    <w:rsid w:val="004871D8"/>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4C71"/>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E0F05"/>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1DB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8E0"/>
    <w:rsid w:val="00553A8A"/>
    <w:rsid w:val="00554E14"/>
    <w:rsid w:val="005554BD"/>
    <w:rsid w:val="00555AB1"/>
    <w:rsid w:val="00555CE3"/>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7797B"/>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A83"/>
    <w:rsid w:val="005D613F"/>
    <w:rsid w:val="005D6AE2"/>
    <w:rsid w:val="005D75F3"/>
    <w:rsid w:val="005E045F"/>
    <w:rsid w:val="005E0EDA"/>
    <w:rsid w:val="005E13EB"/>
    <w:rsid w:val="005E140C"/>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1FDB"/>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BAC"/>
    <w:rsid w:val="00637E4E"/>
    <w:rsid w:val="006403F1"/>
    <w:rsid w:val="00640FC8"/>
    <w:rsid w:val="00642062"/>
    <w:rsid w:val="00642A80"/>
    <w:rsid w:val="00642ABE"/>
    <w:rsid w:val="0064435E"/>
    <w:rsid w:val="00644637"/>
    <w:rsid w:val="0064471A"/>
    <w:rsid w:val="00645CAA"/>
    <w:rsid w:val="006472CC"/>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2EF4"/>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54E"/>
    <w:rsid w:val="00697C43"/>
    <w:rsid w:val="006A00A8"/>
    <w:rsid w:val="006A0BC6"/>
    <w:rsid w:val="006A1555"/>
    <w:rsid w:val="006A15B2"/>
    <w:rsid w:val="006A1657"/>
    <w:rsid w:val="006A1920"/>
    <w:rsid w:val="006A1C56"/>
    <w:rsid w:val="006A1E48"/>
    <w:rsid w:val="006A2E2B"/>
    <w:rsid w:val="006A3A97"/>
    <w:rsid w:val="006A49D6"/>
    <w:rsid w:val="006B0DD4"/>
    <w:rsid w:val="006B10DC"/>
    <w:rsid w:val="006B22E2"/>
    <w:rsid w:val="006B2727"/>
    <w:rsid w:val="006B385D"/>
    <w:rsid w:val="006B39B9"/>
    <w:rsid w:val="006B429B"/>
    <w:rsid w:val="006B42F8"/>
    <w:rsid w:val="006B435C"/>
    <w:rsid w:val="006B49EE"/>
    <w:rsid w:val="006B5B1F"/>
    <w:rsid w:val="006B6351"/>
    <w:rsid w:val="006B76B1"/>
    <w:rsid w:val="006B76C9"/>
    <w:rsid w:val="006C28F9"/>
    <w:rsid w:val="006C2CD1"/>
    <w:rsid w:val="006C2F44"/>
    <w:rsid w:val="006C4345"/>
    <w:rsid w:val="006C4E3F"/>
    <w:rsid w:val="006C58B9"/>
    <w:rsid w:val="006C5B59"/>
    <w:rsid w:val="006C6492"/>
    <w:rsid w:val="006C71FA"/>
    <w:rsid w:val="006C7896"/>
    <w:rsid w:val="006D0A5B"/>
    <w:rsid w:val="006D2155"/>
    <w:rsid w:val="006D288D"/>
    <w:rsid w:val="006D2E1C"/>
    <w:rsid w:val="006D3A48"/>
    <w:rsid w:val="006D3AD4"/>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7C0"/>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675E8"/>
    <w:rsid w:val="007700AE"/>
    <w:rsid w:val="007706FC"/>
    <w:rsid w:val="007720A4"/>
    <w:rsid w:val="007726FB"/>
    <w:rsid w:val="00773133"/>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353D"/>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4ECE"/>
    <w:rsid w:val="007B527F"/>
    <w:rsid w:val="007B5387"/>
    <w:rsid w:val="007B57B5"/>
    <w:rsid w:val="007B742B"/>
    <w:rsid w:val="007C0F2F"/>
    <w:rsid w:val="007C10FA"/>
    <w:rsid w:val="007C1967"/>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0CB2"/>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7F6836"/>
    <w:rsid w:val="00801679"/>
    <w:rsid w:val="00801C3A"/>
    <w:rsid w:val="00801E62"/>
    <w:rsid w:val="008020EE"/>
    <w:rsid w:val="00802E35"/>
    <w:rsid w:val="0080336F"/>
    <w:rsid w:val="00803D99"/>
    <w:rsid w:val="0080470E"/>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21D3"/>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14C"/>
    <w:rsid w:val="008663D1"/>
    <w:rsid w:val="0086685A"/>
    <w:rsid w:val="00872FDF"/>
    <w:rsid w:val="0087326C"/>
    <w:rsid w:val="00873D12"/>
    <w:rsid w:val="00874362"/>
    <w:rsid w:val="008744BE"/>
    <w:rsid w:val="00874509"/>
    <w:rsid w:val="008745DE"/>
    <w:rsid w:val="00876540"/>
    <w:rsid w:val="00876843"/>
    <w:rsid w:val="00876948"/>
    <w:rsid w:val="00876AC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B67"/>
    <w:rsid w:val="00895DEF"/>
    <w:rsid w:val="00896F7D"/>
    <w:rsid w:val="008971EF"/>
    <w:rsid w:val="008975F3"/>
    <w:rsid w:val="008A0069"/>
    <w:rsid w:val="008A01DF"/>
    <w:rsid w:val="008A02BA"/>
    <w:rsid w:val="008A0CAD"/>
    <w:rsid w:val="008A1658"/>
    <w:rsid w:val="008A3690"/>
    <w:rsid w:val="008A3B1C"/>
    <w:rsid w:val="008A68C0"/>
    <w:rsid w:val="008A6DD9"/>
    <w:rsid w:val="008B05AB"/>
    <w:rsid w:val="008B15E6"/>
    <w:rsid w:val="008B1A45"/>
    <w:rsid w:val="008B1D39"/>
    <w:rsid w:val="008B22CF"/>
    <w:rsid w:val="008B3484"/>
    <w:rsid w:val="008B3635"/>
    <w:rsid w:val="008B3991"/>
    <w:rsid w:val="008B3D84"/>
    <w:rsid w:val="008B56B9"/>
    <w:rsid w:val="008B5834"/>
    <w:rsid w:val="008B5BF3"/>
    <w:rsid w:val="008B6626"/>
    <w:rsid w:val="008B7034"/>
    <w:rsid w:val="008C189F"/>
    <w:rsid w:val="008C1BEE"/>
    <w:rsid w:val="008C258B"/>
    <w:rsid w:val="008C2FB5"/>
    <w:rsid w:val="008C375C"/>
    <w:rsid w:val="008C3C9B"/>
    <w:rsid w:val="008C5334"/>
    <w:rsid w:val="008C7A95"/>
    <w:rsid w:val="008D2588"/>
    <w:rsid w:val="008D291E"/>
    <w:rsid w:val="008D2995"/>
    <w:rsid w:val="008D3011"/>
    <w:rsid w:val="008D4346"/>
    <w:rsid w:val="008D44F6"/>
    <w:rsid w:val="008D4A3F"/>
    <w:rsid w:val="008D4D99"/>
    <w:rsid w:val="008D4DDB"/>
    <w:rsid w:val="008D656B"/>
    <w:rsid w:val="008D7EA2"/>
    <w:rsid w:val="008E08DF"/>
    <w:rsid w:val="008E10C0"/>
    <w:rsid w:val="008E142C"/>
    <w:rsid w:val="008E2028"/>
    <w:rsid w:val="008E2177"/>
    <w:rsid w:val="008E227F"/>
    <w:rsid w:val="008E3C9A"/>
    <w:rsid w:val="008E3E32"/>
    <w:rsid w:val="008E54D8"/>
    <w:rsid w:val="008E5603"/>
    <w:rsid w:val="008E5A2F"/>
    <w:rsid w:val="008E609A"/>
    <w:rsid w:val="008E6AD7"/>
    <w:rsid w:val="008E794A"/>
    <w:rsid w:val="008E7F21"/>
    <w:rsid w:val="008F058F"/>
    <w:rsid w:val="008F06A3"/>
    <w:rsid w:val="008F0934"/>
    <w:rsid w:val="008F12AF"/>
    <w:rsid w:val="008F30AF"/>
    <w:rsid w:val="008F3140"/>
    <w:rsid w:val="008F3DF7"/>
    <w:rsid w:val="008F4301"/>
    <w:rsid w:val="008F4904"/>
    <w:rsid w:val="008F4E95"/>
    <w:rsid w:val="008F5295"/>
    <w:rsid w:val="008F5728"/>
    <w:rsid w:val="008F5D1D"/>
    <w:rsid w:val="008F5F4D"/>
    <w:rsid w:val="008F6138"/>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54B"/>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0F4B"/>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77697"/>
    <w:rsid w:val="00981F85"/>
    <w:rsid w:val="00982058"/>
    <w:rsid w:val="00982D2A"/>
    <w:rsid w:val="00983BFB"/>
    <w:rsid w:val="009866F5"/>
    <w:rsid w:val="009869AD"/>
    <w:rsid w:val="009902EC"/>
    <w:rsid w:val="00991F3C"/>
    <w:rsid w:val="0099242A"/>
    <w:rsid w:val="0099298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C0B"/>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1819"/>
    <w:rsid w:val="009D24B3"/>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561B"/>
    <w:rsid w:val="00A16353"/>
    <w:rsid w:val="00A166E1"/>
    <w:rsid w:val="00A16E48"/>
    <w:rsid w:val="00A174E7"/>
    <w:rsid w:val="00A21E61"/>
    <w:rsid w:val="00A2223C"/>
    <w:rsid w:val="00A230C3"/>
    <w:rsid w:val="00A2311E"/>
    <w:rsid w:val="00A23477"/>
    <w:rsid w:val="00A23778"/>
    <w:rsid w:val="00A23BC2"/>
    <w:rsid w:val="00A23E1E"/>
    <w:rsid w:val="00A246FA"/>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114"/>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E9E"/>
    <w:rsid w:val="00A542AB"/>
    <w:rsid w:val="00A55403"/>
    <w:rsid w:val="00A55F6E"/>
    <w:rsid w:val="00A565CE"/>
    <w:rsid w:val="00A5797D"/>
    <w:rsid w:val="00A6075A"/>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2B68"/>
    <w:rsid w:val="00AB4D82"/>
    <w:rsid w:val="00AB59CF"/>
    <w:rsid w:val="00AB5C8B"/>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C68"/>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1F1"/>
    <w:rsid w:val="00B02585"/>
    <w:rsid w:val="00B02E80"/>
    <w:rsid w:val="00B0363A"/>
    <w:rsid w:val="00B03927"/>
    <w:rsid w:val="00B04A08"/>
    <w:rsid w:val="00B055FB"/>
    <w:rsid w:val="00B05BEC"/>
    <w:rsid w:val="00B06B7D"/>
    <w:rsid w:val="00B07047"/>
    <w:rsid w:val="00B0740E"/>
    <w:rsid w:val="00B10AF1"/>
    <w:rsid w:val="00B12175"/>
    <w:rsid w:val="00B12C03"/>
    <w:rsid w:val="00B12E33"/>
    <w:rsid w:val="00B141C2"/>
    <w:rsid w:val="00B14821"/>
    <w:rsid w:val="00B153AB"/>
    <w:rsid w:val="00B16026"/>
    <w:rsid w:val="00B2056F"/>
    <w:rsid w:val="00B26A9C"/>
    <w:rsid w:val="00B26B3E"/>
    <w:rsid w:val="00B2720C"/>
    <w:rsid w:val="00B273DD"/>
    <w:rsid w:val="00B302EC"/>
    <w:rsid w:val="00B30BE9"/>
    <w:rsid w:val="00B30EAC"/>
    <w:rsid w:val="00B3165F"/>
    <w:rsid w:val="00B32440"/>
    <w:rsid w:val="00B324CF"/>
    <w:rsid w:val="00B325A3"/>
    <w:rsid w:val="00B329B8"/>
    <w:rsid w:val="00B345A4"/>
    <w:rsid w:val="00B34E68"/>
    <w:rsid w:val="00B35EFF"/>
    <w:rsid w:val="00B3683C"/>
    <w:rsid w:val="00B36A46"/>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3FC"/>
    <w:rsid w:val="00B75824"/>
    <w:rsid w:val="00B76D84"/>
    <w:rsid w:val="00B7756E"/>
    <w:rsid w:val="00B77B3A"/>
    <w:rsid w:val="00B77D30"/>
    <w:rsid w:val="00B80BB4"/>
    <w:rsid w:val="00B822E2"/>
    <w:rsid w:val="00B824D0"/>
    <w:rsid w:val="00B82763"/>
    <w:rsid w:val="00B82882"/>
    <w:rsid w:val="00B82D7F"/>
    <w:rsid w:val="00B833BA"/>
    <w:rsid w:val="00B83D00"/>
    <w:rsid w:val="00B8506A"/>
    <w:rsid w:val="00B856E3"/>
    <w:rsid w:val="00B8625C"/>
    <w:rsid w:val="00B8646B"/>
    <w:rsid w:val="00B8695E"/>
    <w:rsid w:val="00B872E6"/>
    <w:rsid w:val="00B87C5F"/>
    <w:rsid w:val="00B90BFD"/>
    <w:rsid w:val="00B91FF2"/>
    <w:rsid w:val="00B92BFA"/>
    <w:rsid w:val="00B92FDB"/>
    <w:rsid w:val="00B94239"/>
    <w:rsid w:val="00B947AD"/>
    <w:rsid w:val="00B94B3D"/>
    <w:rsid w:val="00B969E2"/>
    <w:rsid w:val="00BA065A"/>
    <w:rsid w:val="00BA06DE"/>
    <w:rsid w:val="00BA0858"/>
    <w:rsid w:val="00BA1353"/>
    <w:rsid w:val="00BA17B1"/>
    <w:rsid w:val="00BA19B0"/>
    <w:rsid w:val="00BA19EB"/>
    <w:rsid w:val="00BA2170"/>
    <w:rsid w:val="00BA21BA"/>
    <w:rsid w:val="00BA2C8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3BC"/>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876"/>
    <w:rsid w:val="00C41D67"/>
    <w:rsid w:val="00C43A08"/>
    <w:rsid w:val="00C4404C"/>
    <w:rsid w:val="00C44396"/>
    <w:rsid w:val="00C44858"/>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2B"/>
    <w:rsid w:val="00C764AC"/>
    <w:rsid w:val="00C7670B"/>
    <w:rsid w:val="00C817AB"/>
    <w:rsid w:val="00C82FA0"/>
    <w:rsid w:val="00C831A3"/>
    <w:rsid w:val="00C83640"/>
    <w:rsid w:val="00C843C1"/>
    <w:rsid w:val="00C85A0D"/>
    <w:rsid w:val="00C87B2F"/>
    <w:rsid w:val="00C902C7"/>
    <w:rsid w:val="00C90DBE"/>
    <w:rsid w:val="00C90F54"/>
    <w:rsid w:val="00C90F8A"/>
    <w:rsid w:val="00C91617"/>
    <w:rsid w:val="00C91B4D"/>
    <w:rsid w:val="00C92021"/>
    <w:rsid w:val="00C936DA"/>
    <w:rsid w:val="00C93B5A"/>
    <w:rsid w:val="00C9401A"/>
    <w:rsid w:val="00C94147"/>
    <w:rsid w:val="00C94797"/>
    <w:rsid w:val="00C94908"/>
    <w:rsid w:val="00C94E14"/>
    <w:rsid w:val="00C94FB3"/>
    <w:rsid w:val="00C95B3C"/>
    <w:rsid w:val="00C964AB"/>
    <w:rsid w:val="00CA0E25"/>
    <w:rsid w:val="00CA0E56"/>
    <w:rsid w:val="00CA244B"/>
    <w:rsid w:val="00CA40FA"/>
    <w:rsid w:val="00CA5AE5"/>
    <w:rsid w:val="00CA67D1"/>
    <w:rsid w:val="00CA7376"/>
    <w:rsid w:val="00CA7932"/>
    <w:rsid w:val="00CA7D0E"/>
    <w:rsid w:val="00CB0697"/>
    <w:rsid w:val="00CB175E"/>
    <w:rsid w:val="00CB1D1B"/>
    <w:rsid w:val="00CB1E38"/>
    <w:rsid w:val="00CB342E"/>
    <w:rsid w:val="00CB3606"/>
    <w:rsid w:val="00CB3BC3"/>
    <w:rsid w:val="00CB3F34"/>
    <w:rsid w:val="00CB7AF9"/>
    <w:rsid w:val="00CB7DBB"/>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29E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A74"/>
    <w:rsid w:val="00D81BE1"/>
    <w:rsid w:val="00D81DC1"/>
    <w:rsid w:val="00D81DCE"/>
    <w:rsid w:val="00D825AE"/>
    <w:rsid w:val="00D830D2"/>
    <w:rsid w:val="00D84C29"/>
    <w:rsid w:val="00D86D19"/>
    <w:rsid w:val="00D86DE3"/>
    <w:rsid w:val="00D87D2B"/>
    <w:rsid w:val="00D87F8C"/>
    <w:rsid w:val="00D90A67"/>
    <w:rsid w:val="00D91B91"/>
    <w:rsid w:val="00D91C63"/>
    <w:rsid w:val="00D93A41"/>
    <w:rsid w:val="00D948F8"/>
    <w:rsid w:val="00D958D3"/>
    <w:rsid w:val="00D961C2"/>
    <w:rsid w:val="00D9732B"/>
    <w:rsid w:val="00DA0217"/>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E7DEB"/>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264A"/>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597"/>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0EF7"/>
    <w:rsid w:val="00E62DD8"/>
    <w:rsid w:val="00E6443F"/>
    <w:rsid w:val="00E645CC"/>
    <w:rsid w:val="00E65568"/>
    <w:rsid w:val="00E655AA"/>
    <w:rsid w:val="00E66878"/>
    <w:rsid w:val="00E66A76"/>
    <w:rsid w:val="00E677F8"/>
    <w:rsid w:val="00E700CC"/>
    <w:rsid w:val="00E704E4"/>
    <w:rsid w:val="00E71758"/>
    <w:rsid w:val="00E72922"/>
    <w:rsid w:val="00E7308B"/>
    <w:rsid w:val="00E73727"/>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687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0555"/>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5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06F9"/>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6850"/>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460F"/>
    <w:rsid w:val="00F25081"/>
    <w:rsid w:val="00F25133"/>
    <w:rsid w:val="00F255FA"/>
    <w:rsid w:val="00F25FD4"/>
    <w:rsid w:val="00F2742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30"/>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605F0"/>
    <w:pPr>
      <w:jc w:val="both"/>
    </w:pPr>
    <w:rPr>
      <w:rFonts w:asciiTheme="minorHAnsi" w:hAnsiTheme="minorHAnsi"/>
      <w:sz w:val="18"/>
      <w:szCs w:val="20"/>
      <w:lang w:val="x-none" w:eastAsia="x-none"/>
    </w:rPr>
  </w:style>
  <w:style w:type="character" w:customStyle="1" w:styleId="FootnoteTextChar">
    <w:name w:val="Footnote Text Char"/>
    <w:link w:val="FootnoteText"/>
    <w:rsid w:val="006605F0"/>
    <w:rPr>
      <w:rFonts w:asciiTheme="minorHAnsi" w:eastAsia="Times New Roman" w:hAnsiTheme="minorHAnsi"/>
      <w:sz w:val="18"/>
      <w:lang w:val="x-none" w:eastAsia="x-none"/>
    </w:rPr>
  </w:style>
  <w:style w:type="character" w:styleId="FootnoteReference">
    <w:name w:val="footnote reference"/>
    <w:uiPriority w:val="99"/>
    <w:rsid w:val="00246630"/>
    <w:rPr>
      <w:rFonts w:asciiTheme="minorHAnsi" w:hAnsiTheme="minorHAnsi"/>
      <w:sz w:val="18"/>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BFF35-2E97-4375-8F22-EA4F983B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2066</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cp:revision>
  <cp:lastPrinted>2018-09-28T18:23:00Z</cp:lastPrinted>
  <dcterms:created xsi:type="dcterms:W3CDTF">2021-02-24T12:42:00Z</dcterms:created>
  <dcterms:modified xsi:type="dcterms:W3CDTF">2021-03-05T11:44:00Z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