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44AA" w14:textId="77777777" w:rsidR="00FB5F7E" w:rsidRDefault="00FB5F7E">
      <w:pPr>
        <w:rPr>
          <w:sz w:val="32"/>
          <w:szCs w:val="32"/>
        </w:rPr>
      </w:pPr>
    </w:p>
    <w:p w14:paraId="787A3EFB" w14:textId="23F015E9" w:rsidR="007C0259" w:rsidRPr="007C0259" w:rsidRDefault="007C0259" w:rsidP="00FB5F7E">
      <w:pPr>
        <w:jc w:val="center"/>
        <w:rPr>
          <w:sz w:val="32"/>
          <w:szCs w:val="32"/>
        </w:rPr>
      </w:pPr>
      <w:r w:rsidRPr="007C0259">
        <w:rPr>
          <w:sz w:val="32"/>
          <w:szCs w:val="32"/>
        </w:rPr>
        <w:t>Recipients Mobile</w:t>
      </w:r>
      <w:r>
        <w:rPr>
          <w:sz w:val="32"/>
          <w:szCs w:val="32"/>
        </w:rPr>
        <w:t xml:space="preserve"> App</w:t>
      </w:r>
    </w:p>
    <w:p w14:paraId="0810D54B" w14:textId="77777777" w:rsidR="00FB5F7E" w:rsidRDefault="00FB5F7E">
      <w:pPr>
        <w:rPr>
          <w:b/>
          <w:bCs/>
          <w:sz w:val="24"/>
          <w:szCs w:val="24"/>
        </w:rPr>
      </w:pPr>
    </w:p>
    <w:p w14:paraId="5630943E" w14:textId="6547A1A3" w:rsidR="007C0259" w:rsidRDefault="007C0259">
      <w:pPr>
        <w:rPr>
          <w:sz w:val="24"/>
          <w:szCs w:val="24"/>
        </w:rPr>
      </w:pPr>
      <w:r w:rsidRPr="007C0259">
        <w:rPr>
          <w:b/>
          <w:bCs/>
          <w:sz w:val="24"/>
          <w:szCs w:val="24"/>
        </w:rPr>
        <w:t>Asset Version:</w:t>
      </w:r>
      <w:r>
        <w:rPr>
          <w:sz w:val="24"/>
          <w:szCs w:val="24"/>
        </w:rPr>
        <w:t xml:space="preserve"> 1.0.1</w:t>
      </w:r>
    </w:p>
    <w:p w14:paraId="6261C6F6" w14:textId="24C966F6" w:rsidR="007C0259" w:rsidRDefault="00865CAD">
      <w:pPr>
        <w:rPr>
          <w:sz w:val="24"/>
          <w:szCs w:val="24"/>
        </w:rPr>
      </w:pPr>
      <w:r>
        <w:rPr>
          <w:b/>
          <w:bCs/>
          <w:sz w:val="24"/>
          <w:szCs w:val="24"/>
        </w:rPr>
        <w:t>Overview</w:t>
      </w:r>
      <w:r w:rsidR="00A30CD6">
        <w:rPr>
          <w:b/>
          <w:bCs/>
          <w:sz w:val="24"/>
          <w:szCs w:val="24"/>
        </w:rPr>
        <w:t>:</w:t>
      </w:r>
    </w:p>
    <w:p w14:paraId="249A9750" w14:textId="33695CF4" w:rsidR="007C0259" w:rsidRDefault="007C0259" w:rsidP="00FB5F7E">
      <w:pPr>
        <w:spacing w:line="276" w:lineRule="auto"/>
        <w:rPr>
          <w:sz w:val="24"/>
          <w:szCs w:val="24"/>
        </w:rPr>
      </w:pPr>
      <w:r w:rsidRPr="007C0259">
        <w:rPr>
          <w:sz w:val="24"/>
          <w:szCs w:val="24"/>
        </w:rPr>
        <w:t xml:space="preserve">The Recipients App is </w:t>
      </w:r>
      <w:r w:rsidR="000F12CC">
        <w:rPr>
          <w:sz w:val="24"/>
          <w:szCs w:val="24"/>
        </w:rPr>
        <w:t>an</w:t>
      </w:r>
      <w:r w:rsidRPr="007C0259">
        <w:rPr>
          <w:sz w:val="24"/>
          <w:szCs w:val="24"/>
        </w:rPr>
        <w:t xml:space="preserve"> easily preview </w:t>
      </w:r>
      <w:r w:rsidR="000F12CC">
        <w:rPr>
          <w:sz w:val="24"/>
          <w:szCs w:val="24"/>
        </w:rPr>
        <w:t xml:space="preserve">of </w:t>
      </w:r>
      <w:r w:rsidRPr="007C0259">
        <w:rPr>
          <w:sz w:val="24"/>
          <w:szCs w:val="24"/>
        </w:rPr>
        <w:t xml:space="preserve">a basic </w:t>
      </w:r>
      <w:r>
        <w:rPr>
          <w:sz w:val="24"/>
          <w:szCs w:val="24"/>
        </w:rPr>
        <w:t>B</w:t>
      </w:r>
      <w:r w:rsidRPr="007C0259">
        <w:rPr>
          <w:sz w:val="24"/>
          <w:szCs w:val="24"/>
        </w:rPr>
        <w:t>anking application.</w:t>
      </w:r>
      <w:r>
        <w:rPr>
          <w:sz w:val="24"/>
          <w:szCs w:val="24"/>
        </w:rPr>
        <w:t xml:space="preserve"> </w:t>
      </w:r>
      <w:r w:rsidRPr="007C0259">
        <w:rPr>
          <w:sz w:val="24"/>
          <w:szCs w:val="24"/>
        </w:rPr>
        <w:t>The app offers configurable lists for accounts and recipients, and detail views for each recipient, with configured identity and object services.</w:t>
      </w:r>
    </w:p>
    <w:p w14:paraId="2D2EE20B" w14:textId="77777777" w:rsidR="00410303" w:rsidRDefault="00410303" w:rsidP="00410303">
      <w:pPr>
        <w:rPr>
          <w:b/>
          <w:bCs/>
          <w:sz w:val="24"/>
          <w:szCs w:val="24"/>
        </w:rPr>
      </w:pPr>
    </w:p>
    <w:p w14:paraId="5869FC8C" w14:textId="2CA13B34" w:rsidR="00410303" w:rsidRDefault="00410303" w:rsidP="00410303">
      <w:pPr>
        <w:rPr>
          <w:sz w:val="24"/>
          <w:szCs w:val="24"/>
        </w:rPr>
      </w:pPr>
      <w:r w:rsidRPr="007C0259">
        <w:rPr>
          <w:b/>
          <w:bCs/>
          <w:sz w:val="24"/>
          <w:szCs w:val="24"/>
        </w:rPr>
        <w:t xml:space="preserve">Prerequisites – </w:t>
      </w:r>
      <w:proofErr w:type="spellStart"/>
      <w:r>
        <w:rPr>
          <w:sz w:val="24"/>
          <w:szCs w:val="24"/>
        </w:rPr>
        <w:t>VoltMX</w:t>
      </w:r>
      <w:proofErr w:type="spellEnd"/>
      <w:r>
        <w:rPr>
          <w:sz w:val="24"/>
          <w:szCs w:val="24"/>
        </w:rPr>
        <w:t xml:space="preserve"> Iris</w:t>
      </w:r>
      <w:r w:rsidRPr="007C0259">
        <w:rPr>
          <w:sz w:val="24"/>
          <w:szCs w:val="24"/>
        </w:rPr>
        <w:t xml:space="preserve">, </w:t>
      </w:r>
      <w:r>
        <w:rPr>
          <w:sz w:val="24"/>
          <w:szCs w:val="24"/>
        </w:rPr>
        <w:t xml:space="preserve"> </w:t>
      </w:r>
      <w:proofErr w:type="spellStart"/>
      <w:r>
        <w:rPr>
          <w:sz w:val="24"/>
          <w:szCs w:val="24"/>
        </w:rPr>
        <w:t>VoltMX</w:t>
      </w:r>
      <w:proofErr w:type="spellEnd"/>
      <w:r>
        <w:rPr>
          <w:sz w:val="24"/>
          <w:szCs w:val="24"/>
        </w:rPr>
        <w:t xml:space="preserve"> Foundry</w:t>
      </w:r>
      <w:r w:rsidRPr="007C0259">
        <w:rPr>
          <w:sz w:val="24"/>
          <w:szCs w:val="24"/>
        </w:rPr>
        <w:t xml:space="preserve">, </w:t>
      </w:r>
      <w:r>
        <w:rPr>
          <w:sz w:val="24"/>
          <w:szCs w:val="24"/>
        </w:rPr>
        <w:t xml:space="preserve"> </w:t>
      </w:r>
      <w:proofErr w:type="spellStart"/>
      <w:r>
        <w:rPr>
          <w:sz w:val="24"/>
          <w:szCs w:val="24"/>
        </w:rPr>
        <w:t>VoltMX</w:t>
      </w:r>
      <w:proofErr w:type="spellEnd"/>
      <w:r>
        <w:rPr>
          <w:sz w:val="24"/>
          <w:szCs w:val="24"/>
        </w:rPr>
        <w:t xml:space="preserve"> App Viewer.</w:t>
      </w:r>
    </w:p>
    <w:p w14:paraId="06D321D3" w14:textId="6CC54D2D" w:rsidR="007C0259" w:rsidRDefault="007C0259">
      <w:pPr>
        <w:rPr>
          <w:sz w:val="24"/>
          <w:szCs w:val="24"/>
        </w:rPr>
      </w:pPr>
    </w:p>
    <w:p w14:paraId="682EBA05" w14:textId="2241A550" w:rsidR="007C0259" w:rsidRDefault="007C0259">
      <w:pPr>
        <w:rPr>
          <w:sz w:val="24"/>
          <w:szCs w:val="24"/>
        </w:rPr>
      </w:pPr>
      <w:r w:rsidRPr="007C0259">
        <w:rPr>
          <w:b/>
          <w:bCs/>
          <w:sz w:val="24"/>
          <w:szCs w:val="24"/>
        </w:rPr>
        <w:t xml:space="preserve">Devices: </w:t>
      </w:r>
      <w:r>
        <w:rPr>
          <w:sz w:val="24"/>
          <w:szCs w:val="24"/>
        </w:rPr>
        <w:t>Mobile</w:t>
      </w:r>
    </w:p>
    <w:p w14:paraId="4B6FAFA0" w14:textId="302AE15F" w:rsidR="007C0259" w:rsidRDefault="007C0259">
      <w:pPr>
        <w:rPr>
          <w:sz w:val="24"/>
          <w:szCs w:val="24"/>
        </w:rPr>
      </w:pPr>
      <w:r w:rsidRPr="007C0259">
        <w:rPr>
          <w:b/>
          <w:bCs/>
          <w:sz w:val="24"/>
          <w:szCs w:val="24"/>
        </w:rPr>
        <w:t xml:space="preserve">Platforms: </w:t>
      </w:r>
      <w:r w:rsidRPr="007C0259">
        <w:rPr>
          <w:sz w:val="24"/>
          <w:szCs w:val="24"/>
        </w:rPr>
        <w:t>Android, iOS</w:t>
      </w:r>
    </w:p>
    <w:p w14:paraId="7814B740" w14:textId="77777777" w:rsidR="007C0259" w:rsidRDefault="007C0259">
      <w:pPr>
        <w:rPr>
          <w:sz w:val="24"/>
          <w:szCs w:val="24"/>
        </w:rPr>
      </w:pPr>
    </w:p>
    <w:p w14:paraId="12655C4E" w14:textId="6DEAAD90" w:rsidR="007C0259" w:rsidRPr="007C0259" w:rsidRDefault="007C0259">
      <w:pPr>
        <w:rPr>
          <w:b/>
          <w:bCs/>
          <w:sz w:val="24"/>
          <w:szCs w:val="24"/>
        </w:rPr>
      </w:pPr>
      <w:r w:rsidRPr="007C0259">
        <w:rPr>
          <w:b/>
          <w:bCs/>
          <w:sz w:val="24"/>
          <w:szCs w:val="24"/>
        </w:rPr>
        <w:t>Live preview the asset using App Viewer:</w:t>
      </w:r>
    </w:p>
    <w:p w14:paraId="576228DD" w14:textId="4DFC3565" w:rsidR="007C0259" w:rsidRDefault="007C0259">
      <w:pPr>
        <w:rPr>
          <w:sz w:val="24"/>
          <w:szCs w:val="24"/>
        </w:rPr>
      </w:pPr>
      <w:r w:rsidRPr="007C0259">
        <w:rPr>
          <w:b/>
          <w:bCs/>
          <w:sz w:val="24"/>
          <w:szCs w:val="24"/>
        </w:rPr>
        <w:t>App Preview Code:</w:t>
      </w:r>
      <w:r>
        <w:rPr>
          <w:sz w:val="24"/>
          <w:szCs w:val="24"/>
        </w:rPr>
        <w:t xml:space="preserve"> 4IGXJ</w:t>
      </w:r>
    </w:p>
    <w:p w14:paraId="5F993476" w14:textId="7443C6B8" w:rsidR="007C0259" w:rsidRDefault="007C0259">
      <w:pPr>
        <w:rPr>
          <w:sz w:val="24"/>
          <w:szCs w:val="24"/>
        </w:rPr>
      </w:pPr>
      <w:r w:rsidRPr="007C0259">
        <w:rPr>
          <w:b/>
          <w:bCs/>
          <w:sz w:val="24"/>
          <w:szCs w:val="24"/>
        </w:rPr>
        <w:t>Scan with App Viewer:</w:t>
      </w:r>
    </w:p>
    <w:p w14:paraId="38198FEE" w14:textId="0F239B58" w:rsidR="007C0259" w:rsidRPr="007C0259" w:rsidRDefault="009F1274">
      <w:pPr>
        <w:rPr>
          <w:b/>
          <w:bCs/>
          <w:sz w:val="24"/>
          <w:szCs w:val="24"/>
        </w:rPr>
      </w:pPr>
      <w:r>
        <w:rPr>
          <w:noProof/>
        </w:rPr>
        <w:drawing>
          <wp:inline distT="0" distB="0" distL="0" distR="0" wp14:anchorId="640B3C68" wp14:editId="1CEE5225">
            <wp:extent cx="1493520" cy="1493520"/>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8"/>
                    <a:stretch>
                      <a:fillRect/>
                    </a:stretch>
                  </pic:blipFill>
                  <pic:spPr>
                    <a:xfrm>
                      <a:off x="0" y="0"/>
                      <a:ext cx="1493520" cy="1493520"/>
                    </a:xfrm>
                    <a:prstGeom prst="rect">
                      <a:avLst/>
                    </a:prstGeom>
                  </pic:spPr>
                </pic:pic>
              </a:graphicData>
            </a:graphic>
          </wp:inline>
        </w:drawing>
      </w:r>
    </w:p>
    <w:p w14:paraId="17925EB2" w14:textId="77777777" w:rsidR="00FB5F7E" w:rsidRDefault="00FB5F7E">
      <w:pPr>
        <w:rPr>
          <w:b/>
          <w:bCs/>
          <w:sz w:val="24"/>
          <w:szCs w:val="24"/>
        </w:rPr>
      </w:pPr>
    </w:p>
    <w:p w14:paraId="2A27450C" w14:textId="77777777" w:rsidR="00690A13" w:rsidRDefault="00690A13" w:rsidP="00690A13">
      <w:pPr>
        <w:rPr>
          <w:b/>
          <w:bCs/>
          <w:sz w:val="24"/>
          <w:szCs w:val="24"/>
        </w:rPr>
      </w:pPr>
    </w:p>
    <w:p w14:paraId="1B2AD984" w14:textId="55E76C01" w:rsidR="00690A13" w:rsidRPr="00C15800" w:rsidRDefault="00690A13" w:rsidP="00690A13">
      <w:pPr>
        <w:rPr>
          <w:sz w:val="24"/>
          <w:szCs w:val="24"/>
        </w:rPr>
      </w:pPr>
      <w:r>
        <w:rPr>
          <w:b/>
          <w:bCs/>
          <w:sz w:val="24"/>
          <w:szCs w:val="24"/>
        </w:rPr>
        <w:t xml:space="preserve">Login Credentials for login into the app: </w:t>
      </w:r>
      <w:r w:rsidRPr="00CF6A51">
        <w:rPr>
          <w:sz w:val="24"/>
          <w:szCs w:val="24"/>
        </w:rPr>
        <w:t>test1@test.com/Test@999</w:t>
      </w:r>
    </w:p>
    <w:p w14:paraId="33A662E6" w14:textId="112CD5F8" w:rsidR="00FB5F7E" w:rsidRDefault="00FB5F7E">
      <w:pPr>
        <w:rPr>
          <w:sz w:val="24"/>
          <w:szCs w:val="24"/>
        </w:rPr>
      </w:pPr>
    </w:p>
    <w:p w14:paraId="3BBE4421" w14:textId="77777777" w:rsidR="00825550" w:rsidRPr="00FB5F7E" w:rsidRDefault="00825550" w:rsidP="00825550">
      <w:pPr>
        <w:rPr>
          <w:b/>
          <w:bCs/>
          <w:sz w:val="24"/>
          <w:szCs w:val="24"/>
        </w:rPr>
      </w:pPr>
      <w:r w:rsidRPr="00FB5F7E">
        <w:rPr>
          <w:b/>
          <w:bCs/>
          <w:sz w:val="24"/>
          <w:szCs w:val="24"/>
        </w:rPr>
        <w:t>Features:</w:t>
      </w:r>
    </w:p>
    <w:p w14:paraId="0D48708C" w14:textId="77777777" w:rsidR="00825550" w:rsidRPr="00FB5F7E" w:rsidRDefault="00825550" w:rsidP="00825550">
      <w:pPr>
        <w:pStyle w:val="ListParagraph"/>
        <w:numPr>
          <w:ilvl w:val="0"/>
          <w:numId w:val="1"/>
        </w:numPr>
        <w:rPr>
          <w:sz w:val="24"/>
          <w:szCs w:val="24"/>
        </w:rPr>
      </w:pPr>
      <w:r w:rsidRPr="00FB5F7E">
        <w:rPr>
          <w:sz w:val="24"/>
          <w:szCs w:val="24"/>
        </w:rPr>
        <w:t>User Repository</w:t>
      </w:r>
    </w:p>
    <w:p w14:paraId="2F125412" w14:textId="77777777" w:rsidR="00825550" w:rsidRPr="00FB5F7E" w:rsidRDefault="00825550" w:rsidP="00825550">
      <w:pPr>
        <w:pStyle w:val="ListParagraph"/>
        <w:numPr>
          <w:ilvl w:val="0"/>
          <w:numId w:val="1"/>
        </w:numPr>
        <w:rPr>
          <w:sz w:val="24"/>
          <w:szCs w:val="24"/>
        </w:rPr>
      </w:pPr>
      <w:r w:rsidRPr="00FB5F7E">
        <w:rPr>
          <w:sz w:val="24"/>
          <w:szCs w:val="24"/>
        </w:rPr>
        <w:t>CRUD functionality</w:t>
      </w:r>
    </w:p>
    <w:p w14:paraId="19568B2C" w14:textId="77777777" w:rsidR="001C17A9" w:rsidRDefault="001C17A9" w:rsidP="00FB5F7E">
      <w:pPr>
        <w:rPr>
          <w:b/>
          <w:bCs/>
          <w:sz w:val="24"/>
          <w:szCs w:val="24"/>
        </w:rPr>
      </w:pPr>
    </w:p>
    <w:p w14:paraId="1E9F33DB" w14:textId="01CC654A" w:rsidR="00FB5F7E" w:rsidRPr="00FB5F7E" w:rsidRDefault="00FB5F7E" w:rsidP="00FB5F7E">
      <w:pPr>
        <w:rPr>
          <w:b/>
          <w:bCs/>
          <w:sz w:val="24"/>
          <w:szCs w:val="24"/>
        </w:rPr>
      </w:pPr>
      <w:r w:rsidRPr="00FB5F7E">
        <w:rPr>
          <w:b/>
          <w:bCs/>
          <w:sz w:val="24"/>
          <w:szCs w:val="24"/>
        </w:rPr>
        <w:t>The app has the following entities:</w:t>
      </w:r>
    </w:p>
    <w:p w14:paraId="5DA7FF2E" w14:textId="28F35BC2" w:rsidR="00FB5F7E" w:rsidRDefault="00FB5F7E" w:rsidP="00FB5F7E">
      <w:pPr>
        <w:rPr>
          <w:sz w:val="24"/>
          <w:szCs w:val="24"/>
        </w:rPr>
      </w:pPr>
      <w:r w:rsidRPr="00FB5F7E">
        <w:rPr>
          <w:b/>
          <w:bCs/>
          <w:sz w:val="24"/>
          <w:szCs w:val="24"/>
        </w:rPr>
        <w:t xml:space="preserve">Login: </w:t>
      </w:r>
      <w:r w:rsidRPr="00FB5F7E">
        <w:rPr>
          <w:sz w:val="24"/>
          <w:szCs w:val="24"/>
        </w:rPr>
        <w:t>Contains key front-end capabilities typically used in a mobile or web app's login page. This screen has a configured connectivity to a User Repository.</w:t>
      </w:r>
    </w:p>
    <w:p w14:paraId="1B13E045" w14:textId="2968C3BB" w:rsidR="00FB5F7E" w:rsidRDefault="00472A9C" w:rsidP="001C17A9">
      <w:pPr>
        <w:jc w:val="center"/>
        <w:rPr>
          <w:sz w:val="24"/>
          <w:szCs w:val="24"/>
        </w:rPr>
      </w:pPr>
      <w:r>
        <w:rPr>
          <w:noProof/>
        </w:rPr>
        <w:drawing>
          <wp:inline distT="0" distB="0" distL="0" distR="0" wp14:anchorId="61917509" wp14:editId="1B27C9B0">
            <wp:extent cx="1577340" cy="3429000"/>
            <wp:effectExtent l="0" t="0" r="381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7340" cy="3429000"/>
                    </a:xfrm>
                    <a:prstGeom prst="rect">
                      <a:avLst/>
                    </a:prstGeom>
                    <a:noFill/>
                    <a:ln>
                      <a:noFill/>
                    </a:ln>
                  </pic:spPr>
                </pic:pic>
              </a:graphicData>
            </a:graphic>
          </wp:inline>
        </w:drawing>
      </w:r>
    </w:p>
    <w:p w14:paraId="3329AB16" w14:textId="77777777" w:rsidR="00472A9C" w:rsidRPr="00FB5F7E" w:rsidRDefault="00472A9C" w:rsidP="001C17A9">
      <w:pPr>
        <w:jc w:val="center"/>
        <w:rPr>
          <w:sz w:val="24"/>
          <w:szCs w:val="24"/>
        </w:rPr>
      </w:pPr>
    </w:p>
    <w:p w14:paraId="192D3B30" w14:textId="2A590CB0" w:rsidR="00FB5F7E" w:rsidRDefault="00FB5F7E" w:rsidP="00FB5F7E">
      <w:pPr>
        <w:rPr>
          <w:sz w:val="24"/>
          <w:szCs w:val="24"/>
        </w:rPr>
      </w:pPr>
      <w:r w:rsidRPr="00FB5F7E">
        <w:rPr>
          <w:b/>
          <w:bCs/>
          <w:sz w:val="24"/>
          <w:szCs w:val="24"/>
        </w:rPr>
        <w:t xml:space="preserve">Accounts: </w:t>
      </w:r>
      <w:r w:rsidRPr="00FB5F7E">
        <w:rPr>
          <w:sz w:val="24"/>
          <w:szCs w:val="24"/>
        </w:rPr>
        <w:t>A list of different accounts present in the User's profile, displays the name of the account along with the Balance in each account. This screen has a configured connectivity to a Storage Object service.</w:t>
      </w:r>
    </w:p>
    <w:p w14:paraId="17AFEB1E" w14:textId="65646EA7" w:rsidR="001767F3" w:rsidRPr="006222C0" w:rsidRDefault="00727619" w:rsidP="006222C0">
      <w:pPr>
        <w:jc w:val="center"/>
        <w:rPr>
          <w:sz w:val="24"/>
          <w:szCs w:val="24"/>
        </w:rPr>
      </w:pPr>
      <w:r>
        <w:rPr>
          <w:noProof/>
        </w:rPr>
        <w:lastRenderedPageBreak/>
        <w:drawing>
          <wp:inline distT="0" distB="0" distL="0" distR="0" wp14:anchorId="0379894A" wp14:editId="4A80CF59">
            <wp:extent cx="1760220" cy="3421380"/>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3421380"/>
                    </a:xfrm>
                    <a:prstGeom prst="rect">
                      <a:avLst/>
                    </a:prstGeom>
                    <a:noFill/>
                    <a:ln>
                      <a:noFill/>
                    </a:ln>
                  </pic:spPr>
                </pic:pic>
              </a:graphicData>
            </a:graphic>
          </wp:inline>
        </w:drawing>
      </w:r>
    </w:p>
    <w:p w14:paraId="774463B8" w14:textId="64472053" w:rsidR="00FB5F7E" w:rsidRDefault="00FB5F7E" w:rsidP="00FB5F7E">
      <w:pPr>
        <w:rPr>
          <w:sz w:val="24"/>
          <w:szCs w:val="24"/>
        </w:rPr>
      </w:pPr>
      <w:r w:rsidRPr="00FB5F7E">
        <w:rPr>
          <w:b/>
          <w:bCs/>
          <w:sz w:val="24"/>
          <w:szCs w:val="24"/>
        </w:rPr>
        <w:t xml:space="preserve">Recipients: </w:t>
      </w:r>
      <w:r w:rsidRPr="00FB5F7E">
        <w:rPr>
          <w:sz w:val="24"/>
          <w:szCs w:val="24"/>
        </w:rPr>
        <w:t>A list of Recipients that the user has added/associated to the profile, displays the names of the recipients along with their phone numbers. This screen has a configured connectivity to a Storage Object service. In the Recipients screen, users also have an option to Add a recipient.</w:t>
      </w:r>
    </w:p>
    <w:p w14:paraId="5A5E5028" w14:textId="1D182EEB" w:rsidR="00690A13" w:rsidRPr="00FB5F7E" w:rsidRDefault="006222C0" w:rsidP="00690A13">
      <w:pPr>
        <w:jc w:val="center"/>
        <w:rPr>
          <w:sz w:val="24"/>
          <w:szCs w:val="24"/>
        </w:rPr>
      </w:pPr>
      <w:r>
        <w:rPr>
          <w:noProof/>
        </w:rPr>
        <w:drawing>
          <wp:inline distT="0" distB="0" distL="0" distR="0" wp14:anchorId="5BE124AE" wp14:editId="2570C8D2">
            <wp:extent cx="1744980" cy="3489960"/>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4980" cy="3489960"/>
                    </a:xfrm>
                    <a:prstGeom prst="rect">
                      <a:avLst/>
                    </a:prstGeom>
                    <a:noFill/>
                    <a:ln>
                      <a:noFill/>
                    </a:ln>
                  </pic:spPr>
                </pic:pic>
              </a:graphicData>
            </a:graphic>
          </wp:inline>
        </w:drawing>
      </w:r>
    </w:p>
    <w:p w14:paraId="3A68F26A" w14:textId="77777777" w:rsidR="000E0910" w:rsidRDefault="000E0910" w:rsidP="000E0910">
      <w:pPr>
        <w:rPr>
          <w:sz w:val="24"/>
          <w:szCs w:val="24"/>
        </w:rPr>
      </w:pPr>
      <w:bookmarkStart w:id="0" w:name="_Hlk84866331"/>
      <w:r>
        <w:rPr>
          <w:b/>
          <w:bCs/>
          <w:sz w:val="24"/>
          <w:szCs w:val="24"/>
        </w:rPr>
        <w:t xml:space="preserve">Add </w:t>
      </w:r>
      <w:r w:rsidRPr="00FB5F7E">
        <w:rPr>
          <w:b/>
          <w:bCs/>
          <w:sz w:val="24"/>
          <w:szCs w:val="24"/>
        </w:rPr>
        <w:t xml:space="preserve">Recipient: </w:t>
      </w:r>
      <w:r>
        <w:rPr>
          <w:sz w:val="24"/>
          <w:szCs w:val="24"/>
        </w:rPr>
        <w:t>A screen where new recipient can be added.</w:t>
      </w:r>
    </w:p>
    <w:bookmarkEnd w:id="0"/>
    <w:p w14:paraId="426511CE" w14:textId="67289988" w:rsidR="000E0910" w:rsidRDefault="000E0910" w:rsidP="000E0910">
      <w:pPr>
        <w:jc w:val="center"/>
        <w:rPr>
          <w:b/>
          <w:bCs/>
          <w:sz w:val="24"/>
          <w:szCs w:val="24"/>
        </w:rPr>
      </w:pPr>
      <w:r>
        <w:rPr>
          <w:noProof/>
        </w:rPr>
        <w:lastRenderedPageBreak/>
        <w:drawing>
          <wp:inline distT="0" distB="0" distL="0" distR="0" wp14:anchorId="1B96EC1F" wp14:editId="07ED2274">
            <wp:extent cx="1630680" cy="2903220"/>
            <wp:effectExtent l="0" t="0" r="7620" b="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0680" cy="2903220"/>
                    </a:xfrm>
                    <a:prstGeom prst="rect">
                      <a:avLst/>
                    </a:prstGeom>
                    <a:noFill/>
                    <a:ln>
                      <a:noFill/>
                    </a:ln>
                  </pic:spPr>
                </pic:pic>
              </a:graphicData>
            </a:graphic>
          </wp:inline>
        </w:drawing>
      </w:r>
      <w:r>
        <w:rPr>
          <w:b/>
          <w:bCs/>
          <w:sz w:val="24"/>
          <w:szCs w:val="24"/>
        </w:rPr>
        <w:br w:type="page"/>
      </w:r>
    </w:p>
    <w:p w14:paraId="7E0D789A" w14:textId="678A5ED5" w:rsidR="00FB5F7E" w:rsidRDefault="00FB5F7E" w:rsidP="00FB5F7E">
      <w:pPr>
        <w:rPr>
          <w:sz w:val="24"/>
          <w:szCs w:val="24"/>
        </w:rPr>
      </w:pPr>
      <w:r w:rsidRPr="00FB5F7E">
        <w:rPr>
          <w:b/>
          <w:bCs/>
          <w:sz w:val="24"/>
          <w:szCs w:val="24"/>
        </w:rPr>
        <w:lastRenderedPageBreak/>
        <w:t xml:space="preserve">Recipient Details: </w:t>
      </w:r>
      <w:r w:rsidRPr="00FB5F7E">
        <w:rPr>
          <w:sz w:val="24"/>
          <w:szCs w:val="24"/>
        </w:rPr>
        <w:t>A single screen detail view of the recipient details, displays all the data specific to a recipient. From the Recipient Details screen, users can edit the details of the recipient or delete the recipient.</w:t>
      </w:r>
    </w:p>
    <w:p w14:paraId="3EF57EE0" w14:textId="3CF136C1" w:rsidR="007347C8" w:rsidRDefault="00F65991" w:rsidP="00045764">
      <w:pPr>
        <w:jc w:val="center"/>
        <w:rPr>
          <w:sz w:val="24"/>
          <w:szCs w:val="24"/>
        </w:rPr>
      </w:pPr>
      <w:r>
        <w:rPr>
          <w:noProof/>
        </w:rPr>
        <w:drawing>
          <wp:inline distT="0" distB="0" distL="0" distR="0" wp14:anchorId="0DC06B02" wp14:editId="25072D9D">
            <wp:extent cx="1714500" cy="3268980"/>
            <wp:effectExtent l="0" t="0" r="0" b="762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0" cy="3268980"/>
                    </a:xfrm>
                    <a:prstGeom prst="rect">
                      <a:avLst/>
                    </a:prstGeom>
                    <a:noFill/>
                    <a:ln>
                      <a:noFill/>
                    </a:ln>
                  </pic:spPr>
                </pic:pic>
              </a:graphicData>
            </a:graphic>
          </wp:inline>
        </w:drawing>
      </w:r>
    </w:p>
    <w:p w14:paraId="79954DC7" w14:textId="21AF0FD3" w:rsidR="007E5B87" w:rsidRDefault="007E5B87" w:rsidP="007E5B87">
      <w:pPr>
        <w:rPr>
          <w:sz w:val="24"/>
          <w:szCs w:val="24"/>
        </w:rPr>
      </w:pPr>
      <w:bookmarkStart w:id="1" w:name="_Hlk84866416"/>
      <w:r>
        <w:rPr>
          <w:b/>
          <w:bCs/>
          <w:sz w:val="24"/>
          <w:szCs w:val="24"/>
        </w:rPr>
        <w:t xml:space="preserve">Delete </w:t>
      </w:r>
      <w:r w:rsidRPr="00FB5F7E">
        <w:rPr>
          <w:b/>
          <w:bCs/>
          <w:sz w:val="24"/>
          <w:szCs w:val="24"/>
        </w:rPr>
        <w:t xml:space="preserve">Recipient: </w:t>
      </w:r>
      <w:r>
        <w:rPr>
          <w:sz w:val="24"/>
          <w:szCs w:val="24"/>
        </w:rPr>
        <w:t>User can delete the recipient by clicking on delete button in recipient details screen.</w:t>
      </w:r>
    </w:p>
    <w:bookmarkEnd w:id="1"/>
    <w:p w14:paraId="74F425AB" w14:textId="54486D48" w:rsidR="007E5B87" w:rsidRDefault="007E5B87" w:rsidP="007E5B87">
      <w:pPr>
        <w:tabs>
          <w:tab w:val="left" w:pos="2952"/>
        </w:tabs>
        <w:rPr>
          <w:b/>
          <w:bCs/>
          <w:sz w:val="24"/>
          <w:szCs w:val="24"/>
        </w:rPr>
      </w:pPr>
      <w:r>
        <w:rPr>
          <w:b/>
          <w:bCs/>
          <w:sz w:val="24"/>
          <w:szCs w:val="24"/>
        </w:rPr>
        <w:tab/>
      </w:r>
    </w:p>
    <w:p w14:paraId="7B10FBC3" w14:textId="1B990438" w:rsidR="007E5B87" w:rsidRDefault="007E5B87" w:rsidP="007E5B87">
      <w:pPr>
        <w:tabs>
          <w:tab w:val="left" w:pos="2952"/>
        </w:tabs>
        <w:jc w:val="center"/>
        <w:rPr>
          <w:b/>
          <w:bCs/>
          <w:sz w:val="24"/>
          <w:szCs w:val="24"/>
        </w:rPr>
      </w:pPr>
      <w:r>
        <w:rPr>
          <w:b/>
          <w:bCs/>
          <w:noProof/>
        </w:rPr>
        <w:drawing>
          <wp:inline distT="0" distB="0" distL="0" distR="0" wp14:anchorId="4493F344" wp14:editId="502A9630">
            <wp:extent cx="1775460" cy="312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5460" cy="3124200"/>
                    </a:xfrm>
                    <a:prstGeom prst="rect">
                      <a:avLst/>
                    </a:prstGeom>
                    <a:noFill/>
                    <a:ln>
                      <a:noFill/>
                    </a:ln>
                  </pic:spPr>
                </pic:pic>
              </a:graphicData>
            </a:graphic>
          </wp:inline>
        </w:drawing>
      </w:r>
    </w:p>
    <w:p w14:paraId="2B2C0F01" w14:textId="77777777" w:rsidR="007E5B87" w:rsidRDefault="007E5B87" w:rsidP="007E5B87">
      <w:pPr>
        <w:tabs>
          <w:tab w:val="left" w:pos="2952"/>
        </w:tabs>
        <w:rPr>
          <w:b/>
          <w:bCs/>
          <w:sz w:val="24"/>
          <w:szCs w:val="24"/>
        </w:rPr>
      </w:pPr>
    </w:p>
    <w:p w14:paraId="6E0B769D" w14:textId="77777777" w:rsidR="005E6074" w:rsidRDefault="005E6074">
      <w:pPr>
        <w:rPr>
          <w:b/>
          <w:bCs/>
          <w:sz w:val="24"/>
          <w:szCs w:val="24"/>
        </w:rPr>
      </w:pPr>
      <w:r>
        <w:rPr>
          <w:b/>
          <w:bCs/>
          <w:sz w:val="24"/>
          <w:szCs w:val="24"/>
        </w:rPr>
        <w:br w:type="page"/>
      </w:r>
    </w:p>
    <w:p w14:paraId="06D21E63" w14:textId="0B30E69B" w:rsidR="006D2C31" w:rsidRDefault="007F32D9" w:rsidP="007E5B87">
      <w:pPr>
        <w:rPr>
          <w:b/>
          <w:bCs/>
          <w:sz w:val="24"/>
          <w:szCs w:val="24"/>
        </w:rPr>
      </w:pPr>
      <w:bookmarkStart w:id="2" w:name="_Hlk84866488"/>
      <w:r>
        <w:rPr>
          <w:b/>
          <w:bCs/>
          <w:sz w:val="24"/>
          <w:szCs w:val="24"/>
        </w:rPr>
        <w:lastRenderedPageBreak/>
        <w:t xml:space="preserve">Edit Recipient: </w:t>
      </w:r>
      <w:r>
        <w:rPr>
          <w:sz w:val="24"/>
          <w:szCs w:val="24"/>
        </w:rPr>
        <w:t>In this screen user can edit/update the recipient details.</w:t>
      </w:r>
      <w:r w:rsidR="007E5B87">
        <w:rPr>
          <w:b/>
          <w:bCs/>
          <w:sz w:val="24"/>
          <w:szCs w:val="24"/>
        </w:rPr>
        <w:br w:type="textWrapping" w:clear="all"/>
      </w:r>
      <w:bookmarkEnd w:id="2"/>
    </w:p>
    <w:p w14:paraId="21399E71" w14:textId="5A135C26" w:rsidR="007347C8" w:rsidRPr="00FB5F7E" w:rsidRDefault="00AB71BF" w:rsidP="00AB71BF">
      <w:pPr>
        <w:jc w:val="center"/>
        <w:rPr>
          <w:sz w:val="24"/>
          <w:szCs w:val="24"/>
        </w:rPr>
      </w:pPr>
      <w:r>
        <w:rPr>
          <w:noProof/>
        </w:rPr>
        <w:drawing>
          <wp:inline distT="0" distB="0" distL="0" distR="0" wp14:anchorId="455CF492" wp14:editId="2529AEDF">
            <wp:extent cx="1973580" cy="4114800"/>
            <wp:effectExtent l="0" t="0" r="762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3580" cy="4114800"/>
                    </a:xfrm>
                    <a:prstGeom prst="rect">
                      <a:avLst/>
                    </a:prstGeom>
                    <a:noFill/>
                    <a:ln>
                      <a:noFill/>
                    </a:ln>
                  </pic:spPr>
                </pic:pic>
              </a:graphicData>
            </a:graphic>
          </wp:inline>
        </w:drawing>
      </w:r>
    </w:p>
    <w:p w14:paraId="3A802201" w14:textId="77777777" w:rsidR="007347C8" w:rsidRPr="00FB5F7E" w:rsidRDefault="007347C8" w:rsidP="007347C8">
      <w:pPr>
        <w:rPr>
          <w:b/>
          <w:bCs/>
          <w:sz w:val="24"/>
          <w:szCs w:val="24"/>
        </w:rPr>
      </w:pPr>
    </w:p>
    <w:p w14:paraId="4E71DC0C" w14:textId="06C86317" w:rsidR="007347C8" w:rsidRDefault="007347C8" w:rsidP="007347C8">
      <w:pPr>
        <w:jc w:val="center"/>
        <w:rPr>
          <w:sz w:val="24"/>
          <w:szCs w:val="24"/>
        </w:rPr>
      </w:pPr>
    </w:p>
    <w:p w14:paraId="5FFF94EE" w14:textId="67631297" w:rsidR="00026237" w:rsidRPr="004A476E" w:rsidRDefault="00026237" w:rsidP="007347C8">
      <w:pPr>
        <w:rPr>
          <w:rFonts w:cstheme="minorHAnsi"/>
          <w:b/>
          <w:bCs/>
          <w:color w:val="000000" w:themeColor="text1"/>
          <w:sz w:val="24"/>
          <w:szCs w:val="24"/>
        </w:rPr>
      </w:pPr>
      <w:r w:rsidRPr="00A26C86">
        <w:rPr>
          <w:rFonts w:cstheme="minorHAnsi"/>
          <w:b/>
          <w:bCs/>
          <w:color w:val="000000" w:themeColor="text1"/>
          <w:sz w:val="24"/>
          <w:szCs w:val="24"/>
        </w:rPr>
        <w:t>Import the App</w:t>
      </w:r>
    </w:p>
    <w:p w14:paraId="6B015CAE" w14:textId="5023F7D5" w:rsidR="00026237" w:rsidRPr="00026237" w:rsidRDefault="00026237" w:rsidP="00026237">
      <w:pPr>
        <w:pStyle w:val="NormalWeb"/>
        <w:spacing w:before="120" w:beforeAutospacing="0" w:after="120" w:afterAutospacing="0"/>
        <w:rPr>
          <w:rFonts w:asciiTheme="minorHAnsi" w:hAnsiTheme="minorHAnsi" w:cstheme="minorHAnsi"/>
          <w:color w:val="000000" w:themeColor="text1"/>
        </w:rPr>
      </w:pPr>
      <w:r w:rsidRPr="00026237">
        <w:rPr>
          <w:rFonts w:asciiTheme="minorHAnsi" w:hAnsiTheme="minorHAnsi" w:cstheme="minorHAnsi"/>
          <w:color w:val="000000" w:themeColor="text1"/>
        </w:rPr>
        <w:t xml:space="preserve">To import the </w:t>
      </w:r>
      <w:r w:rsidR="00C05B22">
        <w:rPr>
          <w:rFonts w:asciiTheme="minorHAnsi" w:hAnsiTheme="minorHAnsi" w:cstheme="minorHAnsi"/>
          <w:color w:val="000000" w:themeColor="text1"/>
        </w:rPr>
        <w:t>Recipients</w:t>
      </w:r>
      <w:r w:rsidRPr="00026237">
        <w:rPr>
          <w:rFonts w:asciiTheme="minorHAnsi" w:hAnsiTheme="minorHAnsi" w:cstheme="minorHAnsi"/>
          <w:color w:val="000000" w:themeColor="text1"/>
        </w:rPr>
        <w:t xml:space="preserve"> app into your workspace, follow these steps:</w:t>
      </w:r>
    </w:p>
    <w:p w14:paraId="2E4D6078" w14:textId="77777777" w:rsidR="00026237" w:rsidRPr="00026237" w:rsidRDefault="00026237" w:rsidP="00026237">
      <w:pPr>
        <w:numPr>
          <w:ilvl w:val="0"/>
          <w:numId w:val="2"/>
        </w:numPr>
        <w:spacing w:before="100" w:beforeAutospacing="1" w:after="100" w:afterAutospacing="1" w:line="240" w:lineRule="auto"/>
        <w:rPr>
          <w:rFonts w:cstheme="minorHAnsi"/>
          <w:color w:val="000000" w:themeColor="text1"/>
          <w:sz w:val="24"/>
          <w:szCs w:val="24"/>
        </w:rPr>
      </w:pPr>
      <w:r w:rsidRPr="00026237">
        <w:rPr>
          <w:rFonts w:cstheme="minorHAnsi"/>
          <w:color w:val="000000" w:themeColor="text1"/>
          <w:sz w:val="24"/>
          <w:szCs w:val="24"/>
        </w:rPr>
        <w:t>Open Volt MX Iris</w:t>
      </w:r>
    </w:p>
    <w:p w14:paraId="697AACBD" w14:textId="77777777" w:rsidR="00026237" w:rsidRPr="00026237" w:rsidRDefault="00026237" w:rsidP="00026237">
      <w:pPr>
        <w:numPr>
          <w:ilvl w:val="0"/>
          <w:numId w:val="3"/>
        </w:numPr>
        <w:spacing w:before="100" w:beforeAutospacing="1" w:after="100" w:afterAutospacing="1" w:line="240" w:lineRule="auto"/>
        <w:rPr>
          <w:rFonts w:cstheme="minorHAnsi"/>
          <w:color w:val="000000" w:themeColor="text1"/>
          <w:sz w:val="24"/>
          <w:szCs w:val="24"/>
        </w:rPr>
      </w:pPr>
      <w:r w:rsidRPr="00026237">
        <w:rPr>
          <w:rFonts w:cstheme="minorHAnsi"/>
          <w:color w:val="000000" w:themeColor="text1"/>
          <w:sz w:val="24"/>
          <w:szCs w:val="24"/>
        </w:rPr>
        <w:t>On the main menu select </w:t>
      </w:r>
      <w:r w:rsidRPr="00026237">
        <w:rPr>
          <w:rFonts w:cstheme="minorHAnsi"/>
          <w:b/>
          <w:bCs/>
          <w:color w:val="000000" w:themeColor="text1"/>
          <w:sz w:val="24"/>
          <w:szCs w:val="24"/>
        </w:rPr>
        <w:t>Forge</w:t>
      </w:r>
      <w:r w:rsidRPr="00026237">
        <w:rPr>
          <w:rFonts w:cstheme="minorHAnsi"/>
          <w:color w:val="000000" w:themeColor="text1"/>
          <w:sz w:val="24"/>
          <w:szCs w:val="24"/>
        </w:rPr>
        <w:t> → </w:t>
      </w:r>
      <w:r w:rsidRPr="00026237">
        <w:rPr>
          <w:rFonts w:cstheme="minorHAnsi"/>
          <w:b/>
          <w:bCs/>
          <w:color w:val="000000" w:themeColor="text1"/>
          <w:sz w:val="24"/>
          <w:szCs w:val="24"/>
        </w:rPr>
        <w:t>Browse</w:t>
      </w:r>
      <w:r w:rsidRPr="00026237">
        <w:rPr>
          <w:rFonts w:cstheme="minorHAnsi"/>
          <w:color w:val="000000" w:themeColor="text1"/>
          <w:sz w:val="24"/>
          <w:szCs w:val="24"/>
        </w:rPr>
        <w:t xml:space="preserve">. </w:t>
      </w:r>
      <w:r w:rsidRPr="00026237">
        <w:rPr>
          <w:rFonts w:cstheme="minorHAnsi"/>
          <w:color w:val="000000" w:themeColor="text1"/>
          <w:sz w:val="24"/>
          <w:szCs w:val="24"/>
        </w:rPr>
        <w:br/>
      </w:r>
    </w:p>
    <w:p w14:paraId="2241C400" w14:textId="15642CC1" w:rsidR="00026237" w:rsidRPr="00026237" w:rsidRDefault="00026237" w:rsidP="00026237">
      <w:pPr>
        <w:numPr>
          <w:ilvl w:val="0"/>
          <w:numId w:val="4"/>
        </w:numPr>
        <w:spacing w:before="100" w:beforeAutospacing="1" w:after="100" w:afterAutospacing="1" w:line="240" w:lineRule="auto"/>
        <w:rPr>
          <w:rFonts w:cstheme="minorHAnsi"/>
          <w:color w:val="000000" w:themeColor="text1"/>
          <w:sz w:val="24"/>
          <w:szCs w:val="24"/>
        </w:rPr>
      </w:pPr>
      <w:r w:rsidRPr="00026237">
        <w:rPr>
          <w:rFonts w:cstheme="minorHAnsi"/>
          <w:color w:val="000000" w:themeColor="text1"/>
          <w:sz w:val="24"/>
          <w:szCs w:val="24"/>
        </w:rPr>
        <w:t xml:space="preserve">Search for the </w:t>
      </w:r>
      <w:r w:rsidR="00C05B22">
        <w:rPr>
          <w:rFonts w:cstheme="minorHAnsi"/>
          <w:color w:val="000000" w:themeColor="text1"/>
        </w:rPr>
        <w:t>Recipients</w:t>
      </w:r>
      <w:r w:rsidRPr="00026237">
        <w:rPr>
          <w:rFonts w:cstheme="minorHAnsi"/>
          <w:color w:val="000000" w:themeColor="text1"/>
          <w:sz w:val="24"/>
          <w:szCs w:val="24"/>
        </w:rPr>
        <w:t xml:space="preserve"> app, and then click </w:t>
      </w:r>
      <w:r w:rsidRPr="00026237">
        <w:rPr>
          <w:rFonts w:cstheme="minorHAnsi"/>
          <w:b/>
          <w:bCs/>
          <w:color w:val="000000" w:themeColor="text1"/>
          <w:sz w:val="24"/>
          <w:szCs w:val="24"/>
        </w:rPr>
        <w:t>Import to Workspace</w:t>
      </w:r>
      <w:r w:rsidRPr="00026237">
        <w:rPr>
          <w:rFonts w:cstheme="minorHAnsi"/>
          <w:color w:val="000000" w:themeColor="text1"/>
          <w:sz w:val="24"/>
          <w:szCs w:val="24"/>
        </w:rPr>
        <w:t>. The app is imported to your workspace.</w:t>
      </w:r>
      <w:r w:rsidRPr="00026237">
        <w:rPr>
          <w:rFonts w:cstheme="minorHAnsi"/>
          <w:color w:val="000000" w:themeColor="text1"/>
          <w:sz w:val="24"/>
          <w:szCs w:val="24"/>
        </w:rPr>
        <w:br/>
        <w:t>A dialog box appears, confirming that the app has been imported. Click </w:t>
      </w:r>
      <w:r w:rsidRPr="00026237">
        <w:rPr>
          <w:rFonts w:cstheme="minorHAnsi"/>
          <w:b/>
          <w:bCs/>
          <w:color w:val="000000" w:themeColor="text1"/>
          <w:sz w:val="24"/>
          <w:szCs w:val="24"/>
        </w:rPr>
        <w:t>OK</w:t>
      </w:r>
      <w:r w:rsidRPr="00026237">
        <w:rPr>
          <w:rFonts w:cstheme="minorHAnsi"/>
          <w:color w:val="000000" w:themeColor="text1"/>
          <w:sz w:val="24"/>
          <w:szCs w:val="24"/>
        </w:rPr>
        <w:t>.</w:t>
      </w:r>
    </w:p>
    <w:p w14:paraId="5008F8B5" w14:textId="3D68C5B9" w:rsidR="00026237" w:rsidRPr="00026237" w:rsidRDefault="00026237" w:rsidP="00026237">
      <w:pPr>
        <w:numPr>
          <w:ilvl w:val="0"/>
          <w:numId w:val="5"/>
        </w:numPr>
        <w:spacing w:before="100" w:beforeAutospacing="1" w:after="100" w:afterAutospacing="1" w:line="240" w:lineRule="auto"/>
        <w:rPr>
          <w:rFonts w:cstheme="minorHAnsi"/>
          <w:color w:val="000000" w:themeColor="text1"/>
          <w:sz w:val="24"/>
          <w:szCs w:val="24"/>
        </w:rPr>
      </w:pPr>
      <w:r w:rsidRPr="00026237">
        <w:rPr>
          <w:rFonts w:cstheme="minorHAnsi"/>
          <w:color w:val="000000" w:themeColor="text1"/>
          <w:sz w:val="24"/>
          <w:szCs w:val="24"/>
        </w:rPr>
        <w:t xml:space="preserve">Switch to your project containing the </w:t>
      </w:r>
      <w:r w:rsidR="00C05B22">
        <w:rPr>
          <w:rFonts w:cstheme="minorHAnsi"/>
          <w:color w:val="000000" w:themeColor="text1"/>
        </w:rPr>
        <w:t>Recipients</w:t>
      </w:r>
      <w:r w:rsidR="00C05B22" w:rsidRPr="00026237">
        <w:rPr>
          <w:rFonts w:cstheme="minorHAnsi"/>
          <w:color w:val="000000" w:themeColor="text1"/>
          <w:sz w:val="24"/>
          <w:szCs w:val="24"/>
        </w:rPr>
        <w:t xml:space="preserve"> </w:t>
      </w:r>
      <w:r w:rsidRPr="00026237">
        <w:rPr>
          <w:rFonts w:cstheme="minorHAnsi"/>
          <w:color w:val="000000" w:themeColor="text1"/>
          <w:sz w:val="24"/>
          <w:szCs w:val="24"/>
        </w:rPr>
        <w:t>app. To switch to your project, click </w:t>
      </w:r>
      <w:r w:rsidRPr="00026237">
        <w:rPr>
          <w:rFonts w:cstheme="minorHAnsi"/>
          <w:b/>
          <w:bCs/>
          <w:color w:val="000000" w:themeColor="text1"/>
          <w:sz w:val="24"/>
          <w:szCs w:val="24"/>
        </w:rPr>
        <w:t>File</w:t>
      </w:r>
      <w:r w:rsidRPr="00026237">
        <w:rPr>
          <w:rFonts w:cstheme="minorHAnsi"/>
          <w:color w:val="000000" w:themeColor="text1"/>
          <w:sz w:val="24"/>
          <w:szCs w:val="24"/>
        </w:rPr>
        <w:t> → </w:t>
      </w:r>
      <w:r w:rsidRPr="00026237">
        <w:rPr>
          <w:rFonts w:cstheme="minorHAnsi"/>
          <w:b/>
          <w:bCs/>
          <w:color w:val="000000" w:themeColor="text1"/>
          <w:sz w:val="24"/>
          <w:szCs w:val="24"/>
        </w:rPr>
        <w:t>Open</w:t>
      </w:r>
      <w:r w:rsidRPr="00026237">
        <w:rPr>
          <w:rFonts w:cstheme="minorHAnsi"/>
          <w:color w:val="000000" w:themeColor="text1"/>
          <w:sz w:val="24"/>
          <w:szCs w:val="24"/>
        </w:rPr>
        <w:t> → </w:t>
      </w:r>
      <w:r w:rsidRPr="00026237">
        <w:rPr>
          <w:rFonts w:cstheme="minorHAnsi"/>
          <w:b/>
          <w:bCs/>
          <w:color w:val="000000" w:themeColor="text1"/>
          <w:sz w:val="24"/>
          <w:szCs w:val="24"/>
        </w:rPr>
        <w:t>Reference Architecture</w:t>
      </w:r>
      <w:r w:rsidRPr="00026237">
        <w:rPr>
          <w:rFonts w:cstheme="minorHAnsi"/>
          <w:color w:val="000000" w:themeColor="text1"/>
          <w:sz w:val="24"/>
          <w:szCs w:val="24"/>
        </w:rPr>
        <w:t> → </w:t>
      </w:r>
      <w:r w:rsidRPr="00026237">
        <w:rPr>
          <w:rFonts w:cstheme="minorHAnsi"/>
          <w:b/>
          <w:bCs/>
          <w:color w:val="000000" w:themeColor="text1"/>
          <w:sz w:val="24"/>
          <w:szCs w:val="24"/>
        </w:rPr>
        <w:t>&lt;project name&gt;</w:t>
      </w:r>
    </w:p>
    <w:p w14:paraId="033A2740" w14:textId="77777777" w:rsidR="00026237" w:rsidRPr="009F1274" w:rsidRDefault="00026237" w:rsidP="00026237">
      <w:pPr>
        <w:pStyle w:val="Heading2"/>
        <w:spacing w:before="300" w:beforeAutospacing="0" w:after="60" w:afterAutospacing="0"/>
        <w:rPr>
          <w:rFonts w:asciiTheme="minorHAnsi" w:hAnsiTheme="minorHAnsi" w:cstheme="minorHAnsi"/>
          <w:color w:val="000000" w:themeColor="text1"/>
          <w:sz w:val="24"/>
          <w:szCs w:val="24"/>
        </w:rPr>
      </w:pPr>
      <w:bookmarkStart w:id="3" w:name="Live"/>
      <w:bookmarkEnd w:id="3"/>
      <w:r w:rsidRPr="009F1274">
        <w:rPr>
          <w:rFonts w:asciiTheme="minorHAnsi" w:hAnsiTheme="minorHAnsi" w:cstheme="minorHAnsi"/>
          <w:color w:val="000000" w:themeColor="text1"/>
          <w:sz w:val="24"/>
          <w:szCs w:val="24"/>
        </w:rPr>
        <w:t>Live Preview</w:t>
      </w:r>
    </w:p>
    <w:p w14:paraId="69008083" w14:textId="39B01477" w:rsidR="00026237" w:rsidRPr="00026237" w:rsidRDefault="00026237" w:rsidP="00026237">
      <w:pPr>
        <w:pStyle w:val="NormalWeb"/>
        <w:spacing w:before="120" w:beforeAutospacing="0" w:after="120" w:afterAutospacing="0"/>
        <w:rPr>
          <w:rFonts w:asciiTheme="minorHAnsi" w:hAnsiTheme="minorHAnsi" w:cstheme="minorHAnsi"/>
          <w:color w:val="000000" w:themeColor="text1"/>
        </w:rPr>
      </w:pPr>
      <w:r w:rsidRPr="00026237">
        <w:rPr>
          <w:rFonts w:asciiTheme="minorHAnsi" w:hAnsiTheme="minorHAnsi" w:cstheme="minorHAnsi"/>
          <w:color w:val="000000" w:themeColor="text1"/>
        </w:rPr>
        <w:t xml:space="preserve">After importing the </w:t>
      </w:r>
      <w:r w:rsidR="00060826">
        <w:rPr>
          <w:rFonts w:asciiTheme="minorHAnsi" w:hAnsiTheme="minorHAnsi" w:cstheme="minorHAnsi"/>
          <w:color w:val="000000" w:themeColor="text1"/>
        </w:rPr>
        <w:t>Recipients</w:t>
      </w:r>
      <w:r w:rsidR="00060826" w:rsidRPr="00026237">
        <w:rPr>
          <w:rFonts w:asciiTheme="minorHAnsi" w:hAnsiTheme="minorHAnsi" w:cstheme="minorHAnsi"/>
          <w:color w:val="000000" w:themeColor="text1"/>
        </w:rPr>
        <w:t xml:space="preserve"> </w:t>
      </w:r>
      <w:r w:rsidRPr="00026237">
        <w:rPr>
          <w:rFonts w:asciiTheme="minorHAnsi" w:hAnsiTheme="minorHAnsi" w:cstheme="minorHAnsi"/>
          <w:color w:val="000000" w:themeColor="text1"/>
        </w:rPr>
        <w:t>app, you can preview the app on any channel by using </w:t>
      </w:r>
      <w:r w:rsidRPr="00026237">
        <w:rPr>
          <w:rFonts w:asciiTheme="minorHAnsi" w:hAnsiTheme="minorHAnsi" w:cstheme="minorHAnsi"/>
          <w:b/>
          <w:bCs/>
          <w:color w:val="000000" w:themeColor="text1"/>
        </w:rPr>
        <w:t>Live Preview</w:t>
      </w:r>
      <w:r w:rsidRPr="00026237">
        <w:rPr>
          <w:rFonts w:asciiTheme="minorHAnsi" w:hAnsiTheme="minorHAnsi" w:cstheme="minorHAnsi"/>
          <w:color w:val="000000" w:themeColor="text1"/>
        </w:rPr>
        <w:t>.</w:t>
      </w:r>
    </w:p>
    <w:p w14:paraId="534F1F9F" w14:textId="010A99F8" w:rsidR="00026237" w:rsidRPr="00026237" w:rsidRDefault="00026237" w:rsidP="00026237">
      <w:pPr>
        <w:pStyle w:val="note"/>
        <w:pBdr>
          <w:top w:val="single" w:sz="6" w:space="8" w:color="AAAAAA"/>
          <w:left w:val="single" w:sz="36" w:space="8" w:color="0A9C4A"/>
          <w:bottom w:val="single" w:sz="6" w:space="8" w:color="AAAAAA"/>
          <w:right w:val="single" w:sz="6" w:space="8" w:color="AAAAAA"/>
        </w:pBdr>
        <w:shd w:val="clear" w:color="auto" w:fill="CCDAE9"/>
        <w:spacing w:before="120" w:beforeAutospacing="0" w:after="120" w:afterAutospacing="0"/>
        <w:rPr>
          <w:rFonts w:asciiTheme="minorHAnsi" w:hAnsiTheme="minorHAnsi" w:cstheme="minorHAnsi"/>
          <w:color w:val="000000" w:themeColor="text1"/>
        </w:rPr>
      </w:pPr>
      <w:r w:rsidRPr="00026237">
        <w:rPr>
          <w:rFonts w:asciiTheme="minorHAnsi" w:hAnsiTheme="minorHAnsi" w:cstheme="minorHAnsi"/>
          <w:b/>
          <w:bCs/>
          <w:color w:val="000000" w:themeColor="text1"/>
        </w:rPr>
        <w:lastRenderedPageBreak/>
        <w:t>Note</w:t>
      </w:r>
      <w:r w:rsidRPr="00026237">
        <w:rPr>
          <w:rFonts w:asciiTheme="minorHAnsi" w:hAnsiTheme="minorHAnsi" w:cstheme="minorHAnsi"/>
          <w:color w:val="000000" w:themeColor="text1"/>
        </w:rPr>
        <w:t>: To preview the app on your mobile, ensure that you install the latest version of the Volt MX Iris App Viewer app on your mobile device from the App Store or from Google Play.</w:t>
      </w:r>
    </w:p>
    <w:p w14:paraId="1D7CF52C" w14:textId="77777777" w:rsidR="00026237" w:rsidRPr="00026237" w:rsidRDefault="00026237" w:rsidP="00026237">
      <w:pPr>
        <w:pStyle w:val="NormalWeb"/>
        <w:spacing w:before="120" w:beforeAutospacing="0" w:after="120" w:afterAutospacing="0"/>
        <w:rPr>
          <w:rFonts w:asciiTheme="minorHAnsi" w:hAnsiTheme="minorHAnsi" w:cstheme="minorHAnsi"/>
          <w:color w:val="000000" w:themeColor="text1"/>
        </w:rPr>
      </w:pPr>
      <w:r w:rsidRPr="00026237">
        <w:rPr>
          <w:rFonts w:asciiTheme="minorHAnsi" w:hAnsiTheme="minorHAnsi" w:cstheme="minorHAnsi"/>
          <w:color w:val="000000" w:themeColor="text1"/>
        </w:rPr>
        <w:t>To preview the app by using Live Preview, follow these steps:</w:t>
      </w:r>
    </w:p>
    <w:p w14:paraId="5DD66DBA" w14:textId="77777777" w:rsidR="00026237" w:rsidRPr="00026237" w:rsidRDefault="00026237" w:rsidP="00026237">
      <w:pPr>
        <w:numPr>
          <w:ilvl w:val="0"/>
          <w:numId w:val="6"/>
        </w:numPr>
        <w:spacing w:before="100" w:beforeAutospacing="1" w:after="100" w:afterAutospacing="1" w:line="240" w:lineRule="auto"/>
        <w:rPr>
          <w:rFonts w:cstheme="minorHAnsi"/>
          <w:color w:val="000000" w:themeColor="text1"/>
          <w:sz w:val="24"/>
          <w:szCs w:val="24"/>
        </w:rPr>
      </w:pPr>
      <w:r w:rsidRPr="00026237">
        <w:rPr>
          <w:rFonts w:cstheme="minorHAnsi"/>
          <w:color w:val="000000" w:themeColor="text1"/>
          <w:sz w:val="24"/>
          <w:szCs w:val="24"/>
        </w:rPr>
        <w:t>In Volt MX Iris Starter, click </w:t>
      </w:r>
      <w:r w:rsidRPr="00026237">
        <w:rPr>
          <w:rFonts w:cstheme="minorHAnsi"/>
          <w:b/>
          <w:bCs/>
          <w:color w:val="000000" w:themeColor="text1"/>
          <w:sz w:val="24"/>
          <w:szCs w:val="24"/>
        </w:rPr>
        <w:t>Build</w:t>
      </w:r>
      <w:r w:rsidRPr="00026237">
        <w:rPr>
          <w:rFonts w:cstheme="minorHAnsi"/>
          <w:color w:val="000000" w:themeColor="text1"/>
          <w:sz w:val="24"/>
          <w:szCs w:val="24"/>
        </w:rPr>
        <w:t> → </w:t>
      </w:r>
      <w:r w:rsidRPr="00026237">
        <w:rPr>
          <w:rFonts w:cstheme="minorHAnsi"/>
          <w:b/>
          <w:bCs/>
          <w:color w:val="000000" w:themeColor="text1"/>
          <w:sz w:val="24"/>
          <w:szCs w:val="24"/>
        </w:rPr>
        <w:t>Live Preview Settings</w:t>
      </w:r>
      <w:r w:rsidRPr="00026237">
        <w:rPr>
          <w:rFonts w:cstheme="minorHAnsi"/>
          <w:color w:val="000000" w:themeColor="text1"/>
          <w:sz w:val="24"/>
          <w:szCs w:val="24"/>
        </w:rPr>
        <w:t> from the main menu. The </w:t>
      </w:r>
      <w:r w:rsidRPr="00026237">
        <w:rPr>
          <w:rFonts w:cstheme="minorHAnsi"/>
          <w:b/>
          <w:bCs/>
          <w:color w:val="000000" w:themeColor="text1"/>
          <w:sz w:val="24"/>
          <w:szCs w:val="24"/>
        </w:rPr>
        <w:t>Live Preview Settings</w:t>
      </w:r>
      <w:r w:rsidRPr="00026237">
        <w:rPr>
          <w:rFonts w:cstheme="minorHAnsi"/>
          <w:color w:val="000000" w:themeColor="text1"/>
          <w:sz w:val="24"/>
          <w:szCs w:val="24"/>
        </w:rPr>
        <w:t> window opens.</w:t>
      </w:r>
    </w:p>
    <w:p w14:paraId="063C631F" w14:textId="77777777" w:rsidR="00026237" w:rsidRPr="00026237" w:rsidRDefault="00026237" w:rsidP="00026237">
      <w:pPr>
        <w:pStyle w:val="note"/>
        <w:pBdr>
          <w:top w:val="single" w:sz="6" w:space="8" w:color="AAAAAA"/>
          <w:left w:val="single" w:sz="36" w:space="8" w:color="0A9C4A"/>
          <w:bottom w:val="single" w:sz="6" w:space="8" w:color="AAAAAA"/>
          <w:right w:val="single" w:sz="6" w:space="8" w:color="AAAAAA"/>
        </w:pBdr>
        <w:shd w:val="clear" w:color="auto" w:fill="CCDAE9"/>
        <w:spacing w:before="120" w:beforeAutospacing="0" w:after="120" w:afterAutospacing="0"/>
        <w:ind w:left="720"/>
        <w:rPr>
          <w:rFonts w:asciiTheme="minorHAnsi" w:hAnsiTheme="minorHAnsi" w:cstheme="minorHAnsi"/>
          <w:color w:val="000000" w:themeColor="text1"/>
        </w:rPr>
      </w:pPr>
      <w:r w:rsidRPr="00026237">
        <w:rPr>
          <w:rFonts w:asciiTheme="minorHAnsi" w:hAnsiTheme="minorHAnsi" w:cstheme="minorHAnsi"/>
          <w:b/>
          <w:bCs/>
          <w:color w:val="000000" w:themeColor="text1"/>
        </w:rPr>
        <w:t>Note</w:t>
      </w:r>
      <w:r w:rsidRPr="00026237">
        <w:rPr>
          <w:rFonts w:asciiTheme="minorHAnsi" w:hAnsiTheme="minorHAnsi" w:cstheme="minorHAnsi"/>
          <w:color w:val="000000" w:themeColor="text1"/>
        </w:rPr>
        <w:t>: In Volt MX Iris Enterprise, click </w:t>
      </w:r>
      <w:r w:rsidRPr="00026237">
        <w:rPr>
          <w:rFonts w:asciiTheme="minorHAnsi" w:hAnsiTheme="minorHAnsi" w:cstheme="minorHAnsi"/>
          <w:b/>
          <w:bCs/>
          <w:color w:val="000000" w:themeColor="text1"/>
        </w:rPr>
        <w:t>Preview</w:t>
      </w:r>
      <w:r w:rsidRPr="00026237">
        <w:rPr>
          <w:rFonts w:asciiTheme="minorHAnsi" w:hAnsiTheme="minorHAnsi" w:cstheme="minorHAnsi"/>
          <w:color w:val="000000" w:themeColor="text1"/>
        </w:rPr>
        <w:t> → </w:t>
      </w:r>
      <w:r w:rsidRPr="00026237">
        <w:rPr>
          <w:rFonts w:asciiTheme="minorHAnsi" w:hAnsiTheme="minorHAnsi" w:cstheme="minorHAnsi"/>
          <w:b/>
          <w:bCs/>
          <w:color w:val="000000" w:themeColor="text1"/>
        </w:rPr>
        <w:t>Run</w:t>
      </w:r>
      <w:r w:rsidRPr="00026237">
        <w:rPr>
          <w:rFonts w:asciiTheme="minorHAnsi" w:hAnsiTheme="minorHAnsi" w:cstheme="minorHAnsi"/>
          <w:color w:val="000000" w:themeColor="text1"/>
        </w:rPr>
        <w:t> from the main menu to open the </w:t>
      </w:r>
      <w:r w:rsidRPr="00026237">
        <w:rPr>
          <w:rFonts w:asciiTheme="minorHAnsi" w:hAnsiTheme="minorHAnsi" w:cstheme="minorHAnsi"/>
          <w:b/>
          <w:bCs/>
          <w:color w:val="000000" w:themeColor="text1"/>
        </w:rPr>
        <w:t>Live Preview Settings</w:t>
      </w:r>
      <w:r w:rsidRPr="00026237">
        <w:rPr>
          <w:rFonts w:asciiTheme="minorHAnsi" w:hAnsiTheme="minorHAnsi" w:cstheme="minorHAnsi"/>
          <w:color w:val="000000" w:themeColor="text1"/>
        </w:rPr>
        <w:t> window.</w:t>
      </w:r>
    </w:p>
    <w:p w14:paraId="55B35AFA" w14:textId="0EC160E4" w:rsidR="00026237" w:rsidRPr="00026237" w:rsidRDefault="00026237" w:rsidP="00026237">
      <w:pPr>
        <w:numPr>
          <w:ilvl w:val="0"/>
          <w:numId w:val="7"/>
        </w:numPr>
        <w:spacing w:before="100" w:beforeAutospacing="1" w:after="100" w:afterAutospacing="1" w:line="240" w:lineRule="auto"/>
        <w:rPr>
          <w:rFonts w:cstheme="minorHAnsi"/>
          <w:color w:val="000000" w:themeColor="text1"/>
          <w:sz w:val="24"/>
          <w:szCs w:val="24"/>
        </w:rPr>
      </w:pPr>
      <w:r w:rsidRPr="00026237">
        <w:rPr>
          <w:rFonts w:cstheme="minorHAnsi"/>
          <w:color w:val="000000" w:themeColor="text1"/>
          <w:sz w:val="24"/>
          <w:szCs w:val="24"/>
        </w:rPr>
        <w:t>Select any application channel such as Mobile Native along with the respective platform(s) on which you want to preview the app. Click </w:t>
      </w:r>
      <w:r w:rsidRPr="00026237">
        <w:rPr>
          <w:rFonts w:cstheme="minorHAnsi"/>
          <w:b/>
          <w:bCs/>
          <w:color w:val="000000" w:themeColor="text1"/>
          <w:sz w:val="24"/>
          <w:szCs w:val="24"/>
        </w:rPr>
        <w:t>Save &amp; Run</w:t>
      </w:r>
      <w:r w:rsidRPr="00026237">
        <w:rPr>
          <w:rFonts w:cstheme="minorHAnsi"/>
          <w:color w:val="000000" w:themeColor="text1"/>
          <w:sz w:val="24"/>
          <w:szCs w:val="24"/>
        </w:rPr>
        <w:t>.</w:t>
      </w:r>
      <w:r w:rsidRPr="00026237">
        <w:rPr>
          <w:rFonts w:cstheme="minorHAnsi"/>
          <w:color w:val="000000" w:themeColor="text1"/>
          <w:sz w:val="24"/>
          <w:szCs w:val="24"/>
        </w:rPr>
        <w:br/>
      </w:r>
    </w:p>
    <w:p w14:paraId="5CB603EF" w14:textId="218EEB9E" w:rsidR="00026237" w:rsidRPr="00026237" w:rsidRDefault="00026237" w:rsidP="00026237">
      <w:pPr>
        <w:pStyle w:val="NormalWeb"/>
        <w:spacing w:before="120" w:beforeAutospacing="0" w:after="120" w:afterAutospacing="0"/>
        <w:rPr>
          <w:rFonts w:asciiTheme="minorHAnsi" w:hAnsiTheme="minorHAnsi" w:cstheme="minorHAnsi"/>
          <w:color w:val="000000" w:themeColor="text1"/>
        </w:rPr>
      </w:pPr>
      <w:r w:rsidRPr="00026237">
        <w:rPr>
          <w:rFonts w:asciiTheme="minorHAnsi" w:hAnsiTheme="minorHAnsi" w:cstheme="minorHAnsi"/>
          <w:color w:val="000000" w:themeColor="text1"/>
        </w:rPr>
        <w:t>After a successful preview build for Mobile channels, a window appears containing a QR code. You can scan this QR code from the Volt MX Iris App Viewer application on your mobile device to preview the app.</w:t>
      </w:r>
    </w:p>
    <w:p w14:paraId="4DC1BCDE" w14:textId="5D5CBB21" w:rsidR="00026237" w:rsidRDefault="00026237" w:rsidP="00026237">
      <w:pPr>
        <w:pStyle w:val="NormalWeb"/>
        <w:spacing w:before="120" w:beforeAutospacing="0" w:after="120" w:afterAutospacing="0"/>
        <w:rPr>
          <w:rFonts w:asciiTheme="minorHAnsi" w:hAnsiTheme="minorHAnsi" w:cstheme="minorHAnsi"/>
          <w:color w:val="000000" w:themeColor="text1"/>
        </w:rPr>
      </w:pPr>
      <w:r w:rsidRPr="00026237">
        <w:rPr>
          <w:rFonts w:asciiTheme="minorHAnsi" w:hAnsiTheme="minorHAnsi" w:cstheme="minorHAnsi"/>
          <w:color w:val="000000" w:themeColor="text1"/>
        </w:rPr>
        <w:br/>
        <w:t>For more information on Volt MX Iris App Viewer, you can refer the </w:t>
      </w:r>
      <w:hyperlink r:id="rId16" w:tgtFrame="_blank" w:history="1">
        <w:r w:rsidRPr="00026237">
          <w:rPr>
            <w:rStyle w:val="Hyperlink"/>
            <w:rFonts w:asciiTheme="minorHAnsi" w:hAnsiTheme="minorHAnsi" w:cstheme="minorHAnsi"/>
            <w:color w:val="000000" w:themeColor="text1"/>
          </w:rPr>
          <w:t>Volt MX Iris App Viewer Documentation</w:t>
        </w:r>
      </w:hyperlink>
      <w:r w:rsidRPr="00026237">
        <w:rPr>
          <w:rFonts w:asciiTheme="minorHAnsi" w:hAnsiTheme="minorHAnsi" w:cstheme="minorHAnsi"/>
          <w:color w:val="000000" w:themeColor="text1"/>
        </w:rPr>
        <w:t>.</w:t>
      </w:r>
    </w:p>
    <w:p w14:paraId="59DFED0D" w14:textId="77777777" w:rsidR="009A1279" w:rsidRDefault="009A1279" w:rsidP="009A1279">
      <w:pPr>
        <w:pStyle w:val="NormalWeb"/>
        <w:spacing w:before="120" w:beforeAutospacing="0" w:after="120" w:afterAutospacing="0"/>
        <w:rPr>
          <w:rFonts w:asciiTheme="minorHAnsi" w:hAnsiTheme="minorHAnsi" w:cstheme="minorHAnsi"/>
          <w:b/>
          <w:bCs/>
          <w:color w:val="30353F"/>
        </w:rPr>
      </w:pPr>
    </w:p>
    <w:p w14:paraId="5FE7CE90" w14:textId="275875DD" w:rsidR="009A1279" w:rsidRPr="009F1274" w:rsidRDefault="009A1279" w:rsidP="00F44BBE">
      <w:pPr>
        <w:rPr>
          <w:rFonts w:eastAsia="Times New Roman" w:cstheme="minorHAnsi"/>
          <w:b/>
          <w:bCs/>
          <w:color w:val="30353F"/>
          <w:sz w:val="24"/>
          <w:szCs w:val="24"/>
          <w:lang w:eastAsia="en-GB"/>
        </w:rPr>
      </w:pPr>
      <w:r w:rsidRPr="009F1274">
        <w:rPr>
          <w:rFonts w:cstheme="minorHAnsi"/>
          <w:b/>
          <w:bCs/>
          <w:color w:val="30353F"/>
          <w:sz w:val="24"/>
          <w:szCs w:val="24"/>
        </w:rPr>
        <w:t>Recipients Volt MX Foundry Services:</w:t>
      </w:r>
    </w:p>
    <w:p w14:paraId="5AEC4F3D" w14:textId="2AE01A19" w:rsidR="009A1279" w:rsidRDefault="009A1279" w:rsidP="009A1279">
      <w:pPr>
        <w:pStyle w:val="NormalWeb"/>
        <w:spacing w:before="120" w:beforeAutospacing="0" w:after="120" w:afterAutospacing="0"/>
        <w:rPr>
          <w:rFonts w:asciiTheme="minorHAnsi" w:hAnsiTheme="minorHAnsi" w:cstheme="minorHAnsi"/>
          <w:color w:val="30353F"/>
        </w:rPr>
      </w:pPr>
      <w:r>
        <w:rPr>
          <w:rFonts w:asciiTheme="minorHAnsi" w:hAnsiTheme="minorHAnsi" w:cstheme="minorHAnsi"/>
          <w:color w:val="30353F"/>
        </w:rPr>
        <w:t>1.</w:t>
      </w:r>
      <w:r w:rsidR="00017359">
        <w:rPr>
          <w:rFonts w:asciiTheme="minorHAnsi" w:hAnsiTheme="minorHAnsi" w:cstheme="minorHAnsi"/>
          <w:color w:val="30353F"/>
        </w:rPr>
        <w:t xml:space="preserve"> </w:t>
      </w:r>
      <w:r w:rsidRPr="0098737C">
        <w:rPr>
          <w:rFonts w:asciiTheme="minorHAnsi" w:hAnsiTheme="minorHAnsi" w:cstheme="minorHAnsi"/>
          <w:color w:val="30353F"/>
        </w:rPr>
        <w:t>The Recipient</w:t>
      </w:r>
      <w:r>
        <w:rPr>
          <w:rFonts w:asciiTheme="minorHAnsi" w:hAnsiTheme="minorHAnsi" w:cstheme="minorHAnsi"/>
          <w:color w:val="30353F"/>
        </w:rPr>
        <w:t xml:space="preserve"> </w:t>
      </w:r>
      <w:r w:rsidR="00017359">
        <w:rPr>
          <w:rFonts w:asciiTheme="minorHAnsi" w:hAnsiTheme="minorHAnsi" w:cstheme="minorHAnsi"/>
          <w:color w:val="30353F"/>
        </w:rPr>
        <w:t>Mobile</w:t>
      </w:r>
      <w:r w:rsidRPr="0098737C">
        <w:rPr>
          <w:rFonts w:asciiTheme="minorHAnsi" w:hAnsiTheme="minorHAnsi" w:cstheme="minorHAnsi"/>
          <w:color w:val="30353F"/>
        </w:rPr>
        <w:t xml:space="preserve"> app contains an </w:t>
      </w:r>
      <w:r>
        <w:rPr>
          <w:rFonts w:asciiTheme="minorHAnsi" w:hAnsiTheme="minorHAnsi" w:cstheme="minorHAnsi"/>
          <w:b/>
          <w:bCs/>
          <w:color w:val="30353F"/>
        </w:rPr>
        <w:t>Identity</w:t>
      </w:r>
      <w:r w:rsidRPr="0098737C">
        <w:rPr>
          <w:rFonts w:asciiTheme="minorHAnsi" w:hAnsiTheme="minorHAnsi" w:cstheme="minorHAnsi"/>
          <w:b/>
          <w:bCs/>
          <w:color w:val="30353F"/>
        </w:rPr>
        <w:t xml:space="preserve"> </w:t>
      </w:r>
      <w:r w:rsidR="007427A4" w:rsidRPr="0098737C">
        <w:rPr>
          <w:rFonts w:asciiTheme="minorHAnsi" w:hAnsiTheme="minorHAnsi" w:cstheme="minorHAnsi"/>
          <w:b/>
          <w:bCs/>
          <w:color w:val="30353F"/>
        </w:rPr>
        <w:t>Service</w:t>
      </w:r>
      <w:r w:rsidR="007427A4" w:rsidRPr="0098737C">
        <w:rPr>
          <w:rFonts w:asciiTheme="minorHAnsi" w:hAnsiTheme="minorHAnsi" w:cstheme="minorHAnsi"/>
          <w:color w:val="30353F"/>
        </w:rPr>
        <w:t>:</w:t>
      </w:r>
    </w:p>
    <w:p w14:paraId="52FBFC76" w14:textId="6B6DAF59" w:rsidR="00865CAD" w:rsidRDefault="00865CAD" w:rsidP="00017359">
      <w:pPr>
        <w:pStyle w:val="NormalWeb"/>
        <w:spacing w:before="120" w:beforeAutospacing="0" w:after="120" w:afterAutospacing="0"/>
        <w:ind w:firstLine="720"/>
        <w:rPr>
          <w:rFonts w:asciiTheme="minorHAnsi" w:hAnsiTheme="minorHAnsi" w:cstheme="minorHAnsi"/>
          <w:color w:val="30353F"/>
        </w:rPr>
      </w:pPr>
      <w:r>
        <w:rPr>
          <w:rFonts w:asciiTheme="minorHAnsi" w:hAnsiTheme="minorHAnsi" w:cstheme="minorHAnsi"/>
          <w:color w:val="30353F"/>
        </w:rPr>
        <w:t>Use</w:t>
      </w:r>
      <w:r w:rsidR="003C5BB7">
        <w:rPr>
          <w:rFonts w:asciiTheme="minorHAnsi" w:hAnsiTheme="minorHAnsi" w:cstheme="minorHAnsi"/>
          <w:color w:val="30353F"/>
        </w:rPr>
        <w:t>s</w:t>
      </w:r>
      <w:r>
        <w:rPr>
          <w:rFonts w:asciiTheme="minorHAnsi" w:hAnsiTheme="minorHAnsi" w:cstheme="minorHAnsi"/>
          <w:color w:val="30353F"/>
        </w:rPr>
        <w:t xml:space="preserve"> </w:t>
      </w:r>
      <w:r w:rsidRPr="00865CAD">
        <w:rPr>
          <w:rFonts w:asciiTheme="minorHAnsi" w:hAnsiTheme="minorHAnsi" w:cstheme="minorHAnsi"/>
          <w:b/>
          <w:bCs/>
          <w:color w:val="30353F"/>
        </w:rPr>
        <w:t>User Repository</w:t>
      </w:r>
      <w:r>
        <w:rPr>
          <w:rFonts w:asciiTheme="minorHAnsi" w:hAnsiTheme="minorHAnsi" w:cstheme="minorHAnsi"/>
          <w:color w:val="30353F"/>
        </w:rPr>
        <w:t xml:space="preserve"> identity for to login into the app.</w:t>
      </w:r>
    </w:p>
    <w:p w14:paraId="6FD65109" w14:textId="6F882990" w:rsidR="00865CAD" w:rsidRDefault="00865CAD" w:rsidP="009A1279">
      <w:pPr>
        <w:pStyle w:val="NormalWeb"/>
        <w:spacing w:before="120" w:beforeAutospacing="0" w:after="120" w:afterAutospacing="0"/>
        <w:rPr>
          <w:rFonts w:asciiTheme="minorHAnsi" w:hAnsiTheme="minorHAnsi" w:cstheme="minorHAnsi"/>
          <w:b/>
          <w:bCs/>
          <w:color w:val="30353F"/>
        </w:rPr>
      </w:pPr>
      <w:r>
        <w:rPr>
          <w:rFonts w:asciiTheme="minorHAnsi" w:hAnsiTheme="minorHAnsi" w:cstheme="minorHAnsi"/>
          <w:color w:val="30353F"/>
        </w:rPr>
        <w:t>2.</w:t>
      </w:r>
      <w:r w:rsidR="00017359">
        <w:rPr>
          <w:rFonts w:asciiTheme="minorHAnsi" w:hAnsiTheme="minorHAnsi" w:cstheme="minorHAnsi"/>
          <w:color w:val="30353F"/>
        </w:rPr>
        <w:t xml:space="preserve"> Recipients Mobile App Contains </w:t>
      </w:r>
      <w:r w:rsidR="00017359" w:rsidRPr="00017359">
        <w:rPr>
          <w:rFonts w:asciiTheme="minorHAnsi" w:hAnsiTheme="minorHAnsi" w:cstheme="minorHAnsi"/>
          <w:b/>
          <w:bCs/>
          <w:color w:val="30353F"/>
        </w:rPr>
        <w:t>Object Services:</w:t>
      </w:r>
    </w:p>
    <w:p w14:paraId="55AF73E5" w14:textId="4D138896" w:rsidR="00017359" w:rsidRPr="004C64AF" w:rsidRDefault="00017359" w:rsidP="00017359">
      <w:pPr>
        <w:pStyle w:val="NormalWeb"/>
        <w:numPr>
          <w:ilvl w:val="0"/>
          <w:numId w:val="8"/>
        </w:numPr>
        <w:spacing w:before="120" w:beforeAutospacing="0" w:after="120" w:afterAutospacing="0"/>
        <w:rPr>
          <w:rFonts w:asciiTheme="minorHAnsi" w:hAnsiTheme="minorHAnsi" w:cstheme="minorHAnsi"/>
          <w:color w:val="30353F"/>
        </w:rPr>
      </w:pPr>
      <w:r w:rsidRPr="00017359">
        <w:rPr>
          <w:rFonts w:asciiTheme="minorHAnsi" w:hAnsiTheme="minorHAnsi" w:cstheme="minorHAnsi"/>
          <w:b/>
          <w:bCs/>
          <w:color w:val="30353F"/>
        </w:rPr>
        <w:t>Account Storage</w:t>
      </w:r>
      <w:r>
        <w:rPr>
          <w:rFonts w:asciiTheme="minorHAnsi" w:hAnsiTheme="minorHAnsi" w:cstheme="minorHAnsi"/>
          <w:color w:val="30353F"/>
        </w:rPr>
        <w:t xml:space="preserve">: By using data storage object service fetching Recipients account Details Such as </w:t>
      </w:r>
      <w:r w:rsidRPr="00017359">
        <w:rPr>
          <w:rFonts w:asciiTheme="minorHAnsi" w:hAnsiTheme="minorHAnsi" w:cstheme="minorHAnsi"/>
        </w:rPr>
        <w:t>name of the account along with the Balance in each account</w:t>
      </w:r>
      <w:r>
        <w:rPr>
          <w:rFonts w:asciiTheme="minorHAnsi" w:hAnsiTheme="minorHAnsi" w:cstheme="minorHAnsi"/>
        </w:rPr>
        <w:t>.</w:t>
      </w:r>
    </w:p>
    <w:p w14:paraId="48898609" w14:textId="77777777" w:rsidR="004C64AF" w:rsidRDefault="004C64AF" w:rsidP="004C64AF">
      <w:pPr>
        <w:pStyle w:val="NormalWeb"/>
        <w:spacing w:before="120" w:beforeAutospacing="0" w:after="120" w:afterAutospacing="0"/>
        <w:ind w:left="720"/>
        <w:rPr>
          <w:rFonts w:asciiTheme="minorHAnsi" w:hAnsiTheme="minorHAnsi" w:cstheme="minorHAnsi"/>
          <w:b/>
          <w:bCs/>
          <w:color w:val="000000" w:themeColor="text1"/>
        </w:rPr>
      </w:pPr>
      <w:r>
        <w:rPr>
          <w:rFonts w:asciiTheme="minorHAnsi" w:hAnsiTheme="minorHAnsi" w:cstheme="minorHAnsi"/>
          <w:b/>
          <w:bCs/>
          <w:color w:val="000000" w:themeColor="text1"/>
        </w:rPr>
        <w:t>Operations:</w:t>
      </w:r>
    </w:p>
    <w:p w14:paraId="5EE7CFCC" w14:textId="673921EA" w:rsidR="004C64AF" w:rsidRDefault="004C64AF" w:rsidP="004C64AF">
      <w:pPr>
        <w:pStyle w:val="NormalWeb"/>
        <w:numPr>
          <w:ilvl w:val="0"/>
          <w:numId w:val="9"/>
        </w:numPr>
        <w:spacing w:before="120" w:beforeAutospacing="0" w:after="120" w:afterAutospacing="0"/>
        <w:rPr>
          <w:rFonts w:asciiTheme="minorHAnsi" w:hAnsiTheme="minorHAnsi" w:cstheme="minorHAnsi"/>
          <w:color w:val="000000" w:themeColor="text1"/>
        </w:rPr>
      </w:pPr>
      <w:r w:rsidRPr="003C5BB7">
        <w:rPr>
          <w:rFonts w:asciiTheme="minorHAnsi" w:hAnsiTheme="minorHAnsi" w:cstheme="minorHAnsi"/>
          <w:color w:val="000000" w:themeColor="text1"/>
        </w:rPr>
        <w:t>G</w:t>
      </w:r>
      <w:r>
        <w:rPr>
          <w:rFonts w:asciiTheme="minorHAnsi" w:hAnsiTheme="minorHAnsi" w:cstheme="minorHAnsi"/>
          <w:color w:val="000000" w:themeColor="text1"/>
        </w:rPr>
        <w:t>ET</w:t>
      </w:r>
      <w:r w:rsidR="00FB6E6C">
        <w:rPr>
          <w:rFonts w:asciiTheme="minorHAnsi" w:hAnsiTheme="minorHAnsi" w:cstheme="minorHAnsi"/>
          <w:color w:val="000000" w:themeColor="text1"/>
        </w:rPr>
        <w:t>:</w:t>
      </w:r>
      <w:r w:rsidR="00FB6E6C" w:rsidRPr="00FB6E6C">
        <w:rPr>
          <w:rFonts w:asciiTheme="minorHAnsi" w:hAnsiTheme="minorHAnsi" w:cstheme="minorHAnsi"/>
          <w:color w:val="000000" w:themeColor="text1"/>
        </w:rPr>
        <w:t xml:space="preserve"> </w:t>
      </w:r>
      <w:r w:rsidR="00FB6E6C" w:rsidRPr="004D783D">
        <w:rPr>
          <w:rFonts w:asciiTheme="minorHAnsi" w:hAnsiTheme="minorHAnsi" w:cstheme="minorHAnsi"/>
          <w:color w:val="000000" w:themeColor="text1"/>
        </w:rPr>
        <w:t xml:space="preserve">Used to get the account </w:t>
      </w:r>
      <w:r w:rsidR="00FB6E6C">
        <w:rPr>
          <w:rFonts w:asciiTheme="minorHAnsi" w:hAnsiTheme="minorHAnsi" w:cstheme="minorHAnsi"/>
          <w:color w:val="000000" w:themeColor="text1"/>
        </w:rPr>
        <w:t>details</w:t>
      </w:r>
      <w:r w:rsidR="00FB6E6C" w:rsidRPr="004D783D">
        <w:rPr>
          <w:rFonts w:asciiTheme="minorHAnsi" w:hAnsiTheme="minorHAnsi" w:cstheme="minorHAnsi"/>
          <w:color w:val="000000" w:themeColor="text1"/>
        </w:rPr>
        <w:t xml:space="preserve"> of </w:t>
      </w:r>
      <w:r w:rsidR="00FB6E6C">
        <w:rPr>
          <w:rFonts w:asciiTheme="minorHAnsi" w:hAnsiTheme="minorHAnsi" w:cstheme="minorHAnsi"/>
          <w:color w:val="000000" w:themeColor="text1"/>
        </w:rPr>
        <w:t>R</w:t>
      </w:r>
      <w:r w:rsidR="00FB6E6C" w:rsidRPr="004D783D">
        <w:rPr>
          <w:rFonts w:asciiTheme="minorHAnsi" w:hAnsiTheme="minorHAnsi" w:cstheme="minorHAnsi"/>
          <w:color w:val="000000" w:themeColor="text1"/>
        </w:rPr>
        <w:t>ecipients</w:t>
      </w:r>
    </w:p>
    <w:p w14:paraId="2E9597E4" w14:textId="3BF0D7A7" w:rsidR="009C5A10" w:rsidRDefault="009C5A10" w:rsidP="009C5A10">
      <w:pPr>
        <w:pStyle w:val="NormalWeb"/>
        <w:spacing w:before="120" w:beforeAutospacing="0" w:after="120" w:afterAutospacing="0"/>
        <w:ind w:left="1080"/>
        <w:rPr>
          <w:rFonts w:asciiTheme="minorHAnsi" w:hAnsiTheme="minorHAnsi" w:cstheme="minorHAnsi"/>
          <w:color w:val="000000" w:themeColor="text1"/>
        </w:rPr>
      </w:pPr>
    </w:p>
    <w:p w14:paraId="46B8085B" w14:textId="77777777" w:rsidR="00F44BBE" w:rsidRDefault="00F44BBE">
      <w:pPr>
        <w:rPr>
          <w:rFonts w:eastAsia="Times New Roman" w:cstheme="minorHAnsi"/>
          <w:color w:val="000000" w:themeColor="text1"/>
          <w:sz w:val="24"/>
          <w:szCs w:val="24"/>
          <w:lang w:eastAsia="en-GB"/>
        </w:rPr>
      </w:pPr>
      <w:r>
        <w:rPr>
          <w:rFonts w:cstheme="minorHAnsi"/>
          <w:color w:val="000000" w:themeColor="text1"/>
        </w:rPr>
        <w:br w:type="page"/>
      </w:r>
    </w:p>
    <w:p w14:paraId="218DE2A2" w14:textId="07AE59CF" w:rsidR="009C5A10" w:rsidRDefault="009C5A10" w:rsidP="00F44BBE">
      <w:pPr>
        <w:pStyle w:val="NormalWeb"/>
        <w:spacing w:before="120" w:beforeAutospacing="0" w:after="120" w:afterAutospacing="0"/>
        <w:ind w:firstLine="720"/>
        <w:rPr>
          <w:rFonts w:asciiTheme="minorHAnsi" w:hAnsiTheme="minorHAnsi" w:cstheme="minorHAnsi"/>
          <w:color w:val="000000" w:themeColor="text1"/>
        </w:rPr>
      </w:pPr>
      <w:r>
        <w:rPr>
          <w:rFonts w:asciiTheme="minorHAnsi" w:hAnsiTheme="minorHAnsi" w:cstheme="minorHAnsi"/>
          <w:color w:val="000000" w:themeColor="text1"/>
        </w:rPr>
        <w:lastRenderedPageBreak/>
        <w:t>Account Storage data model contains below fields.</w:t>
      </w:r>
    </w:p>
    <w:p w14:paraId="016BAE06" w14:textId="35725635" w:rsidR="004C64AF" w:rsidRDefault="009C5A10" w:rsidP="004C64AF">
      <w:pPr>
        <w:pStyle w:val="NormalWeb"/>
        <w:spacing w:before="120" w:beforeAutospacing="0" w:after="120" w:afterAutospacing="0"/>
        <w:ind w:left="720"/>
        <w:rPr>
          <w:rFonts w:asciiTheme="minorHAnsi" w:hAnsiTheme="minorHAnsi" w:cstheme="minorHAnsi"/>
          <w:color w:val="30353F"/>
        </w:rPr>
      </w:pPr>
      <w:r>
        <w:rPr>
          <w:noProof/>
        </w:rPr>
        <w:drawing>
          <wp:inline distT="0" distB="0" distL="0" distR="0" wp14:anchorId="1251965E" wp14:editId="29762B92">
            <wp:extent cx="5731510" cy="284670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stretch>
                      <a:fillRect/>
                    </a:stretch>
                  </pic:blipFill>
                  <pic:spPr>
                    <a:xfrm>
                      <a:off x="0" y="0"/>
                      <a:ext cx="5731510" cy="2846705"/>
                    </a:xfrm>
                    <a:prstGeom prst="rect">
                      <a:avLst/>
                    </a:prstGeom>
                  </pic:spPr>
                </pic:pic>
              </a:graphicData>
            </a:graphic>
          </wp:inline>
        </w:drawing>
      </w:r>
    </w:p>
    <w:p w14:paraId="7E6204BE" w14:textId="77777777" w:rsidR="009C5A10" w:rsidRPr="00017359" w:rsidRDefault="009C5A10" w:rsidP="004C64AF">
      <w:pPr>
        <w:pStyle w:val="NormalWeb"/>
        <w:spacing w:before="120" w:beforeAutospacing="0" w:after="120" w:afterAutospacing="0"/>
        <w:ind w:left="720"/>
        <w:rPr>
          <w:rFonts w:asciiTheme="minorHAnsi" w:hAnsiTheme="minorHAnsi" w:cstheme="minorHAnsi"/>
          <w:color w:val="30353F"/>
        </w:rPr>
      </w:pPr>
    </w:p>
    <w:p w14:paraId="56C59EC0" w14:textId="69ECDA19" w:rsidR="00017359" w:rsidRPr="003C5BB7" w:rsidRDefault="00017359" w:rsidP="008511B1">
      <w:pPr>
        <w:pStyle w:val="NormalWeb"/>
        <w:numPr>
          <w:ilvl w:val="0"/>
          <w:numId w:val="8"/>
        </w:numPr>
        <w:spacing w:before="120" w:beforeAutospacing="0" w:after="120" w:afterAutospacing="0"/>
        <w:rPr>
          <w:rFonts w:asciiTheme="minorHAnsi" w:hAnsiTheme="minorHAnsi" w:cstheme="minorHAnsi"/>
          <w:b/>
          <w:bCs/>
          <w:color w:val="30353F"/>
        </w:rPr>
      </w:pPr>
      <w:r w:rsidRPr="00E1403D">
        <w:rPr>
          <w:rFonts w:asciiTheme="minorHAnsi" w:hAnsiTheme="minorHAnsi" w:cstheme="minorHAnsi"/>
          <w:b/>
          <w:bCs/>
          <w:color w:val="000000" w:themeColor="text1"/>
        </w:rPr>
        <w:t>Recipients Storage</w:t>
      </w:r>
      <w:r w:rsidRPr="00E1403D">
        <w:rPr>
          <w:rFonts w:asciiTheme="minorHAnsi" w:hAnsiTheme="minorHAnsi" w:cstheme="minorHAnsi"/>
          <w:color w:val="30353F"/>
        </w:rPr>
        <w:t xml:space="preserve">: By </w:t>
      </w:r>
      <w:r w:rsidR="00E1403D" w:rsidRPr="00E1403D">
        <w:rPr>
          <w:rFonts w:asciiTheme="minorHAnsi" w:hAnsiTheme="minorHAnsi" w:cstheme="minorHAnsi"/>
          <w:color w:val="30353F"/>
        </w:rPr>
        <w:t>using data</w:t>
      </w:r>
      <w:r w:rsidRPr="00E1403D">
        <w:rPr>
          <w:rFonts w:asciiTheme="minorHAnsi" w:hAnsiTheme="minorHAnsi" w:cstheme="minorHAnsi"/>
          <w:color w:val="30353F"/>
        </w:rPr>
        <w:t xml:space="preserve"> storage object service fetching Recipients Details Such as </w:t>
      </w:r>
      <w:r w:rsidR="00E1403D" w:rsidRPr="00E1403D">
        <w:rPr>
          <w:rFonts w:asciiTheme="minorHAnsi" w:hAnsiTheme="minorHAnsi" w:cstheme="minorHAnsi"/>
        </w:rPr>
        <w:t>names of the recipients along with their phone numbers.</w:t>
      </w:r>
      <w:r w:rsidR="00E1403D">
        <w:rPr>
          <w:rFonts w:asciiTheme="minorHAnsi" w:hAnsiTheme="minorHAnsi" w:cstheme="minorHAnsi"/>
        </w:rPr>
        <w:t xml:space="preserve"> </w:t>
      </w:r>
      <w:r w:rsidR="00193721">
        <w:rPr>
          <w:rFonts w:asciiTheme="minorHAnsi" w:hAnsiTheme="minorHAnsi" w:cstheme="minorHAnsi"/>
        </w:rPr>
        <w:t>And</w:t>
      </w:r>
      <w:r w:rsidR="00E1403D">
        <w:rPr>
          <w:rFonts w:asciiTheme="minorHAnsi" w:hAnsiTheme="minorHAnsi" w:cstheme="minorHAnsi"/>
        </w:rPr>
        <w:t xml:space="preserve"> we can perform crud operation add, edit </w:t>
      </w:r>
      <w:r w:rsidR="00040E96">
        <w:rPr>
          <w:rFonts w:asciiTheme="minorHAnsi" w:hAnsiTheme="minorHAnsi" w:cstheme="minorHAnsi"/>
        </w:rPr>
        <w:t xml:space="preserve">&amp; </w:t>
      </w:r>
      <w:r w:rsidR="00E1403D">
        <w:rPr>
          <w:rFonts w:asciiTheme="minorHAnsi" w:hAnsiTheme="minorHAnsi" w:cstheme="minorHAnsi"/>
        </w:rPr>
        <w:t>delete functionalities.</w:t>
      </w:r>
    </w:p>
    <w:p w14:paraId="3E77D928" w14:textId="143E5B25" w:rsidR="003C5BB7" w:rsidRDefault="003C5BB7" w:rsidP="003C5BB7">
      <w:pPr>
        <w:pStyle w:val="NormalWeb"/>
        <w:spacing w:before="120" w:beforeAutospacing="0" w:after="120" w:afterAutospacing="0"/>
        <w:ind w:left="720"/>
        <w:rPr>
          <w:rFonts w:asciiTheme="minorHAnsi" w:hAnsiTheme="minorHAnsi" w:cstheme="minorHAnsi"/>
          <w:b/>
          <w:bCs/>
          <w:color w:val="000000" w:themeColor="text1"/>
        </w:rPr>
      </w:pPr>
      <w:r>
        <w:rPr>
          <w:rFonts w:asciiTheme="minorHAnsi" w:hAnsiTheme="minorHAnsi" w:cstheme="minorHAnsi"/>
          <w:b/>
          <w:bCs/>
          <w:color w:val="000000" w:themeColor="text1"/>
        </w:rPr>
        <w:t>Operations:</w:t>
      </w:r>
    </w:p>
    <w:p w14:paraId="373B6094" w14:textId="5A830001" w:rsidR="003C5BB7" w:rsidRPr="00705DBE" w:rsidRDefault="003C5BB7" w:rsidP="00705DBE">
      <w:pPr>
        <w:pStyle w:val="NormalWeb"/>
        <w:numPr>
          <w:ilvl w:val="0"/>
          <w:numId w:val="9"/>
        </w:numPr>
        <w:spacing w:before="120" w:beforeAutospacing="0" w:after="120" w:afterAutospacing="0"/>
        <w:rPr>
          <w:rFonts w:asciiTheme="minorHAnsi" w:hAnsiTheme="minorHAnsi" w:cstheme="minorHAnsi"/>
          <w:color w:val="000000" w:themeColor="text1"/>
        </w:rPr>
      </w:pPr>
      <w:r w:rsidRPr="003C5BB7">
        <w:rPr>
          <w:rFonts w:asciiTheme="minorHAnsi" w:hAnsiTheme="minorHAnsi" w:cstheme="minorHAnsi"/>
          <w:color w:val="000000" w:themeColor="text1"/>
        </w:rPr>
        <w:t>G</w:t>
      </w:r>
      <w:r>
        <w:rPr>
          <w:rFonts w:asciiTheme="minorHAnsi" w:hAnsiTheme="minorHAnsi" w:cstheme="minorHAnsi"/>
          <w:color w:val="000000" w:themeColor="text1"/>
        </w:rPr>
        <w:t>ET</w:t>
      </w:r>
      <w:r w:rsidR="00705DBE">
        <w:rPr>
          <w:rFonts w:asciiTheme="minorHAnsi" w:hAnsiTheme="minorHAnsi" w:cstheme="minorHAnsi"/>
          <w:color w:val="000000" w:themeColor="text1"/>
        </w:rPr>
        <w:t>:</w:t>
      </w:r>
      <w:r w:rsidR="00705DBE" w:rsidRPr="00705DBE">
        <w:rPr>
          <w:rFonts w:cstheme="minorHAnsi"/>
          <w:color w:val="000000" w:themeColor="text1"/>
        </w:rPr>
        <w:t xml:space="preserve"> </w:t>
      </w:r>
      <w:r w:rsidR="00705DBE">
        <w:rPr>
          <w:rFonts w:asciiTheme="minorHAnsi" w:hAnsiTheme="minorHAnsi" w:cstheme="minorHAnsi"/>
          <w:color w:val="000000" w:themeColor="text1"/>
        </w:rPr>
        <w:t>Used to get the Recipients details.</w:t>
      </w:r>
    </w:p>
    <w:p w14:paraId="4B4AA0A4" w14:textId="5AF708C0" w:rsidR="003C5BB7" w:rsidRDefault="003C5BB7" w:rsidP="00DF43DB">
      <w:pPr>
        <w:pStyle w:val="NormalWeb"/>
        <w:numPr>
          <w:ilvl w:val="0"/>
          <w:numId w:val="9"/>
        </w:numPr>
        <w:spacing w:before="120" w:beforeAutospacing="0" w:after="120" w:afterAutospacing="0"/>
        <w:rPr>
          <w:rFonts w:asciiTheme="minorHAnsi" w:hAnsiTheme="minorHAnsi" w:cstheme="minorHAnsi"/>
          <w:color w:val="000000" w:themeColor="text1"/>
        </w:rPr>
      </w:pPr>
      <w:r>
        <w:rPr>
          <w:rFonts w:asciiTheme="minorHAnsi" w:hAnsiTheme="minorHAnsi" w:cstheme="minorHAnsi"/>
          <w:color w:val="000000" w:themeColor="text1"/>
        </w:rPr>
        <w:t>PUT(Update)</w:t>
      </w:r>
      <w:r w:rsidR="004B6339">
        <w:rPr>
          <w:rFonts w:asciiTheme="minorHAnsi" w:hAnsiTheme="minorHAnsi" w:cstheme="minorHAnsi"/>
          <w:color w:val="000000" w:themeColor="text1"/>
        </w:rPr>
        <w:t>:</w:t>
      </w:r>
      <w:r w:rsidR="004B6339" w:rsidRPr="004B6339">
        <w:rPr>
          <w:rFonts w:asciiTheme="minorHAnsi" w:hAnsiTheme="minorHAnsi" w:cstheme="minorHAnsi"/>
          <w:color w:val="000000" w:themeColor="text1"/>
        </w:rPr>
        <w:t xml:space="preserve"> </w:t>
      </w:r>
      <w:r w:rsidR="004B6339">
        <w:rPr>
          <w:rFonts w:asciiTheme="minorHAnsi" w:hAnsiTheme="minorHAnsi" w:cstheme="minorHAnsi"/>
          <w:color w:val="000000" w:themeColor="text1"/>
        </w:rPr>
        <w:t>Used to update the Recipients details.</w:t>
      </w:r>
    </w:p>
    <w:p w14:paraId="22AFD34E" w14:textId="0D0D1416" w:rsidR="003C5BB7" w:rsidRDefault="003C5BB7" w:rsidP="00DF43DB">
      <w:pPr>
        <w:pStyle w:val="NormalWeb"/>
        <w:numPr>
          <w:ilvl w:val="0"/>
          <w:numId w:val="9"/>
        </w:numPr>
        <w:spacing w:before="120" w:beforeAutospacing="0" w:after="120" w:afterAutospacing="0"/>
        <w:rPr>
          <w:rFonts w:asciiTheme="minorHAnsi" w:hAnsiTheme="minorHAnsi" w:cstheme="minorHAnsi"/>
          <w:color w:val="000000" w:themeColor="text1"/>
        </w:rPr>
      </w:pPr>
      <w:r>
        <w:rPr>
          <w:rFonts w:asciiTheme="minorHAnsi" w:hAnsiTheme="minorHAnsi" w:cstheme="minorHAnsi"/>
          <w:color w:val="000000" w:themeColor="text1"/>
        </w:rPr>
        <w:t>POST(Create)</w:t>
      </w:r>
      <w:r w:rsidR="004B6339">
        <w:rPr>
          <w:rFonts w:asciiTheme="minorHAnsi" w:hAnsiTheme="minorHAnsi" w:cstheme="minorHAnsi"/>
          <w:color w:val="000000" w:themeColor="text1"/>
        </w:rPr>
        <w:t>: Used to create new Recipient</w:t>
      </w:r>
    </w:p>
    <w:p w14:paraId="22556B52" w14:textId="641A526D" w:rsidR="003C5BB7" w:rsidRPr="00190028" w:rsidRDefault="003C5BB7" w:rsidP="00DF43DB">
      <w:pPr>
        <w:pStyle w:val="NormalWeb"/>
        <w:numPr>
          <w:ilvl w:val="0"/>
          <w:numId w:val="9"/>
        </w:numPr>
        <w:spacing w:before="120" w:beforeAutospacing="0" w:after="120" w:afterAutospacing="0"/>
        <w:rPr>
          <w:rFonts w:asciiTheme="minorHAnsi" w:hAnsiTheme="minorHAnsi" w:cstheme="minorHAnsi"/>
          <w:color w:val="30353F"/>
        </w:rPr>
      </w:pPr>
      <w:r w:rsidRPr="003C5BB7">
        <w:rPr>
          <w:rFonts w:asciiTheme="minorHAnsi" w:hAnsiTheme="minorHAnsi" w:cstheme="minorHAnsi"/>
          <w:color w:val="000000" w:themeColor="text1"/>
        </w:rPr>
        <w:t>D</w:t>
      </w:r>
      <w:r>
        <w:rPr>
          <w:rFonts w:asciiTheme="minorHAnsi" w:hAnsiTheme="minorHAnsi" w:cstheme="minorHAnsi"/>
          <w:color w:val="000000" w:themeColor="text1"/>
        </w:rPr>
        <w:t>ELET</w:t>
      </w:r>
      <w:r w:rsidR="00A47995">
        <w:rPr>
          <w:rFonts w:asciiTheme="minorHAnsi" w:hAnsiTheme="minorHAnsi" w:cstheme="minorHAnsi"/>
          <w:color w:val="000000" w:themeColor="text1"/>
        </w:rPr>
        <w:t>E</w:t>
      </w:r>
      <w:r w:rsidR="004B6339">
        <w:rPr>
          <w:rFonts w:asciiTheme="minorHAnsi" w:hAnsiTheme="minorHAnsi" w:cstheme="minorHAnsi"/>
          <w:color w:val="000000" w:themeColor="text1"/>
        </w:rPr>
        <w:t>:</w:t>
      </w:r>
      <w:r w:rsidR="004B6339" w:rsidRPr="004B6339">
        <w:rPr>
          <w:rFonts w:asciiTheme="minorHAnsi" w:hAnsiTheme="minorHAnsi" w:cstheme="minorHAnsi"/>
          <w:color w:val="000000" w:themeColor="text1"/>
        </w:rPr>
        <w:t xml:space="preserve"> </w:t>
      </w:r>
      <w:r w:rsidR="004B6339">
        <w:rPr>
          <w:rFonts w:asciiTheme="minorHAnsi" w:hAnsiTheme="minorHAnsi" w:cstheme="minorHAnsi"/>
          <w:color w:val="000000" w:themeColor="text1"/>
        </w:rPr>
        <w:t>Used to delete a Recipient.</w:t>
      </w:r>
    </w:p>
    <w:p w14:paraId="3685E0F6" w14:textId="388B76F9" w:rsidR="00190028" w:rsidRDefault="00190028" w:rsidP="00E0579B">
      <w:pPr>
        <w:pStyle w:val="NormalWeb"/>
        <w:spacing w:before="120" w:beforeAutospacing="0" w:after="120" w:afterAutospacing="0"/>
        <w:ind w:firstLine="720"/>
        <w:rPr>
          <w:rFonts w:asciiTheme="minorHAnsi" w:hAnsiTheme="minorHAnsi" w:cstheme="minorHAnsi"/>
          <w:color w:val="000000" w:themeColor="text1"/>
        </w:rPr>
      </w:pPr>
      <w:r>
        <w:rPr>
          <w:rFonts w:asciiTheme="minorHAnsi" w:hAnsiTheme="minorHAnsi" w:cstheme="minorHAnsi"/>
          <w:color w:val="000000" w:themeColor="text1"/>
        </w:rPr>
        <w:t>Recipients Storage data model contains below fields.</w:t>
      </w:r>
    </w:p>
    <w:p w14:paraId="7BD1B125" w14:textId="77777777" w:rsidR="00190028" w:rsidRDefault="00190028" w:rsidP="00190028">
      <w:pPr>
        <w:pStyle w:val="NormalWeb"/>
        <w:spacing w:before="120" w:beforeAutospacing="0" w:after="120" w:afterAutospacing="0"/>
        <w:rPr>
          <w:noProof/>
        </w:rPr>
      </w:pPr>
    </w:p>
    <w:p w14:paraId="78C5B833" w14:textId="1BBB4EFB" w:rsidR="00190028" w:rsidRPr="003C5BB7" w:rsidRDefault="00190028" w:rsidP="00190028">
      <w:pPr>
        <w:pStyle w:val="NormalWeb"/>
        <w:spacing w:before="120" w:beforeAutospacing="0" w:after="120" w:afterAutospacing="0"/>
        <w:ind w:left="1080"/>
        <w:rPr>
          <w:rFonts w:asciiTheme="minorHAnsi" w:hAnsiTheme="minorHAnsi" w:cstheme="minorHAnsi"/>
          <w:color w:val="30353F"/>
        </w:rPr>
      </w:pPr>
      <w:r>
        <w:rPr>
          <w:noProof/>
        </w:rPr>
        <w:drawing>
          <wp:inline distT="0" distB="0" distL="0" distR="0" wp14:anchorId="19E809B5" wp14:editId="64089A93">
            <wp:extent cx="5731510" cy="278130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5731510" cy="2781300"/>
                    </a:xfrm>
                    <a:prstGeom prst="rect">
                      <a:avLst/>
                    </a:prstGeom>
                  </pic:spPr>
                </pic:pic>
              </a:graphicData>
            </a:graphic>
          </wp:inline>
        </w:drawing>
      </w:r>
    </w:p>
    <w:p w14:paraId="52838030" w14:textId="77777777" w:rsidR="002E033B" w:rsidRDefault="002E033B" w:rsidP="002E1704">
      <w:pPr>
        <w:pStyle w:val="Heading1"/>
        <w:rPr>
          <w:rFonts w:asciiTheme="minorHAnsi" w:eastAsiaTheme="minorHAnsi" w:hAnsiTheme="minorHAnsi" w:cstheme="minorHAnsi"/>
          <w:b/>
          <w:bCs/>
          <w:color w:val="000000" w:themeColor="text1"/>
          <w:sz w:val="24"/>
          <w:szCs w:val="24"/>
        </w:rPr>
      </w:pPr>
    </w:p>
    <w:p w14:paraId="3ACE775B" w14:textId="2027C730" w:rsidR="002E1704" w:rsidRPr="00EA3DA1" w:rsidRDefault="002E1704" w:rsidP="002E1704">
      <w:pPr>
        <w:pStyle w:val="Heading1"/>
        <w:rPr>
          <w:rFonts w:asciiTheme="minorHAnsi" w:eastAsiaTheme="minorHAnsi" w:hAnsiTheme="minorHAnsi" w:cstheme="minorHAnsi"/>
          <w:b/>
          <w:bCs/>
          <w:color w:val="000000" w:themeColor="text1"/>
          <w:sz w:val="24"/>
          <w:szCs w:val="24"/>
        </w:rPr>
      </w:pPr>
      <w:r w:rsidRPr="00EA3DA1">
        <w:rPr>
          <w:rFonts w:asciiTheme="minorHAnsi" w:eastAsiaTheme="minorHAnsi" w:hAnsiTheme="minorHAnsi" w:cstheme="minorHAnsi"/>
          <w:b/>
          <w:bCs/>
          <w:color w:val="000000" w:themeColor="text1"/>
          <w:sz w:val="24"/>
          <w:szCs w:val="24"/>
        </w:rPr>
        <w:t>Revision History</w:t>
      </w:r>
      <w:r w:rsidR="00ED3DEE">
        <w:rPr>
          <w:rFonts w:asciiTheme="minorHAnsi" w:eastAsiaTheme="minorHAnsi" w:hAnsiTheme="minorHAnsi" w:cstheme="minorHAnsi"/>
          <w:b/>
          <w:bCs/>
          <w:color w:val="000000" w:themeColor="text1"/>
          <w:sz w:val="24"/>
          <w:szCs w:val="24"/>
        </w:rPr>
        <w:t>:</w:t>
      </w:r>
    </w:p>
    <w:p w14:paraId="537E97EC" w14:textId="24742744" w:rsidR="00C67B99" w:rsidRDefault="002E1704" w:rsidP="00ED3DEE">
      <w:pPr>
        <w:rPr>
          <w:color w:val="000000" w:themeColor="text1"/>
          <w:sz w:val="24"/>
          <w:szCs w:val="24"/>
        </w:rPr>
      </w:pPr>
      <w:r w:rsidRPr="00EA3DA1">
        <w:rPr>
          <w:color w:val="000000" w:themeColor="text1"/>
          <w:sz w:val="24"/>
          <w:szCs w:val="24"/>
        </w:rPr>
        <w:t>App version</w:t>
      </w:r>
      <w:r w:rsidR="00ED3DEE">
        <w:rPr>
          <w:color w:val="000000" w:themeColor="text1"/>
          <w:sz w:val="24"/>
          <w:szCs w:val="24"/>
        </w:rPr>
        <w:t>:</w:t>
      </w:r>
      <w:r w:rsidRPr="00EA3DA1">
        <w:rPr>
          <w:color w:val="000000" w:themeColor="text1"/>
          <w:sz w:val="24"/>
          <w:szCs w:val="24"/>
        </w:rPr>
        <w:t xml:space="preserve"> 1.0.1</w:t>
      </w:r>
    </w:p>
    <w:p w14:paraId="171331B9" w14:textId="56674DC3" w:rsidR="00ED3DEE" w:rsidRDefault="00ED3DEE" w:rsidP="00A551A5">
      <w:pPr>
        <w:rPr>
          <w:color w:val="000000" w:themeColor="text1"/>
          <w:sz w:val="24"/>
          <w:szCs w:val="24"/>
        </w:rPr>
      </w:pPr>
    </w:p>
    <w:p w14:paraId="541F1D96" w14:textId="68B8B41C" w:rsidR="00ED3DEE" w:rsidRPr="00ED3DEE" w:rsidRDefault="00ED3DEE" w:rsidP="00A551A5">
      <w:pPr>
        <w:rPr>
          <w:b/>
          <w:bCs/>
          <w:color w:val="000000" w:themeColor="text1"/>
          <w:sz w:val="24"/>
          <w:szCs w:val="24"/>
        </w:rPr>
      </w:pPr>
      <w:r w:rsidRPr="00ED3DEE">
        <w:rPr>
          <w:b/>
          <w:bCs/>
          <w:color w:val="000000" w:themeColor="text1"/>
          <w:sz w:val="24"/>
          <w:szCs w:val="24"/>
        </w:rPr>
        <w:t>Good To Have:</w:t>
      </w:r>
    </w:p>
    <w:p w14:paraId="10E292B5" w14:textId="19F2794E" w:rsidR="00ED3DEE" w:rsidRDefault="00ED3DEE" w:rsidP="00ED3DEE">
      <w:pPr>
        <w:ind w:firstLine="360"/>
        <w:rPr>
          <w:color w:val="000000" w:themeColor="text1"/>
          <w:sz w:val="24"/>
          <w:szCs w:val="24"/>
        </w:rPr>
      </w:pPr>
      <w:r>
        <w:rPr>
          <w:color w:val="000000" w:themeColor="text1"/>
          <w:sz w:val="24"/>
          <w:szCs w:val="24"/>
        </w:rPr>
        <w:t>Max length validations for input fields in Add Recipient &amp; Edit Recipient screens.</w:t>
      </w:r>
    </w:p>
    <w:p w14:paraId="5F27EE6B" w14:textId="77777777" w:rsidR="00ED3DEE" w:rsidRDefault="00ED3DEE" w:rsidP="00A551A5">
      <w:pPr>
        <w:rPr>
          <w:color w:val="000000" w:themeColor="text1"/>
          <w:sz w:val="24"/>
          <w:szCs w:val="24"/>
        </w:rPr>
      </w:pPr>
    </w:p>
    <w:p w14:paraId="2B527E39" w14:textId="5290AE0E" w:rsidR="00ED3DEE" w:rsidRDefault="00ED3DEE" w:rsidP="00ED3DEE">
      <w:pPr>
        <w:pStyle w:val="ListParagraph"/>
        <w:numPr>
          <w:ilvl w:val="1"/>
          <w:numId w:val="8"/>
        </w:numPr>
        <w:rPr>
          <w:b/>
          <w:bCs/>
          <w:color w:val="000000" w:themeColor="text1"/>
          <w:sz w:val="24"/>
          <w:szCs w:val="24"/>
        </w:rPr>
      </w:pPr>
      <w:r w:rsidRPr="00ED3DEE">
        <w:rPr>
          <w:b/>
          <w:bCs/>
          <w:color w:val="000000" w:themeColor="text1"/>
          <w:sz w:val="24"/>
          <w:szCs w:val="24"/>
        </w:rPr>
        <w:t>Known Issue:</w:t>
      </w:r>
    </w:p>
    <w:p w14:paraId="13723D15" w14:textId="7B33B05D" w:rsidR="00ED3DEE" w:rsidRDefault="00ED3DEE" w:rsidP="00ED3DEE">
      <w:pPr>
        <w:pStyle w:val="ListParagraph"/>
        <w:ind w:left="360"/>
        <w:rPr>
          <w:color w:val="000000" w:themeColor="text1"/>
          <w:sz w:val="24"/>
          <w:szCs w:val="24"/>
        </w:rPr>
      </w:pPr>
      <w:r>
        <w:rPr>
          <w:color w:val="000000" w:themeColor="text1"/>
          <w:sz w:val="24"/>
          <w:szCs w:val="24"/>
        </w:rPr>
        <w:t>NA</w:t>
      </w:r>
    </w:p>
    <w:p w14:paraId="0901C877" w14:textId="77777777" w:rsidR="00ED3DEE" w:rsidRPr="00ED3DEE" w:rsidRDefault="00ED3DEE" w:rsidP="00ED3DEE">
      <w:pPr>
        <w:pStyle w:val="ListParagraph"/>
        <w:ind w:left="360"/>
        <w:rPr>
          <w:color w:val="000000" w:themeColor="text1"/>
          <w:sz w:val="24"/>
          <w:szCs w:val="24"/>
        </w:rPr>
      </w:pPr>
    </w:p>
    <w:p w14:paraId="5EBBCCB3" w14:textId="059D4BFA" w:rsidR="004E7FC8" w:rsidRDefault="004E7FC8" w:rsidP="002E1704">
      <w:pPr>
        <w:pStyle w:val="NormalWeb"/>
        <w:numPr>
          <w:ilvl w:val="1"/>
          <w:numId w:val="8"/>
        </w:numPr>
        <w:spacing w:before="120" w:beforeAutospacing="0" w:after="120" w:afterAutospacing="0"/>
        <w:rPr>
          <w:rFonts w:asciiTheme="minorHAnsi" w:hAnsiTheme="minorHAnsi" w:cstheme="minorHAnsi"/>
          <w:b/>
          <w:bCs/>
          <w:color w:val="000000" w:themeColor="text1"/>
        </w:rPr>
      </w:pPr>
      <w:r>
        <w:rPr>
          <w:rFonts w:asciiTheme="minorHAnsi" w:hAnsiTheme="minorHAnsi" w:cstheme="minorHAnsi"/>
          <w:b/>
          <w:bCs/>
          <w:color w:val="000000" w:themeColor="text1"/>
        </w:rPr>
        <w:t>Limitations:</w:t>
      </w:r>
    </w:p>
    <w:p w14:paraId="765C236A" w14:textId="284B0782" w:rsidR="004E7FC8" w:rsidRPr="004E7FC8" w:rsidRDefault="003512DF" w:rsidP="00ED3DEE">
      <w:pPr>
        <w:pStyle w:val="NormalWeb"/>
        <w:spacing w:before="120" w:beforeAutospacing="0" w:after="120" w:afterAutospacing="0"/>
        <w:ind w:firstLine="360"/>
        <w:rPr>
          <w:rFonts w:asciiTheme="minorHAnsi" w:hAnsiTheme="minorHAnsi" w:cstheme="minorHAnsi"/>
          <w:color w:val="30353F"/>
        </w:rPr>
      </w:pPr>
      <w:r>
        <w:rPr>
          <w:rFonts w:asciiTheme="minorHAnsi" w:hAnsiTheme="minorHAnsi" w:cstheme="minorHAnsi"/>
          <w:color w:val="000000" w:themeColor="text1"/>
        </w:rPr>
        <w:t>Supports only for mobile devices not for tablet and iPad.</w:t>
      </w:r>
    </w:p>
    <w:p w14:paraId="4983C9F6" w14:textId="77777777" w:rsidR="009A1279" w:rsidRPr="00026237" w:rsidRDefault="009A1279" w:rsidP="00026237">
      <w:pPr>
        <w:pStyle w:val="NormalWeb"/>
        <w:spacing w:before="120" w:beforeAutospacing="0" w:after="120" w:afterAutospacing="0"/>
        <w:rPr>
          <w:rFonts w:asciiTheme="minorHAnsi" w:hAnsiTheme="minorHAnsi" w:cstheme="minorHAnsi"/>
          <w:color w:val="000000" w:themeColor="text1"/>
        </w:rPr>
      </w:pPr>
    </w:p>
    <w:p w14:paraId="1D26BB8D" w14:textId="77777777" w:rsidR="00026237" w:rsidRDefault="00026237" w:rsidP="00FB5F7E">
      <w:pPr>
        <w:rPr>
          <w:b/>
          <w:bCs/>
          <w:sz w:val="24"/>
          <w:szCs w:val="24"/>
        </w:rPr>
      </w:pPr>
    </w:p>
    <w:p w14:paraId="60A87319" w14:textId="77777777" w:rsidR="00EE3E01" w:rsidRDefault="00EE3E01" w:rsidP="00FB5F7E">
      <w:pPr>
        <w:rPr>
          <w:b/>
          <w:bCs/>
          <w:sz w:val="24"/>
          <w:szCs w:val="24"/>
        </w:rPr>
      </w:pPr>
    </w:p>
    <w:p w14:paraId="79A7FC16" w14:textId="77777777" w:rsidR="00EE3E01" w:rsidRDefault="00EE3E01" w:rsidP="00FB5F7E">
      <w:pPr>
        <w:rPr>
          <w:b/>
          <w:bCs/>
          <w:sz w:val="24"/>
          <w:szCs w:val="24"/>
        </w:rPr>
      </w:pPr>
    </w:p>
    <w:sectPr w:rsidR="00EE3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CAB"/>
    <w:multiLevelType w:val="hybridMultilevel"/>
    <w:tmpl w:val="C9CA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2585C"/>
    <w:multiLevelType w:val="multilevel"/>
    <w:tmpl w:val="37122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27C3048"/>
    <w:multiLevelType w:val="multilevel"/>
    <w:tmpl w:val="FCEEDB3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007FC"/>
    <w:multiLevelType w:val="hybridMultilevel"/>
    <w:tmpl w:val="EDEE7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993629"/>
    <w:multiLevelType w:val="multilevel"/>
    <w:tmpl w:val="E81C0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59"/>
    <w:rsid w:val="00017359"/>
    <w:rsid w:val="00026237"/>
    <w:rsid w:val="00040E96"/>
    <w:rsid w:val="000447D5"/>
    <w:rsid w:val="00045764"/>
    <w:rsid w:val="00060826"/>
    <w:rsid w:val="00087FAA"/>
    <w:rsid w:val="00092399"/>
    <w:rsid w:val="000B008F"/>
    <w:rsid w:val="000E0910"/>
    <w:rsid w:val="000F12CC"/>
    <w:rsid w:val="00145B33"/>
    <w:rsid w:val="00174525"/>
    <w:rsid w:val="001767F3"/>
    <w:rsid w:val="00190028"/>
    <w:rsid w:val="00193721"/>
    <w:rsid w:val="001C17A9"/>
    <w:rsid w:val="002E033B"/>
    <w:rsid w:val="002E1704"/>
    <w:rsid w:val="00323B5D"/>
    <w:rsid w:val="003512DF"/>
    <w:rsid w:val="0038065B"/>
    <w:rsid w:val="003C1FC7"/>
    <w:rsid w:val="003C5BB7"/>
    <w:rsid w:val="003D3043"/>
    <w:rsid w:val="00410303"/>
    <w:rsid w:val="00472A9C"/>
    <w:rsid w:val="004A476E"/>
    <w:rsid w:val="004B6339"/>
    <w:rsid w:val="004C64AF"/>
    <w:rsid w:val="004E7FC8"/>
    <w:rsid w:val="0052642C"/>
    <w:rsid w:val="005E6074"/>
    <w:rsid w:val="006222C0"/>
    <w:rsid w:val="006825B6"/>
    <w:rsid w:val="00690A13"/>
    <w:rsid w:val="006D2C31"/>
    <w:rsid w:val="00705DBE"/>
    <w:rsid w:val="00727619"/>
    <w:rsid w:val="007347C8"/>
    <w:rsid w:val="007427A4"/>
    <w:rsid w:val="00786FA8"/>
    <w:rsid w:val="007C0259"/>
    <w:rsid w:val="007E5B87"/>
    <w:rsid w:val="007F32D9"/>
    <w:rsid w:val="008151BE"/>
    <w:rsid w:val="00825550"/>
    <w:rsid w:val="00865CAD"/>
    <w:rsid w:val="00882733"/>
    <w:rsid w:val="008A4B1C"/>
    <w:rsid w:val="009A1279"/>
    <w:rsid w:val="009C5A10"/>
    <w:rsid w:val="009F1274"/>
    <w:rsid w:val="00A26C86"/>
    <w:rsid w:val="00A30CD6"/>
    <w:rsid w:val="00A47995"/>
    <w:rsid w:val="00A551A5"/>
    <w:rsid w:val="00AB71BF"/>
    <w:rsid w:val="00B46431"/>
    <w:rsid w:val="00C05B22"/>
    <w:rsid w:val="00C41E00"/>
    <w:rsid w:val="00C67B99"/>
    <w:rsid w:val="00CA0960"/>
    <w:rsid w:val="00CD652B"/>
    <w:rsid w:val="00DD27BA"/>
    <w:rsid w:val="00DF43DB"/>
    <w:rsid w:val="00E0579B"/>
    <w:rsid w:val="00E1403D"/>
    <w:rsid w:val="00ED3DEE"/>
    <w:rsid w:val="00EE3E01"/>
    <w:rsid w:val="00EE443E"/>
    <w:rsid w:val="00F44BBE"/>
    <w:rsid w:val="00F65991"/>
    <w:rsid w:val="00F733B3"/>
    <w:rsid w:val="00FB5F7E"/>
    <w:rsid w:val="00FB6E6C"/>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53F4"/>
  <w15:chartTrackingRefBased/>
  <w15:docId w15:val="{2BA02AC8-AB7F-418E-B748-4920FCD5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910"/>
  </w:style>
  <w:style w:type="paragraph" w:styleId="Heading1">
    <w:name w:val="heading 1"/>
    <w:basedOn w:val="Normal"/>
    <w:next w:val="Normal"/>
    <w:link w:val="Heading1Char"/>
    <w:uiPriority w:val="9"/>
    <w:qFormat/>
    <w:rsid w:val="002E1704"/>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semiHidden/>
    <w:unhideWhenUsed/>
    <w:qFormat/>
    <w:rsid w:val="000262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7E"/>
    <w:pPr>
      <w:ind w:left="720"/>
      <w:contextualSpacing/>
    </w:pPr>
  </w:style>
  <w:style w:type="character" w:customStyle="1" w:styleId="Heading2Char">
    <w:name w:val="Heading 2 Char"/>
    <w:basedOn w:val="DefaultParagraphFont"/>
    <w:link w:val="Heading2"/>
    <w:uiPriority w:val="9"/>
    <w:semiHidden/>
    <w:rsid w:val="0002623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026237"/>
    <w:rPr>
      <w:color w:val="0000FF"/>
      <w:u w:val="single"/>
    </w:rPr>
  </w:style>
  <w:style w:type="paragraph" w:styleId="NormalWeb">
    <w:name w:val="Normal (Web)"/>
    <w:basedOn w:val="Normal"/>
    <w:uiPriority w:val="99"/>
    <w:semiHidden/>
    <w:unhideWhenUsed/>
    <w:rsid w:val="000262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e">
    <w:name w:val="note"/>
    <w:basedOn w:val="Normal"/>
    <w:uiPriority w:val="99"/>
    <w:rsid w:val="000262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E1704"/>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opensource.hcltechsw.com/volt-mx-docs/docs/docu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EAEBDE8638B443AC9B026B6C25D150" ma:contentTypeVersion="12" ma:contentTypeDescription="Create a new document." ma:contentTypeScope="" ma:versionID="928cb768f41df40c835b66ff7fc8b9d8">
  <xsd:schema xmlns:xsd="http://www.w3.org/2001/XMLSchema" xmlns:xs="http://www.w3.org/2001/XMLSchema" xmlns:p="http://schemas.microsoft.com/office/2006/metadata/properties" xmlns:ns2="3315628b-f4dd-45b5-919c-72cc06180510" xmlns:ns3="12760bc5-4369-49dd-80ff-e0c6b828299e" targetNamespace="http://schemas.microsoft.com/office/2006/metadata/properties" ma:root="true" ma:fieldsID="751fc9e82b700a29791b39db30aaa0e4" ns2:_="" ns3:_="">
    <xsd:import namespace="3315628b-f4dd-45b5-919c-72cc06180510"/>
    <xsd:import namespace="12760bc5-4369-49dd-80ff-e0c6b8282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5628b-f4dd-45b5-919c-72cc0618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60bc5-4369-49dd-80ff-e0c6b828299e"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296A03-3070-4432-ADC7-A54F5E2A924E}">
  <ds:schemaRefs>
    <ds:schemaRef ds:uri="http://schemas.microsoft.com/sharepoint/v3/contenttype/forms"/>
  </ds:schemaRefs>
</ds:datastoreItem>
</file>

<file path=customXml/itemProps2.xml><?xml version="1.0" encoding="utf-8"?>
<ds:datastoreItem xmlns:ds="http://schemas.openxmlformats.org/officeDocument/2006/customXml" ds:itemID="{8EB05C2D-CF90-4202-B340-644FEC9E3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5628b-f4dd-45b5-919c-72cc06180510"/>
    <ds:schemaRef ds:uri="12760bc5-4369-49dd-80ff-e0c6b8282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414B76-EAC9-49C9-90A1-E637A2DB86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Goudi</dc:creator>
  <cp:keywords/>
  <dc:description/>
  <cp:lastModifiedBy>Souvik De</cp:lastModifiedBy>
  <cp:revision>5</cp:revision>
  <dcterms:created xsi:type="dcterms:W3CDTF">2021-10-11T12:26:00Z</dcterms:created>
  <dcterms:modified xsi:type="dcterms:W3CDTF">2021-10-12T13:02:00Z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0x0101004DEAEBDE8638B443AC9B026B6C25D150</vt:lpwstr>
  </property>
  <property fmtid="{D5CDD505-2E9C-101B-9397-08002B2CF9AE}" pid="3" name="HCLClassification">
    <vt:lpwstr>HCL_Cla5s_C0nf1dent1al</vt:lpwstr>
  </property>
  <property fmtid="{D5CDD505-2E9C-101B-9397-08002B2CF9AE}" pid="4" name="TitusGUID">
    <vt:lpwstr>06635292-347b-43ae-8ac7-f9537c168897</vt:lpwstr>
  </property>
</Properties>
</file>