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AI Platform</w:t>
      </w:r>
    </w:p>
    <w:p>
      <w:pPr>
        <w:pStyle w:val="Heading1"/>
        <w:jc w:val="center"/>
      </w:pPr>
      <w:r>
        <w:t>Complete System Architecture Analysis</w:t>
      </w:r>
    </w:p>
    <w:p>
      <w:r>
        <w:t>Reverse-engineering document for interviews, production ownership, scaling, and architectural defense. Covers Phases 1–14: architecture, APIs, databases, events, cache, security, observability, scalability, failures, interviews, and critique.</w:t>
      </w:r>
    </w:p>
    <w:p>
      <w:r>
        <w:t>Source: SYSTEM_ARCHITECTURE_ANALYSIS.md</w:t>
      </w:r>
    </w:p>
    <w:p>
      <w:r>
        <w:br w:type="page"/>
      </w:r>
    </w:p>
    <w:p>
      <w:pPr>
        <w:pStyle w:val="Heading1"/>
      </w:pPr>
      <w:r>
        <w:t>System Architecture Analysis — Enterprise AI Platform</w:t>
      </w:r>
    </w:p>
    <w:p>
      <w:r>
        <w:t xml:space="preserve">&gt; </w:t>
      </w:r>
      <w:r>
        <w:rPr>
          <w:b/>
        </w:rPr>
        <w:t>Document status:</w:t>
      </w:r>
      <w:r>
        <w:t xml:space="preserve"> Updated for Phase 1 MVP — `0.0.1-SNAPSHOT`</w:t>
      </w:r>
    </w:p>
    <w:p>
      <w:r>
        <w:t xml:space="preserve">&gt; </w:t>
      </w:r>
      <w:r>
        <w:rPr>
          <w:b/>
        </w:rPr>
        <w:t>Maturity level:</w:t>
      </w:r>
      <w:r>
        <w:t xml:space="preserve"> </w:t>
      </w:r>
      <w:r>
        <w:rPr>
          <w:b/>
        </w:rPr>
        <w:t>Phase 1 — MVP vertical slice</w:t>
      </w:r>
      <w:r>
        <w:t xml:space="preserve"> (JWT auth, manual connector, ingestion/chunking, embedding index, semantic search, RAG chat). Agent, audit, OIDC, Kafka, and production hardening remain </w:t>
      </w:r>
      <w:r>
        <w:rPr>
          <w:b/>
        </w:rPr>
        <w:t>planned</w:t>
      </w:r>
      <w:r>
        <w:t>.</w:t>
      </w:r>
    </w:p>
    <w:p>
      <w:r>
        <w:t xml:space="preserve">&gt; </w:t>
      </w:r>
      <w:r>
        <w:rPr>
          <w:b/>
        </w:rPr>
        <w:t>Analyzer role:</w:t>
      </w:r>
      <w:r>
        <w:t xml:space="preserve"> Original architect, staff engineer, principal engineer, tech lead, production support engineer, and interviewer perspective combined.</w:t>
      </w:r>
    </w:p>
    <w:p>
      <w:r>
        <w:t xml:space="preserve">&gt; </w:t>
      </w:r>
      <w:r>
        <w:rPr>
          <w:b/>
        </w:rPr>
        <w:t>Quick start:</w:t>
      </w:r>
      <w:r>
        <w:t xml:space="preserve"> [`docs/MVP_RUNBOOK.md`](docs/MVP_RUNBOOK.md) · </w:t>
      </w:r>
      <w:r>
        <w:rPr>
          <w:b/>
        </w:rPr>
        <w:t>Overview:</w:t>
      </w:r>
      <w:r>
        <w:t xml:space="preserve"> [`docs/ARCHITECTURE.md`](docs/ARCHITECTURE.md)</w:t>
      </w:r>
    </w:p>
    <w:p>
      <w:r>
        <w:br w:type="page"/>
      </w:r>
    </w:p>
    <w:p>
      <w:pPr>
        <w:pStyle w:val="Heading2"/>
      </w:pPr>
      <w:r>
        <w:t>Table of Contents</w:t>
      </w:r>
    </w:p>
    <w:p>
      <w:pPr>
        <w:pStyle w:val="ListBullet"/>
      </w:pPr>
      <w:r>
        <w:t>[Executive Summary](#executive-summary)</w:t>
      </w:r>
    </w:p>
    <w:p>
      <w:pPr>
        <w:pStyle w:val="ListBullet"/>
      </w:pPr>
      <w:r>
        <w:t>[High-Level Architecture](#high-level-architecture)</w:t>
      </w:r>
    </w:p>
    <w:p>
      <w:pPr>
        <w:pStyle w:val="ListBullet"/>
      </w:pPr>
      <w:r>
        <w:t>[Repository Structure Analysis](#repository-structure-analysis)</w:t>
      </w:r>
    </w:p>
    <w:p>
      <w:pPr>
        <w:pStyle w:val="ListBullet"/>
      </w:pPr>
      <w:r>
        <w:t>[Service Analysis](#service-analysis)</w:t>
      </w:r>
    </w:p>
    <w:p>
      <w:pPr>
        <w:pStyle w:val="ListBullet"/>
      </w:pPr>
      <w:r>
        <w:t>[API Analysis](#api-analysis)</w:t>
      </w:r>
    </w:p>
    <w:p>
      <w:pPr>
        <w:pStyle w:val="ListBullet"/>
      </w:pPr>
      <w:r>
        <w:t>[Database Analysis](#database-analysis)</w:t>
      </w:r>
    </w:p>
    <w:p>
      <w:pPr>
        <w:pStyle w:val="ListBullet"/>
      </w:pPr>
      <w:r>
        <w:t>[Event &amp; Messaging Analysis](#event--messaging-analysis)</w:t>
      </w:r>
    </w:p>
    <w:p>
      <w:pPr>
        <w:pStyle w:val="ListBullet"/>
      </w:pPr>
      <w:r>
        <w:t>[Security Analysis](#security-analysis)</w:t>
      </w:r>
    </w:p>
    <w:p>
      <w:pPr>
        <w:pStyle w:val="ListBullet"/>
      </w:pPr>
      <w:r>
        <w:t>[Caching Analysis](#caching-analysis)</w:t>
      </w:r>
    </w:p>
    <w:p>
      <w:pPr>
        <w:pStyle w:val="ListBullet"/>
      </w:pPr>
      <w:r>
        <w:t>[Infrastructure Analysis](#infrastructure-analysis)</w:t>
      </w:r>
    </w:p>
    <w:p>
      <w:pPr>
        <w:pStyle w:val="ListBullet"/>
      </w:pPr>
      <w:r>
        <w:t>[Observability Analysis](#observability-analysis)</w:t>
      </w:r>
    </w:p>
    <w:p>
      <w:pPr>
        <w:pStyle w:val="ListBullet"/>
      </w:pPr>
      <w:r>
        <w:t>[Scalability Review](#scalability-review)</w:t>
      </w:r>
    </w:p>
    <w:p>
      <w:pPr>
        <w:pStyle w:val="ListBullet"/>
      </w:pPr>
      <w:r>
        <w:t>[Production Failure Analysis](#production-failure-analysis)</w:t>
      </w:r>
    </w:p>
    <w:p>
      <w:pPr>
        <w:pStyle w:val="ListBullet"/>
      </w:pPr>
      <w:r>
        <w:t>[Technical Debt Assessment](#technical-debt-assessment)</w:t>
      </w:r>
    </w:p>
    <w:p>
      <w:pPr>
        <w:pStyle w:val="ListBullet"/>
      </w:pPr>
      <w:r>
        <w:t>[Interview Preparation Guide](#interview-preparation-guide)</w:t>
      </w:r>
    </w:p>
    <w:p>
      <w:pPr>
        <w:pStyle w:val="ListBullet"/>
      </w:pPr>
      <w:r>
        <w:t>[Architecture Critique](#architecture-critique)</w:t>
      </w:r>
    </w:p>
    <w:p>
      <w:pPr>
        <w:pStyle w:val="ListBullet"/>
      </w:pPr>
      <w:r>
        <w:t>[Learning Notes](#learning-notes)</w:t>
      </w:r>
    </w:p>
    <w:p>
      <w:pPr>
        <w:pStyle w:val="ListBullet"/>
      </w:pPr>
      <w:r>
        <w:t>[Appendix: Class &amp; Component Inventory](#appendix-class--component-inventory)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What is this system?</w:t>
      </w:r>
    </w:p>
    <w:p>
      <w:r>
        <w:t xml:space="preserve">The </w:t>
      </w:r>
      <w:r>
        <w:rPr>
          <w:b/>
        </w:rPr>
        <w:t>Enterprise AI Platform</w:t>
      </w:r>
      <w:r>
        <w:t xml:space="preserve"> (`com.enterprise.ai:enterprise-ai-platform`) is a </w:t>
      </w:r>
      <w:r>
        <w:rPr>
          <w:b/>
        </w:rPr>
        <w:t>cloud-native, microservices-oriented platform</w:t>
      </w:r>
      <w:r>
        <w:t xml:space="preserve"> designed to let enterprise employees </w:t>
      </w:r>
      <w:r>
        <w:rPr>
          <w:b/>
        </w:rPr>
        <w:t>securely search, chat with, and automate work</w:t>
      </w:r>
      <w:r>
        <w:t xml:space="preserve"> across organizational knowledge—Confluence, Jira, SharePoint, PDFs, incident reports, and internal documentation—using </w:t>
      </w:r>
      <w:r>
        <w:rPr>
          <w:b/>
        </w:rPr>
        <w:t>Retrieval-Augmented Generation (RAG)</w:t>
      </w:r>
      <w:r>
        <w:t xml:space="preserve">, </w:t>
      </w:r>
      <w:r>
        <w:rPr>
          <w:b/>
        </w:rPr>
        <w:t>AI agents</w:t>
      </w:r>
      <w:r>
        <w:t xml:space="preserve">, and </w:t>
      </w:r>
      <w:r>
        <w:rPr>
          <w:b/>
        </w:rPr>
        <w:t>workflow automation</w:t>
      </w:r>
      <w:r>
        <w:t>.</w:t>
      </w:r>
    </w:p>
    <w:p>
      <w:r>
        <w:rPr>
          <w:b/>
        </w:rPr>
        <w:t>Today</w:t>
      </w:r>
      <w:r>
        <w:t xml:space="preserve">, the repository implements a </w:t>
      </w:r>
      <w:r>
        <w:rPr>
          <w:b/>
        </w:rPr>
        <w:t>working MVP vertical slice</w:t>
      </w:r>
      <w:r>
        <w:t xml:space="preserve"> on top of the microservices scaffold: employees can </w:t>
      </w:r>
      <w:r>
        <w:rPr>
          <w:b/>
        </w:rPr>
        <w:t>log in (JWT)</w:t>
      </w:r>
      <w:r>
        <w:t xml:space="preserve">, </w:t>
      </w:r>
      <w:r>
        <w:rPr>
          <w:b/>
        </w:rPr>
        <w:t>upload text documents</w:t>
      </w:r>
      <w:r>
        <w:t xml:space="preserve"> via a manual connector, </w:t>
      </w:r>
      <w:r>
        <w:rPr>
          <w:b/>
        </w:rPr>
        <w:t>ingest and chunk</w:t>
      </w:r>
      <w:r>
        <w:t xml:space="preserve"> content, </w:t>
      </w:r>
      <w:r>
        <w:rPr>
          <w:b/>
        </w:rPr>
        <w:t>index embeddings</w:t>
      </w:r>
      <w:r>
        <w:t xml:space="preserve">, </w:t>
      </w:r>
      <w:r>
        <w:rPr>
          <w:b/>
        </w:rPr>
        <w:t>search semantically</w:t>
      </w:r>
      <w:r>
        <w:t xml:space="preserve">, and </w:t>
      </w:r>
      <w:r>
        <w:rPr>
          <w:b/>
        </w:rPr>
        <w:t>chat with RAG</w:t>
      </w:r>
      <w:r>
        <w:t xml:space="preserve"> (stub LLM or OpenAI). </w:t>
      </w:r>
      <w:r>
        <w:rPr>
          <w:b/>
        </w:rPr>
        <w:t>Agents, enterprise OIDC, multi-source connectors (Confluence/Jira), Kafka, and audit logging</w:t>
      </w:r>
      <w:r>
        <w:t xml:space="preserve"> are still planned.</w:t>
      </w:r>
    </w:p>
    <w:p>
      <w:pPr>
        <w:pStyle w:val="Heading2"/>
      </w:pPr>
      <w:r>
        <w:t>Business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</w:t>
            </w:r>
          </w:p>
        </w:tc>
        <w:tc>
          <w:tcPr>
            <w:tcW w:type="dxa" w:w="4320"/>
          </w:tcPr>
          <w:p>
            <w:r>
              <w:t>How the platform addresses it (intended)</w:t>
            </w:r>
          </w:p>
        </w:tc>
      </w:tr>
      <w:tr>
        <w:tc>
          <w:tcPr>
            <w:tcW w:type="dxa" w:w="4320"/>
          </w:tcPr>
          <w:p>
            <w:r>
              <w:t>Knowledge fragmentation</w:t>
            </w:r>
          </w:p>
        </w:tc>
        <w:tc>
          <w:tcPr>
            <w:tcW w:type="dxa" w:w="4320"/>
          </w:tcPr>
          <w:p>
            <w:r>
              <w:t>Unified search and Q&amp;A across many systems</w:t>
            </w:r>
          </w:p>
        </w:tc>
      </w:tr>
      <w:tr>
        <w:tc>
          <w:tcPr>
            <w:tcW w:type="dxa" w:w="4320"/>
          </w:tcPr>
          <w:p>
            <w:r>
              <w:t>Unsafe ad-hoc LLM use</w:t>
            </w:r>
          </w:p>
        </w:tc>
        <w:tc>
          <w:tcPr>
            <w:tcW w:type="dxa" w:w="4320"/>
          </w:tcPr>
          <w:p>
            <w:r>
              <w:t>Central gateway, auth, audit, policy enforcement</w:t>
            </w:r>
          </w:p>
        </w:tc>
      </w:tr>
      <w:tr>
        <w:tc>
          <w:tcPr>
            <w:tcW w:type="dxa" w:w="4320"/>
          </w:tcPr>
          <w:p>
            <w:r>
              <w:t>Manual repetitive work</w:t>
            </w:r>
          </w:p>
        </w:tc>
        <w:tc>
          <w:tcPr>
            <w:tcW w:type="dxa" w:w="4320"/>
          </w:tcPr>
          <w:p>
            <w:r>
              <w:t>Agent workflows with enterprise tool integrations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Immutable audit trail, access control on sources</w:t>
            </w:r>
          </w:p>
        </w:tc>
      </w:tr>
      <w:tr>
        <w:tc>
          <w:tcPr>
            <w:tcW w:type="dxa" w:w="4320"/>
          </w:tcPr>
          <w:p>
            <w:r>
              <w:t>Time-to-answer</w:t>
            </w:r>
          </w:p>
        </w:tc>
        <w:tc>
          <w:tcPr>
            <w:tcW w:type="dxa" w:w="4320"/>
          </w:tcPr>
          <w:p>
            <w:r>
              <w:t>RAG with grounded citations from internal docs</w:t>
            </w:r>
          </w:p>
        </w:tc>
      </w:tr>
    </w:tbl>
    <w:p/>
    <w:p>
      <w:pPr>
        <w:pStyle w:val="Heading2"/>
      </w:pPr>
      <w:r>
        <w:t>Main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Primary interactions (intended)</w:t>
            </w:r>
          </w:p>
        </w:tc>
      </w:tr>
      <w:tr>
        <w:tc>
          <w:tcPr>
            <w:tcW w:type="dxa" w:w="4320"/>
          </w:tcPr>
          <w:p>
            <w:r>
              <w:t>**Employee / knowledge worker**</w:t>
            </w:r>
          </w:p>
        </w:tc>
        <w:tc>
          <w:tcPr>
            <w:tcW w:type="dxa" w:w="4320"/>
          </w:tcPr>
          <w:p>
            <w:r>
              <w:t>Search, chat, agent tasks via `frontend/`</w:t>
            </w:r>
          </w:p>
        </w:tc>
      </w:tr>
      <w:tr>
        <w:tc>
          <w:tcPr>
            <w:tcW w:type="dxa" w:w="4320"/>
          </w:tcPr>
          <w:p>
            <w:r>
              <w:t>**Platform admin**</w:t>
            </w:r>
          </w:p>
        </w:tc>
        <w:tc>
          <w:tcPr>
            <w:tcW w:type="dxa" w:w="4320"/>
          </w:tcPr>
          <w:p>
            <w:r>
              <w:t>Connector config, ingestion jobs, model settings</w:t>
            </w:r>
          </w:p>
        </w:tc>
      </w:tr>
      <w:tr>
        <w:tc>
          <w:tcPr>
            <w:tcW w:type="dxa" w:w="4320"/>
          </w:tcPr>
          <w:p>
            <w:r>
              <w:t>**Security / compliance**</w:t>
            </w:r>
          </w:p>
        </w:tc>
        <w:tc>
          <w:tcPr>
            <w:tcW w:type="dxa" w:w="4320"/>
          </w:tcPr>
          <w:p>
            <w:r>
              <w:t>Audit queries, access reviews</w:t>
            </w:r>
          </w:p>
        </w:tc>
      </w:tr>
      <w:tr>
        <w:tc>
          <w:tcPr>
            <w:tcW w:type="dxa" w:w="4320"/>
          </w:tcPr>
          <w:p>
            <w:r>
              <w:t>**SRE / platform engineering**</w:t>
            </w:r>
          </w:p>
        </w:tc>
        <w:tc>
          <w:tcPr>
            <w:tcW w:type="dxa" w:w="4320"/>
          </w:tcPr>
          <w:p>
            <w:r>
              <w:t>Deployments, observability, incident response</w:t>
            </w:r>
          </w:p>
        </w:tc>
      </w:tr>
    </w:tbl>
    <w:p/>
    <w:p>
      <w:pPr>
        <w:pStyle w:val="Heading2"/>
      </w:pPr>
      <w:r>
        <w:t>Core workflows (intended end-state)</w:t>
      </w:r>
    </w:p>
    <w:p>
      <w:r>
        <w:rPr>
          <w:rFonts w:ascii="Consolas" w:hAnsi="Consolas"/>
          <w:sz w:val="18"/>
        </w:rPr>
        <w:t>flowchart LR</w:t>
        <w:br/>
        <w:t xml:space="preserve">    subgraph Users</w:t>
        <w:br/>
        <w:t xml:space="preserve">        U[Employee]</w:t>
        <w:br/>
        <w:t xml:space="preserve">    end</w:t>
        <w:br/>
        <w:t xml:space="preserve">    subgraph Edge</w:t>
        <w:br/>
        <w:t xml:space="preserve">        GW[gateway-service]</w:t>
        <w:br/>
        <w:t xml:space="preserve">    end</w:t>
        <w:br/>
        <w:t xml:space="preserve">    subgraph Govern</w:t>
        <w:br/>
        <w:t xml:space="preserve">        AUTH[auth-service]</w:t>
        <w:br/>
        <w:t xml:space="preserve">        AUD[audit-service]</w:t>
        <w:br/>
        <w:t xml:space="preserve">        NOTIF[notification-service]</w:t>
        <w:br/>
        <w:t xml:space="preserve">    end</w:t>
        <w:br/>
        <w:t xml:space="preserve">    subgraph Knowledge Pipeline</w:t>
        <w:br/>
        <w:t xml:space="preserve">        CON[connector-service]</w:t>
        <w:br/>
        <w:t xml:space="preserve">        ING[ingestion-service]</w:t>
        <w:br/>
        <w:t xml:space="preserve">        EMB[embedding-service]</w:t>
        <w:br/>
        <w:t xml:space="preserve">        SRCH[search-service]</w:t>
        <w:br/>
        <w:t xml:space="preserve">    end</w:t>
        <w:br/>
        <w:t xml:space="preserve">    subgraph Intelligence</w:t>
        <w:br/>
        <w:t xml:space="preserve">        RAG[rag-service]</w:t>
        <w:br/>
        <w:t xml:space="preserve">        AGT[agent-service]</w:t>
        <w:br/>
        <w:t xml:space="preserve">    end</w:t>
        <w:br/>
        <w:t xml:space="preserve">  U --&gt; GW</w:t>
        <w:br/>
        <w:t xml:space="preserve">  GW --&gt; AUTH</w:t>
        <w:br/>
        <w:t xml:space="preserve">  GW --&gt; SRCH</w:t>
        <w:br/>
        <w:t xml:space="preserve">  GW --&gt; RAG</w:t>
        <w:br/>
        <w:t xml:space="preserve">  GW --&gt; AGT</w:t>
        <w:br/>
        <w:t xml:space="preserve">  CON --&gt; ING --&gt; EMB --&gt; SRCH</w:t>
        <w:br/>
        <w:t xml:space="preserve">  RAG --&gt; SRCH</w:t>
        <w:br/>
        <w:t xml:space="preserve">  AGT --&gt; RAG</w:t>
        <w:br/>
        <w:t xml:space="preserve">  GW --&gt; AUD</w:t>
        <w:br/>
        <w:t xml:space="preserve">  AGT --&gt; NOTIF</w:t>
      </w:r>
    </w:p>
    <w:p>
      <w:r>
        <w:rPr>
          <w:b/>
        </w:rPr>
        <w:t>Implemented today (MVP):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JWT login / register</w:t>
            </w:r>
          </w:p>
        </w:tc>
        <w:tc>
          <w:tcPr>
            <w:tcW w:type="dxa" w:w="4320"/>
          </w:tcPr>
          <w:p>
            <w:r>
              <w:t>✅ `auth-service` + gateway validation</w:t>
            </w:r>
          </w:p>
        </w:tc>
      </w:tr>
      <w:tr>
        <w:tc>
          <w:tcPr>
            <w:tcW w:type="dxa" w:w="4320"/>
          </w:tcPr>
          <w:p>
            <w:r>
              <w:t>Manual document upload</w:t>
            </w:r>
          </w:p>
        </w:tc>
        <w:tc>
          <w:tcPr>
            <w:tcW w:type="dxa" w:w="4320"/>
          </w:tcPr>
          <w:p>
            <w:r>
              <w:t>✅ `POST /api/v1/connectors/documents`</w:t>
            </w:r>
          </w:p>
        </w:tc>
      </w:tr>
      <w:tr>
        <w:tc>
          <w:tcPr>
            <w:tcW w:type="dxa" w:w="4320"/>
          </w:tcPr>
          <w:p>
            <w:r>
              <w:t>Ingestion + chunking</w:t>
            </w:r>
          </w:p>
        </w:tc>
        <w:tc>
          <w:tcPr>
            <w:tcW w:type="dxa" w:w="4320"/>
          </w:tcPr>
          <w:p>
            <w:r>
              <w:t>✅ `ingestion-service` → Flyway `documents`, `document_chunks`</w:t>
            </w:r>
          </w:p>
        </w:tc>
      </w:tr>
      <w:tr>
        <w:tc>
          <w:tcPr>
            <w:tcW w:type="dxa" w:w="4320"/>
          </w:tcPr>
          <w:p>
            <w:r>
              <w:t>Embedding index</w:t>
            </w:r>
          </w:p>
        </w:tc>
        <w:tc>
          <w:tcPr>
            <w:tcW w:type="dxa" w:w="4320"/>
          </w:tcPr>
          <w:p>
            <w:r>
              <w:t>✅ `embedding-service` → `chunk_embeddings` (dev hash vectors; 384-dim)</w:t>
            </w:r>
          </w:p>
        </w:tc>
      </w:tr>
      <w:tr>
        <w:tc>
          <w:tcPr>
            <w:tcW w:type="dxa" w:w="4320"/>
          </w:tcPr>
          <w:p>
            <w:r>
              <w:t>Semantic search</w:t>
            </w:r>
          </w:p>
        </w:tc>
        <w:tc>
          <w:tcPr>
            <w:tcW w:type="dxa" w:w="4320"/>
          </w:tcPr>
          <w:p>
            <w:r>
              <w:t>✅ `POST /api/v1/search/query`</w:t>
            </w:r>
          </w:p>
        </w:tc>
      </w:tr>
      <w:tr>
        <w:tc>
          <w:tcPr>
            <w:tcW w:type="dxa" w:w="4320"/>
          </w:tcPr>
          <w:p>
            <w:r>
              <w:t>RAG chat + citations</w:t>
            </w:r>
          </w:p>
        </w:tc>
        <w:tc>
          <w:tcPr>
            <w:tcW w:type="dxa" w:w="4320"/>
          </w:tcPr>
          <w:p>
            <w:r>
              <w:t>✅ `POST /api/v1/rag/chat` (stub or `OPENAI_API_KEY`)</w:t>
            </w:r>
          </w:p>
        </w:tc>
      </w:tr>
      <w:tr>
        <w:tc>
          <w:tcPr>
            <w:tcW w:type="dxa" w:w="4320"/>
          </w:tcPr>
          <w:p>
            <w:r>
              <w:t>Health + gateway routes</w:t>
            </w:r>
          </w:p>
        </w:tc>
        <w:tc>
          <w:tcPr>
            <w:tcW w:type="dxa" w:w="4320"/>
          </w:tcPr>
          <w:p>
            <w:r>
              <w:t>✅ All services</w:t>
            </w:r>
          </w:p>
        </w:tc>
      </w:tr>
      <w:tr>
        <w:tc>
          <w:tcPr>
            <w:tcW w:type="dxa" w:w="4320"/>
          </w:tcPr>
          <w:p>
            <w:r>
              <w:t>Agents, audit events, Kafka</w:t>
            </w:r>
          </w:p>
        </w:tc>
        <w:tc>
          <w:tcPr>
            <w:tcW w:type="dxa" w:w="4320"/>
          </w:tcPr>
          <w:p>
            <w:r>
              <w:t>⬜ Scaffold only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1 MVP — Implemented Capabilities</w:t>
      </w:r>
    </w:p>
    <w:p>
      <w:pPr>
        <w:pStyle w:val="Heading2"/>
      </w:pPr>
      <w:r>
        <w:t>End-to-end sequence</w:t>
      </w:r>
    </w:p>
    <w:p>
      <w:r>
        <w:rPr>
          <w:rFonts w:ascii="Consolas" w:hAnsi="Consolas"/>
          <w:sz w:val="18"/>
        </w:rPr>
        <w:t>sequenceDiagram</w:t>
        <w:br/>
        <w:t xml:space="preserve">    participant C as Client</w:t>
        <w:br/>
        <w:t xml:space="preserve">    participant GW as gateway-service</w:t>
        <w:br/>
        <w:t xml:space="preserve">    participant AUTH as auth-service</w:t>
        <w:br/>
        <w:t xml:space="preserve">    participant CON as connector-service</w:t>
        <w:br/>
        <w:t xml:space="preserve">    participant ING as ingestion-service</w:t>
        <w:br/>
        <w:t xml:space="preserve">    participant EMB as embedding-service</w:t>
        <w:br/>
        <w:t xml:space="preserve">    participant SRCH as search-service</w:t>
        <w:br/>
        <w:t xml:space="preserve">    participant RAG as rag-service</w:t>
        <w:br/>
        <w:t xml:space="preserve">    C-&gt;&gt;GW: POST /auth/login</w:t>
        <w:br/>
        <w:t xml:space="preserve">    GW-&gt;&gt;AUTH: login</w:t>
        <w:br/>
        <w:t xml:space="preserve">    AUTH--&gt;&gt;C: JWT (HS256)</w:t>
        <w:br/>
        <w:t xml:space="preserve">    C-&gt;&gt;GW: POST /connectors/documents + Bearer</w:t>
        <w:br/>
        <w:t xml:space="preserve">    GW-&gt;&gt;CON: forward (X-User-Email from JWT)</w:t>
        <w:br/>
        <w:t xml:space="preserve">    CON-&gt;&gt;ING: POST /ingestion/documents</w:t>
        <w:br/>
        <w:t xml:space="preserve">    ING-&gt;&gt;EMB: POST /embeddings/index</w:t>
        <w:br/>
        <w:t xml:space="preserve">    C-&gt;&gt;GW: POST /rag/chat + Bearer</w:t>
        <w:br/>
        <w:t xml:space="preserve">    GW-&gt;&gt;RAG: chat</w:t>
        <w:br/>
        <w:t xml:space="preserve">    RAG-&gt;&gt;SRCH: POST /search/query</w:t>
        <w:br/>
        <w:t xml:space="preserve">    SRCH-&gt;&gt;EMB: POST /embeddings/search</w:t>
        <w:br/>
        <w:t xml:space="preserve">    RAG--&gt;&gt;C: answer + citations</w:t>
      </w:r>
    </w:p>
    <w:p>
      <w:pPr>
        <w:pStyle w:val="Heading2"/>
      </w:pPr>
      <w:r>
        <w:t>Shared DTOs (`platform-common`)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`DocumentUploadRequest`</w:t>
            </w:r>
          </w:p>
        </w:tc>
        <w:tc>
          <w:tcPr>
            <w:tcW w:type="dxa" w:w="4320"/>
          </w:tcPr>
          <w:p>
            <w:r>
              <w:t>Connector upload body</w:t>
            </w:r>
          </w:p>
        </w:tc>
      </w:tr>
      <w:tr>
        <w:tc>
          <w:tcPr>
            <w:tcW w:type="dxa" w:w="4320"/>
          </w:tcPr>
          <w:p>
            <w:r>
              <w:t>`DocumentIngestionResponse`</w:t>
            </w:r>
          </w:p>
        </w:tc>
        <w:tc>
          <w:tcPr>
            <w:tcW w:type="dxa" w:w="4320"/>
          </w:tcPr>
          <w:p>
            <w:r>
              <w:t>`documentId`, `chunkCount`, `status`</w:t>
            </w:r>
          </w:p>
        </w:tc>
      </w:tr>
      <w:tr>
        <w:tc>
          <w:tcPr>
            <w:tcW w:type="dxa" w:w="4320"/>
          </w:tcPr>
          <w:p>
            <w:r>
              <w:t>`ChunkIndexRequest`</w:t>
            </w:r>
          </w:p>
        </w:tc>
        <w:tc>
          <w:tcPr>
            <w:tcW w:type="dxa" w:w="4320"/>
          </w:tcPr>
          <w:p>
            <w:r>
              <w:t>Batch chunk payload for embedding</w:t>
            </w:r>
          </w:p>
        </w:tc>
      </w:tr>
      <w:tr>
        <w:tc>
          <w:tcPr>
            <w:tcW w:type="dxa" w:w="4320"/>
          </w:tcPr>
          <w:p>
            <w:r>
              <w:t>`SearchRequest` / `SearchResponse` / `SearchHit`</w:t>
            </w:r>
          </w:p>
        </w:tc>
        <w:tc>
          <w:tcPr>
            <w:tcW w:type="dxa" w:w="4320"/>
          </w:tcPr>
          <w:p>
            <w:r>
              <w:t>Retrieval</w:t>
            </w:r>
          </w:p>
        </w:tc>
      </w:tr>
      <w:tr>
        <w:tc>
          <w:tcPr>
            <w:tcW w:type="dxa" w:w="4320"/>
          </w:tcPr>
          <w:p>
            <w:r>
              <w:t>`ChatRequest` / `ChatResponse` / `Citation`</w:t>
            </w:r>
          </w:p>
        </w:tc>
        <w:tc>
          <w:tcPr>
            <w:tcW w:type="dxa" w:w="4320"/>
          </w:tcPr>
          <w:p>
            <w:r>
              <w:t>RAG</w:t>
            </w:r>
          </w:p>
        </w:tc>
      </w:tr>
      <w:tr>
        <w:tc>
          <w:tcPr>
            <w:tcW w:type="dxa" w:w="4320"/>
          </w:tcPr>
          <w:p>
            <w:r>
              <w:t>`AuthLoginRequest` / `AuthRegisterRequest` / `AuthTokenResponse`</w:t>
            </w:r>
          </w:p>
        </w:tc>
        <w:tc>
          <w:tcPr>
            <w:tcW w:type="dxa" w:w="4320"/>
          </w:tcPr>
          <w:p>
            <w:r>
              <w:t>Auth</w:t>
            </w:r>
          </w:p>
        </w:tc>
      </w:tr>
    </w:tbl>
    <w:p/>
    <w:p>
      <w:pPr>
        <w:pStyle w:val="Heading2"/>
      </w:pPr>
      <w:r>
        <w:t>Inter-service communication (MVP)</w:t>
      </w:r>
    </w:p>
    <w:p>
      <w:r>
        <w:t xml:space="preserve">Synchronous </w:t>
      </w:r>
      <w:r>
        <w:rPr>
          <w:b/>
        </w:rPr>
        <w:t>REST</w:t>
      </w:r>
      <w:r>
        <w:t xml:space="preserve"> via `WebClient` (no message broker):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Call</w:t>
            </w:r>
          </w:p>
        </w:tc>
      </w:tr>
      <w:tr>
        <w:tc>
          <w:tcPr>
            <w:tcW w:type="dxa" w:w="2880"/>
          </w:tcPr>
          <w:p>
            <w:r>
              <w:t>connector-service</w:t>
            </w:r>
          </w:p>
        </w:tc>
        <w:tc>
          <w:tcPr>
            <w:tcW w:type="dxa" w:w="2880"/>
          </w:tcPr>
          <w:p>
            <w:r>
              <w:t>ingestion-service</w:t>
            </w:r>
          </w:p>
        </w:tc>
        <w:tc>
          <w:tcPr>
            <w:tcW w:type="dxa" w:w="2880"/>
          </w:tcPr>
          <w:p>
            <w:r>
              <w:t>`POST /api/v1/ingestion/documents`</w:t>
            </w:r>
          </w:p>
        </w:tc>
      </w:tr>
      <w:tr>
        <w:tc>
          <w:tcPr>
            <w:tcW w:type="dxa" w:w="2880"/>
          </w:tcPr>
          <w:p>
            <w:r>
              <w:t>ingestion-service</w:t>
            </w:r>
          </w:p>
        </w:tc>
        <w:tc>
          <w:tcPr>
            <w:tcW w:type="dxa" w:w="2880"/>
          </w:tcPr>
          <w:p>
            <w:r>
              <w:t>embedding-service</w:t>
            </w:r>
          </w:p>
        </w:tc>
        <w:tc>
          <w:tcPr>
            <w:tcW w:type="dxa" w:w="2880"/>
          </w:tcPr>
          <w:p>
            <w:r>
              <w:t>`POST /api/v1/embeddings/index`</w:t>
            </w:r>
          </w:p>
        </w:tc>
      </w:tr>
      <w:tr>
        <w:tc>
          <w:tcPr>
            <w:tcW w:type="dxa" w:w="2880"/>
          </w:tcPr>
          <w:p>
            <w:r>
              <w:t>search-service</w:t>
            </w:r>
          </w:p>
        </w:tc>
        <w:tc>
          <w:tcPr>
            <w:tcW w:type="dxa" w:w="2880"/>
          </w:tcPr>
          <w:p>
            <w:r>
              <w:t>embedding-service</w:t>
            </w:r>
          </w:p>
        </w:tc>
        <w:tc>
          <w:tcPr>
            <w:tcW w:type="dxa" w:w="2880"/>
          </w:tcPr>
          <w:p>
            <w:r>
              <w:t>`POST /api/v1/embeddings/search`</w:t>
            </w:r>
          </w:p>
        </w:tc>
      </w:tr>
      <w:tr>
        <w:tc>
          <w:tcPr>
            <w:tcW w:type="dxa" w:w="2880"/>
          </w:tcPr>
          <w:p>
            <w:r>
              <w:t>rag-service</w:t>
            </w:r>
          </w:p>
        </w:tc>
        <w:tc>
          <w:tcPr>
            <w:tcW w:type="dxa" w:w="2880"/>
          </w:tcPr>
          <w:p>
            <w:r>
              <w:t>search-service</w:t>
            </w:r>
          </w:p>
        </w:tc>
        <w:tc>
          <w:tcPr>
            <w:tcW w:type="dxa" w:w="2880"/>
          </w:tcPr>
          <w:p>
            <w:r>
              <w:t>`POST /api/v1/search/query`</w:t>
            </w:r>
          </w:p>
        </w:tc>
      </w:tr>
    </w:tbl>
    <w:p/>
    <w:p>
      <w:pPr>
        <w:pStyle w:val="Heading2"/>
      </w:pPr>
      <w:r>
        <w:t>MVP limitations (explicit)</w:t>
      </w:r>
    </w:p>
    <w:p>
      <w:pPr>
        <w:pStyle w:val="ListBullet"/>
      </w:pPr>
      <w:r>
        <w:t>Embeddings are **deterministic hash-based vectors** (dev only), not OpenAI/pgvector.</w:t>
      </w:r>
    </w:p>
    <w:p>
      <w:pPr>
        <w:pStyle w:val="ListBullet"/>
      </w:pPr>
      <w:r>
        <w:t>LLM is **stub** unless `OPENAI_API_KEY` is set on `rag-service`.</w:t>
      </w:r>
    </w:p>
    <w:p>
      <w:pPr>
        <w:pStyle w:val="ListBullet"/>
      </w:pPr>
      <w:r>
        <w:t>**No** document ACL, tenant isolation, or audit trail on queries.</w:t>
      </w:r>
    </w:p>
    <w:p>
      <w:pPr>
        <w:pStyle w:val="ListBullet"/>
      </w:pPr>
      <w:r>
        <w:t>**No** service-to-service JWT; internal ports trusted on localhost.</w:t>
      </w:r>
    </w:p>
    <w:p>
      <w:pPr>
        <w:pStyle w:val="ListBullet"/>
      </w:pPr>
      <w:r>
        <w:t>**No** OIDC — custom JWT from `auth-service` only.</w:t>
      </w:r>
    </w:p>
    <w:p>
      <w:r>
        <w:br w:type="page"/>
      </w:r>
    </w:p>
    <w:p>
      <w:pPr>
        <w:pStyle w:val="Heading1"/>
      </w:pPr>
      <w:r>
        <w:t>High-Level Architecture</w:t>
      </w:r>
    </w:p>
    <w:p>
      <w:pPr>
        <w:pStyle w:val="Heading2"/>
      </w:pPr>
      <w:r>
        <w:t>Architectural 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Choice in repo</w:t>
            </w:r>
          </w:p>
        </w:tc>
        <w:tc>
          <w:tcPr>
            <w:tcW w:type="dxa" w:w="2880"/>
          </w:tcPr>
          <w:p>
            <w:r>
              <w:t>Why (design intent)</w:t>
            </w:r>
          </w:p>
        </w:tc>
      </w:tr>
      <w:tr>
        <w:tc>
          <w:tcPr>
            <w:tcW w:type="dxa" w:w="2880"/>
          </w:tcPr>
          <w:p>
            <w:r>
              <w:t>Decomposition</w:t>
            </w:r>
          </w:p>
        </w:tc>
        <w:tc>
          <w:tcPr>
            <w:tcW w:type="dxa" w:w="2880"/>
          </w:tcPr>
          <w:p>
            <w:r>
              <w:t>**Microservices by domain** (connect, ingest, embed, search, RAG, agent, govern)</w:t>
            </w:r>
          </w:p>
        </w:tc>
        <w:tc>
          <w:tcPr>
            <w:tcW w:type="dxa" w:w="2880"/>
          </w:tcPr>
          <w:p>
            <w:r>
              <w:t>Independent scaling, team ownership, blast-radius isolation</w:t>
            </w:r>
          </w:p>
        </w:tc>
      </w:tr>
      <w:tr>
        <w:tc>
          <w:tcPr>
            <w:tcW w:type="dxa" w:w="2880"/>
          </w:tcPr>
          <w:p>
            <w:r>
              <w:t>Monorepo</w:t>
            </w:r>
          </w:p>
        </w:tc>
        <w:tc>
          <w:tcPr>
            <w:tcW w:type="dxa" w:w="2880"/>
          </w:tcPr>
          <w:p>
            <w:r>
              <w:t>**Maven multi-module**</w:t>
            </w:r>
          </w:p>
        </w:tc>
        <w:tc>
          <w:tcPr>
            <w:tcW w:type="dxa" w:w="2880"/>
          </w:tcPr>
          <w:p>
            <w:r>
              <w:t>Shared types (`platform-common`), consistent versions, atomic refactors</w:t>
            </w:r>
          </w:p>
        </w:tc>
      </w:tr>
      <w:tr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**Spring Cloud Gateway** (WebFlux/Netty)</w:t>
            </w:r>
          </w:p>
        </w:tc>
        <w:tc>
          <w:tcPr>
            <w:tcW w:type="dxa" w:w="2880"/>
          </w:tcPr>
          <w:p>
            <w:r>
              <w:t>Non-blocking edge, path-based routing, future filters (auth, rate limit)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**Spring Boot 3.4.5** servlet stack (except gateway)</w:t>
            </w:r>
          </w:p>
        </w:tc>
        <w:tc>
          <w:tcPr>
            <w:tcW w:type="dxa" w:w="2880"/>
          </w:tcPr>
          <w:p>
            <w:r>
              <w:t>Enterprise-standard stack, rich ecosystem</w:t>
            </w:r>
          </w:p>
        </w:tc>
      </w:tr>
      <w:tr>
        <w:tc>
          <w:tcPr>
            <w:tcW w:type="dxa" w:w="2880"/>
          </w:tcPr>
          <w:p>
            <w:r>
              <w:t>Language runtime</w:t>
            </w:r>
          </w:p>
        </w:tc>
        <w:tc>
          <w:tcPr>
            <w:tcW w:type="dxa" w:w="2880"/>
          </w:tcPr>
          <w:p>
            <w:r>
              <w:t>**Java 17**</w:t>
            </w:r>
          </w:p>
        </w:tc>
        <w:tc>
          <w:tcPr>
            <w:tcW w:type="dxa" w:w="2880"/>
          </w:tcPr>
          <w:p>
            <w:r>
              <w:t>LTS alignment with corporate JDK policies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**PostgreSQL** — auth, ingestion, embedding DBs (Flyway)</w:t>
            </w:r>
          </w:p>
        </w:tc>
        <w:tc>
          <w:tcPr>
            <w:tcW w:type="dxa" w:w="2880"/>
          </w:tcPr>
          <w:p>
            <w:r>
              <w:t>Per-service schemas; audit DB provisioned but empty</w:t>
            </w:r>
          </w:p>
        </w:tc>
      </w:tr>
      <w:tr>
        <w:tc>
          <w:tcPr>
            <w:tcW w:type="dxa" w:w="2880"/>
          </w:tcPr>
          <w:p>
            <w:r>
              <w:t>Inter-service sync</w:t>
            </w:r>
          </w:p>
        </w:tc>
        <w:tc>
          <w:tcPr>
            <w:tcW w:type="dxa" w:w="2880"/>
          </w:tcPr>
          <w:p>
            <w:r>
              <w:t>**WebClient** REST (MVP)</w:t>
            </w:r>
          </w:p>
        </w:tc>
        <w:tc>
          <w:tcPr>
            <w:tcW w:type="dxa" w:w="2880"/>
          </w:tcPr>
          <w:p>
            <w:r>
              <w:t>Simple; migrate to Kafka for scale</w:t>
            </w:r>
          </w:p>
        </w:tc>
      </w:tr>
      <w:tr>
        <w:tc>
          <w:tcPr>
            <w:tcW w:type="dxa" w:w="2880"/>
          </w:tcPr>
          <w:p>
            <w:r>
              <w:t>Async (planned)</w:t>
            </w:r>
          </w:p>
        </w:tc>
        <w:tc>
          <w:tcPr>
            <w:tcW w:type="dxa" w:w="2880"/>
          </w:tcPr>
          <w:p>
            <w:r>
              <w:t>Not present in code</w:t>
            </w:r>
          </w:p>
        </w:tc>
        <w:tc>
          <w:tcPr>
            <w:tcW w:type="dxa" w:w="2880"/>
          </w:tcPr>
          <w:p>
            <w:r>
              <w:t>Would decouple ingestion/embed indexing from API latency</w:t>
            </w:r>
          </w:p>
        </w:tc>
      </w:tr>
    </w:tbl>
    <w:p/>
    <w:p>
      <w:r>
        <w:rPr>
          <w:b/>
        </w:rPr>
        <w:t>Rejected alternatives (typical reasoning for this shape):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Alternative</w:t>
            </w:r>
          </w:p>
        </w:tc>
        <w:tc>
          <w:tcPr>
            <w:tcW w:type="dxa" w:w="4320"/>
          </w:tcPr>
          <w:p>
            <w:r>
              <w:t>Why not chosen (for this system)</w:t>
            </w:r>
          </w:p>
        </w:tc>
      </w:tr>
      <w:tr>
        <w:tc>
          <w:tcPr>
            <w:tcW w:type="dxa" w:w="4320"/>
          </w:tcPr>
          <w:p>
            <w:r>
              <w:t>Single modular monolith</w:t>
            </w:r>
          </w:p>
        </w:tc>
        <w:tc>
          <w:tcPr>
            <w:tcW w:type="dxa" w:w="4320"/>
          </w:tcPr>
          <w:p>
            <w:r>
              <w:t>Harder to scale ingestion vs. API independently; noisy deploys</w:t>
            </w:r>
          </w:p>
        </w:tc>
      </w:tr>
      <w:tr>
        <w:tc>
          <w:tcPr>
            <w:tcW w:type="dxa" w:w="4320"/>
          </w:tcPr>
          <w:p>
            <w:r>
              <w:t>Serverless-only</w:t>
            </w:r>
          </w:p>
        </w:tc>
        <w:tc>
          <w:tcPr>
            <w:tcW w:type="dxa" w:w="4320"/>
          </w:tcPr>
          <w:p>
            <w:r>
              <w:t>Long-running ingestion/agent jobs, VPC connectors to SharePoint/Jira fit containers better</w:t>
            </w:r>
          </w:p>
        </w:tc>
      </w:tr>
      <w:tr>
        <w:tc>
          <w:tcPr>
            <w:tcW w:type="dxa" w:w="4320"/>
          </w:tcPr>
          <w:p>
            <w:r>
              <w:t>GraphQL-only BFF</w:t>
            </w:r>
          </w:p>
        </w:tc>
        <w:tc>
          <w:tcPr>
            <w:tcW w:type="dxa" w:w="4320"/>
          </w:tcPr>
          <w:p>
            <w:r>
              <w:t>Enterprise clients often need REST + gateway policies; BFF can be added later</w:t>
            </w:r>
          </w:p>
        </w:tc>
      </w:tr>
      <w:tr>
        <w:tc>
          <w:tcPr>
            <w:tcW w:type="dxa" w:w="4320"/>
          </w:tcPr>
          <w:p>
            <w:r>
              <w:t>Per-service DB from day one</w:t>
            </w:r>
          </w:p>
        </w:tc>
        <w:tc>
          <w:tcPr>
            <w:tcW w:type="dxa" w:w="4320"/>
          </w:tcPr>
          <w:p>
            <w:r>
              <w:t>Scaffold uses two DBs; others will add vector store / object storage when implemented</w:t>
            </w:r>
          </w:p>
        </w:tc>
      </w:tr>
    </w:tbl>
    <w:p/>
    <w:p>
      <w:pPr>
        <w:pStyle w:val="Heading2"/>
      </w:pPr>
      <w:r>
        <w:t>Architecture diagram (as-designed vs. as-built)</w:t>
      </w:r>
    </w:p>
    <w:p>
      <w:r>
        <w:rPr>
          <w:rFonts w:ascii="Consolas" w:hAnsi="Consolas"/>
          <w:sz w:val="18"/>
        </w:rPr>
        <w:t>flowchart TB</w:t>
        <w:br/>
        <w:t xml:space="preserve">    subgraph Client Layer</w:t>
        <w:br/>
        <w:t xml:space="preserve">        FE[frontend - placeholder]</w:t>
        <w:br/>
        <w:t xml:space="preserve">    end</w:t>
        <w:br/>
        <w:t xml:space="preserve">    subgraph Edge Layer</w:t>
        <w:br/>
        <w:t xml:space="preserve">        GW[gateway-service :8080&lt;br/&gt;Spring Cloud Gateway]</w:t>
        <w:br/>
        <w:t xml:space="preserve">    end</w:t>
        <w:br/>
        <w:t xml:space="preserve">    subgraph Microservices</w:t>
        <w:br/>
        <w:t xml:space="preserve">        AUTH[auth-service :8081]</w:t>
        <w:br/>
        <w:t xml:space="preserve">        CON[connector-service :8082]</w:t>
        <w:br/>
        <w:t xml:space="preserve">        ING[ingestion-service :8083]</w:t>
        <w:br/>
        <w:t xml:space="preserve">        EMB[embedding-service :8084]</w:t>
        <w:br/>
        <w:t xml:space="preserve">        SRCH[search-service :8085]</w:t>
        <w:br/>
        <w:t xml:space="preserve">        RAG[rag-service :8086]</w:t>
        <w:br/>
        <w:t xml:space="preserve">        AGT[agent-service :8087]</w:t>
        <w:br/>
        <w:t xml:space="preserve">        AUD[audit-service :8088]</w:t>
        <w:br/>
        <w:t xml:space="preserve">        NOTIF[notification-service :8089]</w:t>
        <w:br/>
        <w:t xml:space="preserve">    end</w:t>
        <w:br/>
        <w:t xml:space="preserve">    subgraph Data - partial</w:t>
        <w:br/>
        <w:t xml:space="preserve">        PG[(PostgreSQL&lt;br/&gt;auth + audit DBs)]</w:t>
        <w:br/>
        <w:t xml:space="preserve">    end</w:t>
        <w:br/>
        <w:t xml:space="preserve">    subgraph Observability - partial</w:t>
        <w:br/>
        <w:t xml:space="preserve">        PROM[Prometheus]</w:t>
        <w:br/>
        <w:t xml:space="preserve">        GRAF[Grafana]</w:t>
        <w:br/>
        <w:t xml:space="preserve">    end</w:t>
        <w:br/>
        <w:t xml:space="preserve">    FE -.-&gt;|not wired| GW</w:t>
        <w:br/>
        <w:t xml:space="preserve">    GW --&gt; AUTH &amp; CON &amp; ING &amp; EMB &amp; SRCH &amp; RAG &amp; AGT &amp; AUD &amp; NOTIF</w:t>
        <w:br/>
        <w:t xml:space="preserve">    AUTH --&gt; PG</w:t>
        <w:br/>
        <w:t xml:space="preserve">    AUD --&gt; PG</w:t>
        <w:br/>
        <w:t xml:space="preserve">    PROM -.-&gt;|scrape config only| GW &amp; AUTH &amp; CON</w:t>
      </w:r>
    </w:p>
    <w:p>
      <w:r>
        <w:t>Solid lines = routing/config exists. Dotted = placeholder or not implemented.</w:t>
      </w:r>
    </w:p>
    <w:p>
      <w:pPr>
        <w:pStyle w:val="Heading2"/>
      </w:pPr>
      <w:r>
        <w:t>Service interactions (request flow)</w:t>
      </w:r>
    </w:p>
    <w:p>
      <w:pPr>
        <w:pStyle w:val="Heading3"/>
      </w:pPr>
      <w:r>
        <w:t>External API request (intended)</w:t>
      </w:r>
    </w:p>
    <w:p>
      <w:r>
        <w:rPr>
          <w:rFonts w:ascii="Consolas" w:hAnsi="Consolas"/>
          <w:sz w:val="18"/>
        </w:rPr>
        <w:t>sequenceDiagram</w:t>
        <w:br/>
        <w:t xml:space="preserve">    participant C as Client</w:t>
        <w:br/>
        <w:t xml:space="preserve">    participant GW as gateway-service</w:t>
        <w:br/>
        <w:t xml:space="preserve">    participant AUTH as auth-service</w:t>
        <w:br/>
        <w:t xml:space="preserve">    participant SVC as Domain Service</w:t>
        <w:br/>
        <w:t xml:space="preserve">    participant AUD as audit-service</w:t>
        <w:br/>
        <w:t xml:space="preserve">    C-&gt;&gt;GW: HTTPS /api/v1/{domain}/...</w:t>
        <w:br/>
        <w:t xml:space="preserve">    Note over GW: JWT validate (planned)</w:t>
        <w:br/>
        <w:t xml:space="preserve">    GW-&gt;&gt;AUTH: Token introspection (planned)</w:t>
        <w:br/>
        <w:t xml:space="preserve">    GW-&gt;&gt;SVC: Proxied request</w:t>
        <w:br/>
        <w:t xml:space="preserve">    SVC-&gt;&gt;AUD: Audit event (planned)</w:t>
        <w:br/>
        <w:t xml:space="preserve">    SVC--&gt;&gt;GW: Response</w:t>
        <w:br/>
        <w:t xml:space="preserve">    GW--&gt;&gt;C: Response</w:t>
      </w:r>
    </w:p>
    <w:p>
      <w:pPr>
        <w:pStyle w:val="Heading3"/>
      </w:pPr>
      <w:r>
        <w:t>Health check (implemented)</w:t>
      </w:r>
    </w:p>
    <w:p>
      <w:r>
        <w:rPr>
          <w:rFonts w:ascii="Consolas" w:hAnsi="Consolas"/>
          <w:sz w:val="18"/>
        </w:rPr>
        <w:t>sequenceDiagram</w:t>
        <w:br/>
        <w:t xml:space="preserve">    participant C as Client / LB</w:t>
        <w:br/>
        <w:t xml:space="preserve">    participant GW as gateway-service</w:t>
        <w:br/>
        <w:t xml:space="preserve">    C-&gt;&gt;GW: GET /api/v1/health</w:t>
        <w:br/>
        <w:t xml:space="preserve">    Note over GW: Handled locally by GatewayHealthController</w:t>
        <w:br/>
        <w:t xml:space="preserve">    GW--&gt;&gt;C: 200 ApiResponse ServiceHealthResponse</w:t>
      </w:r>
    </w:p>
    <w:p>
      <w:r>
        <w:t>Per-service health bypasses gateway unless routed; each service also exposes `GET /api/v1/health` on its own port.</w:t>
      </w:r>
    </w:p>
    <w:p>
      <w:pPr>
        <w:pStyle w:val="Heading2"/>
      </w:pPr>
      <w:r>
        <w:t>Data flow (intended knowledge pipeline)</w:t>
      </w:r>
    </w:p>
    <w:p>
      <w:r>
        <w:rPr>
          <w:rFonts w:ascii="Consolas" w:hAnsi="Consolas"/>
          <w:sz w:val="18"/>
        </w:rPr>
        <w:t>flowchart TD</w:t>
        <w:br/>
        <w:t xml:space="preserve">    A[Enterprise Sources&lt;br/&gt;Confluence, Jira, SharePoint, PDFs] --&gt; B[connector-service]</w:t>
        <w:br/>
        <w:t xml:space="preserve">    B --&gt; C[ingestion-service&lt;br/&gt;normalize, chunk, OCR]</w:t>
        <w:br/>
        <w:t xml:space="preserve">    C --&gt; D[embedding-service&lt;br/&gt;vectorize]</w:t>
        <w:br/>
        <w:t xml:space="preserve">    D --&gt; E[(Vector DB - not in repo)]</w:t>
        <w:br/>
        <w:t xml:space="preserve">    C --&gt; F[(Object Store - not in repo)]</w:t>
        <w:br/>
        <w:t xml:space="preserve">    E --&gt; G[search-service]</w:t>
        <w:br/>
        <w:t xml:space="preserve">    G --&gt; H[rag-service]</w:t>
        <w:br/>
        <w:t xml:space="preserve">    H --&gt; I[LLM Provider - not in repo]</w:t>
        <w:br/>
        <w:t xml:space="preserve">    J[agent-service] --&gt; H &amp; G</w:t>
        <w:br/>
        <w:t xml:space="preserve">    K[User Query] --&gt; L[gateway-service] --&gt; H</w:t>
      </w:r>
    </w:p>
    <w:p>
      <w:r>
        <w:rPr>
          <w:b/>
        </w:rPr>
        <w:t>Why pipeline split:</w:t>
      </w:r>
      <w:r>
        <w:t xml:space="preserve"> Ingestion and embedding are </w:t>
      </w:r>
      <w:r>
        <w:rPr>
          <w:b/>
        </w:rPr>
        <w:t>throughput-heavy and bursty</w:t>
      </w:r>
      <w:r>
        <w:t xml:space="preserve">; search/RAG are </w:t>
      </w:r>
      <w:r>
        <w:rPr>
          <w:b/>
        </w:rPr>
        <w:t>latency-sensitive</w:t>
      </w:r>
      <w:r>
        <w:t>. Separating services allows scaling embedding workers without scaling chat API replicas.</w:t>
      </w:r>
    </w:p>
    <w:p>
      <w:r>
        <w:br w:type="page"/>
      </w:r>
    </w:p>
    <w:p>
      <w:pPr>
        <w:pStyle w:val="Heading1"/>
      </w:pPr>
      <w:r>
        <w:t>Repository Structure Analysis</w:t>
      </w:r>
    </w:p>
    <w:p>
      <w:pPr>
        <w:pStyle w:val="Heading2"/>
      </w:pPr>
      <w:r>
        <w:t>Root (`enterprise-ai-platform/`)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Maven aggregator POM; BOM for Spring Cloud; module orchestration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Version alignment (`Spring Boot 3.4.5`, `Spring Cloud 2024.0.1`), `dependencyManagement` for `platform-common`</w:t>
            </w:r>
          </w:p>
        </w:tc>
      </w:tr>
      <w:tr>
        <w:tc>
          <w:tcPr>
            <w:tcW w:type="dxa" w:w="4320"/>
          </w:tcPr>
          <w:p>
            <w:r>
              <w:t>**Dependencies**</w:t>
            </w:r>
          </w:p>
        </w:tc>
        <w:tc>
          <w:tcPr>
            <w:tcW w:type="dxa" w:w="4320"/>
          </w:tcPr>
          <w:p>
            <w:r>
              <w:t>`spring-boot-starter-parent`, imported `spring-cloud-dependencies`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Single place to bump platform-wide versions; CI runs `mvn clean install` once</w:t>
            </w:r>
          </w:p>
        </w:tc>
      </w:tr>
    </w:tbl>
    <w:p/>
    <w:p>
      <w:r>
        <w:rPr>
          <w:b/>
        </w:rPr>
        <w:t>Key file:</w:t>
      </w:r>
      <w:r>
        <w:t xml:space="preserve"> `pom.xml` — `packaging=pom`, 12 modules listed.</w:t>
      </w:r>
    </w:p>
    <w:p>
      <w:r>
        <w:br w:type="page"/>
      </w:r>
    </w:p>
    <w:p>
      <w:pPr>
        <w:pStyle w:val="Heading2"/>
      </w:pPr>
      <w:r>
        <w:t>`platform-common/`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Shared JVM library (not deployable)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API envelope, service registry enum, constants</w:t>
            </w:r>
          </w:p>
        </w:tc>
      </w:tr>
      <w:tr>
        <w:tc>
          <w:tcPr>
            <w:tcW w:type="dxa" w:w="4320"/>
          </w:tcPr>
          <w:p>
            <w:r>
              <w:t>**Dependencies**</w:t>
            </w:r>
          </w:p>
        </w:tc>
        <w:tc>
          <w:tcPr>
            <w:tcW w:type="dxa" w:w="4320"/>
          </w:tcPr>
          <w:p>
            <w:r>
              <w:t>`spring-boot-starter-validation`, Lombok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Avoid duplicating `/api/v1` prefix and response shape across 10 services; future home for error codes, DTOs, tracing helpers</w:t>
            </w:r>
          </w:p>
        </w:tc>
      </w:tr>
    </w:tbl>
    <w:p/>
    <w:p>
      <w:r>
        <w:rPr>
          <w:b/>
        </w:rPr>
        <w:t>Classes: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`PlatformConstants`</w:t>
            </w:r>
          </w:p>
        </w:tc>
        <w:tc>
          <w:tcPr>
            <w:tcW w:type="dxa" w:w="4320"/>
          </w:tcPr>
          <w:p>
            <w:r>
              <w:t>`API_PREFIX = "/api/v1"`</w:t>
            </w:r>
          </w:p>
        </w:tc>
      </w:tr>
      <w:tr>
        <w:tc>
          <w:tcPr>
            <w:tcW w:type="dxa" w:w="4320"/>
          </w:tcPr>
          <w:p>
            <w:r>
              <w:t>`PlatformService`</w:t>
            </w:r>
          </w:p>
        </w:tc>
        <w:tc>
          <w:tcPr>
            <w:tcW w:type="dxa" w:w="4320"/>
          </w:tcPr>
          <w:p>
            <w:r>
              <w:t>Enum of service names + default ports</w:t>
            </w:r>
          </w:p>
        </w:tc>
      </w:tr>
      <w:tr>
        <w:tc>
          <w:tcPr>
            <w:tcW w:type="dxa" w:w="4320"/>
          </w:tcPr>
          <w:p>
            <w:r>
              <w:t>`ApiResponse&lt;T&gt;`</w:t>
            </w:r>
          </w:p>
        </w:tc>
        <w:tc>
          <w:tcPr>
            <w:tcW w:type="dxa" w:w="4320"/>
          </w:tcPr>
          <w:p>
            <w:r>
              <w:t>Standard wrapper: `data` + `timestamp`</w:t>
            </w:r>
          </w:p>
        </w:tc>
      </w:tr>
      <w:tr>
        <w:tc>
          <w:tcPr>
            <w:tcW w:type="dxa" w:w="4320"/>
          </w:tcPr>
          <w:p>
            <w:r>
              <w:t>`ServiceHealthResponse`</w:t>
            </w:r>
          </w:p>
        </w:tc>
        <w:tc>
          <w:tcPr>
            <w:tcW w:type="dxa" w:w="4320"/>
          </w:tcPr>
          <w:p>
            <w:r>
              <w:t>Health payload: `status`, `service`</w:t>
            </w:r>
          </w:p>
        </w:tc>
      </w:tr>
    </w:tbl>
    <w:p/>
    <w:p>
      <w:r>
        <w:br w:type="page"/>
      </w:r>
    </w:p>
    <w:p>
      <w:pPr>
        <w:pStyle w:val="Heading2"/>
      </w:pPr>
      <w:r>
        <w:t>`platform-service-parent/`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Intermediate Maven POM (`packaging=pom`) — dependency template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Pulls in web, validation, actuator, test, Lombok, `platform-common`; configures `spring-boot-maven-plugin`</w:t>
            </w:r>
          </w:p>
        </w:tc>
      </w:tr>
      <w:tr>
        <w:tc>
          <w:tcPr>
            <w:tcW w:type="dxa" w:w="4320"/>
          </w:tcPr>
          <w:p>
            <w:r>
              <w:t>**Dependencies**</w:t>
            </w:r>
          </w:p>
        </w:tc>
        <w:tc>
          <w:tcPr>
            <w:tcW w:type="dxa" w:w="4320"/>
          </w:tcPr>
          <w:p>
            <w:r>
              <w:t>Inherited by 9 servlet microservices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DRY for identical starter sets; gateway intentionally **does not** inherit (reactive stack)</w:t>
            </w:r>
          </w:p>
        </w:tc>
      </w:tr>
    </w:tbl>
    <w:p/>
    <w:p>
      <w:r>
        <w:rPr>
          <w:b/>
        </w:rPr>
        <w:t>Design note:</w:t>
      </w:r>
      <w:r>
        <w:t xml:space="preserve"> Child services use `&lt;relativePath&gt;../platform-service-parent/pom.xml&lt;/relativePath&gt;` because Maven’s default `../pom.xml` would incorrectly resolve to the root aggregator.</w:t>
      </w:r>
    </w:p>
    <w:p>
      <w:r>
        <w:br w:type="page"/>
      </w:r>
    </w:p>
    <w:p>
      <w:pPr>
        <w:pStyle w:val="Heading2"/>
      </w:pPr>
      <w:r>
        <w:t>`gateway-service/`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North-south traffic entry, path-based routing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Route `/api/v1/{domain}/**` to backend ports; local health endpoint</w:t>
            </w:r>
          </w:p>
        </w:tc>
      </w:tr>
      <w:tr>
        <w:tc>
          <w:tcPr>
            <w:tcW w:type="dxa" w:w="4320"/>
          </w:tcPr>
          <w:p>
            <w:r>
              <w:t>**Dependencies**</w:t>
            </w:r>
          </w:p>
        </w:tc>
        <w:tc>
          <w:tcPr>
            <w:tcW w:type="dxa" w:w="4320"/>
          </w:tcPr>
          <w:p>
            <w:r>
              <w:t>`spring-cloud-starter-gateway`, `platform-common`, actuator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Single public URL, central TLS termination, rate limits, auth filters later</w:t>
            </w:r>
          </w:p>
        </w:tc>
      </w:tr>
    </w:tbl>
    <w:p/>
    <w:p>
      <w:r>
        <w:rPr>
          <w:b/>
        </w:rPr>
        <w:t>Stack difference:</w:t>
      </w:r>
      <w:r>
        <w:t xml:space="preserve"> Netty/WebFlux — not servlet — so it does not use `platform-service-parent`.</w:t>
      </w:r>
    </w:p>
    <w:p>
      <w:r>
        <w:br w:type="page"/>
      </w:r>
    </w:p>
    <w:p>
      <w:pPr>
        <w:pStyle w:val="Heading2"/>
      </w:pPr>
      <w:r>
        <w:t>`auth-service/`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Identity, authentication, authorization (intended)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Today: Spring Security filter chain stub; JPA + Postgres configured</w:t>
            </w:r>
          </w:p>
        </w:tc>
      </w:tr>
      <w:tr>
        <w:tc>
          <w:tcPr>
            <w:tcW w:type="dxa" w:w="4320"/>
          </w:tcPr>
          <w:p>
            <w:r>
              <w:t>**Dependencies**</w:t>
            </w:r>
          </w:p>
        </w:tc>
        <w:tc>
          <w:tcPr>
            <w:tcW w:type="dxa" w:w="4320"/>
          </w:tcPr>
          <w:p>
            <w:r>
              <w:t>+ `spring-boot-starter-security`, `data-jpa`, PostgreSQL, H2 (test)</w:t>
            </w:r>
          </w:p>
        </w:tc>
      </w:tr>
      <w:tr>
        <w:tc>
          <w:tcPr>
            <w:tcW w:type="dxa" w:w="4320"/>
          </w:tcPr>
          <w:p>
            <w:r>
              <w:t>**Why separate service**</w:t>
            </w:r>
          </w:p>
        </w:tc>
        <w:tc>
          <w:tcPr>
            <w:tcW w:type="dxa" w:w="4320"/>
          </w:tcPr>
          <w:p>
            <w:r>
              <w:t>Security-critical boundary; shortest path to SSO/OIDC without redeploying RAG</w:t>
            </w:r>
          </w:p>
        </w:tc>
      </w:tr>
    </w:tbl>
    <w:p/>
    <w:p>
      <w:r>
        <w:br w:type="page"/>
      </w:r>
    </w:p>
    <w:p>
      <w:pPr>
        <w:pStyle w:val="Heading2"/>
      </w:pPr>
      <w:r>
        <w:t>`connector-service/`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Integrations with external enterprise systems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Intended: OAuth to Confluence/Jira/SharePoint, webhooks, crawl triggers</w:t>
            </w:r>
          </w:p>
        </w:tc>
      </w:tr>
      <w:tr>
        <w:tc>
          <w:tcPr>
            <w:tcW w:type="dxa" w:w="4320"/>
          </w:tcPr>
          <w:p>
            <w:r>
              <w:t>**Dependencies**</w:t>
            </w:r>
          </w:p>
        </w:tc>
        <w:tc>
          <w:tcPr>
            <w:tcW w:type="dxa" w:w="4320"/>
          </w:tcPr>
          <w:p>
            <w:r>
              <w:t>Standard web stack only (today)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Isolates third-party API volatility and credential scopes</w:t>
            </w:r>
          </w:p>
        </w:tc>
      </w:tr>
    </w:tbl>
    <w:p/>
    <w:p>
      <w:r>
        <w:br w:type="page"/>
      </w:r>
    </w:p>
    <w:p>
      <w:pPr>
        <w:pStyle w:val="Heading2"/>
      </w:pPr>
      <w:r>
        <w:t>`ingestion-service/`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Document ingestion pipeline orchestration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Intended: parse PDF/HTML, chunking, metadata extraction, enqueue embed jobs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CPU/IO heavy; should not run in request thread of search API</w:t>
            </w:r>
          </w:p>
        </w:tc>
      </w:tr>
    </w:tbl>
    <w:p/>
    <w:p>
      <w:r>
        <w:br w:type="page"/>
      </w:r>
    </w:p>
    <w:p>
      <w:pPr>
        <w:pStyle w:val="Heading2"/>
      </w:pPr>
      <w:r>
        <w:t>`embedding-service/`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Vector embedding generation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Intended: batch embed, model selection, write to vector index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GPU/batch workloads scale differently from REST CRUD</w:t>
            </w:r>
          </w:p>
        </w:tc>
      </w:tr>
    </w:tbl>
    <w:p/>
    <w:p>
      <w:r>
        <w:br w:type="page"/>
      </w:r>
    </w:p>
    <w:p>
      <w:pPr>
        <w:pStyle w:val="Heading2"/>
      </w:pPr>
      <w:r>
        <w:t>`search-service/`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Hybrid retrieval (keyword + vector)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Intended: query understanding, ACL filtering, reranking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Sub-100ms retrieval path separate from LLM orchestration</w:t>
            </w:r>
          </w:p>
        </w:tc>
      </w:tr>
    </w:tbl>
    <w:p/>
    <w:p>
      <w:r>
        <w:br w:type="page"/>
      </w:r>
    </w:p>
    <w:p>
      <w:pPr>
        <w:pStyle w:val="Heading2"/>
      </w:pPr>
      <w:r>
        <w:t>`rag-service/`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RAG orchestration (retrieve → prompt → LLM → cite)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Intended: context assembly, citation enforcement, model routing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Highest business value API; isolate prompt logic and LLM spend controls</w:t>
            </w:r>
          </w:p>
        </w:tc>
      </w:tr>
    </w:tbl>
    <w:p/>
    <w:p>
      <w:r>
        <w:br w:type="page"/>
      </w:r>
    </w:p>
    <w:p>
      <w:pPr>
        <w:pStyle w:val="Heading2"/>
      </w:pPr>
      <w:r>
        <w:t>`agent-service/`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Multi-step agent workflows and tool use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Intended: planner, tool registry (Jira ticket, email), human-in-the-loop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Agents are stateful, long-running, failure-prone — isolate from stateless RAG</w:t>
            </w:r>
          </w:p>
        </w:tc>
      </w:tr>
    </w:tbl>
    <w:p/>
    <w:p>
      <w:r>
        <w:br w:type="page"/>
      </w:r>
    </w:p>
    <w:p>
      <w:pPr>
        <w:pStyle w:val="Heading2"/>
      </w:pPr>
      <w:r>
        <w:t>`audit-service/`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Compliance and security audit log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Intended: append-only events (who queried what, which docs retrieved)</w:t>
            </w:r>
          </w:p>
        </w:tc>
      </w:tr>
      <w:tr>
        <w:tc>
          <w:tcPr>
            <w:tcW w:type="dxa" w:w="4320"/>
          </w:tcPr>
          <w:p>
            <w:r>
              <w:t>**Dependencies**</w:t>
            </w:r>
          </w:p>
        </w:tc>
        <w:tc>
          <w:tcPr>
            <w:tcW w:type="dxa" w:w="4320"/>
          </w:tcPr>
          <w:p>
            <w:r>
              <w:t>JPA + Postgres (today, no schema)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Immutable audit must not share DB with auth user tables; simplifies retention policies</w:t>
            </w:r>
          </w:p>
        </w:tc>
      </w:tr>
    </w:tbl>
    <w:p/>
    <w:p>
      <w:r>
        <w:br w:type="page"/>
      </w:r>
    </w:p>
    <w:p>
      <w:pPr>
        <w:pStyle w:val="Heading2"/>
      </w:pPr>
      <w:r>
        <w:t>`notification-service/`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Email, Slack, in-app notifications</w:t>
            </w:r>
          </w:p>
        </w:tc>
      </w:tr>
      <w:tr>
        <w:tc>
          <w:tcPr>
            <w:tcW w:type="dxa" w:w="4320"/>
          </w:tcPr>
          <w:p>
            <w:r>
              <w:t>**Responsibilities**</w:t>
            </w:r>
          </w:p>
        </w:tc>
        <w:tc>
          <w:tcPr>
            <w:tcW w:type="dxa" w:w="4320"/>
          </w:tcPr>
          <w:p>
            <w:r>
              <w:t>Intended: async delivery, templates, digests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Decouple side effects from agent/RAG critical path</w:t>
            </w:r>
          </w:p>
        </w:tc>
      </w:tr>
    </w:tbl>
    <w:p/>
    <w:p>
      <w:r>
        <w:br w:type="page"/>
      </w:r>
    </w:p>
    <w:p>
      <w:pPr>
        <w:pStyle w:val="Heading2"/>
      </w:pPr>
      <w:r>
        <w:t>`frontend/`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Employee-facing UI</w:t>
            </w:r>
          </w:p>
        </w:tc>
      </w:tr>
      <w:tr>
        <w:tc>
          <w:tcPr>
            <w:tcW w:type="dxa" w:w="4320"/>
          </w:tcPr>
          <w:p>
            <w:r>
              <w:t>**Status**</w:t>
            </w:r>
          </w:p>
        </w:tc>
        <w:tc>
          <w:tcPr>
            <w:tcW w:type="dxa" w:w="4320"/>
          </w:tcPr>
          <w:p>
            <w:r>
              <w:t>`package.json` placeholder only — no React/Next app</w:t>
            </w:r>
          </w:p>
        </w:tc>
      </w:tr>
      <w:tr>
        <w:tc>
          <w:tcPr>
            <w:tcW w:type="dxa" w:w="4320"/>
          </w:tcPr>
          <w:p>
            <w:r>
              <w:t>**Why it exists**</w:t>
            </w:r>
          </w:p>
        </w:tc>
        <w:tc>
          <w:tcPr>
            <w:tcW w:type="dxa" w:w="4320"/>
          </w:tcPr>
          <w:p>
            <w:r>
              <w:t>BFF/UI concerns separated from backend deploy cadence</w:t>
            </w:r>
          </w:p>
        </w:tc>
      </w:tr>
    </w:tbl>
    <w:p/>
    <w:p>
      <w:r>
        <w:br w:type="page"/>
      </w:r>
    </w:p>
    <w:p>
      <w:pPr>
        <w:pStyle w:val="Heading2"/>
      </w:pPr>
      <w:r>
        <w:t>`observability/`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Local metrics stack</w:t>
            </w:r>
          </w:p>
        </w:tc>
      </w:tr>
      <w:tr>
        <w:tc>
          <w:tcPr>
            <w:tcW w:type="dxa" w:w="4320"/>
          </w:tcPr>
          <w:p>
            <w:r>
              <w:t>**Contents**</w:t>
            </w:r>
          </w:p>
        </w:tc>
        <w:tc>
          <w:tcPr>
            <w:tcW w:type="dxa" w:w="4320"/>
          </w:tcPr>
          <w:p>
            <w:r>
              <w:t>`docker-compose.yml` (Prometheus + Grafana), `prometheus.yml` static scrape targets</w:t>
            </w:r>
          </w:p>
        </w:tc>
      </w:tr>
      <w:tr>
        <w:tc>
          <w:tcPr>
            <w:tcW w:type="dxa" w:w="4320"/>
          </w:tcPr>
          <w:p>
            <w:r>
              <w:t>**Gap**</w:t>
            </w:r>
          </w:p>
        </w:tc>
        <w:tc>
          <w:tcPr>
            <w:tcW w:type="dxa" w:w="4320"/>
          </w:tcPr>
          <w:p>
            <w:r>
              <w:t>No Loki/Tempo/Jaeger; Prometheus endpoint not enabled in service POMs</w:t>
            </w:r>
          </w:p>
        </w:tc>
      </w:tr>
    </w:tbl>
    <w:p/>
    <w:p>
      <w:r>
        <w:br w:type="page"/>
      </w:r>
    </w:p>
    <w:p>
      <w:pPr>
        <w:pStyle w:val="Heading2"/>
      </w:pPr>
      <w:r>
        <w:t>`infra/`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Local/dev infrastructure</w:t>
            </w:r>
          </w:p>
        </w:tc>
      </w:tr>
      <w:tr>
        <w:tc>
          <w:tcPr>
            <w:tcW w:type="dxa" w:w="4320"/>
          </w:tcPr>
          <w:p>
            <w:r>
              <w:t>**Contents**</w:t>
            </w:r>
          </w:p>
        </w:tc>
        <w:tc>
          <w:tcPr>
            <w:tcW w:type="dxa" w:w="4320"/>
          </w:tcPr>
          <w:p>
            <w:r>
              <w:t>Postgres 16 compose; `init-databases.sql` creates auth, audit, ingestion, embedding DBs</w:t>
            </w:r>
          </w:p>
        </w:tc>
      </w:tr>
      <w:tr>
        <w:tc>
          <w:tcPr>
            <w:tcW w:type="dxa" w:w="4320"/>
          </w:tcPr>
          <w:p>
            <w:r>
              <w:t>**Gap**</w:t>
            </w:r>
          </w:p>
        </w:tc>
        <w:tc>
          <w:tcPr>
            <w:tcW w:type="dxa" w:w="4320"/>
          </w:tcPr>
          <w:p>
            <w:r>
              <w:t>No Kubernetes, Helm, Terraform, or CI pipelines in repo</w:t>
            </w:r>
          </w:p>
        </w:tc>
      </w:tr>
    </w:tbl>
    <w:p/>
    <w:p>
      <w:r>
        <w:br w:type="page"/>
      </w:r>
    </w:p>
    <w:p>
      <w:pPr>
        <w:pStyle w:val="Heading2"/>
      </w:pPr>
      <w:r>
        <w:t>`docs/`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Human-readable architecture summary</w:t>
            </w:r>
          </w:p>
        </w:tc>
      </w:tr>
      <w:tr>
        <w:tc>
          <w:tcPr>
            <w:tcW w:type="dxa" w:w="4320"/>
          </w:tcPr>
          <w:p>
            <w:r>
              <w:t>**Contents**</w:t>
            </w:r>
          </w:p>
        </w:tc>
        <w:tc>
          <w:tcPr>
            <w:tcW w:type="dxa" w:w="4320"/>
          </w:tcPr>
          <w:p>
            <w:r>
              <w:t>`ARCHITECTURE.md`, `MVP_RUNBOOK.md`; root `SYSTEM_ARCHITECTURE_ANALYSIS.md`</w:t>
            </w:r>
          </w:p>
        </w:tc>
      </w:tr>
    </w:tbl>
    <w:p/>
    <w:p>
      <w:r>
        <w:br w:type="page"/>
      </w:r>
    </w:p>
    <w:p>
      <w:pPr>
        <w:pStyle w:val="Heading1"/>
      </w:pPr>
      <w:r>
        <w:t>Service Analysis</w:t>
      </w:r>
    </w:p>
    <w:p>
      <w:r>
        <w:t xml:space="preserve">&gt; </w:t>
      </w:r>
      <w:r>
        <w:rPr>
          <w:b/>
        </w:rPr>
        <w:t>Legend:</w:t>
      </w:r>
      <w:r>
        <w:t xml:space="preserve"> ✅ Implemented | 🟡 Configured only | ⬜ Planned</w:t>
      </w:r>
    </w:p>
    <w:p>
      <w:pPr>
        <w:pStyle w:val="Heading2"/>
      </w:pPr>
      <w:r>
        <w:t>Summary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Port</w:t>
            </w:r>
          </w:p>
        </w:tc>
        <w:tc>
          <w:tcPr>
            <w:tcW w:type="dxa" w:w="1440"/>
          </w:tcPr>
          <w:p>
            <w:r>
              <w:t>Stack</w:t>
            </w:r>
          </w:p>
        </w:tc>
        <w:tc>
          <w:tcPr>
            <w:tcW w:type="dxa" w:w="1440"/>
          </w:tcPr>
          <w:p>
            <w:r>
              <w:t>DB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Business APIs</w:t>
            </w:r>
          </w:p>
        </w:tc>
      </w:tr>
      <w:tr>
        <w:tc>
          <w:tcPr>
            <w:tcW w:type="dxa" w:w="1440"/>
          </w:tcPr>
          <w:p>
            <w:r>
              <w:t>gateway-service</w:t>
            </w:r>
          </w:p>
        </w:tc>
        <w:tc>
          <w:tcPr>
            <w:tcW w:type="dxa" w:w="1440"/>
          </w:tcPr>
          <w:p>
            <w:r>
              <w:t>8080</w:t>
            </w:r>
          </w:p>
        </w:tc>
        <w:tc>
          <w:tcPr>
            <w:tcW w:type="dxa" w:w="1440"/>
          </w:tcPr>
          <w:p>
            <w:r>
              <w:t>WebFlux Gateway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✅ JWT validation</w:t>
            </w:r>
          </w:p>
        </w:tc>
        <w:tc>
          <w:tcPr>
            <w:tcW w:type="dxa" w:w="1440"/>
          </w:tcPr>
          <w:p>
            <w:r>
              <w:t>✅ Routes + health</w:t>
            </w:r>
          </w:p>
        </w:tc>
      </w:tr>
      <w:tr>
        <w:tc>
          <w:tcPr>
            <w:tcW w:type="dxa" w:w="1440"/>
          </w:tcPr>
          <w:p>
            <w:r>
              <w:t>auth-service</w:t>
            </w:r>
          </w:p>
        </w:tc>
        <w:tc>
          <w:tcPr>
            <w:tcW w:type="dxa" w:w="1440"/>
          </w:tcPr>
          <w:p>
            <w:r>
              <w:t>8081</w:t>
            </w:r>
          </w:p>
        </w:tc>
        <w:tc>
          <w:tcPr>
            <w:tcW w:type="dxa" w:w="1440"/>
          </w:tcPr>
          <w:p>
            <w:r>
              <w:t>Servlet</w:t>
            </w:r>
          </w:p>
        </w:tc>
        <w:tc>
          <w:tcPr>
            <w:tcW w:type="dxa" w:w="1440"/>
          </w:tcPr>
          <w:p>
            <w:r>
              <w:t>✅ Postgres + Flyway</w:t>
            </w:r>
          </w:p>
        </w:tc>
        <w:tc>
          <w:tcPr>
            <w:tcW w:type="dxa" w:w="1440"/>
          </w:tcPr>
          <w:p>
            <w:r>
              <w:t>✅ Login/register public</w:t>
            </w:r>
          </w:p>
        </w:tc>
        <w:tc>
          <w:tcPr>
            <w:tcW w:type="dxa" w:w="1440"/>
          </w:tcPr>
          <w:p>
            <w:r>
              <w:t>✅ JWT issuance</w:t>
            </w:r>
          </w:p>
        </w:tc>
      </w:tr>
      <w:tr>
        <w:tc>
          <w:tcPr>
            <w:tcW w:type="dxa" w:w="1440"/>
          </w:tcPr>
          <w:p>
            <w:r>
              <w:t>connector-service</w:t>
            </w:r>
          </w:p>
        </w:tc>
        <w:tc>
          <w:tcPr>
            <w:tcW w:type="dxa" w:w="1440"/>
          </w:tcPr>
          <w:p>
            <w:r>
              <w:t>8082</w:t>
            </w:r>
          </w:p>
        </w:tc>
        <w:tc>
          <w:tcPr>
            <w:tcW w:type="dxa" w:w="1440"/>
          </w:tcPr>
          <w:p>
            <w:r>
              <w:t>Servlet + WebClient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Via gateway JWT</w:t>
            </w:r>
          </w:p>
        </w:tc>
        <w:tc>
          <w:tcPr>
            <w:tcW w:type="dxa" w:w="1440"/>
          </w:tcPr>
          <w:p>
            <w:r>
              <w:t>✅ Manual document upload</w:t>
            </w:r>
          </w:p>
        </w:tc>
      </w:tr>
      <w:tr>
        <w:tc>
          <w:tcPr>
            <w:tcW w:type="dxa" w:w="1440"/>
          </w:tcPr>
          <w:p>
            <w:r>
              <w:t>ingestion-service</w:t>
            </w:r>
          </w:p>
        </w:tc>
        <w:tc>
          <w:tcPr>
            <w:tcW w:type="dxa" w:w="1440"/>
          </w:tcPr>
          <w:p>
            <w:r>
              <w:t>8083</w:t>
            </w:r>
          </w:p>
        </w:tc>
        <w:tc>
          <w:tcPr>
            <w:tcW w:type="dxa" w:w="1440"/>
          </w:tcPr>
          <w:p>
            <w:r>
              <w:t>Servlet + WebClient</w:t>
            </w:r>
          </w:p>
        </w:tc>
        <w:tc>
          <w:tcPr>
            <w:tcW w:type="dxa" w:w="1440"/>
          </w:tcPr>
          <w:p>
            <w:r>
              <w:t>✅ Postgres + Flyway</w:t>
            </w:r>
          </w:p>
        </w:tc>
        <w:tc>
          <w:tcPr>
            <w:tcW w:type="dxa" w:w="1440"/>
          </w:tcPr>
          <w:p>
            <w:r>
              <w:t>Internal (dev)</w:t>
            </w:r>
          </w:p>
        </w:tc>
        <w:tc>
          <w:tcPr>
            <w:tcW w:type="dxa" w:w="1440"/>
          </w:tcPr>
          <w:p>
            <w:r>
              <w:t>✅ Ingest + chunk</w:t>
            </w:r>
          </w:p>
        </w:tc>
      </w:tr>
      <w:tr>
        <w:tc>
          <w:tcPr>
            <w:tcW w:type="dxa" w:w="1440"/>
          </w:tcPr>
          <w:p>
            <w:r>
              <w:t>embedding-service</w:t>
            </w:r>
          </w:p>
        </w:tc>
        <w:tc>
          <w:tcPr>
            <w:tcW w:type="dxa" w:w="1440"/>
          </w:tcPr>
          <w:p>
            <w:r>
              <w:t>8084</w:t>
            </w:r>
          </w:p>
        </w:tc>
        <w:tc>
          <w:tcPr>
            <w:tcW w:type="dxa" w:w="1440"/>
          </w:tcPr>
          <w:p>
            <w:r>
              <w:t>Servlet</w:t>
            </w:r>
          </w:p>
        </w:tc>
        <w:tc>
          <w:tcPr>
            <w:tcW w:type="dxa" w:w="1440"/>
          </w:tcPr>
          <w:p>
            <w:r>
              <w:t>✅ Postgres + Flyway</w:t>
            </w:r>
          </w:p>
        </w:tc>
        <w:tc>
          <w:tcPr>
            <w:tcW w:type="dxa" w:w="1440"/>
          </w:tcPr>
          <w:p>
            <w:r>
              <w:t>Internal (dev)</w:t>
            </w:r>
          </w:p>
        </w:tc>
        <w:tc>
          <w:tcPr>
            <w:tcW w:type="dxa" w:w="1440"/>
          </w:tcPr>
          <w:p>
            <w:r>
              <w:t>✅ Index + search</w:t>
            </w:r>
          </w:p>
        </w:tc>
      </w:tr>
      <w:tr>
        <w:tc>
          <w:tcPr>
            <w:tcW w:type="dxa" w:w="1440"/>
          </w:tcPr>
          <w:p>
            <w:r>
              <w:t>search-service</w:t>
            </w:r>
          </w:p>
        </w:tc>
        <w:tc>
          <w:tcPr>
            <w:tcW w:type="dxa" w:w="1440"/>
          </w:tcPr>
          <w:p>
            <w:r>
              <w:t>8085</w:t>
            </w:r>
          </w:p>
        </w:tc>
        <w:tc>
          <w:tcPr>
            <w:tcW w:type="dxa" w:w="1440"/>
          </w:tcPr>
          <w:p>
            <w:r>
              <w:t>Servlet + WebClient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Via gateway JWT</w:t>
            </w:r>
          </w:p>
        </w:tc>
        <w:tc>
          <w:tcPr>
            <w:tcW w:type="dxa" w:w="1440"/>
          </w:tcPr>
          <w:p>
            <w:r>
              <w:t>✅ Semantic query</w:t>
            </w:r>
          </w:p>
        </w:tc>
      </w:tr>
      <w:tr>
        <w:tc>
          <w:tcPr>
            <w:tcW w:type="dxa" w:w="1440"/>
          </w:tcPr>
          <w:p>
            <w:r>
              <w:t>rag-service</w:t>
            </w:r>
          </w:p>
        </w:tc>
        <w:tc>
          <w:tcPr>
            <w:tcW w:type="dxa" w:w="1440"/>
          </w:tcPr>
          <w:p>
            <w:r>
              <w:t>8086</w:t>
            </w:r>
          </w:p>
        </w:tc>
        <w:tc>
          <w:tcPr>
            <w:tcW w:type="dxa" w:w="1440"/>
          </w:tcPr>
          <w:p>
            <w:r>
              <w:t>Servlet + WebClient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Via gateway JWT</w:t>
            </w:r>
          </w:p>
        </w:tc>
        <w:tc>
          <w:tcPr>
            <w:tcW w:type="dxa" w:w="1440"/>
          </w:tcPr>
          <w:p>
            <w:r>
              <w:t>✅ Chat + citations</w:t>
            </w:r>
          </w:p>
        </w:tc>
      </w:tr>
      <w:tr>
        <w:tc>
          <w:tcPr>
            <w:tcW w:type="dxa" w:w="1440"/>
          </w:tcPr>
          <w:p>
            <w:r>
              <w:t>agent-service</w:t>
            </w:r>
          </w:p>
        </w:tc>
        <w:tc>
          <w:tcPr>
            <w:tcW w:type="dxa" w:w="1440"/>
          </w:tcPr>
          <w:p>
            <w:r>
              <w:t>8087</w:t>
            </w:r>
          </w:p>
        </w:tc>
        <w:tc>
          <w:tcPr>
            <w:tcW w:type="dxa" w:w="1440"/>
          </w:tcPr>
          <w:p>
            <w:r>
              <w:t>Servlet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t>Health only</w:t>
            </w:r>
          </w:p>
        </w:tc>
      </w:tr>
      <w:tr>
        <w:tc>
          <w:tcPr>
            <w:tcW w:type="dxa" w:w="1440"/>
          </w:tcPr>
          <w:p>
            <w:r>
              <w:t>audit-service</w:t>
            </w:r>
          </w:p>
        </w:tc>
        <w:tc>
          <w:tcPr>
            <w:tcW w:type="dxa" w:w="1440"/>
          </w:tcPr>
          <w:p>
            <w:r>
              <w:t>8088</w:t>
            </w:r>
          </w:p>
        </w:tc>
        <w:tc>
          <w:tcPr>
            <w:tcW w:type="dxa" w:w="1440"/>
          </w:tcPr>
          <w:p>
            <w:r>
              <w:t>Servlet</w:t>
            </w:r>
          </w:p>
        </w:tc>
        <w:tc>
          <w:tcPr>
            <w:tcW w:type="dxa" w:w="1440"/>
          </w:tcPr>
          <w:p>
            <w:r>
              <w:t>🟡 Postgres empty</w:t>
            </w:r>
          </w:p>
        </w:tc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t>Health only</w:t>
            </w:r>
          </w:p>
        </w:tc>
      </w:tr>
      <w:tr>
        <w:tc>
          <w:tcPr>
            <w:tcW w:type="dxa" w:w="1440"/>
          </w:tcPr>
          <w:p>
            <w:r>
              <w:t>notification-service</w:t>
            </w:r>
          </w:p>
        </w:tc>
        <w:tc>
          <w:tcPr>
            <w:tcW w:type="dxa" w:w="1440"/>
          </w:tcPr>
          <w:p>
            <w:r>
              <w:t>8089</w:t>
            </w:r>
          </w:p>
        </w:tc>
        <w:tc>
          <w:tcPr>
            <w:tcW w:type="dxa" w:w="1440"/>
          </w:tcPr>
          <w:p>
            <w:r>
              <w:t>Servlet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t>Health only</w:t>
            </w:r>
          </w:p>
        </w:tc>
      </w:tr>
    </w:tbl>
    <w:p/>
    <w:p>
      <w:r>
        <w:br w:type="page"/>
      </w:r>
    </w:p>
    <w:p>
      <w:pPr>
        <w:pStyle w:val="Heading2"/>
      </w:pPr>
      <w:r>
        <w:t>gateway-service</w:t>
      </w:r>
    </w:p>
    <w:p>
      <w:pPr>
        <w:pStyle w:val="Heading3"/>
      </w:pPr>
      <w:r>
        <w:t>Business responsibility (intended)</w:t>
      </w:r>
    </w:p>
    <w:p>
      <w:r>
        <w:t>Single front door for all platform APIs; enforce authn/z, rate limits, request logging, route to correct domain service.</w:t>
      </w:r>
    </w:p>
    <w:p>
      <w:pPr>
        <w:pStyle w:val="Heading3"/>
      </w:pPr>
      <w:r>
        <w:t>Technical responsibility (current)</w:t>
      </w:r>
    </w:p>
    <w:p>
      <w:pPr>
        <w:pStyle w:val="ListBullet"/>
      </w:pPr>
      <w:r>
        <w:t>Spring Cloud Gateway route table in `application.yml` (9 routes, `localhost` URIs).</w:t>
      </w:r>
    </w:p>
    <w:p>
      <w:pPr>
        <w:pStyle w:val="ListBullet"/>
      </w:pPr>
      <w:r>
        <w:t>**JWT resource server** (`GatewaySecurityConfig`) — protects all routes except `/auth/**` and health.</w:t>
      </w:r>
    </w:p>
    <w:p>
      <w:pPr>
        <w:pStyle w:val="ListBullet"/>
      </w:pPr>
      <w:r>
        <w:t>`UserEmailGatewayFilter` — propagates `email` claim as `X-User-Email`.</w:t>
      </w:r>
    </w:p>
    <w:p>
      <w:pPr>
        <w:pStyle w:val="ListBullet"/>
      </w:pPr>
      <w:r>
        <w:t>`GatewayHealthController` — local health not proxied.</w:t>
      </w:r>
    </w:p>
    <w:p>
      <w:pPr>
        <w:pStyle w:val="ListBullet"/>
      </w:pPr>
      <w:r>
        <w:t>Actuator: `health`, `info`, `metrics` exposed.</w:t>
      </w:r>
    </w:p>
    <w:p>
      <w:pPr>
        <w:pStyle w:val="Heading3"/>
      </w:pPr>
      <w:r>
        <w:t>Dependencies</w:t>
      </w:r>
    </w:p>
    <w:p>
      <w:pPr>
        <w:pStyle w:val="ListBullet"/>
      </w:pPr>
      <w:r>
        <w:t>`platform-common`, `spring-cloud-starter-gateway`, actuator.</w:t>
      </w:r>
    </w:p>
    <w:p>
      <w:pPr>
        <w:pStyle w:val="ListBullet"/>
      </w:pPr>
      <w:r>
        <w:t>**Does not** depend on `platform-service-parent` (avoids servlet stack conflict).</w:t>
      </w:r>
    </w:p>
    <w:p>
      <w:pPr>
        <w:pStyle w:val="Heading3"/>
      </w:pPr>
      <w:r>
        <w:t>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Rationale</w:t>
            </w:r>
          </w:p>
        </w:tc>
      </w:tr>
      <w:tr>
        <w:tc>
          <w:tcPr>
            <w:tcW w:type="dxa" w:w="4320"/>
          </w:tcPr>
          <w:p>
            <w:r>
              <w:t>Path-based routing (`/api/v1/auth/**`, etc.)</w:t>
            </w:r>
          </w:p>
        </w:tc>
        <w:tc>
          <w:tcPr>
            <w:tcW w:type="dxa" w:w="4320"/>
          </w:tcPr>
          <w:p>
            <w:r>
              <w:t>Clear domain ownership; easy to reason about in interviews</w:t>
            </w:r>
          </w:p>
        </w:tc>
      </w:tr>
      <w:tr>
        <w:tc>
          <w:tcPr>
            <w:tcW w:type="dxa" w:w="4320"/>
          </w:tcPr>
          <w:p>
            <w:r>
              <w:t>Static `localhost` URIs</w:t>
            </w:r>
          </w:p>
        </w:tc>
        <w:tc>
          <w:tcPr>
            <w:tcW w:type="dxa" w:w="4320"/>
          </w:tcPr>
          <w:p>
            <w:r>
              <w:t>Dev ergonomics; production would use K8s DNS / service discovery</w:t>
            </w:r>
          </w:p>
        </w:tc>
      </w:tr>
      <w:tr>
        <w:tc>
          <w:tcPr>
            <w:tcW w:type="dxa" w:w="4320"/>
          </w:tcPr>
          <w:p>
            <w:r>
              <w:t>Reactive gateway</w:t>
            </w:r>
          </w:p>
        </w:tc>
        <w:tc>
          <w:tcPr>
            <w:tcW w:type="dxa" w:w="4320"/>
          </w:tcPr>
          <w:p>
            <w:r>
              <w:t>Higher concurrency for long-lived SSE/chat connections (future)</w:t>
            </w:r>
          </w:p>
        </w:tc>
      </w:tr>
    </w:tbl>
    <w:p/>
    <w:p>
      <w:pPr>
        <w:pStyle w:val="Heading3"/>
      </w:pPr>
      <w:r>
        <w:t>Scalability considerations</w:t>
      </w:r>
    </w:p>
    <w:p>
      <w:pPr>
        <w:pStyle w:val="ListBullet"/>
      </w:pPr>
      <w:r>
        <w:t>Gateway is **stateless** — horizontal scale behind LB is straightforward.</w:t>
      </w:r>
    </w:p>
    <w:p>
      <w:pPr>
        <w:pStyle w:val="ListBullet"/>
      </w:pPr>
      <w:r>
        <w:t>Risk: **single point of configuration** — route table must stay in sync with service deployments.</w:t>
      </w:r>
    </w:p>
    <w:p>
      <w:pPr>
        <w:pStyle w:val="ListBullet"/>
      </w:pPr>
      <w:r>
        <w:t>Future: Redis rate limiter, JWT validation filter, circuit breakers (Resilience4j).</w:t>
      </w:r>
    </w:p>
    <w:p>
      <w:pPr>
        <w:pStyle w:val="Heading3"/>
      </w:pPr>
      <w:r>
        <w:t>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Failure</w:t>
            </w:r>
          </w:p>
        </w:tc>
        <w:tc>
          <w:tcPr>
            <w:tcW w:type="dxa" w:w="2880"/>
          </w:tcPr>
          <w:p>
            <w:r>
              <w:t>Current behavior</w:t>
            </w:r>
          </w:p>
        </w:tc>
        <w:tc>
          <w:tcPr>
            <w:tcW w:type="dxa" w:w="2880"/>
          </w:tcPr>
          <w:p>
            <w:r>
              <w:t>Target behavior</w:t>
            </w:r>
          </w:p>
        </w:tc>
      </w:tr>
      <w:tr>
        <w:tc>
          <w:tcPr>
            <w:tcW w:type="dxa" w:w="2880"/>
          </w:tcPr>
          <w:p>
            <w:r>
              <w:t>Backend down</w:t>
            </w:r>
          </w:p>
        </w:tc>
        <w:tc>
          <w:tcPr>
            <w:tcW w:type="dxa" w:w="2880"/>
          </w:tcPr>
          <w:p>
            <w:r>
              <w:t>503 from gateway</w:t>
            </w:r>
          </w:p>
        </w:tc>
        <w:tc>
          <w:tcPr>
            <w:tcW w:type="dxa" w:w="2880"/>
          </w:tcPr>
          <w:p>
            <w:r>
              <w:t>Retry + circuit breaker + friendly error</w:t>
            </w:r>
          </w:p>
        </w:tc>
      </w:tr>
      <w:tr>
        <w:tc>
          <w:tcPr>
            <w:tcW w:type="dxa" w:w="2880"/>
          </w:tcPr>
          <w:p>
            <w:r>
              <w:t>Gateway pod crash</w:t>
            </w:r>
          </w:p>
        </w:tc>
        <w:tc>
          <w:tcPr>
            <w:tcW w:type="dxa" w:w="2880"/>
          </w:tcPr>
          <w:p>
            <w:r>
              <w:t>LB routes to other replicas</w:t>
            </w:r>
          </w:p>
        </w:tc>
        <w:tc>
          <w:tcPr>
            <w:tcW w:type="dxa" w:w="2880"/>
          </w:tcPr>
          <w:p>
            <w:r>
              <w:t>K8s readiness probes</w:t>
            </w:r>
          </w:p>
        </w:tc>
      </w:tr>
      <w:tr>
        <w:tc>
          <w:tcPr>
            <w:tcW w:type="dxa" w:w="2880"/>
          </w:tcPr>
          <w:p>
            <w:r>
              <w:t>Misconfigured route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CI contract tests on route map</w:t>
            </w:r>
          </w:p>
        </w:tc>
      </w:tr>
    </w:tbl>
    <w:p/>
    <w:p>
      <w:r>
        <w:br w:type="page"/>
      </w:r>
    </w:p>
    <w:p>
      <w:pPr>
        <w:pStyle w:val="Heading2"/>
      </w:pPr>
      <w:r>
        <w:t>auth-service</w:t>
      </w:r>
    </w:p>
    <w:p>
      <w:pPr>
        <w:pStyle w:val="Heading3"/>
      </w:pPr>
      <w:r>
        <w:t>Business responsibility (intended)</w:t>
      </w:r>
    </w:p>
    <w:p>
      <w:r>
        <w:t>Enterprise SSO integration, JWT issuance, RBAC/ABAC on documents and tools, API keys for connectors.</w:t>
      </w:r>
    </w:p>
    <w:p>
      <w:pPr>
        <w:pStyle w:val="Heading3"/>
      </w:pPr>
      <w:r>
        <w:t>Technical responsibility (current)</w:t>
      </w:r>
    </w:p>
    <w:p>
      <w:pPr>
        <w:pStyle w:val="ListBullet"/>
      </w:pPr>
      <w:r>
        <w:t>`AuthController`: `POST /login`, `POST /register` → `AuthTokenResponse` (JWT).</w:t>
      </w:r>
    </w:p>
    <w:p>
      <w:pPr>
        <w:pStyle w:val="ListBullet"/>
      </w:pPr>
      <w:r>
        <w:t>`JwtTokenService` + `NimbusJwtEncoder` (HS256); claims: `sub`, `email`, `name`.</w:t>
      </w:r>
    </w:p>
    <w:p>
      <w:pPr>
        <w:pStyle w:val="ListBullet"/>
      </w:pPr>
      <w:r>
        <w:t>`User` entity + Flyway `V1__users.sql`; BCrypt passwords.</w:t>
      </w:r>
    </w:p>
    <w:p>
      <w:pPr>
        <w:pStyle w:val="ListBullet"/>
      </w:pPr>
      <w:r>
        <w:t>`DevUserInitializer` seeds admin user (non-test profiles).</w:t>
      </w:r>
    </w:p>
    <w:p>
      <w:pPr>
        <w:pStyle w:val="ListBullet"/>
      </w:pPr>
      <w:r>
        <w:t>`SecurityConfig`: public `/auth/**` and health; no HTTP Basic.</w:t>
      </w:r>
    </w:p>
    <w:p>
      <w:pPr>
        <w:pStyle w:val="Heading3"/>
      </w:pPr>
      <w:r>
        <w:t>Dependencies</w:t>
      </w:r>
    </w:p>
    <w:p>
      <w:pPr>
        <w:pStyle w:val="ListBullet"/>
      </w:pPr>
      <w:r>
        <w:t>`platform-service-parent` + Security + JPA + PostgreSQL.</w:t>
      </w:r>
    </w:p>
    <w:p>
      <w:pPr>
        <w:pStyle w:val="Heading3"/>
      </w:pPr>
      <w:r>
        <w:t>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Rationale</w:t>
            </w:r>
          </w:p>
        </w:tc>
      </w:tr>
      <w:tr>
        <w:tc>
          <w:tcPr>
            <w:tcW w:type="dxa" w:w="4320"/>
          </w:tcPr>
          <w:p>
            <w:r>
              <w:t>Separate auth DB (`enterprise_ai_auth`)</w:t>
            </w:r>
          </w:p>
        </w:tc>
        <w:tc>
          <w:tcPr>
            <w:tcW w:type="dxa" w:w="4320"/>
          </w:tcPr>
          <w:p>
            <w:r>
              <w:t>Blast radius; independent backup/rotation</w:t>
            </w:r>
          </w:p>
        </w:tc>
      </w:tr>
      <w:tr>
        <w:tc>
          <w:tcPr>
            <w:tcW w:type="dxa" w:w="4320"/>
          </w:tcPr>
          <w:p>
            <w:r>
              <w:t>`ddl-auto: validate`</w:t>
            </w:r>
          </w:p>
        </w:tc>
        <w:tc>
          <w:tcPr>
            <w:tcW w:type="dxa" w:w="4320"/>
          </w:tcPr>
          <w:p>
            <w:r>
              <w:t>Production-safe; Flyway/Liquibase expected next</w:t>
            </w:r>
          </w:p>
        </w:tc>
      </w:tr>
      <w:tr>
        <w:tc>
          <w:tcPr>
            <w:tcW w:type="dxa" w:w="4320"/>
          </w:tcPr>
          <w:p>
            <w:r>
              <w:t>Stateless sessions</w:t>
            </w:r>
          </w:p>
        </w:tc>
        <w:tc>
          <w:tcPr>
            <w:tcW w:type="dxa" w:w="4320"/>
          </w:tcPr>
          <w:p>
            <w:r>
              <w:t>Microservice-friendly; tokens not server-sticky</w:t>
            </w:r>
          </w:p>
        </w:tc>
      </w:tr>
    </w:tbl>
    <w:p/>
    <w:p>
      <w:pPr>
        <w:pStyle w:val="Heading3"/>
      </w:pPr>
      <w:r>
        <w:t>Scalability considerations</w:t>
      </w:r>
    </w:p>
    <w:p>
      <w:pPr>
        <w:pStyle w:val="ListBullet"/>
      </w:pPr>
      <w:r>
        <w:t>Auth is **read-heavy** (token validation) — cache JWKS, use local JWT verify at gateway.</w:t>
      </w:r>
    </w:p>
    <w:p>
      <w:pPr>
        <w:pStyle w:val="ListBullet"/>
      </w:pPr>
      <w:r>
        <w:t>Write path (login) lower QPS — still needs connection pooling (Hikari default).</w:t>
      </w:r>
    </w:p>
    <w:p>
      <w:pPr>
        <w:pStyle w:val="Heading3"/>
      </w:pPr>
      <w:r>
        <w:t>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Failure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Postgres down</w:t>
            </w:r>
          </w:p>
        </w:tc>
        <w:tc>
          <w:tcPr>
            <w:tcW w:type="dxa" w:w="4320"/>
          </w:tcPr>
          <w:p>
            <w:r>
              <w:t>Service fails startup (validate mode); no fallback</w:t>
            </w:r>
          </w:p>
        </w:tc>
      </w:tr>
      <w:tr>
        <w:tc>
          <w:tcPr>
            <w:tcW w:type="dxa" w:w="4320"/>
          </w:tcPr>
          <w:p>
            <w:r>
              <w:t>No UserDetailsService bean</w:t>
            </w:r>
          </w:p>
        </w:tc>
        <w:tc>
          <w:tcPr>
            <w:tcW w:type="dxa" w:w="4320"/>
          </w:tcPr>
          <w:p>
            <w:r>
              <w:t>Spring generates **random dev password** at startup (logged) — **not production-safe**</w:t>
            </w:r>
          </w:p>
        </w:tc>
      </w:tr>
    </w:tbl>
    <w:p/>
    <w:p>
      <w:r>
        <w:br w:type="page"/>
      </w:r>
    </w:p>
    <w:p>
      <w:pPr>
        <w:pStyle w:val="Heading2"/>
      </w:pPr>
      <w:r>
        <w:t>connector-service</w:t>
      </w:r>
    </w:p>
    <w:p>
      <w:pPr>
        <w:pStyle w:val="Heading3"/>
      </w:pPr>
      <w:r>
        <w:t>Business responsibility (intended)</w:t>
      </w:r>
    </w:p>
    <w:p>
      <w:r>
        <w:t>OAuth apps per source, incremental sync, webhook receivers, credential vault integration.</w:t>
      </w:r>
    </w:p>
    <w:p>
      <w:pPr>
        <w:pStyle w:val="Heading3"/>
      </w:pPr>
      <w:r>
        <w:t>Technical responsibility (current)</w:t>
      </w:r>
    </w:p>
    <w:p>
      <w:pPr>
        <w:pStyle w:val="ListBullet"/>
      </w:pPr>
      <w:r>
        <w:t>`ManualDocumentConnectorController`: `POST /api/v1/connectors/documents`.</w:t>
      </w:r>
    </w:p>
    <w:p>
      <w:pPr>
        <w:pStyle w:val="ListBullet"/>
      </w:pPr>
      <w:r>
        <w:t>`IngestionClient` (WebClient) forwards to ingestion with `X-User-Email`.</w:t>
      </w:r>
    </w:p>
    <w:p>
      <w:pPr>
        <w:pStyle w:val="ListBullet"/>
      </w:pPr>
      <w:r>
        <w:t>Defaults `sourceType` to `manual` if omitted.</w:t>
      </w:r>
    </w:p>
    <w:p>
      <w:pPr>
        <w:pStyle w:val="Heading3"/>
      </w:pPr>
      <w:r>
        <w:t>Dependencies</w:t>
      </w:r>
    </w:p>
    <w:p>
      <w:r>
        <w:t>Standard servlet parent + `spring-boot-starter-webflux` for WebClient.</w:t>
      </w:r>
    </w:p>
    <w:p>
      <w:pPr>
        <w:pStyle w:val="Heading3"/>
      </w:pPr>
      <w:r>
        <w:t>Design decisions (recommended)</w:t>
      </w:r>
    </w:p>
    <w:p>
      <w:pPr>
        <w:pStyle w:val="ListBullet"/>
      </w:pPr>
      <w:r>
        <w:t>Store refresh tokens encrypted; never log document bodies.</w:t>
      </w:r>
    </w:p>
    <w:p>
      <w:pPr>
        <w:pStyle w:val="ListBullet"/>
      </w:pPr>
      <w:r>
        <w:t>Rate limit per upstream API (Confluence/Jira throttles).</w:t>
      </w:r>
    </w:p>
    <w:p>
      <w:pPr>
        <w:pStyle w:val="ListBullet"/>
      </w:pPr>
      <w:r>
        <w:t>Idempotent sync jobs keyed by `(source, external_id, version)`.</w:t>
      </w:r>
    </w:p>
    <w:p>
      <w:pPr>
        <w:pStyle w:val="Heading3"/>
      </w:pPr>
      <w:r>
        <w:t>Scalability</w:t>
      </w:r>
    </w:p>
    <w:p>
      <w:pPr>
        <w:pStyle w:val="ListBullet"/>
      </w:pPr>
      <w:r>
        <w:t>Horizontally scale workers; **leader election** for scheduled full syncs.</w:t>
      </w:r>
    </w:p>
    <w:p>
      <w:pPr>
        <w:pStyle w:val="ListBullet"/>
      </w:pPr>
      <w:r>
        <w:t>Backpressure when ingestion queue depth exceeds threshold.</w:t>
      </w:r>
    </w:p>
    <w:p>
      <w:pPr>
        <w:pStyle w:val="Heading3"/>
      </w:pPr>
      <w:r>
        <w:t>Failure scenarios</w:t>
      </w:r>
    </w:p>
    <w:p>
      <w:r>
        <w:t>Upstream API 429/5xx → retry with exponential backoff; dead-letter failed pages for manual replay.</w:t>
      </w:r>
    </w:p>
    <w:p>
      <w:r>
        <w:br w:type="page"/>
      </w:r>
    </w:p>
    <w:p>
      <w:pPr>
        <w:pStyle w:val="Heading2"/>
      </w:pPr>
      <w:r>
        <w:t>ingestion-service</w:t>
      </w:r>
    </w:p>
    <w:p>
      <w:pPr>
        <w:pStyle w:val="Heading3"/>
      </w:pPr>
      <w:r>
        <w:t>Business responsibility (intended)</w:t>
      </w:r>
    </w:p>
    <w:p>
      <w:r>
        <w:t>Normalize formats, chunk text, extract metadata (title, ACL, department), publish embed jobs.</w:t>
      </w:r>
    </w:p>
    <w:p>
      <w:pPr>
        <w:pStyle w:val="Heading3"/>
      </w:pPr>
      <w:r>
        <w:t>Technical responsibility (current)</w:t>
      </w:r>
    </w:p>
    <w:p>
      <w:pPr>
        <w:pStyle w:val="ListBullet"/>
      </w:pPr>
      <w:r>
        <w:t>`DocumentController`: `POST /api/v1/ingestion/documents`.</w:t>
      </w:r>
    </w:p>
    <w:p>
      <w:pPr>
        <w:pStyle w:val="ListBullet"/>
      </w:pPr>
      <w:r>
        <w:t>`TextChunker`: 800-char chunks, 100-char overlap.</w:t>
      </w:r>
    </w:p>
    <w:p>
      <w:pPr>
        <w:pStyle w:val="ListBullet"/>
      </w:pPr>
      <w:r>
        <w:t>`DocumentIngestionService`: persists `documents` + `document_chunks`, calls `EmbeddingClient.indexChunks`.</w:t>
      </w:r>
    </w:p>
    <w:p>
      <w:pPr>
        <w:pStyle w:val="ListBullet"/>
      </w:pPr>
      <w:r>
        <w:t>Flyway schema; Postgres `enterprise_ai_ingestion`.</w:t>
      </w:r>
    </w:p>
    <w:p>
      <w:pPr>
        <w:pStyle w:val="Heading3"/>
      </w:pPr>
      <w:r>
        <w:t>Design decisions (recommended)</w:t>
      </w:r>
    </w:p>
    <w:p>
      <w:pPr>
        <w:pStyle w:val="ListBullet"/>
      </w:pPr>
      <w:r>
        <w:t>**Content-addressable storage** (hash as key) for deduplication.</w:t>
      </w:r>
    </w:p>
    <w:p>
      <w:pPr>
        <w:pStyle w:val="ListBullet"/>
      </w:pPr>
      <w:r>
        <w:t>Chunk size tuned per embedding model (e.g. 512–1024 tokens).</w:t>
      </w:r>
    </w:p>
    <w:p>
      <w:pPr>
        <w:pStyle w:val="ListBullet"/>
      </w:pPr>
      <w:r>
        <w:t>Preserve ACL metadata on every chunk for search-time filtering.</w:t>
      </w:r>
    </w:p>
    <w:p>
      <w:pPr>
        <w:pStyle w:val="Heading3"/>
      </w:pPr>
      <w:r>
        <w:t>Scalability</w:t>
      </w:r>
    </w:p>
    <w:p>
      <w:pPr>
        <w:pStyle w:val="ListBullet"/>
      </w:pPr>
      <w:r>
        <w:t>Async pipeline via queue (not in repo); scale consumers independently.</w:t>
      </w:r>
    </w:p>
    <w:p>
      <w:pPr>
        <w:pStyle w:val="ListBullet"/>
      </w:pPr>
      <w:r>
        <w:t>Large PDFs streamed — avoid loading full file in memory.</w:t>
      </w:r>
    </w:p>
    <w:p>
      <w:pPr>
        <w:pStyle w:val="Heading3"/>
      </w:pPr>
      <w:r>
        <w:t>Failure scenarios</w:t>
      </w:r>
    </w:p>
    <w:p>
      <w:r>
        <w:t>Poison document (malformed PDF) → skip chunk, audit error, continue batch.</w:t>
      </w:r>
    </w:p>
    <w:p>
      <w:r>
        <w:br w:type="page"/>
      </w:r>
    </w:p>
    <w:p>
      <w:pPr>
        <w:pStyle w:val="Heading2"/>
      </w:pPr>
      <w:r>
        <w:t>embedding-service</w:t>
      </w:r>
    </w:p>
    <w:p>
      <w:pPr>
        <w:pStyle w:val="Heading3"/>
      </w:pPr>
      <w:r>
        <w:t>Business responsibility (intended)</w:t>
      </w:r>
    </w:p>
    <w:p>
      <w:r>
        <w:t>Call embedding models (open or hosted), batch writes to vector DB, re-embed on model upgrade.</w:t>
      </w:r>
    </w:p>
    <w:p>
      <w:pPr>
        <w:pStyle w:val="Heading3"/>
      </w:pPr>
      <w:r>
        <w:t>Technical responsibility (current)</w:t>
      </w:r>
    </w:p>
    <w:p>
      <w:pPr>
        <w:pStyle w:val="ListBullet"/>
      </w:pPr>
      <w:r>
        <w:t>`EmbeddingController`: `POST /index`, `POST /search`.</w:t>
      </w:r>
    </w:p>
    <w:p>
      <w:pPr>
        <w:pStyle w:val="ListBullet"/>
      </w:pPr>
      <w:r>
        <w:t>`EmbeddingMath`: 384-dim **hash-based dev embeddings** + cosine similarity.</w:t>
      </w:r>
    </w:p>
    <w:p>
      <w:pPr>
        <w:pStyle w:val="ListBullet"/>
      </w:pPr>
      <w:r>
        <w:t>`ChunkEmbedding` JPA entity; vectors stored as JSON in `embedding_json`.</w:t>
      </w:r>
    </w:p>
    <w:p>
      <w:pPr>
        <w:pStyle w:val="Heading3"/>
      </w:pPr>
      <w:r>
        <w:t>Design decisions (recommended)</w:t>
      </w:r>
    </w:p>
    <w:p>
      <w:pPr>
        <w:pStyle w:val="ListBullet"/>
      </w:pPr>
      <w:r>
        <w:t>Version embeddings (`model_id`, `dim`) in index metadata.</w:t>
      </w:r>
    </w:p>
    <w:p>
      <w:pPr>
        <w:pStyle w:val="ListBullet"/>
      </w:pPr>
      <w:r>
        <w:t>Batch API calls to reduce cost.</w:t>
      </w:r>
    </w:p>
    <w:p>
      <w:pPr>
        <w:pStyle w:val="ListBullet"/>
      </w:pPr>
      <w:r>
        <w:t>GPU nodes optional — Kubernetes node pools with taints.</w:t>
      </w:r>
    </w:p>
    <w:p>
      <w:pPr>
        <w:pStyle w:val="Heading3"/>
      </w:pPr>
      <w:r>
        <w:t>Scalability</w:t>
      </w:r>
    </w:p>
    <w:p>
      <w:r>
        <w:t xml:space="preserve">Primary bottleneck: </w:t>
      </w:r>
      <w:r>
        <w:rPr>
          <w:b/>
        </w:rPr>
        <w:t>model throughput</w:t>
      </w:r>
      <w:r>
        <w:t xml:space="preserve"> and </w:t>
      </w:r>
      <w:r>
        <w:rPr>
          <w:b/>
        </w:rPr>
        <w:t>vector index write rate</w:t>
      </w:r>
      <w:r>
        <w:t>.</w:t>
      </w:r>
    </w:p>
    <w:p>
      <w:pPr>
        <w:pStyle w:val="Heading3"/>
      </w:pPr>
      <w:r>
        <w:t>Failure scenarios</w:t>
      </w:r>
    </w:p>
    <w:p>
      <w:r>
        <w:t>Partial batch failure → transactional retry per batch id; never silent half-indexed corpus.</w:t>
      </w:r>
    </w:p>
    <w:p>
      <w:r>
        <w:br w:type="page"/>
      </w:r>
    </w:p>
    <w:p>
      <w:pPr>
        <w:pStyle w:val="Heading2"/>
      </w:pPr>
      <w:r>
        <w:t>search-service</w:t>
      </w:r>
    </w:p>
    <w:p>
      <w:pPr>
        <w:pStyle w:val="Heading3"/>
      </w:pPr>
      <w:r>
        <w:t>Business responsibility (intended)</w:t>
      </w:r>
    </w:p>
    <w:p>
      <w:r>
        <w:t>Hybrid search, ACL filter, faceting, “people also viewed” (optional).</w:t>
      </w:r>
    </w:p>
    <w:p>
      <w:pPr>
        <w:pStyle w:val="Heading3"/>
      </w:pPr>
      <w:r>
        <w:t>Technical responsibility (current)</w:t>
      </w:r>
    </w:p>
    <w:p>
      <w:pPr>
        <w:pStyle w:val="ListBullet"/>
      </w:pPr>
      <w:r>
        <w:t>`SearchController`: `POST /api/v1/search/query` → delegates to `EmbeddingSearchClient`.</w:t>
      </w:r>
    </w:p>
    <w:p>
      <w:pPr>
        <w:pStyle w:val="Heading3"/>
      </w:pPr>
      <w:r>
        <w:t>Design decisions (recommended)</w:t>
      </w:r>
    </w:p>
    <w:p>
      <w:pPr>
        <w:pStyle w:val="ListBullet"/>
      </w:pPr>
      <w:r>
        <w:t>**Pre-filter by ACL** before vector search (security over recall).</w:t>
      </w:r>
    </w:p>
    <w:p>
      <w:pPr>
        <w:pStyle w:val="ListBullet"/>
      </w:pPr>
      <w:r>
        <w:t>Combine BM25 + dense retrieval + cross-encoder rerank for enterprise accuracy.</w:t>
      </w:r>
    </w:p>
    <w:p>
      <w:pPr>
        <w:pStyle w:val="Heading3"/>
      </w:pPr>
      <w:r>
        <w:t>Scalability</w:t>
      </w:r>
    </w:p>
    <w:p>
      <w:pPr>
        <w:pStyle w:val="ListBullet"/>
      </w:pPr>
      <w:r>
        <w:t>Shard vector index by tenant or source system.</w:t>
      </w:r>
    </w:p>
    <w:p>
      <w:pPr>
        <w:pStyle w:val="ListBullet"/>
      </w:pPr>
      <w:r>
        <w:t>Cache hot queries with short TTL + tenant-scoped keys.</w:t>
      </w:r>
    </w:p>
    <w:p>
      <w:pPr>
        <w:pStyle w:val="Heading3"/>
      </w:pPr>
      <w:r>
        <w:t>Failure scenarios</w:t>
      </w:r>
    </w:p>
    <w:p>
      <w:r>
        <w:t>Vector DB slow → degrade to keyword-only with warning header.</w:t>
      </w:r>
    </w:p>
    <w:p>
      <w:r>
        <w:br w:type="page"/>
      </w:r>
    </w:p>
    <w:p>
      <w:pPr>
        <w:pStyle w:val="Heading2"/>
      </w:pPr>
      <w:r>
        <w:t>rag-service</w:t>
      </w:r>
    </w:p>
    <w:p>
      <w:pPr>
        <w:pStyle w:val="Heading3"/>
      </w:pPr>
      <w:r>
        <w:t>Business responsibility (intended)</w:t>
      </w:r>
    </w:p>
    <w:p>
      <w:r>
        <w:t>Orchestrate retrieval + LLM + citations; enforce “answer only from context” policies.</w:t>
      </w:r>
    </w:p>
    <w:p>
      <w:pPr>
        <w:pStyle w:val="Heading3"/>
      </w:pPr>
      <w:r>
        <w:t>Technical responsibility (current)</w:t>
      </w:r>
    </w:p>
    <w:p>
      <w:pPr>
        <w:pStyle w:val="ListBullet"/>
      </w:pPr>
      <w:r>
        <w:t>`RagChatController`: `POST /api/v1/rag/chat`.</w:t>
      </w:r>
    </w:p>
    <w:p>
      <w:pPr>
        <w:pStyle w:val="ListBullet"/>
      </w:pPr>
      <w:r>
        <w:t>`RagChatService`: search → `LlmAnswerService` (OpenAI if `OPENAI_API_KEY`, else stub with citations).</w:t>
      </w:r>
    </w:p>
    <w:p>
      <w:pPr>
        <w:pStyle w:val="Heading3"/>
      </w:pPr>
      <w:r>
        <w:t>Design decisions (recommended)</w:t>
      </w:r>
    </w:p>
    <w:p>
      <w:pPr>
        <w:pStyle w:val="ListBullet"/>
      </w:pPr>
      <w:r>
        <w:t>**Citation-required** prompts for compliance.</w:t>
      </w:r>
    </w:p>
    <w:p>
      <w:pPr>
        <w:pStyle w:val="ListBullet"/>
      </w:pPr>
      <w:r>
        <w:t>Token budget management (trim context by relevance score).</w:t>
      </w:r>
    </w:p>
    <w:p>
      <w:pPr>
        <w:pStyle w:val="ListBullet"/>
      </w:pPr>
      <w:r>
        <w:t>Model gateway for cost caps and PII redaction pre-flight.</w:t>
      </w:r>
    </w:p>
    <w:p>
      <w:pPr>
        <w:pStyle w:val="Heading3"/>
      </w:pPr>
      <w:r>
        <w:t>Scalability</w:t>
      </w:r>
    </w:p>
    <w:p>
      <w:pPr>
        <w:pStyle w:val="ListBullet"/>
      </w:pPr>
      <w:r>
        <w:t>Dominant cost: **LLM tokens** — cache retrieved contexts for identical queries cautiously (privacy).</w:t>
      </w:r>
    </w:p>
    <w:p>
      <w:pPr>
        <w:pStyle w:val="ListBullet"/>
      </w:pPr>
      <w:r>
        <w:t>SSE streaming for UX; gateway timeout tuning.</w:t>
      </w:r>
    </w:p>
    <w:p>
      <w:pPr>
        <w:pStyle w:val="Heading3"/>
      </w:pPr>
      <w:r>
        <w:t>Failure scenarios</w:t>
      </w:r>
    </w:p>
    <w:p>
      <w:r>
        <w:t>LLM timeout → return retrieved snippets without generation; audit partial failure.</w:t>
      </w:r>
    </w:p>
    <w:p>
      <w:r>
        <w:br w:type="page"/>
      </w:r>
    </w:p>
    <w:p>
      <w:pPr>
        <w:pStyle w:val="Heading2"/>
      </w:pPr>
      <w:r>
        <w:t>agent-service</w:t>
      </w:r>
    </w:p>
    <w:p>
      <w:pPr>
        <w:pStyle w:val="Heading3"/>
      </w:pPr>
      <w:r>
        <w:t>Business responsibility (intended)</w:t>
      </w:r>
    </w:p>
    <w:p>
      <w:r>
        <w:t>Multi-step plans, tool invocation (Jira create, Confluence update), human approval gates.</w:t>
      </w:r>
    </w:p>
    <w:p>
      <w:pPr>
        <w:pStyle w:val="Heading3"/>
      </w:pPr>
      <w:r>
        <w:t>Technical responsibility (current)</w:t>
      </w:r>
    </w:p>
    <w:p>
      <w:r>
        <w:t>Health endpoint only.</w:t>
      </w:r>
    </w:p>
    <w:p>
      <w:pPr>
        <w:pStyle w:val="Heading3"/>
      </w:pPr>
      <w:r>
        <w:t>Design decisions (recommended)</w:t>
      </w:r>
    </w:p>
    <w:p>
      <w:pPr>
        <w:pStyle w:val="ListBullet"/>
      </w:pPr>
      <w:r>
        <w:t>**Stateful runs** stored in DB with step log (replay/debug).</w:t>
      </w:r>
    </w:p>
    <w:p>
      <w:pPr>
        <w:pStyle w:val="ListBullet"/>
      </w:pPr>
      <w:r>
        <w:t>Tool allowlist per tenant; never arbitrary shell.</w:t>
      </w:r>
    </w:p>
    <w:p>
      <w:pPr>
        <w:pStyle w:val="ListBullet"/>
      </w:pPr>
      <w:r>
        <w:t>Max steps / max wall-clock time limits.</w:t>
      </w:r>
    </w:p>
    <w:p>
      <w:pPr>
        <w:pStyle w:val="Heading3"/>
      </w:pPr>
      <w:r>
        <w:t>Scalability</w:t>
      </w:r>
    </w:p>
    <w:p>
      <w:pPr>
        <w:pStyle w:val="ListBullet"/>
      </w:pPr>
      <w:r>
        <w:t>Long-running workflows → queue + worker pattern, not HTTP thread blocking.</w:t>
      </w:r>
    </w:p>
    <w:p>
      <w:pPr>
        <w:pStyle w:val="ListBullet"/>
      </w:pPr>
      <w:r>
        <w:t>Concurrency limits per user to prevent agent storms.</w:t>
      </w:r>
    </w:p>
    <w:p>
      <w:pPr>
        <w:pStyle w:val="Heading3"/>
      </w:pPr>
      <w:r>
        <w:t>Failure scenarios</w:t>
      </w:r>
    </w:p>
    <w:p>
      <w:r>
        <w:t>Tool failure → compensating actions or explicit `needs_human` state; notify via `notification-service`.</w:t>
      </w:r>
    </w:p>
    <w:p>
      <w:r>
        <w:br w:type="page"/>
      </w:r>
    </w:p>
    <w:p>
      <w:pPr>
        <w:pStyle w:val="Heading2"/>
      </w:pPr>
      <w:r>
        <w:t>audit-service</w:t>
      </w:r>
    </w:p>
    <w:p>
      <w:pPr>
        <w:pStyle w:val="Heading3"/>
      </w:pPr>
      <w:r>
        <w:t>Business responsibility (intended)</w:t>
      </w:r>
    </w:p>
    <w:p>
      <w:r>
        <w:t>Append-only audit: authentication events, queries, retrieved doc IDs, agent actions, admin changes.</w:t>
      </w:r>
    </w:p>
    <w:p>
      <w:pPr>
        <w:pStyle w:val="Heading3"/>
      </w:pPr>
      <w:r>
        <w:t>Technical responsibility (current)</w:t>
      </w:r>
    </w:p>
    <w:p>
      <w:r>
        <w:t xml:space="preserve">JPA + Postgres configured; health endpoint; </w:t>
      </w:r>
      <w:r>
        <w:rPr>
          <w:b/>
        </w:rPr>
        <w:t>no entities</w:t>
      </w:r>
      <w:r>
        <w:t>.</w:t>
      </w:r>
    </w:p>
    <w:p>
      <w:pPr>
        <w:pStyle w:val="Heading3"/>
      </w:pPr>
      <w:r>
        <w:t>Design decisions (recommended)</w:t>
      </w:r>
    </w:p>
    <w:p>
      <w:pPr>
        <w:pStyle w:val="ListBullet"/>
      </w:pPr>
      <w:r>
        <w:t>**Append-only table**; no updates/deletes (or soft-delete prohibited by policy).</w:t>
      </w:r>
    </w:p>
    <w:p>
      <w:pPr>
        <w:pStyle w:val="ListBullet"/>
      </w:pPr>
      <w:r>
        <w:t>Partition by time (monthly) for retention compliance.</w:t>
      </w:r>
    </w:p>
    <w:p>
      <w:pPr>
        <w:pStyle w:val="ListBullet"/>
      </w:pPr>
      <w:r>
        <w:t>Async ingest via queue to avoid blocking user requests.</w:t>
      </w:r>
    </w:p>
    <w:p>
      <w:pPr>
        <w:pStyle w:val="Heading3"/>
      </w:pPr>
      <w:r>
        <w:t>Scalability</w:t>
      </w:r>
    </w:p>
    <w:p>
      <w:pPr>
        <w:pStyle w:val="ListBullet"/>
      </w:pPr>
      <w:r>
        <w:t>Write-heavy — batch inserts, dedicated DB, avoid JOINs on hot path.</w:t>
      </w:r>
    </w:p>
    <w:p>
      <w:pPr>
        <w:pStyle w:val="Heading3"/>
      </w:pPr>
      <w:r>
        <w:t>Failure scenarios</w:t>
      </w:r>
    </w:p>
    <w:p>
      <w:r>
        <w:t xml:space="preserve">Audit unavailable → </w:t>
      </w:r>
      <w:r>
        <w:rPr>
          <w:b/>
        </w:rPr>
        <w:t>fail closed</w:t>
      </w:r>
      <w:r>
        <w:t xml:space="preserve"> for regulated tenants or queue locally with disk spill (policy decision).</w:t>
      </w:r>
    </w:p>
    <w:p>
      <w:r>
        <w:br w:type="page"/>
      </w:r>
    </w:p>
    <w:p>
      <w:pPr>
        <w:pStyle w:val="Heading2"/>
      </w:pPr>
      <w:r>
        <w:t>notification-service</w:t>
      </w:r>
    </w:p>
    <w:p>
      <w:pPr>
        <w:pStyle w:val="Heading3"/>
      </w:pPr>
      <w:r>
        <w:t>Business responsibility (intended)</w:t>
      </w:r>
    </w:p>
    <w:p>
      <w:r>
        <w:t>Deliver email/Slack/in-app notifications for agent completion, ingestion errors, security alerts.</w:t>
      </w:r>
    </w:p>
    <w:p>
      <w:pPr>
        <w:pStyle w:val="Heading3"/>
      </w:pPr>
      <w:r>
        <w:t>Technical responsibility (current)</w:t>
      </w:r>
    </w:p>
    <w:p>
      <w:r>
        <w:t>Health endpoint only.</w:t>
      </w:r>
    </w:p>
    <w:p>
      <w:pPr>
        <w:pStyle w:val="Heading3"/>
      </w:pPr>
      <w:r>
        <w:t>Design decisions (recommended)</w:t>
      </w:r>
    </w:p>
    <w:p>
      <w:pPr>
        <w:pStyle w:val="ListBullet"/>
      </w:pPr>
      <w:r>
        <w:t>Idempotent notification IDs; at-least-once delivery acceptable with dedup store.</w:t>
      </w:r>
    </w:p>
    <w:p>
      <w:pPr>
        <w:pStyle w:val="ListBullet"/>
      </w:pPr>
      <w:r>
        <w:t>Template service; PII minimization in email bodies.</w:t>
      </w:r>
    </w:p>
    <w:p>
      <w:pPr>
        <w:pStyle w:val="Heading3"/>
      </w:pPr>
      <w:r>
        <w:t>Scalability</w:t>
      </w:r>
    </w:p>
    <w:p>
      <w:pPr>
        <w:pStyle w:val="ListBullet"/>
      </w:pPr>
      <w:r>
        <w:t>Queue-driven workers; provider rate limits (SES, Slack).</w:t>
      </w:r>
    </w:p>
    <w:p>
      <w:pPr>
        <w:pStyle w:val="Heading3"/>
      </w:pPr>
      <w:r>
        <w:t>Failure scenarios</w:t>
      </w:r>
    </w:p>
    <w:p>
      <w:r>
        <w:t>Provider down → retry + DLQ; never block agent completion on notification failure.</w:t>
      </w:r>
    </w:p>
    <w:p>
      <w:r>
        <w:br w:type="page"/>
      </w:r>
    </w:p>
    <w:p>
      <w:pPr>
        <w:pStyle w:val="Heading1"/>
      </w:pPr>
      <w:r>
        <w:t>API Analysis</w:t>
      </w:r>
    </w:p>
    <w:p>
      <w:pPr>
        <w:pStyle w:val="Heading2"/>
      </w:pPr>
      <w:r>
        <w:t>API conventions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Convention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Base path</w:t>
            </w:r>
          </w:p>
        </w:tc>
        <w:tc>
          <w:tcPr>
            <w:tcW w:type="dxa" w:w="4320"/>
          </w:tcPr>
          <w:p>
            <w:r>
              <w:t>`/api/v1` (`PlatformConstants.API_PREFIX`)</w:t>
            </w:r>
          </w:p>
        </w:tc>
      </w:tr>
      <w:tr>
        <w:tc>
          <w:tcPr>
            <w:tcW w:type="dxa" w:w="4320"/>
          </w:tcPr>
          <w:p>
            <w:r>
              <w:t>Response envelope</w:t>
            </w:r>
          </w:p>
        </w:tc>
        <w:tc>
          <w:tcPr>
            <w:tcW w:type="dxa" w:w="4320"/>
          </w:tcPr>
          <w:p>
            <w:r>
              <w:t>`{ "data": T, "timestamp": "ISO-8601 instant" }`</w:t>
            </w:r>
          </w:p>
        </w:tc>
      </w:tr>
      <w:tr>
        <w:tc>
          <w:tcPr>
            <w:tcW w:type="dxa" w:w="4320"/>
          </w:tcPr>
          <w:p>
            <w:r>
              <w:t>Content type</w:t>
            </w:r>
          </w:p>
        </w:tc>
        <w:tc>
          <w:tcPr>
            <w:tcW w:type="dxa" w:w="4320"/>
          </w:tcPr>
          <w:p>
            <w:r>
              <w:t>`application/json` (Spring default)</w:t>
            </w:r>
          </w:p>
        </w:tc>
      </w:tr>
    </w:tbl>
    <w:p/>
    <w:p>
      <w:pPr>
        <w:pStyle w:val="Heading2"/>
      </w:pPr>
      <w:r>
        <w:t>Gateway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Route ID</w:t>
            </w:r>
          </w:p>
        </w:tc>
        <w:tc>
          <w:tcPr>
            <w:tcW w:type="dxa" w:w="2160"/>
          </w:tcPr>
          <w:p>
            <w:r>
              <w:t>Predicate</w:t>
            </w:r>
          </w:p>
        </w:tc>
        <w:tc>
          <w:tcPr>
            <w:tcW w:type="dxa" w:w="2160"/>
          </w:tcPr>
          <w:p>
            <w:r>
              <w:t>Target (dev)</w:t>
            </w:r>
          </w:p>
        </w:tc>
        <w:tc>
          <w:tcPr>
            <w:tcW w:type="dxa" w:w="2160"/>
          </w:tcPr>
          <w:p>
            <w:r>
              <w:t>Business APIs (MVP)</w:t>
            </w:r>
          </w:p>
        </w:tc>
      </w:tr>
      <w:tr>
        <w:tc>
          <w:tcPr>
            <w:tcW w:type="dxa" w:w="2160"/>
          </w:tcPr>
          <w:p>
            <w:r>
              <w:t>auth-service</w:t>
            </w:r>
          </w:p>
        </w:tc>
        <w:tc>
          <w:tcPr>
            <w:tcW w:type="dxa" w:w="2160"/>
          </w:tcPr>
          <w:p>
            <w:r>
              <w:t>`/api/v1/auth/**`</w:t>
            </w:r>
          </w:p>
        </w:tc>
        <w:tc>
          <w:tcPr>
            <w:tcW w:type="dxa" w:w="2160"/>
          </w:tcPr>
          <w:p>
            <w:r>
              <w:t>`:8081`</w:t>
            </w:r>
          </w:p>
        </w:tc>
        <w:tc>
          <w:tcPr>
            <w:tcW w:type="dxa" w:w="2160"/>
          </w:tcPr>
          <w:p>
            <w:r>
              <w:t>✅ login, register</w:t>
            </w:r>
          </w:p>
        </w:tc>
      </w:tr>
      <w:tr>
        <w:tc>
          <w:tcPr>
            <w:tcW w:type="dxa" w:w="2160"/>
          </w:tcPr>
          <w:p>
            <w:r>
              <w:t>connector-service</w:t>
            </w:r>
          </w:p>
        </w:tc>
        <w:tc>
          <w:tcPr>
            <w:tcW w:type="dxa" w:w="2160"/>
          </w:tcPr>
          <w:p>
            <w:r>
              <w:t>`/api/v1/connectors/**`</w:t>
            </w:r>
          </w:p>
        </w:tc>
        <w:tc>
          <w:tcPr>
            <w:tcW w:type="dxa" w:w="2160"/>
          </w:tcPr>
          <w:p>
            <w:r>
              <w:t>`:8082`</w:t>
            </w:r>
          </w:p>
        </w:tc>
        <w:tc>
          <w:tcPr>
            <w:tcW w:type="dxa" w:w="2160"/>
          </w:tcPr>
          <w:p>
            <w:r>
              <w:t>✅ `POST .../documents`</w:t>
            </w:r>
          </w:p>
        </w:tc>
      </w:tr>
      <w:tr>
        <w:tc>
          <w:tcPr>
            <w:tcW w:type="dxa" w:w="2160"/>
          </w:tcPr>
          <w:p>
            <w:r>
              <w:t>ingestion-service</w:t>
            </w:r>
          </w:p>
        </w:tc>
        <w:tc>
          <w:tcPr>
            <w:tcW w:type="dxa" w:w="2160"/>
          </w:tcPr>
          <w:p>
            <w:r>
              <w:t>`/api/v1/ingestion/**`</w:t>
            </w:r>
          </w:p>
        </w:tc>
        <w:tc>
          <w:tcPr>
            <w:tcW w:type="dxa" w:w="2160"/>
          </w:tcPr>
          <w:p>
            <w:r>
              <w:t>`:8083`</w:t>
            </w:r>
          </w:p>
        </w:tc>
        <w:tc>
          <w:tcPr>
            <w:tcW w:type="dxa" w:w="2160"/>
          </w:tcPr>
          <w:p>
            <w:r>
              <w:t>✅ `POST .../documents` (also internal)</w:t>
            </w:r>
          </w:p>
        </w:tc>
      </w:tr>
      <w:tr>
        <w:tc>
          <w:tcPr>
            <w:tcW w:type="dxa" w:w="2160"/>
          </w:tcPr>
          <w:p>
            <w:r>
              <w:t>embedding-service</w:t>
            </w:r>
          </w:p>
        </w:tc>
        <w:tc>
          <w:tcPr>
            <w:tcW w:type="dxa" w:w="2160"/>
          </w:tcPr>
          <w:p>
            <w:r>
              <w:t>`/api/v1/embeddings/**`</w:t>
            </w:r>
          </w:p>
        </w:tc>
        <w:tc>
          <w:tcPr>
            <w:tcW w:type="dxa" w:w="2160"/>
          </w:tcPr>
          <w:p>
            <w:r>
              <w:t>`:8084`</w:t>
            </w:r>
          </w:p>
        </w:tc>
        <w:tc>
          <w:tcPr>
            <w:tcW w:type="dxa" w:w="2160"/>
          </w:tcPr>
          <w:p>
            <w:r>
              <w:t>✅ index, search (internal)</w:t>
            </w:r>
          </w:p>
        </w:tc>
      </w:tr>
      <w:tr>
        <w:tc>
          <w:tcPr>
            <w:tcW w:type="dxa" w:w="2160"/>
          </w:tcPr>
          <w:p>
            <w:r>
              <w:t>search-service</w:t>
            </w:r>
          </w:p>
        </w:tc>
        <w:tc>
          <w:tcPr>
            <w:tcW w:type="dxa" w:w="2160"/>
          </w:tcPr>
          <w:p>
            <w:r>
              <w:t>`/api/v1/search/**`</w:t>
            </w:r>
          </w:p>
        </w:tc>
        <w:tc>
          <w:tcPr>
            <w:tcW w:type="dxa" w:w="2160"/>
          </w:tcPr>
          <w:p>
            <w:r>
              <w:t>`:8085`</w:t>
            </w:r>
          </w:p>
        </w:tc>
        <w:tc>
          <w:tcPr>
            <w:tcW w:type="dxa" w:w="2160"/>
          </w:tcPr>
          <w:p>
            <w:r>
              <w:t>✅ `POST .../query`</w:t>
            </w:r>
          </w:p>
        </w:tc>
      </w:tr>
      <w:tr>
        <w:tc>
          <w:tcPr>
            <w:tcW w:type="dxa" w:w="2160"/>
          </w:tcPr>
          <w:p>
            <w:r>
              <w:t>rag-service</w:t>
            </w:r>
          </w:p>
        </w:tc>
        <w:tc>
          <w:tcPr>
            <w:tcW w:type="dxa" w:w="2160"/>
          </w:tcPr>
          <w:p>
            <w:r>
              <w:t>`/api/v1/rag/**`</w:t>
            </w:r>
          </w:p>
        </w:tc>
        <w:tc>
          <w:tcPr>
            <w:tcW w:type="dxa" w:w="2160"/>
          </w:tcPr>
          <w:p>
            <w:r>
              <w:t>`:8086`</w:t>
            </w:r>
          </w:p>
        </w:tc>
        <w:tc>
          <w:tcPr>
            <w:tcW w:type="dxa" w:w="2160"/>
          </w:tcPr>
          <w:p>
            <w:r>
              <w:t>✅ `POST .../chat`</w:t>
            </w:r>
          </w:p>
        </w:tc>
      </w:tr>
      <w:tr>
        <w:tc>
          <w:tcPr>
            <w:tcW w:type="dxa" w:w="2160"/>
          </w:tcPr>
          <w:p>
            <w:r>
              <w:t>agent-service</w:t>
            </w:r>
          </w:p>
        </w:tc>
        <w:tc>
          <w:tcPr>
            <w:tcW w:type="dxa" w:w="2160"/>
          </w:tcPr>
          <w:p>
            <w:r>
              <w:t>`/api/v1/agents/**`</w:t>
            </w:r>
          </w:p>
        </w:tc>
        <w:tc>
          <w:tcPr>
            <w:tcW w:type="dxa" w:w="2160"/>
          </w:tcPr>
          <w:p>
            <w:r>
              <w:t>`:8087`</w:t>
            </w:r>
          </w:p>
        </w:tc>
        <w:tc>
          <w:tcPr>
            <w:tcW w:type="dxa" w:w="2160"/>
          </w:tcPr>
          <w:p>
            <w:r>
              <w:t>⬜ health only</w:t>
            </w:r>
          </w:p>
        </w:tc>
      </w:tr>
      <w:tr>
        <w:tc>
          <w:tcPr>
            <w:tcW w:type="dxa" w:w="2160"/>
          </w:tcPr>
          <w:p>
            <w:r>
              <w:t>audit-service</w:t>
            </w:r>
          </w:p>
        </w:tc>
        <w:tc>
          <w:tcPr>
            <w:tcW w:type="dxa" w:w="2160"/>
          </w:tcPr>
          <w:p>
            <w:r>
              <w:t>`/api/v1/audit/**`</w:t>
            </w:r>
          </w:p>
        </w:tc>
        <w:tc>
          <w:tcPr>
            <w:tcW w:type="dxa" w:w="2160"/>
          </w:tcPr>
          <w:p>
            <w:r>
              <w:t>`:8088`</w:t>
            </w:r>
          </w:p>
        </w:tc>
        <w:tc>
          <w:tcPr>
            <w:tcW w:type="dxa" w:w="2160"/>
          </w:tcPr>
          <w:p>
            <w:r>
              <w:t>⬜ health only</w:t>
            </w:r>
          </w:p>
        </w:tc>
      </w:tr>
      <w:tr>
        <w:tc>
          <w:tcPr>
            <w:tcW w:type="dxa" w:w="2160"/>
          </w:tcPr>
          <w:p>
            <w:r>
              <w:t>notification-service</w:t>
            </w:r>
          </w:p>
        </w:tc>
        <w:tc>
          <w:tcPr>
            <w:tcW w:type="dxa" w:w="2160"/>
          </w:tcPr>
          <w:p>
            <w:r>
              <w:t>`/api/v1/notifications/**`</w:t>
            </w:r>
          </w:p>
        </w:tc>
        <w:tc>
          <w:tcPr>
            <w:tcW w:type="dxa" w:w="2160"/>
          </w:tcPr>
          <w:p>
            <w:r>
              <w:t>`:8089`</w:t>
            </w:r>
          </w:p>
        </w:tc>
        <w:tc>
          <w:tcPr>
            <w:tcW w:type="dxa" w:w="2160"/>
          </w:tcPr>
          <w:p>
            <w:r>
              <w:t>⬜ health only</w:t>
            </w:r>
          </w:p>
        </w:tc>
      </w:tr>
    </w:tbl>
    <w:p/>
    <w:p>
      <w:r>
        <w:rPr>
          <w:b/>
        </w:rPr>
        <w:t>Gap:</w:t>
      </w:r>
      <w:r>
        <w:t xml:space="preserve"> `GET /api/v1/health` on gateway is handled </w:t>
      </w:r>
      <w:r>
        <w:rPr>
          <w:b/>
        </w:rPr>
        <w:t>locally</w:t>
      </w:r>
      <w:r>
        <w:t xml:space="preserve"> and is </w:t>
      </w:r>
      <w:r>
        <w:rPr>
          <w:b/>
        </w:rPr>
        <w:t>not</w:t>
      </w:r>
      <w:r>
        <w:t xml:space="preserve"> listed as a route to backends. Per-service health requires direct port access or future gateway route.</w:t>
      </w:r>
    </w:p>
    <w:p>
      <w:r>
        <w:br w:type="page"/>
      </w:r>
    </w:p>
    <w:p>
      <w:pPr>
        <w:pStyle w:val="Heading2"/>
      </w:pPr>
      <w:r>
        <w:t>Endpoint catalog (implemented)</w:t>
      </w:r>
    </w:p>
    <w:p>
      <w:pPr>
        <w:pStyle w:val="Heading3"/>
      </w:pPr>
      <w:r>
        <w:t>`GET /api/v1/health` (all 10 services)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**Purpose**</w:t>
            </w:r>
          </w:p>
        </w:tc>
        <w:tc>
          <w:tcPr>
            <w:tcW w:type="dxa" w:w="4320"/>
          </w:tcPr>
          <w:p>
            <w:r>
              <w:t>Liveness/readiness signal; service identity for orchestration</w:t>
            </w:r>
          </w:p>
        </w:tc>
      </w:tr>
      <w:tr>
        <w:tc>
          <w:tcPr>
            <w:tcW w:type="dxa" w:w="4320"/>
          </w:tcPr>
          <w:p>
            <w:r>
              <w:t>**Handler**</w:t>
            </w:r>
          </w:p>
        </w:tc>
        <w:tc>
          <w:tcPr>
            <w:tcW w:type="dxa" w:w="4320"/>
          </w:tcPr>
          <w:p>
            <w:r>
              <w:t>`ServiceHealthController` or `GatewayHealthController`</w:t>
            </w:r>
          </w:p>
        </w:tc>
      </w:tr>
      <w:tr>
        <w:tc>
          <w:tcPr>
            <w:tcW w:type="dxa" w:w="4320"/>
          </w:tcPr>
          <w:p>
            <w:r>
              <w:t>**Auth**</w:t>
            </w:r>
          </w:p>
        </w:tc>
        <w:tc>
          <w:tcPr>
            <w:tcW w:type="dxa" w:w="4320"/>
          </w:tcPr>
          <w:p>
            <w:r>
              <w:t>Public on auth-service (explicit permit); **no security config** on other services (open by default)</w:t>
            </w:r>
          </w:p>
        </w:tc>
      </w:tr>
      <w:tr>
        <w:tc>
          <w:tcPr>
            <w:tcW w:type="dxa" w:w="4320"/>
          </w:tcPr>
          <w:p>
            <w:r>
              <w:t>**Authorization**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**Validation**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**Request flow**</w:t>
            </w:r>
          </w:p>
        </w:tc>
        <w:tc>
          <w:tcPr>
            <w:tcW w:type="dxa" w:w="4320"/>
          </w:tcPr>
          <w:p>
            <w:r>
              <w:t>Servlet/WebFlux dispatch → controller → `ApiResponse.of(ServiceHealthResponse.up(...))`</w:t>
            </w:r>
          </w:p>
        </w:tc>
      </w:tr>
      <w:tr>
        <w:tc>
          <w:tcPr>
            <w:tcW w:type="dxa" w:w="4320"/>
          </w:tcPr>
          <w:p>
            <w:r>
              <w:t>**Response**</w:t>
            </w:r>
          </w:p>
        </w:tc>
        <w:tc>
          <w:tcPr>
            <w:tcW w:type="dxa" w:w="4320"/>
          </w:tcPr>
          <w:p>
            <w:r>
              <w:t>`200` — `{ "data": { "status": "UP", "service": "&lt;name&gt;" }, "timestamp": "..." }`</w:t>
            </w:r>
          </w:p>
        </w:tc>
      </w:tr>
      <w:tr>
        <w:tc>
          <w:tcPr>
            <w:tcW w:type="dxa" w:w="4320"/>
          </w:tcPr>
          <w:p>
            <w:r>
              <w:t>**Errors**</w:t>
            </w:r>
          </w:p>
        </w:tc>
        <w:tc>
          <w:tcPr>
            <w:tcW w:type="dxa" w:w="4320"/>
          </w:tcPr>
          <w:p>
            <w:r>
              <w:t>Standard Spring error body if JVM down (no custom handler)</w:t>
            </w:r>
          </w:p>
        </w:tc>
      </w:tr>
      <w:tr>
        <w:tc>
          <w:tcPr>
            <w:tcW w:type="dxa" w:w="4320"/>
          </w:tcPr>
          <w:p>
            <w:r>
              <w:t>**Performance**</w:t>
            </w:r>
          </w:p>
        </w:tc>
        <w:tc>
          <w:tcPr>
            <w:tcW w:type="dxa" w:w="4320"/>
          </w:tcPr>
          <w:p>
            <w:r>
              <w:t>O(1); no I/O — suitable for K8s probes at high frequency</w:t>
            </w:r>
          </w:p>
        </w:tc>
      </w:tr>
    </w:tbl>
    <w:p/>
    <w:p>
      <w:r>
        <w:rPr>
          <w:b/>
        </w:rPr>
        <w:t>Gateway test:</w:t>
      </w:r>
      <w:r>
        <w:t xml:space="preserve"> `GatewayHealthControllerTest` uses `WebTestClient` (reactive test stack).</w:t>
      </w:r>
    </w:p>
    <w:p>
      <w:pPr>
        <w:pStyle w:val="Heading3"/>
      </w:pPr>
      <w:r>
        <w:t>Business endpoints (Phase 1 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Auth via gateway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`/api/v1/auth/login`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`/api/v1/auth/register`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`/api/v1/connectors/documents`</w:t>
            </w:r>
          </w:p>
        </w:tc>
        <w:tc>
          <w:tcPr>
            <w:tcW w:type="dxa" w:w="2160"/>
          </w:tcPr>
          <w:p>
            <w:r>
              <w:t>connector</w:t>
            </w:r>
          </w:p>
        </w:tc>
        <w:tc>
          <w:tcPr>
            <w:tcW w:type="dxa" w:w="2160"/>
          </w:tcPr>
          <w:p>
            <w:r>
              <w:t>Bearer JWT required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`/api/v1/ingestion/documents`</w:t>
            </w:r>
          </w:p>
        </w:tc>
        <w:tc>
          <w:tcPr>
            <w:tcW w:type="dxa" w:w="2160"/>
          </w:tcPr>
          <w:p>
            <w:r>
              <w:t>ingestion</w:t>
            </w:r>
          </w:p>
        </w:tc>
        <w:tc>
          <w:tcPr>
            <w:tcW w:type="dxa" w:w="2160"/>
          </w:tcPr>
          <w:p>
            <w:r>
              <w:t>Direct/internal in dev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`/api/v1/embeddings/index`</w:t>
            </w:r>
          </w:p>
        </w:tc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Direct/internal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`/api/v1/embeddings/search`</w:t>
            </w:r>
          </w:p>
        </w:tc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Direct/internal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`/api/v1/search/query`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Bearer JWT required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`/api/v1/rag/chat`</w:t>
            </w:r>
          </w:p>
        </w:tc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Bearer JWT required</w:t>
            </w:r>
          </w:p>
        </w:tc>
      </w:tr>
    </w:tbl>
    <w:p/>
    <w:p>
      <w:r>
        <w:rPr>
          <w:b/>
        </w:rPr>
        <w:t>Gateway filter:</w:t>
      </w:r>
      <w:r>
        <w:t xml:space="preserve"> `UserEmailGatewayFilter` copies JWT `email` claim → `X-User-Email` for downstream services.</w:t>
      </w:r>
    </w:p>
    <w:p>
      <w:pPr>
        <w:pStyle w:val="Heading3"/>
      </w:pPr>
      <w:r>
        <w:t>Actuator endpoints (all services with actuator)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Exposure</w:t>
            </w:r>
          </w:p>
        </w:tc>
        <w:tc>
          <w:tcPr>
            <w:tcW w:type="dxa" w:w="2880"/>
          </w:tcPr>
          <w:p>
            <w:r>
              <w:t>Auth (auth-service)</w:t>
            </w:r>
          </w:p>
        </w:tc>
      </w:tr>
      <w:tr>
        <w:tc>
          <w:tcPr>
            <w:tcW w:type="dxa" w:w="2880"/>
          </w:tcPr>
          <w:p>
            <w:r>
              <w:t>`/actuator/health`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</w:tr>
      <w:tr>
        <w:tc>
          <w:tcPr>
            <w:tcW w:type="dxa" w:w="2880"/>
          </w:tcPr>
          <w:p>
            <w:r>
              <w:t>`/actuator/info`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</w:tr>
      <w:tr>
        <w:tc>
          <w:tcPr>
            <w:tcW w:type="dxa" w:w="2880"/>
          </w:tcPr>
          <w:p>
            <w:r>
              <w:t>`/actuator/metrics`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Authenticated on auth-service; open elsewhere</w:t>
            </w:r>
          </w:p>
        </w:tc>
      </w:tr>
    </w:tbl>
    <w:p/>
    <w:p>
      <w:r>
        <w:rPr>
          <w:b/>
        </w:rPr>
        <w:t>Gap:</w:t>
      </w:r>
      <w:r>
        <w:t xml:space="preserve"> `prometheus.yml` scrapes `/actuator/prometheus` but </w:t>
      </w:r>
      <w:r>
        <w:rPr>
          <w:b/>
        </w:rPr>
        <w:t>`micrometer-registry-prometheus` is not a dependency</w:t>
      </w:r>
      <w:r>
        <w:t xml:space="preserve"> — scrape would fail until added.</w:t>
      </w:r>
    </w:p>
    <w:p>
      <w:r>
        <w:br w:type="page"/>
      </w:r>
    </w:p>
    <w:p>
      <w:pPr>
        <w:pStyle w:val="Heading2"/>
      </w:pPr>
      <w:r>
        <w:t>Planned API surface (not yet 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Example endpoints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`GET /api/v1/auth/me`, OIDC callback</w:t>
            </w:r>
          </w:p>
        </w:tc>
        <w:tc>
          <w:tcPr>
            <w:tcW w:type="dxa" w:w="2880"/>
          </w:tcPr>
          <w:p>
            <w:r>
              <w:t>auth-service</w:t>
            </w:r>
          </w:p>
        </w:tc>
      </w:tr>
      <w:tr>
        <w:tc>
          <w:tcPr>
            <w:tcW w:type="dxa" w:w="2880"/>
          </w:tcPr>
          <w:p>
            <w:r>
              <w:t>Connectors</w:t>
            </w:r>
          </w:p>
        </w:tc>
        <w:tc>
          <w:tcPr>
            <w:tcW w:type="dxa" w:w="2880"/>
          </w:tcPr>
          <w:p>
            <w:r>
              <w:t>`POST /api/v1/connectors/confluence/sync`</w:t>
            </w:r>
          </w:p>
        </w:tc>
        <w:tc>
          <w:tcPr>
            <w:tcW w:type="dxa" w:w="2880"/>
          </w:tcPr>
          <w:p>
            <w:r>
              <w:t>connector-service</w:t>
            </w:r>
          </w:p>
        </w:tc>
      </w:tr>
      <w:tr>
        <w:tc>
          <w:tcPr>
            <w:tcW w:type="dxa" w:w="2880"/>
          </w:tcPr>
          <w:p>
            <w:r>
              <w:t>Ingestion</w:t>
            </w:r>
          </w:p>
        </w:tc>
        <w:tc>
          <w:tcPr>
            <w:tcW w:type="dxa" w:w="2880"/>
          </w:tcPr>
          <w:p>
            <w:r>
              <w:t>`POST /api/v1/ingestion/jobs` (async)</w:t>
            </w:r>
          </w:p>
        </w:tc>
        <w:tc>
          <w:tcPr>
            <w:tcW w:type="dxa" w:w="2880"/>
          </w:tcPr>
          <w:p>
            <w:r>
              <w:t>ingestion-service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`POST /api/v1/rag/chat` (SSE streaming)</w:t>
            </w:r>
          </w:p>
        </w:tc>
        <w:tc>
          <w:tcPr>
            <w:tcW w:type="dxa" w:w="2880"/>
          </w:tcPr>
          <w:p>
            <w:r>
              <w:t>rag-service</w:t>
            </w:r>
          </w:p>
        </w:tc>
      </w:tr>
      <w:tr>
        <w:tc>
          <w:tcPr>
            <w:tcW w:type="dxa" w:w="2880"/>
          </w:tcPr>
          <w:p>
            <w:r>
              <w:t>Agents</w:t>
            </w:r>
          </w:p>
        </w:tc>
        <w:tc>
          <w:tcPr>
            <w:tcW w:type="dxa" w:w="2880"/>
          </w:tcPr>
          <w:p>
            <w:r>
              <w:t>`POST /api/v1/agents/runs`</w:t>
            </w:r>
          </w:p>
        </w:tc>
        <w:tc>
          <w:tcPr>
            <w:tcW w:type="dxa" w:w="2880"/>
          </w:tcPr>
          <w:p>
            <w:r>
              <w:t>agent-service</w:t>
            </w:r>
          </w:p>
        </w:tc>
      </w:tr>
    </w:tbl>
    <w:p/>
    <w:p>
      <w:r>
        <w:br w:type="page"/>
      </w:r>
    </w:p>
    <w:p>
      <w:pPr>
        <w:pStyle w:val="Heading1"/>
      </w:pPr>
      <w:r>
        <w:t>Database Analysis</w:t>
      </w:r>
    </w:p>
    <w:p>
      <w:pPr>
        <w:pStyle w:val="Heading2"/>
      </w:pPr>
      <w:r>
        <w:t>Current state (Phase 1 MVP)</w:t>
      </w:r>
    </w:p>
    <w:p>
      <w:r>
        <w:rPr>
          <w:b/>
        </w:rPr>
        <w:t>Flyway migrations and JPA entities exist</w:t>
      </w:r>
      <w:r>
        <w:t xml:space="preserve"> for `auth-service`, `ingestion-service`, and `embedding-service`. `audit-service` has datasource config but </w:t>
      </w:r>
      <w:r>
        <w:rPr>
          <w:b/>
        </w:rPr>
        <w:t>no migrations yet</w:t>
      </w:r>
      <w:r>
        <w:t>.</w:t>
      </w:r>
    </w:p>
    <w:p>
      <w:pPr>
        <w:pStyle w:val="Heading2"/>
      </w:pPr>
      <w:r>
        <w:t>Databases (infrastructure-level)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Consumer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`enterprise_ai_auth`</w:t>
            </w:r>
          </w:p>
        </w:tc>
        <w:tc>
          <w:tcPr>
            <w:tcW w:type="dxa" w:w="2880"/>
          </w:tcPr>
          <w:p>
            <w:r>
              <w:t>auth-service</w:t>
            </w:r>
          </w:p>
        </w:tc>
        <w:tc>
          <w:tcPr>
            <w:tcW w:type="dxa" w:w="2880"/>
          </w:tcPr>
          <w:p>
            <w:r>
              <w:t>✅ `users` table</w:t>
            </w:r>
          </w:p>
        </w:tc>
      </w:tr>
      <w:tr>
        <w:tc>
          <w:tcPr>
            <w:tcW w:type="dxa" w:w="2880"/>
          </w:tcPr>
          <w:p>
            <w:r>
              <w:t>`enterprise_ai_ingestion`</w:t>
            </w:r>
          </w:p>
        </w:tc>
        <w:tc>
          <w:tcPr>
            <w:tcW w:type="dxa" w:w="2880"/>
          </w:tcPr>
          <w:p>
            <w:r>
              <w:t>ingestion-service</w:t>
            </w:r>
          </w:p>
        </w:tc>
        <w:tc>
          <w:tcPr>
            <w:tcW w:type="dxa" w:w="2880"/>
          </w:tcPr>
          <w:p>
            <w:r>
              <w:t>✅ `documents`, `document_chunks`</w:t>
            </w:r>
          </w:p>
        </w:tc>
      </w:tr>
      <w:tr>
        <w:tc>
          <w:tcPr>
            <w:tcW w:type="dxa" w:w="2880"/>
          </w:tcPr>
          <w:p>
            <w:r>
              <w:t>`enterprise_ai_embedding`</w:t>
            </w:r>
          </w:p>
        </w:tc>
        <w:tc>
          <w:tcPr>
            <w:tcW w:type="dxa" w:w="2880"/>
          </w:tcPr>
          <w:p>
            <w:r>
              <w:t>embedding-service</w:t>
            </w:r>
          </w:p>
        </w:tc>
        <w:tc>
          <w:tcPr>
            <w:tcW w:type="dxa" w:w="2880"/>
          </w:tcPr>
          <w:p>
            <w:r>
              <w:t>✅ `chunk_embeddings`</w:t>
            </w:r>
          </w:p>
        </w:tc>
      </w:tr>
      <w:tr>
        <w:tc>
          <w:tcPr>
            <w:tcW w:type="dxa" w:w="2880"/>
          </w:tcPr>
          <w:p>
            <w:r>
              <w:t>`enterprise_ai_audit`</w:t>
            </w:r>
          </w:p>
        </w:tc>
        <w:tc>
          <w:tcPr>
            <w:tcW w:type="dxa" w:w="2880"/>
          </w:tcPr>
          <w:p>
            <w:r>
              <w:t>audit-service</w:t>
            </w:r>
          </w:p>
        </w:tc>
        <w:tc>
          <w:tcPr>
            <w:tcW w:type="dxa" w:w="2880"/>
          </w:tcPr>
          <w:p>
            <w:r>
              <w:t>🟡 DB created; no schema</w:t>
            </w:r>
          </w:p>
        </w:tc>
      </w:tr>
    </w:tbl>
    <w:p/>
    <w:p>
      <w:pPr>
        <w:pStyle w:val="Heading2"/>
      </w:pPr>
      <w:r>
        <w:t>Implemented tables</w:t>
      </w:r>
    </w:p>
    <w:p>
      <w:pPr>
        <w:pStyle w:val="Heading3"/>
      </w:pPr>
      <w:r>
        <w:t>auth-service (`V1__users.sql`)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Columns (key)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`users`</w:t>
            </w:r>
          </w:p>
        </w:tc>
        <w:tc>
          <w:tcPr>
            <w:tcW w:type="dxa" w:w="2880"/>
          </w:tcPr>
          <w:p>
            <w:r>
              <w:t>`id`, `email`, `password_hash`, `display_name`, `created_at`</w:t>
            </w:r>
          </w:p>
        </w:tc>
        <w:tc>
          <w:tcPr>
            <w:tcW w:type="dxa" w:w="2880"/>
          </w:tcPr>
          <w:p>
            <w:r>
              <w:t>Identity for JWT issuance</w:t>
            </w:r>
          </w:p>
        </w:tc>
      </w:tr>
    </w:tbl>
    <w:p/>
    <w:p>
      <w:pPr>
        <w:pStyle w:val="Heading3"/>
      </w:pPr>
      <w:r>
        <w:t>ingestion-service (`V1__documents.sql`)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`documents`</w:t>
            </w:r>
          </w:p>
        </w:tc>
        <w:tc>
          <w:tcPr>
            <w:tcW w:type="dxa" w:w="4320"/>
          </w:tcPr>
          <w:p>
            <w:r>
              <w:t>Source metadata (`title`, `source_type`, `external_id`, `owner_email`)</w:t>
            </w:r>
          </w:p>
        </w:tc>
      </w:tr>
      <w:tr>
        <w:tc>
          <w:tcPr>
            <w:tcW w:type="dxa" w:w="4320"/>
          </w:tcPr>
          <w:p>
            <w:r>
              <w:t>`document_chunks`</w:t>
            </w:r>
          </w:p>
        </w:tc>
        <w:tc>
          <w:tcPr>
            <w:tcW w:type="dxa" w:w="4320"/>
          </w:tcPr>
          <w:p>
            <w:r>
              <w:t>Chunk text + `sequence_no`; FK → `documents`</w:t>
            </w:r>
          </w:p>
        </w:tc>
      </w:tr>
    </w:tbl>
    <w:p/>
    <w:p>
      <w:pPr>
        <w:pStyle w:val="Heading3"/>
      </w:pPr>
      <w:r>
        <w:t>embedding-service (`V1__embeddings.sql`)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`chunk_embeddings`</w:t>
            </w:r>
          </w:p>
        </w:tc>
        <w:tc>
          <w:tcPr>
            <w:tcW w:type="dxa" w:w="4320"/>
          </w:tcPr>
          <w:p>
            <w:r>
              <w:t>`chunk_id` (PK), `document_id`, `document_title`, `chunk_content`, `embedding_json`</w:t>
            </w:r>
          </w:p>
        </w:tc>
      </w:tr>
    </w:tbl>
    <w:p/>
    <w:p>
      <w:r>
        <w:rPr>
          <w:b/>
        </w:rPr>
        <w:t>Note:</w:t>
      </w:r>
      <w:r>
        <w:t xml:space="preserve"> `embedding_json` stores a JSON array of floats (384 dimensions in dev). Production target: pgvector or dedicated vector store.</w:t>
      </w:r>
    </w:p>
    <w:p>
      <w:pPr>
        <w:pStyle w:val="Heading2"/>
      </w:pPr>
      <w:r>
        <w:t>Connection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JDBC URL default DB</w:t>
            </w:r>
          </w:p>
        </w:tc>
        <w:tc>
          <w:tcPr>
            <w:tcW w:type="dxa" w:w="2880"/>
          </w:tcPr>
          <w:p>
            <w:r>
              <w:t>Flyway</w:t>
            </w:r>
          </w:p>
        </w:tc>
      </w:tr>
      <w:tr>
        <w:tc>
          <w:tcPr>
            <w:tcW w:type="dxa" w:w="2880"/>
          </w:tcPr>
          <w:p>
            <w:r>
              <w:t>auth-service</w:t>
            </w:r>
          </w:p>
        </w:tc>
        <w:tc>
          <w:tcPr>
            <w:tcW w:type="dxa" w:w="2880"/>
          </w:tcPr>
          <w:p>
            <w:r>
              <w:t>`enterprise_ai_auth`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ingestion-service</w:t>
            </w:r>
          </w:p>
        </w:tc>
        <w:tc>
          <w:tcPr>
            <w:tcW w:type="dxa" w:w="2880"/>
          </w:tcPr>
          <w:p>
            <w:r>
              <w:t>`enterprise_ai_ingestion`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embedding-service</w:t>
            </w:r>
          </w:p>
        </w:tc>
        <w:tc>
          <w:tcPr>
            <w:tcW w:type="dxa" w:w="2880"/>
          </w:tcPr>
          <w:p>
            <w:r>
              <w:t>`enterprise_ai_embedding`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audit-service</w:t>
            </w:r>
          </w:p>
        </w:tc>
        <w:tc>
          <w:tcPr>
            <w:tcW w:type="dxa" w:w="2880"/>
          </w:tcPr>
          <w:p>
            <w:r>
              <w:t>`enterprise_ai_audit`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</w:tbl>
    <w:p/>
    <w:p>
      <w:pPr>
        <w:pStyle w:val="Heading2"/>
      </w:pPr>
      <w:r>
        <w:t>Planned tables (design reference — not implemented)</w:t>
      </w:r>
    </w:p>
    <w:p>
      <w:pPr>
        <w:pStyle w:val="Heading3"/>
      </w:pPr>
      <w:r>
        <w:t>auth-service (typical)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Relationships</w:t>
            </w:r>
          </w:p>
        </w:tc>
      </w:tr>
      <w:tr>
        <w:tc>
          <w:tcPr>
            <w:tcW w:type="dxa" w:w="2880"/>
          </w:tcPr>
          <w:p>
            <w:r>
              <w:t>`users`</w:t>
            </w:r>
          </w:p>
        </w:tc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1:N `user_roles`</w:t>
            </w:r>
          </w:p>
        </w:tc>
      </w:tr>
      <w:tr>
        <w:tc>
          <w:tcPr>
            <w:tcW w:type="dxa" w:w="2880"/>
          </w:tcPr>
          <w:p>
            <w:r>
              <w:t>`roles`</w:t>
            </w:r>
          </w:p>
        </w:tc>
        <w:tc>
          <w:tcPr>
            <w:tcW w:type="dxa" w:w="2880"/>
          </w:tcPr>
          <w:p>
            <w:r>
              <w:t>RBAC roles</w:t>
            </w:r>
          </w:p>
        </w:tc>
        <w:tc>
          <w:tcPr>
            <w:tcW w:type="dxa" w:w="2880"/>
          </w:tcPr>
          <w:p>
            <w:r>
              <w:t>N:M permissions</w:t>
            </w:r>
          </w:p>
        </w:tc>
      </w:tr>
      <w:tr>
        <w:tc>
          <w:tcPr>
            <w:tcW w:type="dxa" w:w="2880"/>
          </w:tcPr>
          <w:p>
            <w:r>
              <w:t>`refresh_tokens`</w:t>
            </w:r>
          </w:p>
        </w:tc>
        <w:tc>
          <w:tcPr>
            <w:tcW w:type="dxa" w:w="2880"/>
          </w:tcPr>
          <w:p>
            <w:r>
              <w:t>OAuth refresh storage</w:t>
            </w:r>
          </w:p>
        </w:tc>
        <w:tc>
          <w:tcPr>
            <w:tcW w:type="dxa" w:w="2880"/>
          </w:tcPr>
          <w:p>
            <w:r>
              <w:t>N:1 `users`</w:t>
            </w:r>
          </w:p>
        </w:tc>
      </w:tr>
      <w:tr>
        <w:tc>
          <w:tcPr>
            <w:tcW w:type="dxa" w:w="2880"/>
          </w:tcPr>
          <w:p>
            <w:r>
              <w:t>`api_keys`</w:t>
            </w:r>
          </w:p>
        </w:tc>
        <w:tc>
          <w:tcPr>
            <w:tcW w:type="dxa" w:w="2880"/>
          </w:tcPr>
          <w:p>
            <w:r>
              <w:t>Connector/service keys</w:t>
            </w:r>
          </w:p>
        </w:tc>
        <w:tc>
          <w:tcPr>
            <w:tcW w:type="dxa" w:w="2880"/>
          </w:tcPr>
          <w:p>
            <w:r>
              <w:t>N:1 `users`</w:t>
            </w:r>
          </w:p>
        </w:tc>
      </w:tr>
    </w:tbl>
    <w:p/>
    <w:p>
      <w:r>
        <w:rPr>
          <w:b/>
        </w:rPr>
        <w:t>Indexes:</w:t>
      </w:r>
      <w:r>
        <w:t xml:space="preserve"> `users(email)` unique; `refresh_tokens(token_hash)` unique.</w:t>
      </w:r>
    </w:p>
    <w:p>
      <w:r>
        <w:rPr>
          <w:b/>
        </w:rPr>
        <w:t>Scaling:</w:t>
      </w:r>
      <w:r>
        <w:t xml:space="preserve"> Read replicas for validation; primary for writes.</w:t>
      </w:r>
    </w:p>
    <w:p>
      <w:r>
        <w:rPr>
          <w:b/>
        </w:rPr>
        <w:t>Constraints:</w:t>
      </w:r>
      <w:r>
        <w:t xml:space="preserve"> FK cascades carefully disabled on audit-related links.</w:t>
      </w:r>
    </w:p>
    <w:p>
      <w:pPr>
        <w:pStyle w:val="Heading3"/>
      </w:pPr>
      <w:r>
        <w:t>audit-service (typical)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`audit_events`</w:t>
            </w:r>
          </w:p>
        </w:tc>
        <w:tc>
          <w:tcPr>
            <w:tcW w:type="dxa" w:w="4320"/>
          </w:tcPr>
          <w:p>
            <w:r>
              <w:t>Append-only log (JSONB payload)</w:t>
            </w:r>
          </w:p>
        </w:tc>
      </w:tr>
    </w:tbl>
    <w:p/>
    <w:p>
      <w:r>
        <w:rPr>
          <w:b/>
        </w:rPr>
        <w:t>Indexes:</w:t>
      </w:r>
      <w:r>
        <w:t xml:space="preserve"> `(tenant_id, occurred_at DESC)`, `(user_id, occurred_at)`.</w:t>
      </w:r>
    </w:p>
    <w:p>
      <w:r>
        <w:rPr>
          <w:b/>
        </w:rPr>
        <w:t>Partitioning:</w:t>
      </w:r>
      <w:r>
        <w:t xml:space="preserve"> Monthly partitions for retention.</w:t>
      </w:r>
    </w:p>
    <w:p>
      <w:r>
        <w:rPr>
          <w:b/>
        </w:rPr>
        <w:t>Scaling:</w:t>
      </w:r>
      <w:r>
        <w:t xml:space="preserve"> Write-optimized; archive to cold storage (S3 + Athena).</w:t>
      </w:r>
    </w:p>
    <w:p>
      <w:pPr>
        <w:pStyle w:val="Heading3"/>
      </w:pPr>
      <w:r>
        <w:t>Other services (expected external stores — not in repo)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Vector DB (e.g. pgvector, Pinecone, OpenSearch k-NN)</w:t>
            </w:r>
          </w:p>
        </w:tc>
        <w:tc>
          <w:tcPr>
            <w:tcW w:type="dxa" w:w="2880"/>
          </w:tcPr>
          <w:p>
            <w:r>
              <w:t>embedding, search, rag</w:t>
            </w:r>
          </w:p>
        </w:tc>
        <w:tc>
          <w:tcPr>
            <w:tcW w:type="dxa" w:w="2880"/>
          </w:tcPr>
          <w:p>
            <w:r>
              <w:t>Embeddings</w:t>
            </w:r>
          </w:p>
        </w:tc>
      </w:tr>
      <w:tr>
        <w:tc>
          <w:tcPr>
            <w:tcW w:type="dxa" w:w="2880"/>
          </w:tcPr>
          <w:p>
            <w:r>
              <w:t>Object storage (S3)</w:t>
            </w:r>
          </w:p>
        </w:tc>
        <w:tc>
          <w:tcPr>
            <w:tcW w:type="dxa" w:w="2880"/>
          </w:tcPr>
          <w:p>
            <w:r>
              <w:t>ingestion</w:t>
            </w:r>
          </w:p>
        </w:tc>
        <w:tc>
          <w:tcPr>
            <w:tcW w:type="dxa" w:w="2880"/>
          </w:tcPr>
          <w:p>
            <w:r>
              <w:t>Raw documents</w:t>
            </w:r>
          </w:p>
        </w:tc>
      </w:tr>
      <w:tr>
        <w:tc>
          <w:tcPr>
            <w:tcW w:type="dxa" w:w="2880"/>
          </w:tcPr>
          <w:p>
            <w:r>
              <w:t>Redis (optional)</w:t>
            </w:r>
          </w:p>
        </w:tc>
        <w:tc>
          <w:tcPr>
            <w:tcW w:type="dxa" w:w="2880"/>
          </w:tcPr>
          <w:p>
            <w:r>
              <w:t>gateway, search, rag</w:t>
            </w:r>
          </w:p>
        </w:tc>
        <w:tc>
          <w:tcPr>
            <w:tcW w:type="dxa" w:w="2880"/>
          </w:tcPr>
          <w:p>
            <w:r>
              <w:t>Rate limit, cache</w:t>
            </w:r>
          </w:p>
        </w:tc>
      </w:tr>
      <w:tr>
        <w:tc>
          <w:tcPr>
            <w:tcW w:type="dxa" w:w="2880"/>
          </w:tcPr>
          <w:p>
            <w:r>
              <w:t>Message broker</w:t>
            </w:r>
          </w:p>
        </w:tc>
        <w:tc>
          <w:tcPr>
            <w:tcW w:type="dxa" w:w="2880"/>
          </w:tcPr>
          <w:p>
            <w:r>
              <w:t>ingestion, embedding, audit, notification</w:t>
            </w:r>
          </w:p>
        </w:tc>
        <w:tc>
          <w:tcPr>
            <w:tcW w:type="dxa" w:w="2880"/>
          </w:tcPr>
          <w:p>
            <w:r>
              <w:t>Async jobs</w:t>
            </w:r>
          </w:p>
        </w:tc>
      </w:tr>
    </w:tbl>
    <w:p/>
    <w:p>
      <w:r>
        <w:br w:type="page"/>
      </w:r>
    </w:p>
    <w:p>
      <w:pPr>
        <w:pStyle w:val="Heading1"/>
      </w:pPr>
      <w:r>
        <w:t>Event &amp; Messaging Analysis</w:t>
      </w:r>
    </w:p>
    <w:p>
      <w:pPr>
        <w:pStyle w:val="Heading2"/>
      </w:pPr>
      <w:r>
        <w:t>Current state</w:t>
      </w:r>
    </w:p>
    <w:p>
      <w:r>
        <w:rPr>
          <w:b/>
        </w:rPr>
        <w:t>No Kafka, RabbitMQ, AWS EventBridge, SQS, or Spring Cloud Stream dependencies exist in any `pom.xml`.</w:t>
      </w:r>
    </w:p>
    <w:p>
      <w:pPr>
        <w:pStyle w:val="Heading2"/>
      </w:pPr>
      <w:r>
        <w:t>Intended event-driven design (recommended)</w:t>
      </w:r>
    </w:p>
    <w:p>
      <w:r>
        <w:rPr>
          <w:rFonts w:ascii="Consolas" w:hAnsi="Consolas"/>
          <w:sz w:val="18"/>
        </w:rPr>
        <w:t>flowchart LR</w:t>
        <w:br/>
        <w:t xml:space="preserve">    CON[connector-service] --&gt;|DocumentDiscovered| Q1[ingestion.requests]</w:t>
        <w:br/>
        <w:t xml:space="preserve">    ING[ingestion-service] --&gt;|ChunkReady| Q2[embedding.jobs]</w:t>
        <w:br/>
        <w:t xml:space="preserve">    EMB[embedding-service] --&gt;|IndexUpdated| Q3[index.updates]</w:t>
        <w:br/>
        <w:t xml:space="preserve">    RAG[rag-service] --&gt;|QueryExecuted| Q4[audit.events]</w:t>
        <w:br/>
        <w:t xml:space="preserve">    AGT[agent-service] --&gt;|RunCompleted| Q5[notification.events]</w:t>
        <w:br/>
        <w:t xml:space="preserve">    Q4 --&gt; AUD[audit-service]</w:t>
        <w:br/>
        <w:t xml:space="preserve">    Q5 --&gt; NOTIF[notification-service]</w:t>
      </w:r>
    </w:p>
    <w:p>
      <w:pPr>
        <w:pStyle w:val="Heading3"/>
      </w:pPr>
      <w:r>
        <w:t>Recommended topics (illustrative)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Producers</w:t>
            </w:r>
          </w:p>
        </w:tc>
        <w:tc>
          <w:tcPr>
            <w:tcW w:type="dxa" w:w="2160"/>
          </w:tcPr>
          <w:p>
            <w:r>
              <w:t>Consumers</w:t>
            </w:r>
          </w:p>
        </w:tc>
        <w:tc>
          <w:tcPr>
            <w:tcW w:type="dxa" w:w="2160"/>
          </w:tcPr>
          <w:p>
            <w:r>
              <w:t>Ordering</w:t>
            </w:r>
          </w:p>
        </w:tc>
      </w:tr>
      <w:tr>
        <w:tc>
          <w:tcPr>
            <w:tcW w:type="dxa" w:w="2160"/>
          </w:tcPr>
          <w:p>
            <w:r>
              <w:t>`ingestion.document.received`</w:t>
            </w:r>
          </w:p>
        </w:tc>
        <w:tc>
          <w:tcPr>
            <w:tcW w:type="dxa" w:w="2160"/>
          </w:tcPr>
          <w:p>
            <w:r>
              <w:t>connector</w:t>
            </w:r>
          </w:p>
        </w:tc>
        <w:tc>
          <w:tcPr>
            <w:tcW w:type="dxa" w:w="2160"/>
          </w:tcPr>
          <w:p>
            <w:r>
              <w:t>ingestion</w:t>
            </w:r>
          </w:p>
        </w:tc>
        <w:tc>
          <w:tcPr>
            <w:tcW w:type="dxa" w:w="2160"/>
          </w:tcPr>
          <w:p>
            <w:r>
              <w:t>Per `source_id` key</w:t>
            </w:r>
          </w:p>
        </w:tc>
      </w:tr>
      <w:tr>
        <w:tc>
          <w:tcPr>
            <w:tcW w:type="dxa" w:w="2160"/>
          </w:tcPr>
          <w:p>
            <w:r>
              <w:t>`ingestion.chunk.created`</w:t>
            </w:r>
          </w:p>
        </w:tc>
        <w:tc>
          <w:tcPr>
            <w:tcW w:type="dxa" w:w="2160"/>
          </w:tcPr>
          <w:p>
            <w:r>
              <w:t>ingestion</w:t>
            </w:r>
          </w:p>
        </w:tc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Per `document_id` key</w:t>
            </w:r>
          </w:p>
        </w:tc>
      </w:tr>
      <w:tr>
        <w:tc>
          <w:tcPr>
            <w:tcW w:type="dxa" w:w="2160"/>
          </w:tcPr>
          <w:p>
            <w:r>
              <w:t>`embedding.index.completed`</w:t>
            </w:r>
          </w:p>
        </w:tc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None required</w:t>
            </w:r>
          </w:p>
        </w:tc>
      </w:tr>
      <w:tr>
        <w:tc>
          <w:tcPr>
            <w:tcW w:type="dxa" w:w="2160"/>
          </w:tcPr>
          <w:p>
            <w:r>
              <w:t>`audit.event`</w:t>
            </w:r>
          </w:p>
        </w:tc>
        <w:tc>
          <w:tcPr>
            <w:tcW w:type="dxa" w:w="2160"/>
          </w:tcPr>
          <w:p>
            <w:r>
              <w:t>all services</w:t>
            </w:r>
          </w:p>
        </w:tc>
        <w:tc>
          <w:tcPr>
            <w:tcW w:type="dxa" w:w="2160"/>
          </w:tcPr>
          <w:p>
            <w:r>
              <w:t>audit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`notification.send`</w:t>
            </w:r>
          </w:p>
        </w:tc>
        <w:tc>
          <w:tcPr>
            <w:tcW w:type="dxa" w:w="2160"/>
          </w:tcPr>
          <w:p>
            <w:r>
              <w:t>agent, ingestion</w:t>
            </w:r>
          </w:p>
        </w:tc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/>
    <w:p>
      <w:pPr>
        <w:pStyle w:val="Heading3"/>
      </w:pPr>
      <w:r>
        <w:t>Retry &amp; DLQ strategy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Setting</w:t>
            </w:r>
          </w:p>
        </w:tc>
      </w:tr>
      <w:tr>
        <w:tc>
          <w:tcPr>
            <w:tcW w:type="dxa" w:w="4320"/>
          </w:tcPr>
          <w:p>
            <w:r>
              <w:t>Max retries</w:t>
            </w:r>
          </w:p>
        </w:tc>
        <w:tc>
          <w:tcPr>
            <w:tcW w:type="dxa" w:w="4320"/>
          </w:tcPr>
          <w:p>
            <w:r>
              <w:t>3–5 with exponential backoff</w:t>
            </w:r>
          </w:p>
        </w:tc>
      </w:tr>
      <w:tr>
        <w:tc>
          <w:tcPr>
            <w:tcW w:type="dxa" w:w="4320"/>
          </w:tcPr>
          <w:p>
            <w:r>
              <w:t>DLQ</w:t>
            </w:r>
          </w:p>
        </w:tc>
        <w:tc>
          <w:tcPr>
            <w:tcW w:type="dxa" w:w="4320"/>
          </w:tcPr>
          <w:p>
            <w:r>
              <w:t>`{topic}.dlq` — alert on depth &gt; threshold</w:t>
            </w:r>
          </w:p>
        </w:tc>
      </w:tr>
      <w:tr>
        <w:tc>
          <w:tcPr>
            <w:tcW w:type="dxa" w:w="4320"/>
          </w:tcPr>
          <w:p>
            <w:r>
              <w:t>Poison message</w:t>
            </w:r>
          </w:p>
        </w:tc>
        <w:tc>
          <w:tcPr>
            <w:tcW w:type="dxa" w:w="4320"/>
          </w:tcPr>
          <w:p>
            <w:r>
              <w:t>Quarantine + manual replay tool</w:t>
            </w:r>
          </w:p>
        </w:tc>
      </w:tr>
      <w:tr>
        <w:tc>
          <w:tcPr>
            <w:tcW w:type="dxa" w:w="4320"/>
          </w:tcPr>
          <w:p>
            <w:r>
              <w:t>Idempotency</w:t>
            </w:r>
          </w:p>
        </w:tc>
        <w:tc>
          <w:tcPr>
            <w:tcW w:type="dxa" w:w="4320"/>
          </w:tcPr>
          <w:p>
            <w:r>
              <w:t>`event_id` UUID dedup table</w:t>
            </w:r>
          </w:p>
        </w:tc>
      </w:tr>
    </w:tbl>
    <w:p/>
    <w:p>
      <w:pPr>
        <w:pStyle w:val="Heading3"/>
      </w:pPr>
      <w:r>
        <w:t>Why messaging was likely planned but not built yet</w:t>
      </w:r>
    </w:p>
    <w:p>
      <w:r>
        <w:t xml:space="preserve">Scaffold prioritizes </w:t>
      </w:r>
      <w:r>
        <w:rPr>
          <w:b/>
        </w:rPr>
        <w:t>service boundaries and deployability</w:t>
      </w:r>
      <w:r>
        <w:t xml:space="preserve"> first; async plumbing is Phase 1 once ingestion API contracts stabilize.</w:t>
      </w:r>
    </w:p>
    <w:p>
      <w:r>
        <w:br w:type="page"/>
      </w:r>
    </w:p>
    <w:p>
      <w:pPr>
        <w:pStyle w:val="Heading1"/>
      </w:pPr>
      <w:r>
        <w:t>Security Analysis</w:t>
      </w:r>
    </w:p>
    <w:p>
      <w:pPr>
        <w:pStyle w:val="Heading2"/>
      </w:pPr>
      <w:r>
        <w:t>Authentication flow (current vs. intended)</w:t>
      </w:r>
    </w:p>
    <w:p>
      <w:pPr>
        <w:pStyle w:val="Heading3"/>
      </w:pPr>
      <w:r>
        <w:t>Current (Phase 1 MVP)</w:t>
      </w:r>
    </w:p>
    <w:p>
      <w:r>
        <w:rPr>
          <w:rFonts w:ascii="Consolas" w:hAnsi="Consolas"/>
          <w:sz w:val="18"/>
        </w:rPr>
        <w:t>sequenceDiagram</w:t>
        <w:br/>
        <w:t xml:space="preserve">    participant C as Client</w:t>
        <w:br/>
        <w:t xml:space="preserve">    participant GW as gateway-service</w:t>
        <w:br/>
        <w:t xml:space="preserve">    participant AUTH as auth-service</w:t>
        <w:br/>
        <w:t xml:space="preserve">    C-&gt;&gt;GW: POST /api/v1/auth/login</w:t>
        <w:br/>
        <w:t xml:space="preserve">    GW-&gt;&gt;AUTH: forward</w:t>
        <w:br/>
        <w:t xml:space="preserve">    AUTH-&gt;&gt;AUTH: BCrypt verify + JwtEncoder (HS256)</w:t>
        <w:br/>
        <w:t xml:space="preserve">    AUTH--&gt;&gt;C: accessToken (Bearer)</w:t>
        <w:br/>
        <w:t xml:space="preserve">    C-&gt;&gt;GW: API call + Authorization Bearer</w:t>
        <w:br/>
        <w:t xml:space="preserve">    GW-&gt;&gt;GW: NimbusReactiveJwtDecoder</w:t>
        <w:br/>
        <w:t xml:space="preserve">    GW-&gt;&gt;GW: UserEmailGatewayFilter</w:t>
        <w:br/>
        <w:t xml:space="preserve">    GW-&gt;&gt;SVC: proxied request + X-User-Email</w:t>
      </w:r>
    </w:p>
    <w:p>
      <w:pPr>
        <w:pStyle w:val="ListBullet"/>
      </w:pPr>
      <w:r>
        <w:t>**Issuer:** `enterprise-ai-platform` (configurable).</w:t>
      </w:r>
    </w:p>
    <w:p>
      <w:pPr>
        <w:pStyle w:val="ListBullet"/>
      </w:pPr>
      <w:r>
        <w:t>**Secret:** `JWT_SECRET` env (shared gateway + auth).</w:t>
      </w:r>
    </w:p>
    <w:p>
      <w:pPr>
        <w:pStyle w:val="ListBullet"/>
      </w:pPr>
      <w:r>
        <w:t>**Dev user:** `admin@enterprise.local` / `Enterprise123!` (`DevUserInitializer`).</w:t>
      </w:r>
    </w:p>
    <w:p>
      <w:pPr>
        <w:pStyle w:val="ListBullet"/>
      </w:pPr>
      <w:r>
        <w:t>**Not production-safe:** symmetric HS256 secret in config; no OIDC yet.</w:t>
      </w:r>
    </w:p>
    <w:p>
      <w:pPr>
        <w:pStyle w:val="Heading3"/>
      </w:pPr>
      <w:r>
        <w:t>Intended (production target)</w:t>
      </w:r>
    </w:p>
    <w:p>
      <w:r>
        <w:rPr>
          <w:rFonts w:ascii="Consolas" w:hAnsi="Consolas"/>
          <w:sz w:val="18"/>
        </w:rPr>
        <w:t>sequenceDiagram</w:t>
        <w:br/>
        <w:t xml:space="preserve">    participant C as Client</w:t>
        <w:br/>
        <w:t xml:space="preserve">    participant GW as gateway-service</w:t>
        <w:br/>
        <w:t xml:space="preserve">    participant IDP as Enterprise IdP</w:t>
        <w:br/>
        <w:t xml:space="preserve">    participant AUTH as auth-service</w:t>
        <w:br/>
        <w:t xml:space="preserve">    C-&gt;&gt;IDP: SSO login</w:t>
        <w:br/>
        <w:t xml:space="preserve">    IDP--&gt;&gt;C: OIDC tokens</w:t>
        <w:br/>
        <w:t xml:space="preserve">    C-&gt;&gt;GW: Bearer JWT</w:t>
        <w:br/>
        <w:t xml:space="preserve">    GW-&gt;&gt;GW: Validate signature + claims</w:t>
        <w:br/>
        <w:t xml:space="preserve">    GW-&gt;&gt;AUTH: Optional introspection / policy</w:t>
        <w:br/>
        <w:t xml:space="preserve">    GW-&gt;&gt;SVC: Proxied request + user headers</w:t>
      </w:r>
    </w:p>
    <w:p>
      <w:pPr>
        <w:pStyle w:val="Heading2"/>
      </w:pPr>
      <w:r>
        <w:t>Authorization flow (intended)</w:t>
      </w:r>
    </w:p>
    <w:p>
      <w:pPr>
        <w:pStyle w:val="ListBullet"/>
      </w:pPr>
      <w:r>
        <w:t>**Gateway:** Authenticate; attach `X-User-Id`, `X-Tenant-Id`, `X-Roles`.</w:t>
      </w:r>
    </w:p>
    <w:p>
      <w:pPr>
        <w:pStyle w:val="ListBullet"/>
      </w:pPr>
      <w:r>
        <w:t>**Domain services:** Enforce document-level ACL from metadata (ingested with chunks).</w:t>
      </w:r>
    </w:p>
    <w:p>
      <w:pPr>
        <w:pStyle w:val="ListBullet"/>
      </w:pPr>
      <w:r>
        <w:t>**agent-service:** Tool allowlist per role.</w:t>
      </w:r>
    </w:p>
    <w:p>
      <w:r>
        <w:rPr>
          <w:b/>
        </w:rPr>
        <w:t>Current:</w:t>
      </w:r>
      <w:r>
        <w:t xml:space="preserve"> Gateway enforces JWT on external APIs; </w:t>
      </w:r>
      <w:r>
        <w:rPr>
          <w:b/>
        </w:rPr>
        <w:t>no RBAC</w:t>
      </w:r>
      <w:r>
        <w:t xml:space="preserve">, </w:t>
      </w:r>
      <w:r>
        <w:rPr>
          <w:b/>
        </w:rPr>
        <w:t>no document ACL</w:t>
      </w:r>
      <w:r>
        <w:t>; backend services on localhost do not validate JWT internally.</w:t>
      </w:r>
    </w:p>
    <w:p>
      <w:pPr>
        <w:pStyle w:val="Heading2"/>
      </w:pPr>
      <w:r>
        <w:t>Secret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JWT signing key</w:t>
            </w:r>
          </w:p>
        </w:tc>
        <w:tc>
          <w:tcPr>
            <w:tcW w:type="dxa" w:w="2880"/>
          </w:tcPr>
          <w:p>
            <w:r>
              <w:t>`JWT_SECRET` env</w:t>
            </w:r>
          </w:p>
        </w:tc>
        <w:tc>
          <w:tcPr>
            <w:tcW w:type="dxa" w:w="2880"/>
          </w:tcPr>
          <w:p>
            <w:r>
              <w:t>Vault; rotate; RS256 + JWKS for prod</w:t>
            </w:r>
          </w:p>
        </w:tc>
      </w:tr>
      <w:tr>
        <w:tc>
          <w:tcPr>
            <w:tcW w:type="dxa" w:w="2880"/>
          </w:tcPr>
          <w:p>
            <w:r>
              <w:t>DB password</w:t>
            </w:r>
          </w:p>
        </w:tc>
        <w:tc>
          <w:tcPr>
            <w:tcW w:type="dxa" w:w="2880"/>
          </w:tcPr>
          <w:p>
            <w:r>
              <w:t>Env vars `DB_PASSWORD`</w:t>
            </w:r>
          </w:p>
        </w:tc>
        <w:tc>
          <w:tcPr>
            <w:tcW w:type="dxa" w:w="2880"/>
          </w:tcPr>
          <w:p>
            <w:r>
              <w:t>Vault / AWS Secrets Manager</w:t>
            </w:r>
          </w:p>
        </w:tc>
      </w:tr>
      <w:tr>
        <w:tc>
          <w:tcPr>
            <w:tcW w:type="dxa" w:w="2880"/>
          </w:tcPr>
          <w:p>
            <w:r>
              <w:t>OAuth client secrets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Per-connector vault paths</w:t>
            </w:r>
          </w:p>
        </w:tc>
      </w:tr>
      <w:tr>
        <w:tc>
          <w:tcPr>
            <w:tcW w:type="dxa" w:w="2880"/>
          </w:tcPr>
          <w:p>
            <w:r>
              <w:t>LLM API keys</w:t>
            </w:r>
          </w:p>
        </w:tc>
        <w:tc>
          <w:tcPr>
            <w:tcW w:type="dxa" w:w="2880"/>
          </w:tcPr>
          <w:p>
            <w:r>
              <w:t>`OPENAI_API_KEY` on rag-service</w:t>
            </w:r>
          </w:p>
        </w:tc>
        <w:tc>
          <w:tcPr>
            <w:tcW w:type="dxa" w:w="2880"/>
          </w:tcPr>
          <w:p>
            <w:r>
              <w:t>Central model gateway service</w:t>
            </w:r>
          </w:p>
        </w:tc>
      </w:tr>
    </w:tbl>
    <w:p/>
    <w:p>
      <w:pPr>
        <w:pStyle w:val="Heading2"/>
      </w:pPr>
      <w:r>
        <w:t>Vulnerabilities &amp; risks (as-is)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Open health on most services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Acceptable for probes; don’t expose publicly without network policy</w:t>
            </w:r>
          </w:p>
        </w:tc>
      </w:tr>
      <w:tr>
        <w:tc>
          <w:tcPr>
            <w:tcW w:type="dxa" w:w="2880"/>
          </w:tcPr>
          <w:p>
            <w:r>
              <w:t>No TLS in local compose</w:t>
            </w:r>
          </w:p>
        </w:tc>
        <w:tc>
          <w:tcPr>
            <w:tcW w:type="dxa" w:w="2880"/>
          </w:tcPr>
          <w:p>
            <w:r>
              <w:t>Low (dev)</w:t>
            </w:r>
          </w:p>
        </w:tc>
        <w:tc>
          <w:tcPr>
            <w:tcW w:type="dxa" w:w="2880"/>
          </w:tcPr>
          <w:p>
            <w:r>
              <w:t>Terminate TLS at ingress in prod</w:t>
            </w:r>
          </w:p>
        </w:tc>
      </w:tr>
      <w:tr>
        <w:tc>
          <w:tcPr>
            <w:tcW w:type="dxa" w:w="2880"/>
          </w:tcPr>
          <w:p>
            <w:r>
              <w:t>HS256 dev `JWT_SECRET` in YAML</w:t>
            </w:r>
          </w:p>
        </w:tc>
        <w:tc>
          <w:tcPr>
            <w:tcW w:type="dxa" w:w="2880"/>
          </w:tcPr>
          <w:p>
            <w:r>
              <w:t>**High** if deployed</w:t>
            </w:r>
          </w:p>
        </w:tc>
        <w:tc>
          <w:tcPr>
            <w:tcW w:type="dxa" w:w="2880"/>
          </w:tcPr>
          <w:p>
            <w:r>
              <w:t>Externalize secret; use OIDC/RS256 in prod</w:t>
            </w:r>
          </w:p>
        </w:tc>
      </w:tr>
      <w:tr>
        <w:tc>
          <w:tcPr>
            <w:tcW w:type="dxa" w:w="2880"/>
          </w:tcPr>
          <w:p>
            <w:r>
              <w:t>Internal services trust localhost</w:t>
            </w:r>
          </w:p>
        </w:tc>
        <w:tc>
          <w:tcPr>
            <w:tcW w:type="dxa" w:w="2880"/>
          </w:tcPr>
          <w:p>
            <w:r>
              <w:t>**High** if network exposed</w:t>
            </w:r>
          </w:p>
        </w:tc>
        <w:tc>
          <w:tcPr>
            <w:tcW w:type="dxa" w:w="2880"/>
          </w:tcPr>
          <w:p>
            <w:r>
              <w:t>mTLS + service tokens between pods</w:t>
            </w:r>
          </w:p>
        </w:tc>
      </w:tr>
      <w:tr>
        <w:tc>
          <w:tcPr>
            <w:tcW w:type="dxa" w:w="2880"/>
          </w:tcPr>
          <w:p>
            <w:r>
              <w:t>Grafana default password `admin/admin`</w:t>
            </w:r>
          </w:p>
        </w:tc>
        <w:tc>
          <w:tcPr>
            <w:tcW w:type="dxa" w:w="2880"/>
          </w:tcPr>
          <w:p>
            <w:r>
              <w:t>**High** if exposed</w:t>
            </w:r>
          </w:p>
        </w:tc>
        <w:tc>
          <w:tcPr>
            <w:tcW w:type="dxa" w:w="2880"/>
          </w:tcPr>
          <w:p>
            <w:r>
              <w:t>Change via secrets, don’t expose port publicly</w:t>
            </w:r>
          </w:p>
        </w:tc>
      </w:tr>
      <w:tr>
        <w:tc>
          <w:tcPr>
            <w:tcW w:type="dxa" w:w="2880"/>
          </w:tcPr>
          <w:p>
            <w:r>
              <w:t>Postgres `postgres/postgres` in compose</w:t>
            </w:r>
          </w:p>
        </w:tc>
        <w:tc>
          <w:tcPr>
            <w:tcW w:type="dxa" w:w="2880"/>
          </w:tcPr>
          <w:p>
            <w:r>
              <w:t>**High**</w:t>
            </w:r>
          </w:p>
        </w:tc>
        <w:tc>
          <w:tcPr>
            <w:tcW w:type="dxa" w:w="2880"/>
          </w:tcPr>
          <w:p>
            <w:r>
              <w:t>Dev-only; rotate in prod</w:t>
            </w:r>
          </w:p>
        </w:tc>
      </w:tr>
      <w:tr>
        <w:tc>
          <w:tcPr>
            <w:tcW w:type="dxa" w:w="2880"/>
          </w:tcPr>
          <w:p>
            <w:r>
              <w:t>No rate limiting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Gateway Redis limiter</w:t>
            </w:r>
          </w:p>
        </w:tc>
      </w:tr>
      <w:tr>
        <w:tc>
          <w:tcPr>
            <w:tcW w:type="dxa" w:w="2880"/>
          </w:tcPr>
          <w:p>
            <w:r>
              <w:t>Prompt injection (future RAG)</w:t>
            </w:r>
          </w:p>
        </w:tc>
        <w:tc>
          <w:tcPr>
            <w:tcW w:type="dxa" w:w="2880"/>
          </w:tcPr>
          <w:p>
            <w:r>
              <w:t>**High**</w:t>
            </w:r>
          </w:p>
        </w:tc>
        <w:tc>
          <w:tcPr>
            <w:tcW w:type="dxa" w:w="2880"/>
          </w:tcPr>
          <w:p>
            <w:r>
              <w:t>Policy filters, citation-only mode, output scanning</w:t>
            </w:r>
          </w:p>
        </w:tc>
      </w:tr>
    </w:tbl>
    <w:p/>
    <w:p>
      <w:pPr>
        <w:pStyle w:val="Heading2"/>
      </w:pPr>
      <w:r>
        <w:t>Security recommendations (prioritized)</w:t>
      </w:r>
    </w:p>
    <w:p>
      <w:pPr>
        <w:pStyle w:val="ListBullet"/>
      </w:pPr>
      <w:r>
        <w:t>Replace dev JWT with **enterprise OIDC** (Entra ID / Okta) + gateway token validation.</w:t>
      </w:r>
    </w:p>
    <w:p>
      <w:pPr>
        <w:pStyle w:val="ListBullet"/>
      </w:pPr>
      <w:r>
        <w:t>**mTLS** and service identity for inter-service calls (no trusted localhost).</w:t>
      </w:r>
    </w:p>
    <w:p>
      <w:pPr>
        <w:pStyle w:val="ListBullet"/>
      </w:pPr>
      <w:r>
        <w:t>**Document-level ACL** on chunks at search time.</w:t>
      </w:r>
    </w:p>
    <w:p>
      <w:pPr>
        <w:pStyle w:val="ListBullet"/>
      </w:pPr>
      <w:r>
        <w:t>**Audit every query** and ingestion event before GA.</w:t>
      </w:r>
    </w:p>
    <w:p>
      <w:pPr>
        <w:pStyle w:val="ListBullet"/>
      </w:pPr>
      <w:r>
        <w:t>**Network policies** — only gateway public; databases in private subnets.</w:t>
      </w:r>
    </w:p>
    <w:p>
      <w:r>
        <w:br w:type="page"/>
      </w:r>
    </w:p>
    <w:p>
      <w:pPr>
        <w:pStyle w:val="Heading1"/>
      </w:pPr>
      <w:r>
        <w:t>Caching Analysis</w:t>
      </w:r>
    </w:p>
    <w:p>
      <w:pPr>
        <w:pStyle w:val="Heading2"/>
      </w:pPr>
      <w:r>
        <w:t>Current state</w:t>
      </w:r>
    </w:p>
    <w:p>
      <w:r>
        <w:rPr>
          <w:b/>
        </w:rPr>
        <w:t>No Redis, Caffeine, or `@Cacheable` usage in codebase.</w:t>
      </w:r>
    </w:p>
    <w:p>
      <w:pPr>
        <w:pStyle w:val="Heading2"/>
      </w:pPr>
      <w:r>
        <w:t>Intended cache design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TTL</w:t>
            </w:r>
          </w:p>
        </w:tc>
        <w:tc>
          <w:tcPr>
            <w:tcW w:type="dxa" w:w="2160"/>
          </w:tcPr>
          <w:p>
            <w:r>
              <w:t>Invalidation</w:t>
            </w:r>
          </w:p>
        </w:tc>
      </w:tr>
      <w:tr>
        <w:tc>
          <w:tcPr>
            <w:tcW w:type="dxa" w:w="2160"/>
          </w:tcPr>
          <w:p>
            <w:r>
              <w:t>JWKS / OIDC metadata</w:t>
            </w:r>
          </w:p>
        </w:tc>
        <w:tc>
          <w:tcPr>
            <w:tcW w:type="dxa" w:w="2160"/>
          </w:tcPr>
          <w:p>
            <w:r>
              <w:t>`issuer`</w:t>
            </w:r>
          </w:p>
        </w:tc>
        <w:tc>
          <w:tcPr>
            <w:tcW w:type="dxa" w:w="2160"/>
          </w:tcPr>
          <w:p>
            <w:r>
              <w:t>1h</w:t>
            </w:r>
          </w:p>
        </w:tc>
        <w:tc>
          <w:tcPr>
            <w:tcW w:type="dxa" w:w="2160"/>
          </w:tcPr>
          <w:p>
            <w:r>
              <w:t>HTTP cache headers</w:t>
            </w:r>
          </w:p>
        </w:tc>
      </w:tr>
      <w:tr>
        <w:tc>
          <w:tcPr>
            <w:tcW w:type="dxa" w:w="2160"/>
          </w:tcPr>
          <w:p>
            <w:r>
              <w:t>Search results</w:t>
            </w:r>
          </w:p>
        </w:tc>
        <w:tc>
          <w:tcPr>
            <w:tcW w:type="dxa" w:w="2160"/>
          </w:tcPr>
          <w:p>
            <w:r>
              <w:t>`tenant:query_hash`</w:t>
            </w:r>
          </w:p>
        </w:tc>
        <w:tc>
          <w:tcPr>
            <w:tcW w:type="dxa" w:w="2160"/>
          </w:tcPr>
          <w:p>
            <w:r>
              <w:t>1–5 min</w:t>
            </w:r>
          </w:p>
        </w:tc>
        <w:tc>
          <w:tcPr>
            <w:tcW w:type="dxa" w:w="2160"/>
          </w:tcPr>
          <w:p>
            <w:r>
              <w:t>On `index.updates` event</w:t>
            </w:r>
          </w:p>
        </w:tc>
      </w:tr>
      <w:tr>
        <w:tc>
          <w:tcPr>
            <w:tcW w:type="dxa" w:w="2160"/>
          </w:tcPr>
          <w:p>
            <w:r>
              <w:t>Embedding model output</w:t>
            </w:r>
          </w:p>
        </w:tc>
        <w:tc>
          <w:tcPr>
            <w:tcW w:type="dxa" w:w="2160"/>
          </w:tcPr>
          <w:p>
            <w:r>
              <w:t>`content_hash:model`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Model version bump</w:t>
            </w:r>
          </w:p>
        </w:tc>
      </w:tr>
      <w:tr>
        <w:tc>
          <w:tcPr>
            <w:tcW w:type="dxa" w:w="2160"/>
          </w:tcPr>
          <w:p>
            <w:r>
              <w:t>Connector metadata</w:t>
            </w:r>
          </w:p>
        </w:tc>
        <w:tc>
          <w:tcPr>
            <w:tcW w:type="dxa" w:w="2160"/>
          </w:tcPr>
          <w:p>
            <w:r>
              <w:t>`source:object_id`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Webhook / sync</w:t>
            </w:r>
          </w:p>
        </w:tc>
      </w:tr>
    </w:tbl>
    <w:p/>
    <w:p>
      <w:pPr>
        <w:pStyle w:val="Heading2"/>
      </w:pPr>
      <w:r>
        <w:t>Cache hit/miss behavior (target)</w:t>
      </w:r>
    </w:p>
    <w:p>
      <w:pPr>
        <w:pStyle w:val="ListBullet"/>
      </w:pPr>
      <w:r>
        <w:t>**Hit:** Sub-ms (Redis) or in-process for JWKS.</w:t>
      </w:r>
    </w:p>
    <w:p>
      <w:pPr>
        <w:pStyle w:val="ListBullet"/>
      </w:pPr>
      <w:r>
        <w:t>**Miss:** Fall through to origin; stampede protection via single-flight lock.</w:t>
      </w:r>
    </w:p>
    <w:p>
      <w:pPr>
        <w:pStyle w:val="Heading2"/>
      </w:pPr>
      <w:r>
        <w:t>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Redis down</w:t>
            </w:r>
          </w:p>
        </w:tc>
        <w:tc>
          <w:tcPr>
            <w:tcW w:type="dxa" w:w="4320"/>
          </w:tcPr>
          <w:p>
            <w:r>
              <w:t>Degrade: direct origin (higher latency); gateway rate limit still applies</w:t>
            </w:r>
          </w:p>
        </w:tc>
      </w:tr>
      <w:tr>
        <w:tc>
          <w:tcPr>
            <w:tcW w:type="dxa" w:w="4320"/>
          </w:tcPr>
          <w:p>
            <w:r>
              <w:t>Stale cache</w:t>
            </w:r>
          </w:p>
        </w:tc>
        <w:tc>
          <w:tcPr>
            <w:tcW w:type="dxa" w:w="4320"/>
          </w:tcPr>
          <w:p>
            <w:r>
              <w:t>Bounded TTL; event-driven eviction on re-index</w:t>
            </w:r>
          </w:p>
        </w:tc>
      </w:tr>
      <w:tr>
        <w:tc>
          <w:tcPr>
            <w:tcW w:type="dxa" w:w="4320"/>
          </w:tcPr>
          <w:p>
            <w:r>
              <w:t>Cache poisoning</w:t>
            </w:r>
          </w:p>
        </w:tc>
        <w:tc>
          <w:tcPr>
            <w:tcW w:type="dxa" w:w="4320"/>
          </w:tcPr>
          <w:p>
            <w:r>
              <w:t>Never cache without `tenant_id` in key; signed cache keys</w:t>
            </w:r>
          </w:p>
        </w:tc>
      </w:tr>
    </w:tbl>
    <w:p/>
    <w:p>
      <w:r>
        <w:br w:type="page"/>
      </w:r>
    </w:p>
    <w:p>
      <w:pPr>
        <w:pStyle w:val="Heading1"/>
      </w:pPr>
      <w:r>
        <w:t>Infrastructure Analysis</w:t>
      </w:r>
    </w:p>
    <w:p>
      <w:pPr>
        <w:pStyle w:val="Heading2"/>
      </w:pPr>
      <w:r>
        <w:t>Kubernetes</w:t>
      </w:r>
    </w:p>
    <w:p>
      <w:r>
        <w:rPr>
          <w:b/>
        </w:rPr>
        <w:t>Not present.</w:t>
      </w:r>
      <w:r>
        <w:t xml:space="preserve"> No manifests, Helm charts, or Kustomize overlays.</w:t>
      </w:r>
    </w:p>
    <w:p>
      <w:r>
        <w:rPr>
          <w:b/>
        </w:rPr>
        <w:t>Recommended direction:</w:t>
      </w:r>
    </w:p>
    <w:p>
      <w:pPr>
        <w:pStyle w:val="ListBullet"/>
      </w:pPr>
      <w:r>
        <w:t>One **Deployment** per service; HPA on CPU + custom metrics (queue lag for workers).</w:t>
      </w:r>
    </w:p>
    <w:p>
      <w:pPr>
        <w:pStyle w:val="ListBullet"/>
      </w:pPr>
      <w:r>
        <w:t>**Ingress** → gateway only.</w:t>
      </w:r>
    </w:p>
    <w:p>
      <w:pPr>
        <w:pStyle w:val="ListBullet"/>
      </w:pPr>
      <w:r>
        <w:t>**ConfigMaps** for non-secret config; **Secrets** for credentials.</w:t>
      </w:r>
    </w:p>
    <w:p>
      <w:pPr>
        <w:pStyle w:val="Heading2"/>
      </w:pPr>
      <w:r>
        <w:t>Docker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`infra/docker-compose.yml`</w:t>
            </w:r>
          </w:p>
        </w:tc>
        <w:tc>
          <w:tcPr>
            <w:tcW w:type="dxa" w:w="2880"/>
          </w:tcPr>
          <w:p>
            <w:r>
              <w:t>Local dev DB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`observability/docker-compose.yml`</w:t>
            </w:r>
          </w:p>
        </w:tc>
        <w:tc>
          <w:tcPr>
            <w:tcW w:type="dxa" w:w="2880"/>
          </w:tcPr>
          <w:p>
            <w:r>
              <w:t>Prometheus + Grafana</w:t>
            </w:r>
          </w:p>
        </w:tc>
      </w:tr>
    </w:tbl>
    <w:p/>
    <w:p>
      <w:r>
        <w:rPr>
          <w:b/>
        </w:rPr>
        <w:t>Gap:</w:t>
      </w:r>
      <w:r>
        <w:t xml:space="preserve"> No multi-service `docker-compose` to run entire platform; no Dockerfiles per service.</w:t>
      </w:r>
    </w:p>
    <w:p>
      <w:pPr>
        <w:pStyle w:val="Heading2"/>
      </w:pPr>
      <w:r>
        <w:t>Helm / Cloud resources / Networking</w:t>
      </w:r>
    </w:p>
    <w:p>
      <w:r>
        <w:rPr>
          <w:b/>
        </w:rPr>
        <w:t>Not in repo.</w:t>
      </w:r>
      <w:r>
        <w:t xml:space="preserve"> Production would typically add:</w:t>
      </w:r>
    </w:p>
    <w:p>
      <w:pPr>
        <w:pStyle w:val="ListBullet"/>
      </w:pPr>
      <w:r>
        <w:t>ALB / API Gateway → gateway</w:t>
      </w:r>
    </w:p>
    <w:p>
      <w:pPr>
        <w:pStyle w:val="ListBullet"/>
      </w:pPr>
      <w:r>
        <w:t>Private subnets for data tier</w:t>
      </w:r>
    </w:p>
    <w:p>
      <w:pPr>
        <w:pStyle w:val="ListBullet"/>
      </w:pPr>
      <w:r>
        <w:t>VPC endpoints for S3/Secrets Manager</w:t>
      </w:r>
    </w:p>
    <w:p>
      <w:pPr>
        <w:pStyle w:val="Heading2"/>
      </w:pPr>
      <w:r>
        <w:t>Load balancing</w:t>
      </w:r>
    </w:p>
    <w:p>
      <w:pPr>
        <w:pStyle w:val="ListBullet"/>
      </w:pPr>
      <w:r>
        <w:t>**Intended:** External LB → N × gateway pods → K8s service per microservice.</w:t>
      </w:r>
    </w:p>
    <w:p>
      <w:pPr>
        <w:pStyle w:val="ListBullet"/>
      </w:pPr>
      <w:r>
        <w:t>**Current:** Direct localhost ports for development.</w:t>
      </w:r>
    </w:p>
    <w:p>
      <w:pPr>
        <w:pStyle w:val="Heading2"/>
      </w:pPr>
      <w:r>
        <w:t>Autoscaling (recommended triggers)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Metric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RPS, p99 latency</w:t>
            </w:r>
          </w:p>
        </w:tc>
      </w:tr>
      <w:tr>
        <w:tc>
          <w:tcPr>
            <w:tcW w:type="dxa" w:w="4320"/>
          </w:tcPr>
          <w:p>
            <w:r>
              <w:t>ingestion, embedding</w:t>
            </w:r>
          </w:p>
        </w:tc>
        <w:tc>
          <w:tcPr>
            <w:tcW w:type="dxa" w:w="4320"/>
          </w:tcPr>
          <w:p>
            <w:r>
              <w:t>Queue depth, CPU</w:t>
            </w:r>
          </w:p>
        </w:tc>
      </w:tr>
      <w:tr>
        <w:tc>
          <w:tcPr>
            <w:tcW w:type="dxa" w:w="4320"/>
          </w:tcPr>
          <w:p>
            <w:r>
              <w:t>rag, agent</w:t>
            </w:r>
          </w:p>
        </w:tc>
        <w:tc>
          <w:tcPr>
            <w:tcW w:type="dxa" w:w="4320"/>
          </w:tcPr>
          <w:p>
            <w:r>
              <w:t>Active SSE connections, LLM queue time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Query latency, CPU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Write throughput</w:t>
            </w:r>
          </w:p>
        </w:tc>
      </w:tr>
    </w:tbl>
    <w:p/>
    <w:p>
      <w:r>
        <w:br w:type="page"/>
      </w:r>
    </w:p>
    <w:p>
      <w:pPr>
        <w:pStyle w:val="Heading1"/>
      </w:pPr>
      <w:r>
        <w:t>Observability Analysis</w:t>
      </w:r>
    </w:p>
    <w:p>
      <w:pPr>
        <w:pStyle w:val="Heading2"/>
      </w:pPr>
      <w:r>
        <w:t>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Spring Boot default (Logback)</w:t>
            </w:r>
          </w:p>
        </w:tc>
      </w:tr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Plain text console</w:t>
            </w:r>
          </w:p>
        </w:tc>
      </w:tr>
      <w:tr>
        <w:tc>
          <w:tcPr>
            <w:tcW w:type="dxa" w:w="4320"/>
          </w:tcPr>
          <w:p>
            <w:r>
              <w:t>Correlation ID</w:t>
            </w:r>
          </w:p>
        </w:tc>
        <w:tc>
          <w:tcPr>
            <w:tcW w:type="dxa" w:w="4320"/>
          </w:tcPr>
          <w:p>
            <w:r>
              <w:t>**Not implemented**</w:t>
            </w:r>
          </w:p>
        </w:tc>
      </w:tr>
      <w:tr>
        <w:tc>
          <w:tcPr>
            <w:tcW w:type="dxa" w:w="4320"/>
          </w:tcPr>
          <w:p>
            <w:r>
              <w:t>Central aggregation</w:t>
            </w:r>
          </w:p>
        </w:tc>
        <w:tc>
          <w:tcPr>
            <w:tcW w:type="dxa" w:w="4320"/>
          </w:tcPr>
          <w:p>
            <w:r>
              <w:t>**Not configured** (no Loki/ELK)</w:t>
            </w:r>
          </w:p>
        </w:tc>
      </w:tr>
    </w:tbl>
    <w:p/>
    <w:p>
      <w:r>
        <w:rPr>
          <w:b/>
        </w:rPr>
        <w:t>Recommendation:</w:t>
      </w:r>
      <w:r>
        <w:t xml:space="preserve"> JSON logs with `trace_id`, `span_id`, `tenant_id`, `user_id` (hashed).</w:t>
      </w:r>
    </w:p>
    <w:p>
      <w:pPr>
        <w:pStyle w:val="Heading2"/>
      </w:pPr>
      <w:r>
        <w:t>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</w:tcPr>
          <w:p>
            <w:r>
              <w:t>Actuator</w:t>
            </w:r>
          </w:p>
        </w:tc>
        <w:tc>
          <w:tcPr>
            <w:tcW w:type="dxa" w:w="4320"/>
          </w:tcPr>
          <w:p>
            <w:r>
              <w:t>`health`, `info`, `metrics` enabled</w:t>
            </w:r>
          </w:p>
        </w:tc>
      </w:tr>
      <w:tr>
        <w:tc>
          <w:tcPr>
            <w:tcW w:type="dxa" w:w="4320"/>
          </w:tcPr>
          <w:p>
            <w:r>
              <w:t>Prometheus registry</w:t>
            </w:r>
          </w:p>
        </w:tc>
        <w:tc>
          <w:tcPr>
            <w:tcW w:type="dxa" w:w="4320"/>
          </w:tcPr>
          <w:p>
            <w:r>
              <w:t>**Not on classpath**</w:t>
            </w:r>
          </w:p>
        </w:tc>
      </w:tr>
      <w:tr>
        <w:tc>
          <w:tcPr>
            <w:tcW w:type="dxa" w:w="4320"/>
          </w:tcPr>
          <w:p>
            <w:r>
              <w:t>Custom business metrics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r>
        <w:t xml:space="preserve">`observability/prometheus.yml` expects `/actuator/prometheus` — </w:t>
      </w:r>
      <w:r>
        <w:rPr>
          <w:b/>
        </w:rPr>
        <w:t>will 404</w:t>
      </w:r>
      <w:r>
        <w:t xml:space="preserve"> until dependency added:</w:t>
      </w:r>
    </w:p>
    <w:p>
      <w:r>
        <w:rPr>
          <w:rFonts w:ascii="Consolas" w:hAnsi="Consolas"/>
          <w:sz w:val="18"/>
        </w:rPr>
        <w:t>&lt;dependency&gt;</w:t>
        <w:br/>
        <w:t xml:space="preserve">  &lt;groupId&gt;io.micrometer&lt;/groupId&gt;</w:t>
        <w:br/>
        <w:t xml:space="preserve">  &lt;artifactId&gt;micrometer-registry-prometheus&lt;/artifactId&gt;</w:t>
        <w:br/>
        <w:t>&lt;/dependency&gt;</w:t>
      </w:r>
    </w:p>
    <w:p>
      <w:pPr>
        <w:pStyle w:val="Heading2"/>
      </w:pPr>
      <w:r>
        <w:t>Tracing</w:t>
      </w:r>
    </w:p>
    <w:p>
      <w:r>
        <w:rPr>
          <w:b/>
        </w:rPr>
        <w:t>Not implemented.</w:t>
      </w:r>
      <w:r>
        <w:t xml:space="preserve"> Recommend OpenTelemetry Java agent + Tempo/Jaeger; propagate `traceparent` at gateway.</w:t>
      </w:r>
    </w:p>
    <w:p>
      <w:pPr>
        <w:pStyle w:val="Heading2"/>
      </w:pPr>
      <w:r>
        <w:t>Dashboards</w:t>
      </w:r>
    </w:p>
    <w:p>
      <w:pPr>
        <w:pStyle w:val="ListBullet"/>
      </w:pPr>
      <w:r>
        <w:t>Grafana container defined; **no provisioning** for dashboards in repo.</w:t>
      </w:r>
    </w:p>
    <w:p>
      <w:r>
        <w:rPr>
          <w:b/>
        </w:rPr>
        <w:t>Suggested dashboards:</w:t>
      </w:r>
      <w:r>
        <w:t xml:space="preserve"> Gateway RPS/errors, RAG latency, ingestion backlog, LLM token rate, audit write rate.</w:t>
      </w:r>
    </w:p>
    <w:p>
      <w:pPr>
        <w:pStyle w:val="Heading2"/>
      </w:pPr>
      <w:r>
        <w:t>Alerting</w:t>
      </w:r>
    </w:p>
    <w:p>
      <w:r>
        <w:rPr>
          <w:b/>
        </w:rPr>
        <w:t>Not configured.</w:t>
      </w:r>
      <w:r>
        <w:t xml:space="preserve"> Suggested alerts:</w:t>
      </w:r>
    </w:p>
    <w:p>
      <w:pPr>
        <w:pStyle w:val="ListBullet"/>
      </w:pPr>
      <w:r>
        <w:t>Gateway 5xx rate &gt; 1%</w:t>
      </w:r>
    </w:p>
    <w:p>
      <w:pPr>
        <w:pStyle w:val="ListBullet"/>
      </w:pPr>
      <w:r>
        <w:t>Auth DB connection pool exhausted</w:t>
      </w:r>
    </w:p>
    <w:p>
      <w:pPr>
        <w:pStyle w:val="ListBullet"/>
      </w:pPr>
      <w:r>
        <w:t>Ingestion DLQ depth &gt; 0</w:t>
      </w:r>
    </w:p>
    <w:p>
      <w:pPr>
        <w:pStyle w:val="ListBullet"/>
      </w:pPr>
      <w:r>
        <w:t>RAG p99 &gt; SLO</w:t>
      </w:r>
    </w:p>
    <w:p>
      <w:r>
        <w:br w:type="page"/>
      </w:r>
    </w:p>
    <w:p>
      <w:pPr>
        <w:pStyle w:val="Heading1"/>
      </w:pPr>
      <w:r>
        <w:t>Scalability Review</w:t>
      </w:r>
    </w:p>
    <w:p>
      <w:r>
        <w:t>&gt; Assumptions for forward analysis: full platform built as designed; stateless APIs; async ingestion; vector DB external.</w:t>
      </w:r>
    </w:p>
    <w:p>
      <w:pPr>
        <w:pStyle w:val="Heading2"/>
      </w:pPr>
      <w:r>
        <w:t>100 RPS (low traffic)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Single pod sufficient</w:t>
            </w:r>
          </w:p>
        </w:tc>
      </w:tr>
      <w:tr>
        <w:tc>
          <w:tcPr>
            <w:tcW w:type="dxa" w:w="4320"/>
          </w:tcPr>
          <w:p>
            <w:r>
              <w:t>RAG/Agent</w:t>
            </w:r>
          </w:p>
        </w:tc>
        <w:tc>
          <w:tcPr>
            <w:tcW w:type="dxa" w:w="4320"/>
          </w:tcPr>
          <w:p>
            <w:r>
              <w:t>2–4 pods; LLM API likely bottleneck before Java</w:t>
            </w:r>
          </w:p>
        </w:tc>
      </w:tr>
      <w:tr>
        <w:tc>
          <w:tcPr>
            <w:tcW w:type="dxa" w:w="4320"/>
          </w:tcPr>
          <w:p>
            <w:r>
              <w:t>Postgres auth/audit</w:t>
            </w:r>
          </w:p>
        </w:tc>
        <w:tc>
          <w:tcPr>
            <w:tcW w:type="dxa" w:w="4320"/>
          </w:tcPr>
          <w:p>
            <w:r>
              <w:t>Single instance fine</w:t>
            </w:r>
          </w:p>
        </w:tc>
      </w:tr>
      <w:tr>
        <w:tc>
          <w:tcPr>
            <w:tcW w:type="dxa" w:w="4320"/>
          </w:tcPr>
          <w:p>
            <w:r>
              <w:t>Vector search</w:t>
            </w:r>
          </w:p>
        </w:tc>
        <w:tc>
          <w:tcPr>
            <w:tcW w:type="dxa" w:w="4320"/>
          </w:tcPr>
          <w:p>
            <w:r>
              <w:t>Small cluster</w:t>
            </w:r>
          </w:p>
        </w:tc>
      </w:tr>
    </w:tbl>
    <w:p/>
    <w:p>
      <w:r>
        <w:rPr>
          <w:b/>
        </w:rPr>
        <w:t>Bottlenecks:</w:t>
      </w:r>
      <w:r>
        <w:t xml:space="preserve"> Unlikely at this tier.</w:t>
      </w:r>
    </w:p>
    <w:p>
      <w:r>
        <w:rPr>
          <w:b/>
        </w:rPr>
        <w:t>Risks:</w:t>
      </w:r>
      <w:r>
        <w:t xml:space="preserve"> Over-provisioning cost if LLM always called synchronously.</w:t>
      </w:r>
    </w:p>
    <w:p>
      <w:r>
        <w:rPr>
          <w:b/>
        </w:rPr>
        <w:t>Improvements:</w:t>
      </w:r>
      <w:r>
        <w:t xml:space="preserve"> Basic monitoring, connection pool tuning.</w:t>
      </w:r>
    </w:p>
    <w:p>
      <w:pPr>
        <w:pStyle w:val="Heading2"/>
      </w:pPr>
      <w:r>
        <w:t>1,000 RPS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3–5 pods + HPA</w:t>
            </w:r>
          </w:p>
        </w:tc>
      </w:tr>
      <w:tr>
        <w:tc>
          <w:tcPr>
            <w:tcW w:type="dxa" w:w="4320"/>
          </w:tcPr>
          <w:p>
            <w:r>
              <w:t>search-service</w:t>
            </w:r>
          </w:p>
        </w:tc>
        <w:tc>
          <w:tcPr>
            <w:tcW w:type="dxa" w:w="4320"/>
          </w:tcPr>
          <w:p>
            <w:r>
              <w:t>5–10 pods; cache hot queries</w:t>
            </w:r>
          </w:p>
        </w:tc>
      </w:tr>
      <w:tr>
        <w:tc>
          <w:tcPr>
            <w:tcW w:type="dxa" w:w="4320"/>
          </w:tcPr>
          <w:p>
            <w:r>
              <w:t>rag-service</w:t>
            </w:r>
          </w:p>
        </w:tc>
        <w:tc>
          <w:tcPr>
            <w:tcW w:type="dxa" w:w="4320"/>
          </w:tcPr>
          <w:p>
            <w:r>
              <w:t>Dominated by **LLM latency/cost** — not 1000 Java RPS realistically for chat</w:t>
            </w:r>
          </w:p>
        </w:tc>
      </w:tr>
      <w:tr>
        <w:tc>
          <w:tcPr>
            <w:tcW w:type="dxa" w:w="4320"/>
          </w:tcPr>
          <w:p>
            <w:r>
              <w:t>Ingestion/embed</w:t>
            </w:r>
          </w:p>
        </w:tc>
        <w:tc>
          <w:tcPr>
            <w:tcW w:type="dxa" w:w="4320"/>
          </w:tcPr>
          <w:p>
            <w:r>
              <w:t>Separate worker pool</w:t>
            </w:r>
          </w:p>
        </w:tc>
      </w:tr>
    </w:tbl>
    <w:p/>
    <w:p>
      <w:r>
        <w:rPr>
          <w:b/>
        </w:rPr>
        <w:t>Bottlenecks:</w:t>
      </w:r>
      <w:r>
        <w:t xml:space="preserve"> LLM provider rate limits; vector DB QPS.</w:t>
      </w:r>
    </w:p>
    <w:p>
      <w:r>
        <w:rPr>
          <w:b/>
        </w:rPr>
        <w:t>Risks:</w:t>
      </w:r>
      <w:r>
        <w:t xml:space="preserve"> Thundering herd on popular queries.</w:t>
      </w:r>
    </w:p>
    <w:p>
      <w:r>
        <w:rPr>
          <w:b/>
        </w:rPr>
        <w:t>Improvements:</w:t>
      </w:r>
      <w:r>
        <w:t xml:space="preserve"> Redis cache, batch retrieval, async agents.</w:t>
      </w:r>
    </w:p>
    <w:p>
      <w:pPr>
        <w:pStyle w:val="Heading2"/>
      </w:pPr>
      <w:r>
        <w:t>10,000 RPS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10–20+ pods; regional edge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Sharded vector index; read replicas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Async write path mandatory</w:t>
            </w:r>
          </w:p>
        </w:tc>
      </w:tr>
      <w:tr>
        <w:tc>
          <w:tcPr>
            <w:tcW w:type="dxa" w:w="4320"/>
          </w:tcPr>
          <w:p>
            <w:r>
              <w:t>Postgres</w:t>
            </w:r>
          </w:p>
        </w:tc>
        <w:tc>
          <w:tcPr>
            <w:tcW w:type="dxa" w:w="4320"/>
          </w:tcPr>
          <w:p>
            <w:r>
              <w:t>Read replicas; connection pooler (PgBouncer)</w:t>
            </w:r>
          </w:p>
        </w:tc>
      </w:tr>
    </w:tbl>
    <w:p/>
    <w:p>
      <w:r>
        <w:rPr>
          <w:b/>
        </w:rPr>
        <w:t>Bottlenecks:</w:t>
      </w:r>
      <w:r>
        <w:t xml:space="preserve"> Vector index memory; audit write volume.</w:t>
      </w:r>
    </w:p>
    <w:p>
      <w:r>
        <w:rPr>
          <w:b/>
        </w:rPr>
        <w:t>Risks:</w:t>
      </w:r>
      <w:r>
        <w:t xml:space="preserve"> Cross-tenant noisy neighbor.</w:t>
      </w:r>
    </w:p>
    <w:p>
      <w:r>
        <w:rPr>
          <w:b/>
        </w:rPr>
        <w:t>Improvements:</w:t>
      </w:r>
      <w:r>
        <w:t xml:space="preserve"> Tenant quotas, dedicated shards for large tenants, CQRS for audit reads.</w:t>
      </w:r>
    </w:p>
    <w:p>
      <w:pPr>
        <w:pStyle w:val="Heading2"/>
      </w:pPr>
      <w:r>
        <w:t>100,000 RPS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**Multi-region** active-active or active-passive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Global LB + WAF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Federated search per region; replicate indexes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Private capacity agreements; model distillation for FAQs</w:t>
            </w:r>
          </w:p>
        </w:tc>
      </w:tr>
    </w:tbl>
    <w:p/>
    <w:p>
      <w:r>
        <w:rPr>
          <w:b/>
        </w:rPr>
        <w:t>Bottlenecks:</w:t>
      </w:r>
      <w:r>
        <w:t xml:space="preserve"> Central LLM spend, index replication lag, audit storage cost.</w:t>
      </w:r>
    </w:p>
    <w:p>
      <w:r>
        <w:rPr>
          <w:b/>
        </w:rPr>
        <w:t>Risks:</w:t>
      </w:r>
      <w:r>
        <w:t xml:space="preserve"> Compliance data residency.</w:t>
      </w:r>
    </w:p>
    <w:p>
      <w:r>
        <w:rPr>
          <w:b/>
        </w:rPr>
        <w:t>Improvements:</w:t>
      </w:r>
      <w:r>
        <w:t xml:space="preserve"> Edge caching of static answers, aggressive retrieval caching, tiered storage, sampling for audit in non-regulated paths (policy-dependent).</w:t>
      </w:r>
    </w:p>
    <w:p>
      <w:r>
        <w:rPr>
          <w:b/>
        </w:rPr>
        <w:t>Note:</w:t>
      </w:r>
      <w:r>
        <w:t xml:space="preserve"> 100k RPS on </w:t>
      </w:r>
      <w:r>
        <w:rPr>
          <w:b/>
        </w:rPr>
        <w:t>chat/RAG</w:t>
      </w:r>
      <w:r>
        <w:t xml:space="preserve"> is uncommon; clarify interviewers whether they mean </w:t>
      </w:r>
      <w:r>
        <w:rPr>
          <w:b/>
        </w:rPr>
        <w:t>search</w:t>
      </w:r>
      <w:r>
        <w:t xml:space="preserve">, </w:t>
      </w:r>
      <w:r>
        <w:rPr>
          <w:b/>
        </w:rPr>
        <w:t>gateway</w:t>
      </w:r>
      <w:r>
        <w:t xml:space="preserve">, or </w:t>
      </w:r>
      <w:r>
        <w:rPr>
          <w:b/>
        </w:rPr>
        <w:t>telemetry</w:t>
      </w:r>
      <w:r>
        <w:t xml:space="preserve">. Most enterprise AI platforms peak on </w:t>
      </w:r>
      <w:r>
        <w:rPr>
          <w:b/>
        </w:rPr>
        <w:t>ingestion throughput</w:t>
      </w:r>
      <w:r>
        <w:t xml:space="preserve"> and </w:t>
      </w:r>
      <w:r>
        <w:rPr>
          <w:b/>
        </w:rPr>
        <w:t>concurrent streaming sessions</w:t>
      </w:r>
      <w:r>
        <w:t>, not uniform REST RPS.</w:t>
      </w:r>
    </w:p>
    <w:p>
      <w:pPr>
        <w:pStyle w:val="Heading2"/>
      </w:pPr>
      <w:r>
        <w:t>1,000,000 RPS (extreme / design exercise)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First bottleneck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Global anycast + WAF + regional gateways</w:t>
            </w:r>
          </w:p>
        </w:tc>
        <w:tc>
          <w:tcPr>
            <w:tcW w:type="dxa" w:w="2880"/>
          </w:tcPr>
          <w:p>
            <w:r>
              <w:t>CloudFront/ALB, bot protection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Connection count, TLS handshakes</w:t>
            </w:r>
          </w:p>
        </w:tc>
        <w:tc>
          <w:tcPr>
            <w:tcW w:type="dxa" w:w="2880"/>
          </w:tcPr>
          <w:p>
            <w:r>
              <w:t>eBPF load balancing, connection pooling to origins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Vector index size exceeds single-node RAM</w:t>
            </w:r>
          </w:p>
        </w:tc>
        <w:tc>
          <w:tcPr>
            <w:tcW w:type="dxa" w:w="2880"/>
          </w:tcPr>
          <w:p>
            <w:r>
              <w:t>Sharded HNSW per tenant/region; approximate NN</w:t>
            </w:r>
          </w:p>
        </w:tc>
      </w:tr>
      <w:tr>
        <w:tc>
          <w:tcPr>
            <w:tcW w:type="dxa" w:w="2880"/>
          </w:tcPr>
          <w:p>
            <w:r>
              <w:t>RAG/LLM</w:t>
            </w:r>
          </w:p>
        </w:tc>
        <w:tc>
          <w:tcPr>
            <w:tcW w:type="dxa" w:w="2880"/>
          </w:tcPr>
          <w:p>
            <w:r>
              <w:t>Economically infeasible at 1M synchronous chat RPS</w:t>
            </w:r>
          </w:p>
        </w:tc>
        <w:tc>
          <w:tcPr>
            <w:tcW w:type="dxa" w:w="2880"/>
          </w:tcPr>
          <w:p>
            <w:r>
              <w:t>Precomputed answers, retrieval-only tier, edge FAQ cache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Write amplification</w:t>
            </w:r>
          </w:p>
        </w:tc>
        <w:tc>
          <w:tcPr>
            <w:tcW w:type="dxa" w:w="2880"/>
          </w:tcPr>
          <w:p>
            <w:r>
              <w:t>Sampled audit, async batch to columnar store (ClickHouse)</w:t>
            </w:r>
          </w:p>
        </w:tc>
      </w:tr>
      <w:tr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Not in hot path for search at this scale</w:t>
            </w:r>
          </w:p>
        </w:tc>
        <w:tc>
          <w:tcPr>
            <w:tcW w:type="dxa" w:w="2880"/>
          </w:tcPr>
          <w:p>
            <w:r>
              <w:t>CQRS; auth via edge JWT only</w:t>
            </w:r>
          </w:p>
        </w:tc>
      </w:tr>
    </w:tbl>
    <w:p/>
    <w:p>
      <w:r>
        <w:rPr>
          <w:b/>
        </w:rPr>
        <w:t>Interview framing:</w:t>
      </w:r>
      <w:r>
        <w:t xml:space="preserve"> At 1M RPS you are designing a </w:t>
      </w:r>
      <w:r>
        <w:rPr>
          <w:b/>
        </w:rPr>
        <w:t>search/telemetry platform</w:t>
      </w:r>
      <w:r>
        <w:t xml:space="preserve">, not synchronous LLM chat for every request. Separate </w:t>
      </w:r>
      <w:r>
        <w:rPr>
          <w:b/>
        </w:rPr>
        <w:t>read-heavy retrieval</w:t>
      </w:r>
      <w:r>
        <w:t xml:space="preserve"> from </w:t>
      </w:r>
      <w:r>
        <w:rPr>
          <w:b/>
        </w:rPr>
        <w:t>generative</w:t>
      </w:r>
      <w:r>
        <w:t xml:space="preserve"> paths with strict quotas.</w:t>
      </w:r>
    </w:p>
    <w:p>
      <w:r>
        <w:br w:type="page"/>
      </w:r>
    </w:p>
    <w:p>
      <w:pPr>
        <w:pStyle w:val="Heading1"/>
      </w:pPr>
      <w:r>
        <w:t>Phase 5 — Business Logic Deep Dive (Method-by-Method)</w:t>
      </w:r>
    </w:p>
    <w:p>
      <w:r>
        <w:t>&gt; For each method: purpose, business requirement, alternatives, complexity, performance, failure modes, execution flow.</w:t>
      </w:r>
    </w:p>
    <w:p>
      <w:pPr>
        <w:pStyle w:val="Heading2"/>
      </w:pPr>
      <w:r>
        <w:t>AuthService.register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**What**</w:t>
            </w:r>
          </w:p>
        </w:tc>
        <w:tc>
          <w:tcPr>
            <w:tcW w:type="dxa" w:w="4320"/>
          </w:tcPr>
          <w:p>
            <w:r>
              <w:t>Validates unique email, persists `User` with BCrypt hash, returns JWT</w:t>
            </w:r>
          </w:p>
        </w:tc>
      </w:tr>
      <w:tr>
        <w:tc>
          <w:tcPr>
            <w:tcW w:type="dxa" w:w="4320"/>
          </w:tcPr>
          <w:p>
            <w:r>
              <w:t>**Why**</w:t>
            </w:r>
          </w:p>
        </w:tc>
        <w:tc>
          <w:tcPr>
            <w:tcW w:type="dxa" w:w="4320"/>
          </w:tcPr>
          <w:p>
            <w:r>
              <w:t>Self-service employee onboarding without IdP integration in MVP</w:t>
            </w:r>
          </w:p>
        </w:tc>
      </w:tr>
      <w:tr>
        <w:tc>
          <w:tcPr>
            <w:tcW w:type="dxa" w:w="4320"/>
          </w:tcPr>
          <w:p>
            <w:r>
              <w:t>**Business requirement**</w:t>
            </w:r>
          </w:p>
        </w:tc>
        <w:tc>
          <w:tcPr>
            <w:tcW w:type="dxa" w:w="4320"/>
          </w:tcPr>
          <w:p>
            <w:r>
              <w:t>HR/IT can provision knowledge workers who can upload and query docs</w:t>
            </w:r>
          </w:p>
        </w:tc>
      </w:tr>
      <w:tr>
        <w:tc>
          <w:tcPr>
            <w:tcW w:type="dxa" w:w="4320"/>
          </w:tcPr>
          <w:p>
            <w:r>
              <w:t>**Alternatives**</w:t>
            </w:r>
          </w:p>
        </w:tc>
        <w:tc>
          <w:tcPr>
            <w:tcW w:type="dxa" w:w="4320"/>
          </w:tcPr>
          <w:p>
            <w:r>
              <w:t>SCIM from IdP; invite-only registration</w:t>
            </w:r>
          </w:p>
        </w:tc>
      </w:tr>
      <w:tr>
        <w:tc>
          <w:tcPr>
            <w:tcW w:type="dxa" w:w="4320"/>
          </w:tcPr>
          <w:p>
            <w:r>
              <w:t>**Complexity**</w:t>
            </w:r>
          </w:p>
        </w:tc>
        <w:tc>
          <w:tcPr>
            <w:tcW w:type="dxa" w:w="4320"/>
          </w:tcPr>
          <w:p>
            <w:r>
              <w:t>O(1) DB + O(BCrypt) ~100ms</w:t>
            </w:r>
          </w:p>
        </w:tc>
      </w:tr>
      <w:tr>
        <w:tc>
          <w:tcPr>
            <w:tcW w:type="dxa" w:w="4320"/>
          </w:tcPr>
          <w:p>
            <w:r>
              <w:t>**Performance**</w:t>
            </w:r>
          </w:p>
        </w:tc>
        <w:tc>
          <w:tcPr>
            <w:tcW w:type="dxa" w:w="4320"/>
          </w:tcPr>
          <w:p>
            <w:r>
              <w:t>BCrypt cost factor dominates; rate-limit register endpoint in prod</w:t>
            </w:r>
          </w:p>
        </w:tc>
      </w:tr>
      <w:tr>
        <w:tc>
          <w:tcPr>
            <w:tcW w:type="dxa" w:w="4320"/>
          </w:tcPr>
          <w:p>
            <w:r>
              <w:t>**Failure**</w:t>
            </w:r>
          </w:p>
        </w:tc>
        <w:tc>
          <w:tcPr>
            <w:tcW w:type="dxa" w:w="4320"/>
          </w:tcPr>
          <w:p>
            <w:r>
              <w:t>409 CONFLICT duplicate email; DB down → 503 at startup</w:t>
            </w:r>
          </w:p>
        </w:tc>
      </w:tr>
    </w:tbl>
    <w:p/>
    <w:p>
      <w:r>
        <w:rPr>
          <w:rFonts w:ascii="Consolas" w:hAnsi="Consolas"/>
          <w:sz w:val="18"/>
        </w:rPr>
        <w:t>Client → AuthController.register → AuthService.register</w:t>
        <w:br/>
        <w:t xml:space="preserve">  → existsByEmailIgnoreCase? → 409</w:t>
        <w:br/>
        <w:t xml:space="preserve">  → save User → JwtTokenService.createToken → AuthTokenResponse</w:t>
      </w:r>
    </w:p>
    <w:p>
      <w:pPr>
        <w:pStyle w:val="Heading2"/>
      </w:pPr>
      <w:r>
        <w:t>AuthService.login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**What**</w:t>
            </w:r>
          </w:p>
        </w:tc>
        <w:tc>
          <w:tcPr>
            <w:tcW w:type="dxa" w:w="4320"/>
          </w:tcPr>
          <w:p>
            <w:r>
              <w:t>Email lookup, password match, JWT issuance</w:t>
            </w:r>
          </w:p>
        </w:tc>
      </w:tr>
      <w:tr>
        <w:tc>
          <w:tcPr>
            <w:tcW w:type="dxa" w:w="4320"/>
          </w:tcPr>
          <w:p>
            <w:r>
              <w:t>**Why**</w:t>
            </w:r>
          </w:p>
        </w:tc>
        <w:tc>
          <w:tcPr>
            <w:tcW w:type="dxa" w:w="4320"/>
          </w:tcPr>
          <w:p>
            <w:r>
              <w:t>Stateless API access for SPA/mobile</w:t>
            </w:r>
          </w:p>
        </w:tc>
      </w:tr>
      <w:tr>
        <w:tc>
          <w:tcPr>
            <w:tcW w:type="dxa" w:w="4320"/>
          </w:tcPr>
          <w:p>
            <w:r>
              <w:t>**Business requirement**</w:t>
            </w:r>
          </w:p>
        </w:tc>
        <w:tc>
          <w:tcPr>
            <w:tcW w:type="dxa" w:w="4320"/>
          </w:tcPr>
          <w:p>
            <w:r>
              <w:t>Secure employee authentication before document access</w:t>
            </w:r>
          </w:p>
        </w:tc>
      </w:tr>
      <w:tr>
        <w:tc>
          <w:tcPr>
            <w:tcW w:type="dxa" w:w="4320"/>
          </w:tcPr>
          <w:p>
            <w:r>
              <w:t>**Alternatives**</w:t>
            </w:r>
          </w:p>
        </w:tc>
        <w:tc>
          <w:tcPr>
            <w:tcW w:type="dxa" w:w="4320"/>
          </w:tcPr>
          <w:p>
            <w:r>
              <w:t>OIDC authorization code; refresh token rotation</w:t>
            </w:r>
          </w:p>
        </w:tc>
      </w:tr>
      <w:tr>
        <w:tc>
          <w:tcPr>
            <w:tcW w:type="dxa" w:w="4320"/>
          </w:tcPr>
          <w:p>
            <w:r>
              <w:t>**Complexity**</w:t>
            </w:r>
          </w:p>
        </w:tc>
        <w:tc>
          <w:tcPr>
            <w:tcW w:type="dxa" w:w="4320"/>
          </w:tcPr>
          <w:p>
            <w:r>
              <w:t>O(1)</w:t>
            </w:r>
          </w:p>
        </w:tc>
      </w:tr>
      <w:tr>
        <w:tc>
          <w:tcPr>
            <w:tcW w:type="dxa" w:w="4320"/>
          </w:tcPr>
          <w:p>
            <w:r>
              <w:t>**Failure**</w:t>
            </w:r>
          </w:p>
        </w:tc>
        <w:tc>
          <w:tcPr>
            <w:tcW w:type="dxa" w:w="4320"/>
          </w:tcPr>
          <w:p>
            <w:r>
              <w:t>401 for bad email OR password (same message — no enumeration)</w:t>
            </w:r>
          </w:p>
        </w:tc>
      </w:tr>
    </w:tbl>
    <w:p/>
    <w:p>
      <w:pPr>
        <w:pStyle w:val="Heading2"/>
      </w:pPr>
      <w:r>
        <w:t>DocumentIngestionService.ingest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**What**</w:t>
            </w:r>
          </w:p>
        </w:tc>
        <w:tc>
          <w:tcPr>
            <w:tcW w:type="dxa" w:w="4320"/>
          </w:tcPr>
          <w:p>
            <w:r>
              <w:t>Save document + chunks in one transaction; sync HTTP index to embedding-service</w:t>
            </w:r>
          </w:p>
        </w:tc>
      </w:tr>
      <w:tr>
        <w:tc>
          <w:tcPr>
            <w:tcW w:type="dxa" w:w="4320"/>
          </w:tcPr>
          <w:p>
            <w:r>
              <w:t>**Why**</w:t>
            </w:r>
          </w:p>
        </w:tc>
        <w:tc>
          <w:tcPr>
            <w:tcW w:type="dxa" w:w="4320"/>
          </w:tcPr>
          <w:p>
            <w:r>
              <w:t>Makes uploaded text searchable in same request (MVP simplicity)</w:t>
            </w:r>
          </w:p>
        </w:tc>
      </w:tr>
      <w:tr>
        <w:tc>
          <w:tcPr>
            <w:tcW w:type="dxa" w:w="4320"/>
          </w:tcPr>
          <w:p>
            <w:r>
              <w:t>**Business requirement**</w:t>
            </w:r>
          </w:p>
        </w:tc>
        <w:tc>
          <w:tcPr>
            <w:tcW w:type="dxa" w:w="4320"/>
          </w:tcPr>
          <w:p>
            <w:r>
              <w:t>Connector upload returns INDEXED status for UX confidence</w:t>
            </w:r>
          </w:p>
        </w:tc>
      </w:tr>
      <w:tr>
        <w:tc>
          <w:tcPr>
            <w:tcW w:type="dxa" w:w="4320"/>
          </w:tcPr>
          <w:p>
            <w:r>
              <w:t>**Alternatives**</w:t>
            </w:r>
          </w:p>
        </w:tc>
        <w:tc>
          <w:tcPr>
            <w:tcW w:type="dxa" w:w="4320"/>
          </w:tcPr>
          <w:p>
            <w:r>
              <w:t>Publish `ChunkReady` to Kafka; return 202 Accepted + job id</w:t>
            </w:r>
          </w:p>
        </w:tc>
      </w:tr>
      <w:tr>
        <w:tc>
          <w:tcPr>
            <w:tcW w:type="dxa" w:w="4320"/>
          </w:tcPr>
          <w:p>
            <w:r>
              <w:t>**Complexity**</w:t>
            </w:r>
          </w:p>
        </w:tc>
        <w:tc>
          <w:tcPr>
            <w:tcW w:type="dxa" w:w="4320"/>
          </w:tcPr>
          <w:p>
            <w:r>
              <w:t>O(n) chunks + O(n) embed calls</w:t>
            </w:r>
          </w:p>
        </w:tc>
      </w:tr>
      <w:tr>
        <w:tc>
          <w:tcPr>
            <w:tcW w:type="dxa" w:w="4320"/>
          </w:tcPr>
          <w:p>
            <w:r>
              <w:t>**Performance**</w:t>
            </w:r>
          </w:p>
        </w:tc>
        <w:tc>
          <w:tcPr>
            <w:tcW w:type="dxa" w:w="4320"/>
          </w:tcPr>
          <w:p>
            <w:r>
              <w:t>Large documents block HTTP thread; chunk cap needed</w:t>
            </w:r>
          </w:p>
        </w:tc>
      </w:tr>
      <w:tr>
        <w:tc>
          <w:tcPr>
            <w:tcW w:type="dxa" w:w="4320"/>
          </w:tcPr>
          <w:p>
            <w:r>
              <w:t>**Failure**</w:t>
            </w:r>
          </w:p>
        </w:tc>
        <w:tc>
          <w:tcPr>
            <w:tcW w:type="dxa" w:w="4320"/>
          </w:tcPr>
          <w:p>
            <w:r>
              <w:t>**Critical:** DB committed, embedding HTTP fails → orphaned chunks without vectors</w:t>
            </w:r>
          </w:p>
        </w:tc>
      </w:tr>
    </w:tbl>
    <w:p/>
    <w:p>
      <w:r>
        <w:rPr>
          <w:rFonts w:ascii="Consolas" w:hAnsi="Consolas"/>
          <w:sz w:val="18"/>
        </w:rPr>
        <w:t>DocumentController → DocumentIngestionService.ingest</w:t>
        <w:br/>
        <w:t xml:space="preserve">  → save Document → TextChunker.chunk → save each DocumentChunk</w:t>
        <w:br/>
        <w:t xml:space="preserve">  → EmbeddingClient.indexChunks (blocking WebClient)</w:t>
        <w:br/>
        <w:t xml:space="preserve">  → DocumentIngestionResponse(INDEXED)</w:t>
      </w:r>
    </w:p>
    <w:p>
      <w:pPr>
        <w:pStyle w:val="Heading2"/>
      </w:pPr>
      <w:r>
        <w:t>EmbeddingSearchService.search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**What**</w:t>
            </w:r>
          </w:p>
        </w:tc>
        <w:tc>
          <w:tcPr>
            <w:tcW w:type="dxa" w:w="4320"/>
          </w:tcPr>
          <w:p>
            <w:r>
              <w:t>`findAll()` all embeddings, cosine similarity in memory, top-K</w:t>
            </w:r>
          </w:p>
        </w:tc>
      </w:tr>
      <w:tr>
        <w:tc>
          <w:tcPr>
            <w:tcW w:type="dxa" w:w="4320"/>
          </w:tcPr>
          <w:p>
            <w:r>
              <w:t>**Why**</w:t>
            </w:r>
          </w:p>
        </w:tc>
        <w:tc>
          <w:tcPr>
            <w:tcW w:type="dxa" w:w="4320"/>
          </w:tcPr>
          <w:p>
            <w:r>
              <w:t>Dev/demo without pgvector dependency</w:t>
            </w:r>
          </w:p>
        </w:tc>
      </w:tr>
      <w:tr>
        <w:tc>
          <w:tcPr>
            <w:tcW w:type="dxa" w:w="4320"/>
          </w:tcPr>
          <w:p>
            <w:r>
              <w:t>**Business requirement**</w:t>
            </w:r>
          </w:p>
        </w:tc>
        <w:tc>
          <w:tcPr>
            <w:tcW w:type="dxa" w:w="4320"/>
          </w:tcPr>
          <w:p>
            <w:r>
              <w:t>Semantic-ish retrieval for RAG grounding</w:t>
            </w:r>
          </w:p>
        </w:tc>
      </w:tr>
      <w:tr>
        <w:tc>
          <w:tcPr>
            <w:tcW w:type="dxa" w:w="4320"/>
          </w:tcPr>
          <w:p>
            <w:r>
              <w:t>**Alternatives**</w:t>
            </w:r>
          </w:p>
        </w:tc>
        <w:tc>
          <w:tcPr>
            <w:tcW w:type="dxa" w:w="4320"/>
          </w:tcPr>
          <w:p>
            <w:r>
              <w:t>pgvector `&lt;=&gt;`, OpenSearch k-NN, Pinecone</w:t>
            </w:r>
          </w:p>
        </w:tc>
      </w:tr>
      <w:tr>
        <w:tc>
          <w:tcPr>
            <w:tcW w:type="dxa" w:w="4320"/>
          </w:tcPr>
          <w:p>
            <w:r>
              <w:t>**Complexity**</w:t>
            </w:r>
          </w:p>
        </w:tc>
        <w:tc>
          <w:tcPr>
            <w:tcW w:type="dxa" w:w="4320"/>
          </w:tcPr>
          <w:p>
            <w:r>
              <w:t>**O(N)** per query — first scale bottleneck</w:t>
            </w:r>
          </w:p>
        </w:tc>
      </w:tr>
      <w:tr>
        <w:tc>
          <w:tcPr>
            <w:tcW w:type="dxa" w:w="4320"/>
          </w:tcPr>
          <w:p>
            <w:r>
              <w:t>**Performance**</w:t>
            </w:r>
          </w:p>
        </w:tc>
        <w:tc>
          <w:tcPr>
            <w:tcW w:type="dxa" w:w="4320"/>
          </w:tcPr>
          <w:p>
            <w:r>
              <w:t>Memory ∝ corpus size; unacceptable beyond ~10k chunks</w:t>
            </w:r>
          </w:p>
        </w:tc>
      </w:tr>
      <w:tr>
        <w:tc>
          <w:tcPr>
            <w:tcW w:type="dxa" w:w="4320"/>
          </w:tcPr>
          <w:p>
            <w:r>
              <w:t>**Failure**</w:t>
            </w:r>
          </w:p>
        </w:tc>
        <w:tc>
          <w:tcPr>
            <w:tcW w:type="dxa" w:w="4320"/>
          </w:tcPr>
          <w:p>
            <w:r>
              <w:t>OOM on large corpus; slow queries block servlet threads</w:t>
            </w:r>
          </w:p>
        </w:tc>
      </w:tr>
    </w:tbl>
    <w:p/>
    <w:p>
      <w:pPr>
        <w:pStyle w:val="Heading2"/>
      </w:pPr>
      <w:r>
        <w:t>RagChatService.chat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**What**</w:t>
            </w:r>
          </w:p>
        </w:tc>
        <w:tc>
          <w:tcPr>
            <w:tcW w:type="dxa" w:w="4320"/>
          </w:tcPr>
          <w:p>
            <w:r>
              <w:t>Search then LLM answer with citations</w:t>
            </w:r>
          </w:p>
        </w:tc>
      </w:tr>
      <w:tr>
        <w:tc>
          <w:tcPr>
            <w:tcW w:type="dxa" w:w="4320"/>
          </w:tcPr>
          <w:p>
            <w:r>
              <w:t>**Why**</w:t>
            </w:r>
          </w:p>
        </w:tc>
        <w:tc>
          <w:tcPr>
            <w:tcW w:type="dxa" w:w="4320"/>
          </w:tcPr>
          <w:p>
            <w:r>
              <w:t>Single employee-facing Q&amp;A API</w:t>
            </w:r>
          </w:p>
        </w:tc>
      </w:tr>
      <w:tr>
        <w:tc>
          <w:tcPr>
            <w:tcW w:type="dxa" w:w="4320"/>
          </w:tcPr>
          <w:p>
            <w:r>
              <w:t>**Business requirement**</w:t>
            </w:r>
          </w:p>
        </w:tc>
        <w:tc>
          <w:tcPr>
            <w:tcW w:type="dxa" w:w="4320"/>
          </w:tcPr>
          <w:p>
            <w:r>
              <w:t>Grounded answers with traceable sources for compliance</w:t>
            </w:r>
          </w:p>
        </w:tc>
      </w:tr>
      <w:tr>
        <w:tc>
          <w:tcPr>
            <w:tcW w:type="dxa" w:w="4320"/>
          </w:tcPr>
          <w:p>
            <w:r>
              <w:t>**Alternatives**</w:t>
            </w:r>
          </w:p>
        </w:tc>
        <w:tc>
          <w:tcPr>
            <w:tcW w:type="dxa" w:w="4320"/>
          </w:tcPr>
          <w:p>
            <w:r>
              <w:t>Agentic multi-hop; streaming SSE response</w:t>
            </w:r>
          </w:p>
        </w:tc>
      </w:tr>
      <w:tr>
        <w:tc>
          <w:tcPr>
            <w:tcW w:type="dxa" w:w="4320"/>
          </w:tcPr>
          <w:p>
            <w:r>
              <w:t>**Complexity**</w:t>
            </w:r>
          </w:p>
        </w:tc>
        <w:tc>
          <w:tcPr>
            <w:tcW w:type="dxa" w:w="4320"/>
          </w:tcPr>
          <w:p>
            <w:r>
              <w:t>O(search) + O(LLM tokens)</w:t>
            </w:r>
          </w:p>
        </w:tc>
      </w:tr>
      <w:tr>
        <w:tc>
          <w:tcPr>
            <w:tcW w:type="dxa" w:w="4320"/>
          </w:tcPr>
          <w:p>
            <w:r>
              <w:t>**Failure**</w:t>
            </w:r>
          </w:p>
        </w:tc>
        <w:tc>
          <w:tcPr>
            <w:tcW w:type="dxa" w:w="4320"/>
          </w:tcPr>
          <w:p>
            <w:r>
              <w:t>Empty corpus → stub answer; OpenAI timeout → stub fallback</w:t>
            </w:r>
          </w:p>
        </w:tc>
      </w:tr>
    </w:tbl>
    <w:p/>
    <w:p>
      <w:r>
        <w:rPr>
          <w:rFonts w:ascii="Consolas" w:hAnsi="Consolas"/>
          <w:sz w:val="18"/>
        </w:rPr>
        <w:t>RagChatController → RagChatService.chat</w:t>
        <w:br/>
        <w:t xml:space="preserve">  → SearchClient.search → LlmAnswerService.generate</w:t>
        <w:br/>
        <w:t xml:space="preserve">  → ChatResponse(answer, citations, model)</w:t>
      </w:r>
    </w:p>
    <w:p>
      <w:r>
        <w:br w:type="page"/>
      </w:r>
    </w:p>
    <w:p>
      <w:pPr>
        <w:pStyle w:val="Heading1"/>
      </w:pPr>
      <w:r>
        <w:t>Production Failure Analysis</w:t>
      </w:r>
    </w:p>
    <w:p>
      <w:pPr>
        <w:pStyle w:val="Heading2"/>
      </w:pPr>
      <w:r>
        <w:t>Database fails (Postgres auth/audit)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Effect</w:t>
            </w:r>
          </w:p>
        </w:tc>
      </w:tr>
      <w:tr>
        <w:tc>
          <w:tcPr>
            <w:tcW w:type="dxa" w:w="4320"/>
          </w:tcPr>
          <w:p>
            <w:r>
              <w:t>**Today**</w:t>
            </w:r>
          </w:p>
        </w:tc>
        <w:tc>
          <w:tcPr>
            <w:tcW w:type="dxa" w:w="4320"/>
          </w:tcPr>
          <w:p>
            <w:r>
              <w:t>auth/audit fail startup if `validate` and DB unreachable</w:t>
            </w:r>
          </w:p>
        </w:tc>
      </w:tr>
      <w:tr>
        <w:tc>
          <w:tcPr>
            <w:tcW w:type="dxa" w:w="4320"/>
          </w:tcPr>
          <w:p>
            <w:r>
              <w:t>**Target**</w:t>
            </w:r>
          </w:p>
        </w:tc>
        <w:tc>
          <w:tcPr>
            <w:tcW w:type="dxa" w:w="4320"/>
          </w:tcPr>
          <w:p>
            <w:r>
              <w:t>Gateway still routes; cached JWT validation at edge; queue audit events locally with spill file (policy); read-only mode banners</w:t>
            </w:r>
          </w:p>
        </w:tc>
      </w:tr>
    </w:tbl>
    <w:p/>
    <w:p>
      <w:r>
        <w:rPr>
          <w:b/>
        </w:rPr>
        <w:t>Recovery:</w:t>
      </w:r>
      <w:r>
        <w:t xml:space="preserve"> Failover replica promotion; restore from backup; RPO/RTO per compliance tier.</w:t>
      </w:r>
    </w:p>
    <w:p>
      <w:pPr>
        <w:pStyle w:val="Heading2"/>
      </w:pPr>
      <w:r>
        <w:t>Kafka fails (when introduced)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Ingestion stops</w:t>
            </w:r>
          </w:p>
        </w:tc>
        <w:tc>
          <w:tcPr>
            <w:tcW w:type="dxa" w:w="4320"/>
          </w:tcPr>
          <w:p>
            <w:r>
              <w:t>Backpressure connectors; alert ops</w:t>
            </w:r>
          </w:p>
        </w:tc>
      </w:tr>
      <w:tr>
        <w:tc>
          <w:tcPr>
            <w:tcW w:type="dxa" w:w="4320"/>
          </w:tcPr>
          <w:p>
            <w:r>
              <w:t>Audit loss risk</w:t>
            </w:r>
          </w:p>
        </w:tc>
        <w:tc>
          <w:tcPr>
            <w:tcW w:type="dxa" w:w="4320"/>
          </w:tcPr>
          <w:p>
            <w:r>
              <w:t>Producer acks=all; DLQ; sync audit for regulated tenants</w:t>
            </w:r>
          </w:p>
        </w:tc>
      </w:tr>
      <w:tr>
        <w:tc>
          <w:tcPr>
            <w:tcW w:type="dxa" w:w="4320"/>
          </w:tcPr>
          <w:p>
            <w:r>
              <w:t>Agents stall</w:t>
            </w:r>
          </w:p>
        </w:tc>
        <w:tc>
          <w:tcPr>
            <w:tcW w:type="dxa" w:w="4320"/>
          </w:tcPr>
          <w:p>
            <w:r>
              <w:t>Pause new runs; resume from last committed offset</w:t>
            </w:r>
          </w:p>
        </w:tc>
      </w:tr>
    </w:tbl>
    <w:p/>
    <w:p>
      <w:r>
        <w:rPr>
          <w:b/>
        </w:rPr>
        <w:t>Recovery:</w:t>
      </w:r>
      <w:r>
        <w:t xml:space="preserve"> Broker healing; replay from retained log; reconcile index consistency.</w:t>
      </w:r>
    </w:p>
    <w:p>
      <w:pPr>
        <w:pStyle w:val="Heading2"/>
      </w:pPr>
      <w:r>
        <w:t>Redis fails (when introduced)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Rate limit bypass</w:t>
            </w:r>
          </w:p>
        </w:tc>
        <w:tc>
          <w:tcPr>
            <w:tcW w:type="dxa" w:w="4320"/>
          </w:tcPr>
          <w:p>
            <w:r>
              <w:t>Fail closed (429) or fail open (risk acceptance) — **prefer closed**</w:t>
            </w:r>
          </w:p>
        </w:tc>
      </w:tr>
      <w:tr>
        <w:tc>
          <w:tcPr>
            <w:tcW w:type="dxa" w:w="4320"/>
          </w:tcPr>
          <w:p>
            <w:r>
              <w:t>Cache miss only</w:t>
            </w:r>
          </w:p>
        </w:tc>
        <w:tc>
          <w:tcPr>
            <w:tcW w:type="dxa" w:w="4320"/>
          </w:tcPr>
          <w:p>
            <w:r>
              <w:t>Higher latency to search/LLM</w:t>
            </w:r>
          </w:p>
        </w:tc>
      </w:tr>
    </w:tbl>
    <w:p/>
    <w:p>
      <w:pPr>
        <w:pStyle w:val="Heading2"/>
      </w:pPr>
      <w:r>
        <w:t>Service crashes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Total API outage — multiple replicas + health checks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Chat down; search may still work</w:t>
            </w:r>
          </w:p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Ingestion backlog grows; search stale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New sessions fail; existing JWT may work until expiry</w:t>
            </w:r>
          </w:p>
        </w:tc>
      </w:tr>
    </w:tbl>
    <w:p/>
    <w:p>
      <w:r>
        <w:rPr>
          <w:b/>
        </w:rPr>
        <w:t>Recovery:</w:t>
      </w:r>
      <w:r>
        <w:t xml:space="preserve"> K8s restart; HPA; circuit breakers at gateway.</w:t>
      </w:r>
    </w:p>
    <w:p>
      <w:pPr>
        <w:pStyle w:val="Heading2"/>
      </w:pPr>
      <w:r>
        <w:t>Node crashes</w:t>
      </w:r>
    </w:p>
    <w:p>
      <w:r>
        <w:t xml:space="preserve">K8s reschedules pods; </w:t>
      </w:r>
      <w:r>
        <w:rPr>
          <w:b/>
        </w:rPr>
        <w:t>StatefulSets</w:t>
      </w:r>
      <w:r>
        <w:t xml:space="preserve"> for Postgres/vector DB need separate HA strategy.</w:t>
      </w:r>
    </w:p>
    <w:p>
      <w:pPr>
        <w:pStyle w:val="Heading2"/>
      </w:pPr>
      <w:r>
        <w:t>Network partition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Split</w:t>
            </w:r>
          </w:p>
        </w:tc>
        <w:tc>
          <w:tcPr>
            <w:tcW w:type="dxa" w:w="4320"/>
          </w:tcPr>
          <w:p>
            <w:r>
              <w:t>Risk</w:t>
            </w:r>
          </w:p>
        </w:tc>
      </w:tr>
      <w:tr>
        <w:tc>
          <w:tcPr>
            <w:tcW w:type="dxa" w:w="4320"/>
          </w:tcPr>
          <w:p>
            <w:r>
              <w:t>Gateway ↔ services</w:t>
            </w:r>
          </w:p>
        </w:tc>
        <w:tc>
          <w:tcPr>
            <w:tcW w:type="dxa" w:w="4320"/>
          </w:tcPr>
          <w:p>
            <w:r>
              <w:t>False healthy routes — outlier detection</w:t>
            </w:r>
          </w:p>
        </w:tc>
      </w:tr>
      <w:tr>
        <w:tc>
          <w:tcPr>
            <w:tcW w:type="dxa" w:w="4320"/>
          </w:tcPr>
          <w:p>
            <w:r>
              <w:t>Service ↔ DB</w:t>
            </w:r>
          </w:p>
        </w:tc>
        <w:tc>
          <w:tcPr>
            <w:tcW w:type="dxa" w:w="4320"/>
          </w:tcPr>
          <w:p>
            <w:r>
              <w:t>Split-brain writes — use quorum / primary only</w:t>
            </w:r>
          </w:p>
        </w:tc>
      </w:tr>
      <w:tr>
        <w:tc>
          <w:tcPr>
            <w:tcW w:type="dxa" w:w="4320"/>
          </w:tcPr>
          <w:p>
            <w:r>
              <w:t>Service ↔ LLM</w:t>
            </w:r>
          </w:p>
        </w:tc>
        <w:tc>
          <w:tcPr>
            <w:tcW w:type="dxa" w:w="4320"/>
          </w:tcPr>
          <w:p>
            <w:r>
              <w:t>Timeouts, partial responses — idempotent retries</w:t>
            </w:r>
          </w:p>
        </w:tc>
      </w:tr>
    </w:tbl>
    <w:p/>
    <w:p>
      <w:r>
        <w:rPr>
          <w:b/>
        </w:rPr>
        <w:t>CAP trade-off:</w:t>
      </w:r>
      <w:r>
        <w:t xml:space="preserve"> Audit and auth favor </w:t>
      </w:r>
      <w:r>
        <w:rPr>
          <w:b/>
        </w:rPr>
        <w:t>CP</w:t>
      </w:r>
      <w:r>
        <w:t xml:space="preserve">; search may favor </w:t>
      </w:r>
      <w:r>
        <w:rPr>
          <w:b/>
        </w:rPr>
        <w:t>AP</w:t>
      </w:r>
      <w:r>
        <w:t xml:space="preserve"> with stale results disclaimer.</w:t>
      </w:r>
    </w:p>
    <w:p>
      <w:r>
        <w:br w:type="page"/>
      </w:r>
    </w:p>
    <w:p>
      <w:pPr>
        <w:pStyle w:val="Heading1"/>
      </w:pPr>
      <w:r>
        <w:t>Technical Debt Assessment</w:t>
      </w:r>
    </w:p>
    <w:p>
      <w:pPr>
        <w:pStyle w:val="Heading2"/>
      </w:pPr>
      <w:r>
        <w:t>Code smells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</w:tr>
      <w:tr>
        <w:tc>
          <w:tcPr>
            <w:tcW w:type="dxa" w:w="2880"/>
          </w:tcPr>
          <w:p>
            <w:r>
              <w:t>Duplicated `ServiceHealthController` × 9</w:t>
            </w:r>
          </w:p>
        </w:tc>
        <w:tc>
          <w:tcPr>
            <w:tcW w:type="dxa" w:w="2880"/>
          </w:tcPr>
          <w:p>
            <w:r>
              <w:t>Each `*-service`</w:t>
            </w:r>
          </w:p>
        </w:tc>
        <w:tc>
          <w:tcPr>
            <w:tcW w:type="dxa" w:w="2880"/>
          </w:tcPr>
          <w:p>
            <w:r>
              <w:t>Low — acceptable scaffold; extract later if logic grows</w:t>
            </w:r>
          </w:p>
        </w:tc>
      </w:tr>
      <w:tr>
        <w:tc>
          <w:tcPr>
            <w:tcW w:type="dxa" w:w="2880"/>
          </w:tcPr>
          <w:p>
            <w:r>
              <w:t>Dev hash embeddings</w:t>
            </w:r>
          </w:p>
        </w:tc>
        <w:tc>
          <w:tcPr>
            <w:tcW w:type="dxa" w:w="2880"/>
          </w:tcPr>
          <w:p>
            <w:r>
              <w:t>embedding-service</w:t>
            </w:r>
          </w:p>
        </w:tc>
        <w:tc>
          <w:tcPr>
            <w:tcW w:type="dxa" w:w="2880"/>
          </w:tcPr>
          <w:p>
            <w:r>
              <w:t>**High** for prod quality — replace with real model</w:t>
            </w:r>
          </w:p>
        </w:tc>
      </w:tr>
      <w:tr>
        <w:tc>
          <w:tcPr>
            <w:tcW w:type="dxa" w:w="2880"/>
          </w:tcPr>
          <w:p>
            <w:r>
              <w:t>HS256 shared JWT secret</w:t>
            </w:r>
          </w:p>
        </w:tc>
        <w:tc>
          <w:tcPr>
            <w:tcW w:type="dxa" w:w="2880"/>
          </w:tcPr>
          <w:p>
            <w:r>
              <w:t>gateway + auth</w:t>
            </w:r>
          </w:p>
        </w:tc>
        <w:tc>
          <w:tcPr>
            <w:tcW w:type="dxa" w:w="2880"/>
          </w:tcPr>
          <w:p>
            <w:r>
              <w:t>**High** if mis-deployed</w:t>
            </w:r>
          </w:p>
        </w:tc>
      </w:tr>
      <w:tr>
        <w:tc>
          <w:tcPr>
            <w:tcW w:type="dxa" w:w="2880"/>
          </w:tcPr>
          <w:p>
            <w:r>
              <w:t>`localhost` hardcoded in gateway routes</w:t>
            </w:r>
          </w:p>
        </w:tc>
        <w:tc>
          <w:tcPr>
            <w:tcW w:type="dxa" w:w="2880"/>
          </w:tcPr>
          <w:p>
            <w:r>
              <w:t>`gateway-service/application.yml`</w:t>
            </w:r>
          </w:p>
        </w:tc>
        <w:tc>
          <w:tcPr>
            <w:tcW w:type="dxa" w:w="2880"/>
          </w:tcPr>
          <w:p>
            <w:r>
              <w:t>Medium — blocks containerized multi-host</w:t>
            </w:r>
          </w:p>
        </w:tc>
      </w:tr>
    </w:tbl>
    <w:p/>
    <w:p>
      <w:pPr>
        <w:pStyle w:val="Heading2"/>
      </w:pPr>
      <w:r>
        <w:t>Design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No API contract tests between gateway and services</w:t>
            </w:r>
          </w:p>
        </w:tc>
        <w:tc>
          <w:tcPr>
            <w:tcW w:type="dxa" w:w="4320"/>
          </w:tcPr>
          <w:p>
            <w:r>
              <w:t>Spring Cloud Contract or OpenAPI aggregate</w:t>
            </w:r>
          </w:p>
        </w:tc>
      </w:tr>
      <w:tr>
        <w:tc>
          <w:tcPr>
            <w:tcW w:type="dxa" w:w="4320"/>
          </w:tcPr>
          <w:p>
            <w:r>
              <w:t>No shared error model</w:t>
            </w:r>
          </w:p>
        </w:tc>
        <w:tc>
          <w:tcPr>
            <w:tcW w:type="dxa" w:w="4320"/>
          </w:tcPr>
          <w:p>
            <w:r>
              <w:t>Add `ProblemDetail` RFC7807 in `platform-common`</w:t>
            </w:r>
          </w:p>
        </w:tc>
      </w:tr>
      <w:tr>
        <w:tc>
          <w:tcPr>
            <w:tcW w:type="dxa" w:w="4320"/>
          </w:tcPr>
          <w:p>
            <w:r>
              <w:t>Health not routed through gateway uniformly</w:t>
            </w:r>
          </w:p>
        </w:tc>
        <w:tc>
          <w:tcPr>
            <w:tcW w:type="dxa" w:w="4320"/>
          </w:tcPr>
          <w:p>
            <w:r>
              <w:t>Add route or document direct probe ports</w:t>
            </w:r>
          </w:p>
        </w:tc>
      </w:tr>
      <w:tr>
        <w:tc>
          <w:tcPr>
            <w:tcW w:type="dxa" w:w="4320"/>
          </w:tcPr>
          <w:p>
            <w:r>
              <w:t>Two parent POM patterns</w:t>
            </w:r>
          </w:p>
        </w:tc>
        <w:tc>
          <w:tcPr>
            <w:tcW w:type="dxa" w:w="4320"/>
          </w:tcPr>
          <w:p>
            <w:r>
              <w:t>Document when to use gateway vs servlet parent</w:t>
            </w:r>
          </w:p>
        </w:tc>
      </w:tr>
    </w:tbl>
    <w:p/>
    <w:p>
      <w:pPr>
        <w:pStyle w:val="Heading2"/>
      </w:pPr>
      <w:r>
        <w:t>Scalability issues (future)</w:t>
      </w:r>
    </w:p>
    <w:p>
      <w:pPr>
        <w:pStyle w:val="ListBullet"/>
      </w:pPr>
      <w:r>
        <w:t>Synchronous-only scaffold — needs messaging before production ingestion load.</w:t>
      </w:r>
    </w:p>
    <w:p>
      <w:pPr>
        <w:pStyle w:val="ListBullet"/>
      </w:pPr>
      <w:r>
        <w:t>No bulkhead isolation between RAG and search JVMs (already separated by service — good).</w:t>
      </w:r>
    </w:p>
    <w:p>
      <w:pPr>
        <w:pStyle w:val="Heading2"/>
      </w:pPr>
      <w:r>
        <w:t>Security risks</w:t>
      </w:r>
    </w:p>
    <w:p>
      <w:r>
        <w:t>Listed in [Security Analysis](#security-analysis).</w:t>
      </w:r>
    </w:p>
    <w:p>
      <w:pPr>
        <w:pStyle w:val="Heading2"/>
      </w:pPr>
      <w:r>
        <w:t>Maintainability concerns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10 deployables</w:t>
            </w:r>
          </w:p>
        </w:tc>
        <w:tc>
          <w:tcPr>
            <w:tcW w:type="dxa" w:w="4320"/>
          </w:tcPr>
          <w:p>
            <w:r>
              <w:t>Shared CI matrix; helm umbrella chart</w:t>
            </w:r>
          </w:p>
        </w:tc>
      </w:tr>
      <w:tr>
        <w:tc>
          <w:tcPr>
            <w:tcW w:type="dxa" w:w="4320"/>
          </w:tcPr>
          <w:p>
            <w:r>
              <w:t>Version drift</w:t>
            </w:r>
          </w:p>
        </w:tc>
        <w:tc>
          <w:tcPr>
            <w:tcW w:type="dxa" w:w="4320"/>
          </w:tcPr>
          <w:p>
            <w:r>
              <w:t>Keep monorepo; single `mvn` release train</w:t>
            </w:r>
          </w:p>
        </w:tc>
      </w:tr>
      <w:tr>
        <w:tc>
          <w:tcPr>
            <w:tcW w:type="dxa" w:w="4320"/>
          </w:tcPr>
          <w:p>
            <w:r>
              <w:t>Missing README at root</w:t>
            </w:r>
          </w:p>
        </w:tc>
        <w:tc>
          <w:tcPr>
            <w:tcW w:type="dxa" w:w="4320"/>
          </w:tcPr>
          <w:p>
            <w:r>
              <w:t>Add runbook linking to this doc</w:t>
            </w:r>
          </w:p>
        </w:tc>
      </w:tr>
    </w:tbl>
    <w:p/>
    <w:p>
      <w:r>
        <w:br w:type="page"/>
      </w:r>
    </w:p>
    <w:p>
      <w:pPr>
        <w:pStyle w:val="Heading1"/>
      </w:pPr>
      <w:r>
        <w:t>Interview Preparation Guide</w:t>
      </w:r>
    </w:p>
    <w:p>
      <w:pPr>
        <w:pStyle w:val="Heading2"/>
      </w:pPr>
      <w:r>
        <w:t>Senior Engineer questions</w:t>
      </w:r>
    </w:p>
    <w:p>
      <w:pPr>
        <w:pStyle w:val="Heading3"/>
      </w:pPr>
      <w:r>
        <w:t>Q1: Why microservices instead of a monolith for this platform?</w:t>
      </w:r>
    </w:p>
    <w:p>
      <w:r>
        <w:rPr>
          <w:b/>
        </w:rPr>
        <w:t>Expected answer:</w:t>
      </w:r>
      <w:r>
        <w:t xml:space="preserve"> Different scaling profiles (ingestion vs chat), independent failure domains, team autonomy, technology flexibility for vector store vs relational. Trade-off: operational complexity, distributed tracing needs.</w:t>
      </w:r>
    </w:p>
    <w:p>
      <w:r>
        <w:rPr>
          <w:b/>
        </w:rPr>
        <w:t>Follow-ups:</w:t>
      </w:r>
      <w:r>
        <w:t xml:space="preserve"> How would you start smaller? → Modular monolith first, extract hot paths when metrics justify.</w:t>
      </w:r>
    </w:p>
    <w:p>
      <w:pPr>
        <w:pStyle w:val="Heading3"/>
      </w:pPr>
      <w:r>
        <w:t>Q2: Why Spring Cloud Gateway at the edge?</w:t>
      </w:r>
    </w:p>
    <w:p>
      <w:r>
        <w:rPr>
          <w:b/>
        </w:rPr>
        <w:t>Expected answer:</w:t>
      </w:r>
      <w:r>
        <w:t xml:space="preserve"> Reactive, fits streaming RAG responses, centralized filters for auth and rate limits, path-based routing to domain services.</w:t>
      </w:r>
    </w:p>
    <w:p>
      <w:r>
        <w:rPr>
          <w:b/>
        </w:rPr>
        <w:t>Follow-ups:</w:t>
      </w:r>
      <w:r>
        <w:t xml:space="preserve"> NGINX vs Gateway? → NGINX for TLS/static; Gateway when JWT logic and dynamic routes in JVM ecosystem.</w:t>
      </w:r>
    </w:p>
    <w:p>
      <w:pPr>
        <w:pStyle w:val="Heading3"/>
      </w:pPr>
      <w:r>
        <w:t>Q3: How does RAG fit into this architecture?</w:t>
      </w:r>
    </w:p>
    <w:p>
      <w:r>
        <w:rPr>
          <w:b/>
        </w:rPr>
        <w:t>Expected answer:</w:t>
      </w:r>
      <w:r>
        <w:t xml:space="preserve"> Connector → ingestion → embedding → search index; rag-service retrieves chunks, builds prompt, calls LLM with citations; ACL enforced at retrieval.</w:t>
      </w:r>
    </w:p>
    <w:p>
      <w:r>
        <w:rPr>
          <w:b/>
        </w:rPr>
        <w:t>Follow-ups:</w:t>
      </w:r>
      <w:r>
        <w:t xml:space="preserve"> How prevent hallucination? → Citation-required prompts, confidence thresholds, “I don’t know” path.</w:t>
      </w:r>
    </w:p>
    <w:p>
      <w:pPr>
        <w:pStyle w:val="Heading3"/>
      </w:pPr>
      <w:r>
        <w:t>Q4: What’s implemented today vs planned?</w:t>
      </w:r>
    </w:p>
    <w:p>
      <w:r>
        <w:rPr>
          <w:b/>
        </w:rPr>
        <w:t>Expected answer:</w:t>
      </w:r>
      <w:r>
        <w:t xml:space="preserve"> Honest: health checks, gateway routes, partial Postgres config; no entities, messaging, vector DB, or LLM integration yet.</w:t>
      </w:r>
    </w:p>
    <w:p>
      <w:r>
        <w:rPr>
          <w:b/>
        </w:rPr>
        <w:t>Follow-ups:</w:t>
      </w:r>
      <w:r>
        <w:t xml:space="preserve"> What would you build first? → Auth + ingestion MVP + single RAG path.</w:t>
      </w:r>
    </w:p>
    <w:p>
      <w:r>
        <w:br w:type="page"/>
      </w:r>
    </w:p>
    <w:p>
      <w:pPr>
        <w:pStyle w:val="Heading2"/>
      </w:pPr>
      <w:r>
        <w:t>Staff Engineer questions</w:t>
      </w:r>
    </w:p>
    <w:p>
      <w:pPr>
        <w:pStyle w:val="Heading3"/>
      </w:pPr>
      <w:r>
        <w:t>Q1: How do you secure multi-tenant enterprise knowledge?</w:t>
      </w:r>
    </w:p>
    <w:p>
      <w:r>
        <w:rPr>
          <w:b/>
        </w:rPr>
        <w:t>Expected answer:</w:t>
      </w:r>
      <w:r>
        <w:t xml:space="preserve"> Tenant isolation in index keys, ACL metadata on every chunk, authZ at search pre-filter, audit all queries, no cross-tenant cache keys.</w:t>
      </w:r>
    </w:p>
    <w:p>
      <w:r>
        <w:rPr>
          <w:b/>
        </w:rPr>
        <w:t>Follow-ups:</w:t>
      </w:r>
      <w:r>
        <w:t xml:space="preserve"> Shared vs dedicated index per tenant? → Cost vs isolation trade-off; regulated tenants get dedicated.</w:t>
      </w:r>
    </w:p>
    <w:p>
      <w:pPr>
        <w:pStyle w:val="Heading3"/>
      </w:pPr>
      <w:r>
        <w:t>Q2: Design async ingestion at 10M documents/day.</w:t>
      </w:r>
    </w:p>
    <w:p>
      <w:r>
        <w:rPr>
          <w:b/>
        </w:rPr>
        <w:t>Expected answer:</w:t>
      </w:r>
      <w:r>
        <w:t xml:space="preserve"> Queue-based pipeline, idempotent workers, horizontal scale embedding workers, backpressure on connector, DLQ, progress dashboards, rate limits per source API.</w:t>
      </w:r>
    </w:p>
    <w:p>
      <w:r>
        <w:rPr>
          <w:b/>
        </w:rPr>
        <w:t>Follow-ups:</w:t>
      </w:r>
      <w:r>
        <w:t xml:space="preserve"> Exactly-once? → At-least-once + idempotent `document_version` keys.</w:t>
      </w:r>
    </w:p>
    <w:p>
      <w:pPr>
        <w:pStyle w:val="Heading3"/>
      </w:pPr>
      <w:r>
        <w:t>Q3: How would you observe this system in production?</w:t>
      </w:r>
    </w:p>
    <w:p>
      <w:r>
        <w:rPr>
          <w:b/>
        </w:rPr>
        <w:t>Expected answer:</w:t>
      </w:r>
      <w:r>
        <w:t xml:space="preserve"> RED/USE metrics per service, traces from gateway through RAG, log correlation IDs, SLOs on p95 chat latency, DLQ depth alerts, LLM cost metrics.</w:t>
      </w:r>
    </w:p>
    <w:p>
      <w:pPr>
        <w:pStyle w:val="Heading3"/>
      </w:pPr>
      <w:r>
        <w:t>Q4: Gateway routes to localhost — what’s wrong for production?</w:t>
      </w:r>
    </w:p>
    <w:p>
      <w:r>
        <w:rPr>
          <w:b/>
        </w:rPr>
        <w:t>Expected answer:</w:t>
      </w:r>
      <w:r>
        <w:t xml:space="preserve"> Needs service discovery (K8s DNS), health-checked upstreams, HTTPS, config externalization, blue/green route weights.</w:t>
      </w:r>
    </w:p>
    <w:p>
      <w:r>
        <w:br w:type="page"/>
      </w:r>
    </w:p>
    <w:p>
      <w:pPr>
        <w:pStyle w:val="Heading2"/>
      </w:pPr>
      <w:r>
        <w:t>Principal Engineer questions</w:t>
      </w:r>
    </w:p>
    <w:p>
      <w:pPr>
        <w:pStyle w:val="Heading3"/>
      </w:pPr>
      <w:r>
        <w:t>Q1: Defend splitting embedding-service from search-service.</w:t>
      </w:r>
    </w:p>
    <w:p>
      <w:r>
        <w:rPr>
          <w:b/>
        </w:rPr>
        <w:t>Expected answer:</w:t>
      </w:r>
      <w:r>
        <w:t xml:space="preserve"> Different resource profiles (GPU batch vs low-latency read), release cadence (model upgrades), failure isolation, cost accounting per team.</w:t>
      </w:r>
    </w:p>
    <w:p>
      <w:r>
        <w:rPr>
          <w:b/>
        </w:rPr>
        <w:t>Follow-ups:</w:t>
      </w:r>
      <w:r>
        <w:t xml:space="preserve"> When merge? → Team &lt; 5 engineers, low scale, ops burden exceeds benefit.</w:t>
      </w:r>
    </w:p>
    <w:p>
      <w:pPr>
        <w:pStyle w:val="Heading3"/>
      </w:pPr>
      <w:r>
        <w:t>Q2: Platform roadmap for 3 years — what changes?</w:t>
      </w:r>
    </w:p>
    <w:p>
      <w:r>
        <w:rPr>
          <w:b/>
        </w:rPr>
        <w:t>Expected answer:</w:t>
      </w:r>
      <w:r>
        <w:t xml:space="preserve"> Phase 0 scaffold → MVP RAG → multi-source connectors → agents → enterprise SSO/compliance → multi-region → model governance and cost center chargeback.</w:t>
      </w:r>
    </w:p>
    <w:p>
      <w:pPr>
        <w:pStyle w:val="Heading3"/>
      </w:pPr>
      <w:r>
        <w:t>Q3: How do you handle LLM provider outage?</w:t>
      </w:r>
    </w:p>
    <w:p>
      <w:r>
        <w:rPr>
          <w:b/>
        </w:rPr>
        <w:t>Expected answer:</w:t>
      </w:r>
      <w:r>
        <w:t xml:space="preserve"> Multi-provider abstraction, cached answers for FAQ, fallback to search-only mode, queue agent runs, status page communication.</w:t>
      </w:r>
    </w:p>
    <w:p>
      <w:pPr>
        <w:pStyle w:val="Heading3"/>
      </w:pPr>
      <w:r>
        <w:t>Q4: Regulatory audit requirements?</w:t>
      </w:r>
    </w:p>
    <w:p>
      <w:r>
        <w:rPr>
          <w:b/>
        </w:rPr>
        <w:t>Expected answer:</w:t>
      </w:r>
      <w:r>
        <w:t xml:space="preserve"> Immutable audit-service, data residency per tenant, right-to-erasure propagation to index, retention policies, SIEM integration.</w:t>
      </w:r>
    </w:p>
    <w:p>
      <w:r>
        <w:br w:type="page"/>
      </w:r>
    </w:p>
    <w:p>
      <w:pPr>
        <w:pStyle w:val="Heading1"/>
      </w:pPr>
      <w:r>
        <w:t>Architecture Critique</w:t>
      </w:r>
    </w:p>
    <w:p>
      <w:pPr>
        <w:pStyle w:val="Heading2"/>
      </w:pPr>
      <w:r>
        <w:t>Senior Engineer lens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Weaknesses</w:t>
            </w:r>
          </w:p>
        </w:tc>
      </w:tr>
      <w:tr>
        <w:tc>
          <w:tcPr>
            <w:tcW w:type="dxa" w:w="4320"/>
          </w:tcPr>
          <w:p>
            <w:r>
              <w:t>Clear domain boundaries</w:t>
            </w:r>
          </w:p>
        </w:tc>
        <w:tc>
          <w:tcPr>
            <w:tcW w:type="dxa" w:w="4320"/>
          </w:tcPr>
          <w:p>
            <w:r>
              <w:t>No business logic yet — hard to validate boundaries</w:t>
            </w:r>
          </w:p>
        </w:tc>
      </w:tr>
      <w:tr>
        <w:tc>
          <w:tcPr>
            <w:tcW w:type="dxa" w:w="4320"/>
          </w:tcPr>
          <w:p>
            <w:r>
              <w:t>Shared API conventions</w:t>
            </w:r>
          </w:p>
        </w:tc>
        <w:tc>
          <w:tcPr>
            <w:tcW w:type="dxa" w:w="4320"/>
          </w:tcPr>
          <w:p>
            <w:r>
              <w:t>Duplicated health controllers</w:t>
            </w:r>
          </w:p>
        </w:tc>
      </w:tr>
      <w:tr>
        <w:tc>
          <w:tcPr>
            <w:tcW w:type="dxa" w:w="4320"/>
          </w:tcPr>
          <w:p>
            <w:r>
              <w:t>Gateway + port plan documented</w:t>
            </w:r>
          </w:p>
        </w:tc>
        <w:tc>
          <w:tcPr>
            <w:tcW w:type="dxa" w:w="4320"/>
          </w:tcPr>
          <w:p>
            <w:r>
              <w:t>No docker-compose for full stack</w:t>
            </w:r>
          </w:p>
        </w:tc>
      </w:tr>
    </w:tbl>
    <w:p/>
    <w:p>
      <w:pPr>
        <w:pStyle w:val="Heading2"/>
      </w:pPr>
      <w:r>
        <w:t>Staff Engineer lens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Weaknesses</w:t>
            </w:r>
          </w:p>
        </w:tc>
      </w:tr>
      <w:tr>
        <w:tc>
          <w:tcPr>
            <w:tcW w:type="dxa" w:w="4320"/>
          </w:tcPr>
          <w:p>
            <w:r>
              <w:t>Monorepo version alignment</w:t>
            </w:r>
          </w:p>
        </w:tc>
        <w:tc>
          <w:tcPr>
            <w:tcW w:type="dxa" w:w="4320"/>
          </w:tcPr>
          <w:p>
            <w:r>
              <w:t>No CI/CD, no contract tests</w:t>
            </w:r>
          </w:p>
        </w:tc>
      </w:tr>
      <w:tr>
        <w:tc>
          <w:tcPr>
            <w:tcW w:type="dxa" w:w="4320"/>
          </w:tcPr>
          <w:p>
            <w:r>
              <w:t>Auth/audit DB separation early</w:t>
            </w:r>
          </w:p>
        </w:tc>
        <w:tc>
          <w:tcPr>
            <w:tcW w:type="dxa" w:w="4320"/>
          </w:tcPr>
          <w:p>
            <w:r>
              <w:t>No migrations</w:t>
            </w:r>
          </w:p>
        </w:tc>
      </w:tr>
      <w:tr>
        <w:tc>
          <w:tcPr>
            <w:tcW w:type="dxa" w:w="4320"/>
          </w:tcPr>
          <w:p>
            <w:r>
              <w:t>Observability folder started</w:t>
            </w:r>
          </w:p>
        </w:tc>
        <w:tc>
          <w:tcPr>
            <w:tcW w:type="dxa" w:w="4320"/>
          </w:tcPr>
          <w:p>
            <w:r>
              <w:t>Prometheus config ahead of implementation</w:t>
            </w:r>
          </w:p>
        </w:tc>
      </w:tr>
    </w:tbl>
    <w:p/>
    <w:p>
      <w:pPr>
        <w:pStyle w:val="Heading2"/>
      </w:pPr>
      <w:r>
        <w:t>Principal Engineer lens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Weaknesses</w:t>
            </w:r>
          </w:p>
        </w:tc>
      </w:tr>
      <w:tr>
        <w:tc>
          <w:tcPr>
            <w:tcW w:type="dxa" w:w="4320"/>
          </w:tcPr>
          <w:p>
            <w:r>
              <w:t>Aligns with enterprise AI reference architecture</w:t>
            </w:r>
          </w:p>
        </w:tc>
        <w:tc>
          <w:tcPr>
            <w:tcW w:type="dxa" w:w="4320"/>
          </w:tcPr>
          <w:p>
            <w:r>
              <w:t>Operational runway not yet paid down</w:t>
            </w:r>
          </w:p>
        </w:tc>
      </w:tr>
      <w:tr>
        <w:tc>
          <w:tcPr>
            <w:tcW w:type="dxa" w:w="4320"/>
          </w:tcPr>
          <w:p>
            <w:r>
              <w:t>Scales organizationally (team per service)</w:t>
            </w:r>
          </w:p>
        </w:tc>
        <w:tc>
          <w:tcPr>
            <w:tcW w:type="dxa" w:w="4320"/>
          </w:tcPr>
          <w:p>
            <w:r>
              <w:t>10 services ops overhead from day one — validate team size</w:t>
            </w:r>
          </w:p>
        </w:tc>
      </w:tr>
    </w:tbl>
    <w:p/>
    <w:p>
      <w:pPr>
        <w:pStyle w:val="Heading2"/>
      </w:pPr>
      <w:r>
        <w:t>CTO lens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Risks</w:t>
            </w:r>
          </w:p>
        </w:tc>
      </w:tr>
      <w:tr>
        <w:tc>
          <w:tcPr>
            <w:tcW w:type="dxa" w:w="4320"/>
          </w:tcPr>
          <w:p>
            <w:r>
              <w:t>Addresses secure enterprise LLM adoption narrative</w:t>
            </w:r>
          </w:p>
        </w:tc>
        <w:tc>
          <w:tcPr>
            <w:tcW w:type="dxa" w:w="4320"/>
          </w:tcPr>
          <w:p>
            <w:r>
              <w:t>Time-to-value delayed vs single MVP service</w:t>
            </w:r>
          </w:p>
        </w:tc>
      </w:tr>
      <w:tr>
        <w:tc>
          <w:tcPr>
            <w:tcW w:type="dxa" w:w="4320"/>
          </w:tcPr>
          <w:p>
            <w:r>
              <w:t>Compliance hooks (audit, auth) named early</w:t>
            </w:r>
          </w:p>
        </w:tc>
        <w:tc>
          <w:tcPr>
            <w:tcW w:type="dxa" w:w="4320"/>
          </w:tcPr>
          <w:p>
            <w:r>
              <w:t>Cost of microservices before product-market fit</w:t>
            </w:r>
          </w:p>
        </w:tc>
      </w:tr>
      <w:tr>
        <w:tc>
          <w:tcPr>
            <w:tcW w:type="dxa" w:w="4320"/>
          </w:tcPr>
          <w:p>
            <w:r>
              <w:t>Java/Spring talent pool friendly</w:t>
            </w:r>
          </w:p>
        </w:tc>
        <w:tc>
          <w:tcPr>
            <w:tcW w:type="dxa" w:w="4320"/>
          </w:tcPr>
          <w:p>
            <w:r>
              <w:t>Competing with faster Python AI prototypes internally</w:t>
            </w:r>
          </w:p>
        </w:tc>
      </w:tr>
    </w:tbl>
    <w:p/>
    <w:p>
      <w:pPr>
        <w:pStyle w:val="Heading2"/>
      </w:pPr>
      <w:r>
        <w:t>Recommendations (ordered)</w:t>
      </w:r>
    </w:p>
    <w:p>
      <w:pPr>
        <w:pStyle w:val="ListBullet"/>
      </w:pPr>
      <w:r>
        <w:t>**OIDC** and RS256 JWT for production auth.</w:t>
      </w:r>
    </w:p>
    <w:p>
      <w:pPr>
        <w:pStyle w:val="ListBullet"/>
      </w:pPr>
      <w:r>
        <w:t>**OpenAI/Azure embeddings** (replace hash vectors); consider pgvector.</w:t>
      </w:r>
    </w:p>
    <w:p>
      <w:pPr>
        <w:pStyle w:val="ListBullet"/>
      </w:pPr>
      <w:r>
        <w:t>**Flyway** for audit-service; emit audit events from RAG/ingestion.</w:t>
      </w:r>
    </w:p>
    <w:p>
      <w:pPr>
        <w:pStyle w:val="ListBullet"/>
      </w:pPr>
      <w:r>
        <w:t>**Add Prometheus registry** or fix scrape path.</w:t>
      </w:r>
    </w:p>
    <w:p>
      <w:pPr>
        <w:pStyle w:val="ListBullet"/>
      </w:pPr>
      <w:r>
        <w:t>**OpenAPI** spec per service; gateway aggregate doc.</w:t>
      </w:r>
    </w:p>
    <w:p>
      <w:pPr>
        <w:pStyle w:val="ListBullet"/>
      </w:pPr>
      <w:r>
        <w:t>**Introduce Kafka** (or SQS) before scaling ingestion.</w:t>
      </w:r>
    </w:p>
    <w:p>
      <w:pPr>
        <w:pStyle w:val="ListBullet"/>
      </w:pPr>
      <w:r>
        <w:t>**Docker Compose** for local full stack.</w:t>
      </w:r>
    </w:p>
    <w:p>
      <w:pPr>
        <w:pStyle w:val="ListBullet"/>
      </w:pPr>
      <w:r>
        <w:t>**Kubernetes/Helm** when MVP stable.</w:t>
      </w:r>
    </w:p>
    <w:p>
      <w:r>
        <w:br w:type="page"/>
      </w:r>
    </w:p>
    <w:p>
      <w:pPr>
        <w:pStyle w:val="Heading1"/>
      </w:pPr>
      <w:r>
        <w:t>Learning Notes</w:t>
      </w:r>
    </w:p>
    <w:p>
      <w:pPr>
        <w:pStyle w:val="Heading2"/>
      </w:pPr>
      <w:r>
        <w:t>Maven multi-module monorepo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**What**</w:t>
            </w:r>
          </w:p>
        </w:tc>
        <w:tc>
          <w:tcPr>
            <w:tcW w:type="dxa" w:w="4320"/>
          </w:tcPr>
          <w:p>
            <w:r>
              <w:t>Root `pom` aggregates modules; `platform-service-parent` shares dependencies</w:t>
            </w:r>
          </w:p>
        </w:tc>
      </w:tr>
      <w:tr>
        <w:tc>
          <w:tcPr>
            <w:tcW w:type="dxa" w:w="4320"/>
          </w:tcPr>
          <w:p>
            <w:r>
              <w:t>**Why**</w:t>
            </w:r>
          </w:p>
        </w:tc>
        <w:tc>
          <w:tcPr>
            <w:tcW w:type="dxa" w:w="4320"/>
          </w:tcPr>
          <w:p>
            <w:r>
              <w:t>One version bump updates all services; atomic refactoring across boundaries</w:t>
            </w:r>
          </w:p>
        </w:tc>
      </w:tr>
      <w:tr>
        <w:tc>
          <w:tcPr>
            <w:tcW w:type="dxa" w:w="4320"/>
          </w:tcPr>
          <w:p>
            <w:r>
              <w:t>**Alternatives**</w:t>
            </w:r>
          </w:p>
        </w:tc>
        <w:tc>
          <w:tcPr>
            <w:tcW w:type="dxa" w:w="4320"/>
          </w:tcPr>
          <w:p>
            <w:r>
              <w:t>Polyrepo with BOM published to Artifactory</w:t>
            </w:r>
          </w:p>
        </w:tc>
      </w:tr>
      <w:tr>
        <w:tc>
          <w:tcPr>
            <w:tcW w:type="dxa" w:w="4320"/>
          </w:tcPr>
          <w:p>
            <w:r>
              <w:t>**Trade-offs**</w:t>
            </w:r>
          </w:p>
        </w:tc>
        <w:tc>
          <w:tcPr>
            <w:tcW w:type="dxa" w:w="4320"/>
          </w:tcPr>
          <w:p>
            <w:r>
              <w:t>Longer CI; clearer ownership vs coupling temptation</w:t>
            </w:r>
          </w:p>
        </w:tc>
      </w:tr>
      <w:tr>
        <w:tc>
          <w:tcPr>
            <w:tcW w:type="dxa" w:w="4320"/>
          </w:tcPr>
          <w:p>
            <w:r>
              <w:t>**Interview line**</w:t>
            </w:r>
          </w:p>
        </w:tc>
        <w:tc>
          <w:tcPr>
            <w:tcW w:type="dxa" w:w="4320"/>
          </w:tcPr>
          <w:p>
            <w:r>
              <w:t>“We optimize for coordinated releases and shared contracts, accepting build time cost.”</w:t>
            </w:r>
          </w:p>
        </w:tc>
      </w:tr>
    </w:tbl>
    <w:p/>
    <w:p>
      <w:pPr>
        <w:pStyle w:val="Heading2"/>
      </w:pPr>
      <w:r>
        <w:t>Spring Cloud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**What**</w:t>
            </w:r>
          </w:p>
        </w:tc>
        <w:tc>
          <w:tcPr>
            <w:tcW w:type="dxa" w:w="4320"/>
          </w:tcPr>
          <w:p>
            <w:r>
              <w:t>Reactive reverse proxy with route predicates/filters</w:t>
            </w:r>
          </w:p>
        </w:tc>
      </w:tr>
      <w:tr>
        <w:tc>
          <w:tcPr>
            <w:tcW w:type="dxa" w:w="4320"/>
          </w:tcPr>
          <w:p>
            <w:r>
              <w:t>**Why**</w:t>
            </w:r>
          </w:p>
        </w:tc>
        <w:tc>
          <w:tcPr>
            <w:tcW w:type="dxa" w:w="4320"/>
          </w:tcPr>
          <w:p>
            <w:r>
              <w:t>Central auth, rate limits, SSE-friendly, Spring ecosystem</w:t>
            </w:r>
          </w:p>
        </w:tc>
      </w:tr>
      <w:tr>
        <w:tc>
          <w:tcPr>
            <w:tcW w:type="dxa" w:w="4320"/>
          </w:tcPr>
          <w:p>
            <w:r>
              <w:t>**Alternatives**</w:t>
            </w:r>
          </w:p>
        </w:tc>
        <w:tc>
          <w:tcPr>
            <w:tcW w:type="dxa" w:w="4320"/>
          </w:tcPr>
          <w:p>
            <w:r>
              <w:t>Kong, Envoy, AWS API Gateway</w:t>
            </w:r>
          </w:p>
        </w:tc>
      </w:tr>
      <w:tr>
        <w:tc>
          <w:tcPr>
            <w:tcW w:type="dxa" w:w="4320"/>
          </w:tcPr>
          <w:p>
            <w:r>
              <w:t>**Trade-offs**</w:t>
            </w:r>
          </w:p>
        </w:tc>
        <w:tc>
          <w:tcPr>
            <w:tcW w:type="dxa" w:w="4320"/>
          </w:tcPr>
          <w:p>
            <w:r>
              <w:t>JVM memory vs feature richness; team skill fit</w:t>
            </w:r>
          </w:p>
        </w:tc>
      </w:tr>
      <w:tr>
        <w:tc>
          <w:tcPr>
            <w:tcW w:type="dxa" w:w="4320"/>
          </w:tcPr>
          <w:p>
            <w:r>
              <w:t>**Interview line**</w:t>
            </w:r>
          </w:p>
        </w:tc>
        <w:tc>
          <w:tcPr>
            <w:tcW w:type="dxa" w:w="4320"/>
          </w:tcPr>
          <w:p>
            <w:r>
              <w:t>“Edge is policy enforcement, not business logic — keep it thin.”</w:t>
            </w:r>
          </w:p>
        </w:tc>
      </w:tr>
    </w:tbl>
    <w:p/>
    <w:p>
      <w:pPr>
        <w:pStyle w:val="Heading2"/>
      </w:pPr>
      <w:r>
        <w:t>`platform-common` API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**What**</w:t>
            </w:r>
          </w:p>
        </w:tc>
        <w:tc>
          <w:tcPr>
            <w:tcW w:type="dxa" w:w="4320"/>
          </w:tcPr>
          <w:p>
            <w:r>
              <w:t>`ApiResponse&lt;T&gt;` with timestamp</w:t>
            </w:r>
          </w:p>
        </w:tc>
      </w:tr>
      <w:tr>
        <w:tc>
          <w:tcPr>
            <w:tcW w:type="dxa" w:w="4320"/>
          </w:tcPr>
          <w:p>
            <w:r>
              <w:t>**Why**</w:t>
            </w:r>
          </w:p>
        </w:tc>
        <w:tc>
          <w:tcPr>
            <w:tcW w:type="dxa" w:w="4320"/>
          </w:tcPr>
          <w:p>
            <w:r>
              <w:t>Consistent client parsing; room for metadata later</w:t>
            </w:r>
          </w:p>
        </w:tc>
      </w:tr>
      <w:tr>
        <w:tc>
          <w:tcPr>
            <w:tcW w:type="dxa" w:w="4320"/>
          </w:tcPr>
          <w:p>
            <w:r>
              <w:t>**Alternatives**</w:t>
            </w:r>
          </w:p>
        </w:tc>
        <w:tc>
          <w:tcPr>
            <w:tcW w:type="dxa" w:w="4320"/>
          </w:tcPr>
          <w:p>
            <w:r>
              <w:t>Raw DTOs, GraphQL, gRPC</w:t>
            </w:r>
          </w:p>
        </w:tc>
      </w:tr>
      <w:tr>
        <w:tc>
          <w:tcPr>
            <w:tcW w:type="dxa" w:w="4320"/>
          </w:tcPr>
          <w:p>
            <w:r>
              <w:t>**Trade-offs**</w:t>
            </w:r>
          </w:p>
        </w:tc>
        <w:tc>
          <w:tcPr>
            <w:tcW w:type="dxa" w:w="4320"/>
          </w:tcPr>
          <w:p>
            <w:r>
              <w:t>Wrapper overhead; versioning discipline</w:t>
            </w:r>
          </w:p>
        </w:tc>
      </w:tr>
      <w:tr>
        <w:tc>
          <w:tcPr>
            <w:tcW w:type="dxa" w:w="4320"/>
          </w:tcPr>
          <w:p>
            <w:r>
              <w:t>**Interview line**</w:t>
            </w:r>
          </w:p>
        </w:tc>
        <w:tc>
          <w:tcPr>
            <w:tcW w:type="dxa" w:w="4320"/>
          </w:tcPr>
          <w:p>
            <w:r>
              <w:t>“Envelope allows evolution without breaking field semantics in `data`.”</w:t>
            </w:r>
          </w:p>
        </w:tc>
      </w:tr>
    </w:tbl>
    <w:p/>
    <w:p>
      <w:pPr>
        <w:pStyle w:val="Heading2"/>
      </w:pPr>
      <w:r>
        <w:t>Separate auth and audit databases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**What**</w:t>
            </w:r>
          </w:p>
        </w:tc>
        <w:tc>
          <w:tcPr>
            <w:tcW w:type="dxa" w:w="4320"/>
          </w:tcPr>
          <w:p>
            <w:r>
              <w:t>`enterprise_ai_auth` vs `enterprise_ai_audit`</w:t>
            </w:r>
          </w:p>
        </w:tc>
      </w:tr>
      <w:tr>
        <w:tc>
          <w:tcPr>
            <w:tcW w:type="dxa" w:w="4320"/>
          </w:tcPr>
          <w:p>
            <w:r>
              <w:t>**Why**</w:t>
            </w:r>
          </w:p>
        </w:tc>
        <w:tc>
          <w:tcPr>
            <w:tcW w:type="dxa" w:w="4320"/>
          </w:tcPr>
          <w:p>
            <w:r>
              <w:t>Different retention, access patterns, compliance scope</w:t>
            </w:r>
          </w:p>
        </w:tc>
      </w:tr>
      <w:tr>
        <w:tc>
          <w:tcPr>
            <w:tcW w:type="dxa" w:w="4320"/>
          </w:tcPr>
          <w:p>
            <w:r>
              <w:t>**Alternatives**</w:t>
            </w:r>
          </w:p>
        </w:tc>
        <w:tc>
          <w:tcPr>
            <w:tcW w:type="dxa" w:w="4320"/>
          </w:tcPr>
          <w:p>
            <w:r>
              <w:t>Single DB with schemas</w:t>
            </w:r>
          </w:p>
        </w:tc>
      </w:tr>
      <w:tr>
        <w:tc>
          <w:tcPr>
            <w:tcW w:type="dxa" w:w="4320"/>
          </w:tcPr>
          <w:p>
            <w:r>
              <w:t>**Trade-offs**</w:t>
            </w:r>
          </w:p>
        </w:tc>
        <w:tc>
          <w:tcPr>
            <w:tcW w:type="dxa" w:w="4320"/>
          </w:tcPr>
          <w:p>
            <w:r>
              <w:t>More ops; cleaner blast radius</w:t>
            </w:r>
          </w:p>
        </w:tc>
      </w:tr>
      <w:tr>
        <w:tc>
          <w:tcPr>
            <w:tcW w:type="dxa" w:w="4320"/>
          </w:tcPr>
          <w:p>
            <w:r>
              <w:t>**Interview line**</w:t>
            </w:r>
          </w:p>
        </w:tc>
        <w:tc>
          <w:tcPr>
            <w:tcW w:type="dxa" w:w="4320"/>
          </w:tcPr>
          <w:p>
            <w:r>
              <w:t>“Audit is append-only and may outlive user lifecycle policies.”</w:t>
            </w:r>
          </w:p>
        </w:tc>
      </w:tr>
    </w:tbl>
    <w:p/>
    <w:p>
      <w:pPr>
        <w:pStyle w:val="Heading2"/>
      </w:pPr>
      <w:r>
        <w:t>Phase 0 scaffold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**What**</w:t>
            </w:r>
          </w:p>
        </w:tc>
        <w:tc>
          <w:tcPr>
            <w:tcW w:type="dxa" w:w="4320"/>
          </w:tcPr>
          <w:p>
            <w:r>
              <w:t>All services boot with health endpoints</w:t>
            </w:r>
          </w:p>
        </w:tc>
      </w:tr>
      <w:tr>
        <w:tc>
          <w:tcPr>
            <w:tcW w:type="dxa" w:w="4320"/>
          </w:tcPr>
          <w:p>
            <w:r>
              <w:t>**Why**</w:t>
            </w:r>
          </w:p>
        </w:tc>
        <w:tc>
          <w:tcPr>
            <w:tcW w:type="dxa" w:w="4320"/>
          </w:tcPr>
          <w:p>
            <w:r>
              <w:t>Prove build/deploy topology before feature complexity</w:t>
            </w:r>
          </w:p>
        </w:tc>
      </w:tr>
      <w:tr>
        <w:tc>
          <w:tcPr>
            <w:tcW w:type="dxa" w:w="4320"/>
          </w:tcPr>
          <w:p>
            <w:r>
              <w:t>**Alternatives**</w:t>
            </w:r>
          </w:p>
        </w:tc>
        <w:tc>
          <w:tcPr>
            <w:tcW w:type="dxa" w:w="4320"/>
          </w:tcPr>
          <w:p>
            <w:r>
              <w:t>Monolith-first</w:t>
            </w:r>
          </w:p>
        </w:tc>
      </w:tr>
      <w:tr>
        <w:tc>
          <w:tcPr>
            <w:tcW w:type="dxa" w:w="4320"/>
          </w:tcPr>
          <w:p>
            <w:r>
              <w:t>**Trade-offs**</w:t>
            </w:r>
          </w:p>
        </w:tc>
        <w:tc>
          <w:tcPr>
            <w:tcW w:type="dxa" w:w="4320"/>
          </w:tcPr>
          <w:p>
            <w:r>
              <w:t>Upfront service overhead</w:t>
            </w:r>
          </w:p>
        </w:tc>
      </w:tr>
      <w:tr>
        <w:tc>
          <w:tcPr>
            <w:tcW w:type="dxa" w:w="4320"/>
          </w:tcPr>
          <w:p>
            <w:r>
              <w:t>**Interview line**</w:t>
            </w:r>
          </w:p>
        </w:tc>
        <w:tc>
          <w:tcPr>
            <w:tcW w:type="dxa" w:w="4320"/>
          </w:tcPr>
          <w:p>
            <w:r>
              <w:t>“We de-risk deployment and team boundaries early, knowing feature code follows in vertical slices.”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Class &amp; Component Inventory</w:t>
      </w:r>
    </w:p>
    <w:p>
      <w:pPr>
        <w:pStyle w:val="Heading2"/>
      </w:pPr>
      <w:r>
        <w:t>platform-common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`PlatformConstants`</w:t>
            </w:r>
          </w:p>
        </w:tc>
        <w:tc>
          <w:tcPr>
            <w:tcW w:type="dxa" w:w="2880"/>
          </w:tcPr>
          <w:p>
            <w:r>
              <w:t>`PlatformConstants.java`</w:t>
            </w:r>
          </w:p>
        </w:tc>
      </w:tr>
      <w:tr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`PlatformService`</w:t>
            </w:r>
          </w:p>
        </w:tc>
        <w:tc>
          <w:tcPr>
            <w:tcW w:type="dxa" w:w="2880"/>
          </w:tcPr>
          <w:p>
            <w:r>
              <w:t>`PlatformService.java`</w:t>
            </w:r>
          </w:p>
        </w:tc>
      </w:tr>
      <w:tr>
        <w:tc>
          <w:tcPr>
            <w:tcW w:type="dxa" w:w="2880"/>
          </w:tcPr>
          <w:p>
            <w:r>
              <w:t>record</w:t>
            </w:r>
          </w:p>
        </w:tc>
        <w:tc>
          <w:tcPr>
            <w:tcW w:type="dxa" w:w="2880"/>
          </w:tcPr>
          <w:p>
            <w:r>
              <w:t>`ApiResponse`</w:t>
            </w:r>
          </w:p>
        </w:tc>
        <w:tc>
          <w:tcPr>
            <w:tcW w:type="dxa" w:w="2880"/>
          </w:tcPr>
          <w:p>
            <w:r>
              <w:t>`api/ApiResponse.java`</w:t>
            </w:r>
          </w:p>
        </w:tc>
      </w:tr>
      <w:tr>
        <w:tc>
          <w:tcPr>
            <w:tcW w:type="dxa" w:w="2880"/>
          </w:tcPr>
          <w:p>
            <w:r>
              <w:t>record</w:t>
            </w:r>
          </w:p>
        </w:tc>
        <w:tc>
          <w:tcPr>
            <w:tcW w:type="dxa" w:w="2880"/>
          </w:tcPr>
          <w:p>
            <w:r>
              <w:t>`ServiceHealthResponse`</w:t>
            </w:r>
          </w:p>
        </w:tc>
        <w:tc>
          <w:tcPr>
            <w:tcW w:type="dxa" w:w="2880"/>
          </w:tcPr>
          <w:p>
            <w:r>
              <w:t>`api/ServiceHealthResponse.java`</w:t>
            </w:r>
          </w:p>
        </w:tc>
      </w:tr>
    </w:tbl>
    <w:p/>
    <w:p>
      <w:pPr>
        <w:pStyle w:val="Heading2"/>
      </w:pPr>
      <w:r>
        <w:t>gateway-service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`GatewayServiceApplication`</w:t>
            </w:r>
          </w:p>
        </w:tc>
        <w:tc>
          <w:tcPr>
            <w:tcW w:type="dxa" w:w="2880"/>
          </w:tcPr>
          <w:p>
            <w:r>
              <w:t>`GatewayServiceApplication.java`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`GatewayHealthController`</w:t>
            </w:r>
          </w:p>
        </w:tc>
        <w:tc>
          <w:tcPr>
            <w:tcW w:type="dxa" w:w="2880"/>
          </w:tcPr>
          <w:p>
            <w:r>
              <w:t>`api/GatewayHealthController.java`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`GatewayHealthControllerTest`</w:t>
            </w:r>
          </w:p>
        </w:tc>
        <w:tc>
          <w:tcPr>
            <w:tcW w:type="dxa" w:w="2880"/>
          </w:tcPr>
          <w:p>
            <w:r>
              <w:t>`api/GatewayHealthControllerTest.java`</w:t>
            </w:r>
          </w:p>
        </w:tc>
      </w:tr>
    </w:tbl>
    <w:p/>
    <w:p>
      <w:pPr>
        <w:pStyle w:val="Heading2"/>
      </w:pPr>
      <w:r>
        <w:t>auth-service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`AuthServiceApplication`</w:t>
            </w:r>
          </w:p>
        </w:tc>
        <w:tc>
          <w:tcPr>
            <w:tcW w:type="dxa" w:w="2880"/>
          </w:tcPr>
          <w:p>
            <w:r>
              <w:t>`AuthServiceApplication.java`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`ServiceHealthController`</w:t>
            </w:r>
          </w:p>
        </w:tc>
        <w:tc>
          <w:tcPr>
            <w:tcW w:type="dxa" w:w="2880"/>
          </w:tcPr>
          <w:p>
            <w:r>
              <w:t>`api/ServiceHealthController.java`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`SecurityConfig`</w:t>
            </w:r>
          </w:p>
        </w:tc>
        <w:tc>
          <w:tcPr>
            <w:tcW w:type="dxa" w:w="2880"/>
          </w:tcPr>
          <w:p>
            <w:r>
              <w:t>`config/SecurityConfig.java`</w:t>
            </w:r>
          </w:p>
        </w:tc>
      </w:tr>
    </w:tbl>
    <w:p/>
    <w:p>
      <w:pPr>
        <w:pStyle w:val="Heading2"/>
      </w:pPr>
      <w:r>
        <w:t>Standard pattern (connector, ingestion, embedding, search, rag, agent, notification, audit)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Pattern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`*ServiceApplication`</w:t>
            </w:r>
          </w:p>
        </w:tc>
        <w:tc>
          <w:tcPr>
            <w:tcW w:type="dxa" w:w="2880"/>
          </w:tcPr>
          <w:p>
            <w:r>
              <w:t>`{Domain}ServiceApplication.java`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`ServiceHealthController`</w:t>
            </w:r>
          </w:p>
        </w:tc>
        <w:tc>
          <w:tcPr>
            <w:tcW w:type="dxa" w:w="2880"/>
          </w:tcPr>
          <w:p>
            <w:r>
              <w:t>`api/ServiceHealthController.java`</w:t>
            </w:r>
          </w:p>
        </w:tc>
      </w:tr>
    </w:tbl>
    <w:p/>
    <w:p>
      <w:pPr>
        <w:pStyle w:val="Heading2"/>
      </w:pPr>
      <w:r>
        <w:t>Configuration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Service / area</w:t>
            </w:r>
          </w:p>
        </w:tc>
      </w:tr>
      <w:tr>
        <w:tc>
          <w:tcPr>
            <w:tcW w:type="dxa" w:w="4320"/>
          </w:tcPr>
          <w:p>
            <w:r>
              <w:t>`gateway-service/.../application.yml`</w:t>
            </w:r>
          </w:p>
        </w:tc>
        <w:tc>
          <w:tcPr>
            <w:tcW w:type="dxa" w:w="4320"/>
          </w:tcPr>
          <w:p>
            <w:r>
              <w:t>Routes + port 8080</w:t>
            </w:r>
          </w:p>
        </w:tc>
      </w:tr>
      <w:tr>
        <w:tc>
          <w:tcPr>
            <w:tcW w:type="dxa" w:w="4320"/>
          </w:tcPr>
          <w:p>
            <w:r>
              <w:t>`auth-service/.../application.yml`</w:t>
            </w:r>
          </w:p>
        </w:tc>
        <w:tc>
          <w:tcPr>
            <w:tcW w:type="dxa" w:w="4320"/>
          </w:tcPr>
          <w:p>
            <w:r>
              <w:t>Postgres auth DB</w:t>
            </w:r>
          </w:p>
        </w:tc>
      </w:tr>
      <w:tr>
        <w:tc>
          <w:tcPr>
            <w:tcW w:type="dxa" w:w="4320"/>
          </w:tcPr>
          <w:p>
            <w:r>
              <w:t>`audit-service/.../application.yml`</w:t>
            </w:r>
          </w:p>
        </w:tc>
        <w:tc>
          <w:tcPr>
            <w:tcW w:type="dxa" w:w="4320"/>
          </w:tcPr>
          <w:p>
            <w:r>
              <w:t>Postgres audit DB</w:t>
            </w:r>
          </w:p>
        </w:tc>
      </w:tr>
      <w:tr>
        <w:tc>
          <w:tcPr>
            <w:tcW w:type="dxa" w:w="4320"/>
          </w:tcPr>
          <w:p>
            <w:r>
              <w:t>`*-service/.../application.yml`</w:t>
            </w:r>
          </w:p>
        </w:tc>
        <w:tc>
          <w:tcPr>
            <w:tcW w:type="dxa" w:w="4320"/>
          </w:tcPr>
          <w:p>
            <w:r>
              <w:t>Ports 8082–8087, 8089</w:t>
            </w:r>
          </w:p>
        </w:tc>
      </w:tr>
      <w:tr>
        <w:tc>
          <w:tcPr>
            <w:tcW w:type="dxa" w:w="4320"/>
          </w:tcPr>
          <w:p>
            <w:r>
              <w:t>`auth-service/.../application-test.yml`</w:t>
            </w:r>
          </w:p>
        </w:tc>
        <w:tc>
          <w:tcPr>
            <w:tcW w:type="dxa" w:w="4320"/>
          </w:tcPr>
          <w:p>
            <w:r>
              <w:t>H2 test profile</w:t>
            </w:r>
          </w:p>
        </w:tc>
      </w:tr>
      <w:tr>
        <w:tc>
          <w:tcPr>
            <w:tcW w:type="dxa" w:w="4320"/>
          </w:tcPr>
          <w:p>
            <w:r>
              <w:t>`audit-service/.../application-test.yml`</w:t>
            </w:r>
          </w:p>
        </w:tc>
        <w:tc>
          <w:tcPr>
            <w:tcW w:type="dxa" w:w="4320"/>
          </w:tcPr>
          <w:p>
            <w:r>
              <w:t>H2 test profile</w:t>
            </w:r>
          </w:p>
        </w:tc>
      </w:tr>
      <w:tr>
        <w:tc>
          <w:tcPr>
            <w:tcW w:type="dxa" w:w="4320"/>
          </w:tcPr>
          <w:p>
            <w:r>
              <w:t>`infra/docker-compose.yml`</w:t>
            </w:r>
          </w:p>
        </w:tc>
        <w:tc>
          <w:tcPr>
            <w:tcW w:type="dxa" w:w="4320"/>
          </w:tcPr>
          <w:p>
            <w:r>
              <w:t>Postgres</w:t>
            </w:r>
          </w:p>
        </w:tc>
      </w:tr>
      <w:tr>
        <w:tc>
          <w:tcPr>
            <w:tcW w:type="dxa" w:w="4320"/>
          </w:tcPr>
          <w:p>
            <w:r>
              <w:t>`infra/init-databases.sql`</w:t>
            </w:r>
          </w:p>
        </w:tc>
        <w:tc>
          <w:tcPr>
            <w:tcW w:type="dxa" w:w="4320"/>
          </w:tcPr>
          <w:p>
            <w:r>
              <w:t>DB creation</w:t>
            </w:r>
          </w:p>
        </w:tc>
      </w:tr>
      <w:tr>
        <w:tc>
          <w:tcPr>
            <w:tcW w:type="dxa" w:w="4320"/>
          </w:tcPr>
          <w:p>
            <w:r>
              <w:t>`observability/docker-compose.yml`</w:t>
            </w:r>
          </w:p>
        </w:tc>
        <w:tc>
          <w:tcPr>
            <w:tcW w:type="dxa" w:w="4320"/>
          </w:tcPr>
          <w:p>
            <w:r>
              <w:t>Prometheus, Grafana</w:t>
            </w:r>
          </w:p>
        </w:tc>
      </w:tr>
      <w:tr>
        <w:tc>
          <w:tcPr>
            <w:tcW w:type="dxa" w:w="4320"/>
          </w:tcPr>
          <w:p>
            <w:r>
              <w:t>`observability/prometheus.yml`</w:t>
            </w:r>
          </w:p>
        </w:tc>
        <w:tc>
          <w:tcPr>
            <w:tcW w:type="dxa" w:w="4320"/>
          </w:tcPr>
          <w:p>
            <w:r>
              <w:t>Scrape targets</w:t>
            </w:r>
          </w:p>
        </w:tc>
      </w:tr>
      <w:tr>
        <w:tc>
          <w:tcPr>
            <w:tcW w:type="dxa" w:w="4320"/>
          </w:tcPr>
          <w:p>
            <w:r>
              <w:t>`frontend/package.json`</w:t>
            </w:r>
          </w:p>
        </w:tc>
        <w:tc>
          <w:tcPr>
            <w:tcW w:type="dxa" w:w="4320"/>
          </w:tcPr>
          <w:p>
            <w:r>
              <w:t>UI placeholder</w:t>
            </w:r>
          </w:p>
        </w:tc>
      </w:tr>
    </w:tbl>
    <w:p/>
    <w:p>
      <w:pPr>
        <w:pStyle w:val="Heading2"/>
      </w:pPr>
      <w:r>
        <w:t>Dependency versions (root)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Spring Boot</w:t>
            </w:r>
          </w:p>
        </w:tc>
        <w:tc>
          <w:tcPr>
            <w:tcW w:type="dxa" w:w="4320"/>
          </w:tcPr>
          <w:p>
            <w:r>
              <w:t>3.4.5</w:t>
            </w:r>
          </w:p>
        </w:tc>
      </w:tr>
      <w:tr>
        <w:tc>
          <w:tcPr>
            <w:tcW w:type="dxa" w:w="4320"/>
          </w:tcPr>
          <w:p>
            <w:r>
              <w:t>Spring Cloud</w:t>
            </w:r>
          </w:p>
        </w:tc>
        <w:tc>
          <w:tcPr>
            <w:tcW w:type="dxa" w:w="4320"/>
          </w:tcPr>
          <w:p>
            <w:r>
              <w:t>2024.0.1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/>
    <w:p>
      <w:r>
        <w:br w:type="page"/>
      </w:r>
    </w:p>
    <w:p>
      <w:pPr>
        <w:pStyle w:val="Heading2"/>
      </w:pPr>
      <w:r>
        <w:t>Document changelog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2026-06-01</w:t>
            </w:r>
          </w:p>
        </w:tc>
        <w:tc>
          <w:tcPr>
            <w:tcW w:type="dxa" w:w="4320"/>
          </w:tcPr>
          <w:p>
            <w:r>
              <w:t>Initial full-repository analysis — Phase 0 scaffold</w:t>
            </w:r>
          </w:p>
        </w:tc>
      </w:tr>
      <w:tr>
        <w:tc>
          <w:tcPr>
            <w:tcW w:type="dxa" w:w="4320"/>
          </w:tcPr>
          <w:p>
            <w:r>
              <w:t>2026-06-01</w:t>
            </w:r>
          </w:p>
        </w:tc>
        <w:tc>
          <w:tcPr>
            <w:tcW w:type="dxa" w:w="4320"/>
          </w:tcPr>
          <w:p>
            <w:r>
              <w:t>Phase 1 MVP — JWT auth, manual connector, ingestion, embedding, search, RAG chat; updated API/DB/Security sections</w:t>
            </w:r>
          </w:p>
        </w:tc>
      </w:tr>
    </w:tbl>
    <w:p/>
    <w:p>
      <w:r>
        <w:br w:type="page"/>
      </w:r>
    </w:p>
    <w:p>
      <w:r>
        <w:t>*End of SYSTEM_ARCHITECTURE_ANALYSIS.md*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