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BharatVoiceGuard — Project Handoff Summary</w:t>
      </w:r>
    </w:p>
    <w:p>
      <w:pPr>
        <w:jc w:val="center"/>
      </w:pPr>
      <w:r>
        <w:rPr>
          <w:i/>
        </w:rPr>
        <w:t>SIH 2026 | Multilingual AI-Powered Voice Fraud Protection &amp; Risk Assessment</w:t>
      </w:r>
    </w:p>
    <w:p>
      <w:pPr>
        <w:pStyle w:val="Heading1"/>
      </w:pPr>
      <w:r>
        <w:t>1. One-paragraph project summary</w:t>
      </w:r>
    </w:p>
    <w:p>
      <w:r>
        <w:t>BharatVoiceGuard is a privacy-first, near-real-time voice fraud protection system designed for Indian users. It analyzes live or near-live call audio using speaker verification, synthetic/AI-generated voice detection, replay/audio integrity analysis, speech-to-text, scam-intent analysis, and contextual risk scoring. Instead of a binary scam/not-scam verdict, it produces LOW RISK / VERIFY / HIGH RISK states, explains the risk, and guides the user toward independent verification before high-risk actions such as sending money, sharing OTPs, or revealing confidential information. The project emphasizes Indian languages, elderly/rural/low-digital-literacy users, privacy, and a future path from smartphone/edge deployment toward telecom or feature-phone environments.</w:t>
      </w:r>
    </w:p>
    <w:p>
      <w:pPr>
        <w:pStyle w:val="Heading1"/>
      </w:pPr>
      <w:r>
        <w:t>2. Problem statement context</w:t>
      </w:r>
    </w:p>
    <w:p>
      <w:r>
        <w:t>Generative AI and neural speech synthesis enable convincing voice cloning from short recordings. Attackers can impersonate family members, CXOs, officials, bank staff, and other trusted people to trigger financial transactions or bypass verification. Caller ID, manual callback, and voice familiarity are increasingly insufficient. The proposed system must analyze incoming audio near real time, detect synthetic/manipulated speech, produce an actionable risk score, provide alerts/recommendations, preserve privacy, scale across communication environments, and support Indian languages and accents.</w:t>
      </w:r>
    </w:p>
    <w:p>
      <w:pPr>
        <w:pStyle w:val="Heading1"/>
      </w:pPr>
      <w:r>
        <w:t>3. Core product principle</w:t>
      </w:r>
    </w:p>
    <w:p>
      <w:pPr>
        <w:jc w:val="center"/>
      </w:pPr>
      <w:r>
        <w:rPr>
          <w:b/>
          <w:sz w:val="30"/>
        </w:rPr>
        <w:t>“Detect ≠ Decide.”</w:t>
      </w:r>
    </w:p>
    <w:p>
      <w:r>
        <w:t>The system should not pretend AI can always determine whether an emergency story is genuine. It detects suspicious signals and uncertainty, explains the risk, and helps the human make a better decision.</w:t>
      </w:r>
    </w:p>
    <w:p>
      <w:pPr>
        <w:pStyle w:val="Heading1"/>
      </w:pPr>
      <w:r>
        <w:t>4. Why a simple scam detector is not enough</w:t>
      </w:r>
    </w:p>
    <w:p>
      <w:pPr>
        <w:pStyle w:val="ListBullet"/>
      </w:pPr>
      <w:r>
        <w:t>A binary SCAM / NOT-SCAM classifier can produce harmful false positives.</w:t>
      </w:r>
    </w:p>
    <w:p>
      <w:pPr>
        <w:pStyle w:val="ListBullet"/>
      </w:pPr>
      <w:r>
        <w:t>A genuine emergency can look suspicious: e.g., a parent is unconscious after an accident, their phone is broken, and a hospital staff member or bystander calls for urgent money.</w:t>
      </w:r>
    </w:p>
    <w:p>
      <w:pPr>
        <w:pStyle w:val="ListBullet"/>
      </w:pPr>
      <w:r>
        <w:t>The system cannot reliably verify every possible story (hospital, police arrest, accident, etc.) without external information sources.</w:t>
      </w:r>
    </w:p>
    <w:p>
      <w:pPr>
        <w:pStyle w:val="ListBullet"/>
      </w:pPr>
      <w:r>
        <w:t>Therefore, it should not require a special verification workflow for every scenario.</w:t>
      </w:r>
    </w:p>
    <w:p>
      <w:pPr>
        <w:pStyle w:val="ListBullet"/>
      </w:pPr>
      <w:r>
        <w:t>Use generic verification primitives: trusted contacts, saved/pre-verified numbers, family verification mechanisms, or user-guided independent verification.</w:t>
      </w:r>
    </w:p>
    <w:p>
      <w:pPr>
        <w:pStyle w:val="ListBullet"/>
      </w:pPr>
      <w:r>
        <w:t>If no independent evidence exists, say “Unable to verify” rather than “This is a scam.”</w:t>
      </w:r>
    </w:p>
    <w:p>
      <w:pPr>
        <w:pStyle w:val="Heading1"/>
      </w:pPr>
      <w:r>
        <w:t>5. Target users and differentiation</w:t>
      </w:r>
    </w:p>
    <w:p>
      <w:pPr>
        <w:pStyle w:val="ListBullet"/>
      </w:pPr>
      <w:r>
        <w:t>Primary: individual smartphone users, especially elderly, rural/semi-urban, and low-digital-literacy users.</w:t>
      </w:r>
    </w:p>
    <w:p>
      <w:pPr>
        <w:pStyle w:val="ListBullet"/>
      </w:pPr>
      <w:r>
        <w:t>MVP language focus: Hindi, Gujarati, English/code-switching; architecture extensible to other Indian languages.</w:t>
      </w:r>
    </w:p>
    <w:p>
      <w:pPr>
        <w:pStyle w:val="ListBullet"/>
      </w:pPr>
      <w:r>
        <w:t>Future B2B/B2G: banks, fintechs, telecom operators, call centres, enterprises, and government/public-safety workflows.</w:t>
      </w:r>
    </w:p>
    <w:p>
      <w:pPr>
        <w:pStyle w:val="ListBullet"/>
      </w:pPr>
      <w:r>
        <w:t>Do not claim basic voice deepfake detection is novel; existing companies already demonstrate it.</w:t>
      </w:r>
    </w:p>
    <w:p>
      <w:pPr>
        <w:pStyle w:val="ListBullet"/>
      </w:pPr>
      <w:r>
        <w:t>Proposed differentiation: citizen-focused, multilingual, privacy-first risk intervention combining voice authenticity, speaker identity, conversation intent, and context.</w:t>
      </w:r>
    </w:p>
    <w:p>
      <w:pPr>
        <w:pStyle w:val="ListBullet"/>
      </w:pPr>
      <w:r>
        <w:t>The system can also catch scams using a real human voice because semantic analysis can detect impersonation, OTP requests, payment demands, threats, and social-engineering patterns.</w:t>
      </w:r>
    </w:p>
    <w:p>
      <w:pPr>
        <w:pStyle w:val="Heading1"/>
      </w:pPr>
      <w:r>
        <w:t>6. User experience</w:t>
      </w:r>
    </w:p>
    <w:p>
      <w:pPr>
        <w:pStyle w:val="ListNumber"/>
      </w:pPr>
      <w:r>
        <w:t>A call arrives.</w:t>
      </w:r>
    </w:p>
    <w:p>
      <w:pPr>
        <w:pStyle w:val="ListNumber"/>
      </w:pPr>
      <w:r>
        <w:t>The system analyzes short audio windows continuously/near real time.</w:t>
      </w:r>
    </w:p>
    <w:p>
      <w:pPr>
        <w:pStyle w:val="ListNumber"/>
      </w:pPr>
      <w:r>
        <w:t>Audio models evaluate speaker characteristics, synthetic speech probability, and replay/audio integrity.</w:t>
      </w:r>
    </w:p>
    <w:p>
      <w:pPr>
        <w:pStyle w:val="ListNumber"/>
      </w:pPr>
      <w:r>
        <w:t>Streaming ASR converts speech into text.</w:t>
      </w:r>
    </w:p>
    <w:p>
      <w:pPr>
        <w:pStyle w:val="ListNumber"/>
      </w:pPr>
      <w:r>
        <w:t>NLP identifies scam-related intent such as money requests, OTP requests, impersonation, urgency, threats, or KYC/bank claims.</w:t>
      </w:r>
    </w:p>
    <w:p>
      <w:pPr>
        <w:pStyle w:val="ListNumber"/>
      </w:pPr>
      <w:r>
        <w:t>Caller/request/history/context signals are fused into a risk score.</w:t>
      </w:r>
    </w:p>
    <w:p>
      <w:pPr>
        <w:pStyle w:val="ListNumber"/>
      </w:pPr>
      <w:r>
        <w:t>The user sees LOW RISK, VERIFY, or HIGH RISK with a short explanation.</w:t>
      </w:r>
    </w:p>
    <w:p>
      <w:pPr>
        <w:pStyle w:val="ListNumber"/>
      </w:pPr>
      <w:r>
        <w:t>For VERIFY/HIGH RISK, the system recommends independent verification or safe next steps; it does not automatically assume the story is false.</w:t>
      </w:r>
    </w:p>
    <w:p>
      <w:pPr>
        <w:pStyle w:val="Heading1"/>
      </w:pPr>
      <w:r>
        <w:t>7. Technical architecture</w:t>
      </w:r>
    </w:p>
    <w:p>
      <w:r>
        <w:t>Incoming Call → Audio Capture → Voice Activity Detection → 1–2 sec Sliding Window → Speaker Verification + Synthetic Voice Detection + Replay/Audio Integrity → Streaming ASR → Scam Intent Analysis → Caller/Request/History Context → Risk Fusion Engine → Risk Score → LOW RISK / VERIFY / HIGH RISK → User Guidance</w:t>
      </w:r>
    </w:p>
    <w:p>
      <w:pPr>
        <w:pStyle w:val="Heading1"/>
      </w:pPr>
      <w:r>
        <w:t>8. Proposed ML / AI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Candidate technology</w:t>
            </w:r>
          </w:p>
        </w:tc>
        <w:tc>
          <w:tcPr>
            <w:tcW w:type="dxa" w:w="3408"/>
          </w:tcPr>
          <w:p>
            <w:r>
              <w:t>Purpose</w:t>
            </w:r>
          </w:p>
        </w:tc>
      </w:tr>
      <w:tr>
        <w:tc>
          <w:tcPr>
            <w:tcW w:type="dxa" w:w="3408"/>
          </w:tcPr>
          <w:p>
            <w:r>
              <w:t>Speaker verification</w:t>
            </w:r>
          </w:p>
        </w:tc>
        <w:tc>
          <w:tcPr>
            <w:tcW w:type="dxa" w:w="3408"/>
          </w:tcPr>
          <w:p>
            <w:r>
              <w:t>ECAPA-TDNN / speaker embedding model</w:t>
            </w:r>
          </w:p>
        </w:tc>
        <w:tc>
          <w:tcPr>
            <w:tcW w:type="dxa" w:w="3408"/>
          </w:tcPr>
          <w:p>
            <w:r>
              <w:t>Compare incoming speaker with an enrolled/trusted voice where available.</w:t>
            </w:r>
          </w:p>
        </w:tc>
      </w:tr>
      <w:tr>
        <w:tc>
          <w:tcPr>
            <w:tcW w:type="dxa" w:w="3408"/>
          </w:tcPr>
          <w:p>
            <w:r>
              <w:t>Synthetic voice detection</w:t>
            </w:r>
          </w:p>
        </w:tc>
        <w:tc>
          <w:tcPr>
            <w:tcW w:type="dxa" w:w="3408"/>
          </w:tcPr>
          <w:p>
            <w:r>
              <w:t>AASIST / audio anti-spoofing model</w:t>
            </w:r>
          </w:p>
        </w:tc>
        <w:tc>
          <w:tcPr>
            <w:tcW w:type="dxa" w:w="3408"/>
          </w:tcPr>
          <w:p>
            <w:r>
              <w:t>Estimate whether speech is synthetic, voice-converted, or spoofed.</w:t>
            </w:r>
          </w:p>
        </w:tc>
      </w:tr>
      <w:tr>
        <w:tc>
          <w:tcPr>
            <w:tcW w:type="dxa" w:w="3408"/>
          </w:tcPr>
          <w:p>
            <w:r>
              <w:t>Replay/audio integrity</w:t>
            </w:r>
          </w:p>
        </w:tc>
        <w:tc>
          <w:tcPr>
            <w:tcW w:type="dxa" w:w="3408"/>
          </w:tcPr>
          <w:p>
            <w:r>
              <w:t>Replay / anti-spoofing classifier</w:t>
            </w:r>
          </w:p>
        </w:tc>
        <w:tc>
          <w:tcPr>
            <w:tcW w:type="dxa" w:w="3408"/>
          </w:tcPr>
          <w:p>
            <w:r>
              <w:t>Detect replayed or manipulated audio and channel artifacts.</w:t>
            </w:r>
          </w:p>
        </w:tc>
      </w:tr>
      <w:tr>
        <w:tc>
          <w:tcPr>
            <w:tcW w:type="dxa" w:w="3408"/>
          </w:tcPr>
          <w:p>
            <w:r>
              <w:t>Streaming ASR</w:t>
            </w:r>
          </w:p>
        </w:tc>
        <w:tc>
          <w:tcPr>
            <w:tcW w:type="dxa" w:w="3408"/>
          </w:tcPr>
          <w:p>
            <w:r>
              <w:t>Whisper / faster-whisper</w:t>
            </w:r>
          </w:p>
        </w:tc>
        <w:tc>
          <w:tcPr>
            <w:tcW w:type="dxa" w:w="3408"/>
          </w:tcPr>
          <w:p>
            <w:r>
              <w:t>Convert live/chunked speech to text.</w:t>
            </w:r>
          </w:p>
        </w:tc>
      </w:tr>
      <w:tr>
        <w:tc>
          <w:tcPr>
            <w:tcW w:type="dxa" w:w="3408"/>
          </w:tcPr>
          <w:p>
            <w:r>
              <w:t>Scam intent</w:t>
            </w:r>
          </w:p>
        </w:tc>
        <w:tc>
          <w:tcPr>
            <w:tcW w:type="dxa" w:w="3408"/>
          </w:tcPr>
          <w:p>
            <w:r>
              <w:t>XLM-RoBERTa or similar multilingual classifier</w:t>
            </w:r>
          </w:p>
        </w:tc>
        <w:tc>
          <w:tcPr>
            <w:tcW w:type="dxa" w:w="3408"/>
          </w:tcPr>
          <w:p>
            <w:r>
              <w:t>Detect money/OTP/KYC/impersonation/urgency/threat/social-engineering intent.</w:t>
            </w:r>
          </w:p>
        </w:tc>
      </w:tr>
      <w:tr>
        <w:tc>
          <w:tcPr>
            <w:tcW w:type="dxa" w:w="3408"/>
          </w:tcPr>
          <w:p>
            <w:r>
              <w:t>Risk fusion</w:t>
            </w:r>
          </w:p>
        </w:tc>
        <w:tc>
          <w:tcPr>
            <w:tcW w:type="dxa" w:w="3408"/>
          </w:tcPr>
          <w:p>
            <w:r>
              <w:t>Weighted scoring initially; XGBoost/LightGBM later</w:t>
            </w:r>
          </w:p>
        </w:tc>
        <w:tc>
          <w:tcPr>
            <w:tcW w:type="dxa" w:w="3408"/>
          </w:tcPr>
          <w:p>
            <w:r>
              <w:t>Combine model outputs/context into an interpretable 0–100 risk score.</w:t>
            </w:r>
          </w:p>
        </w:tc>
      </w:tr>
    </w:tbl>
    <w:p>
      <w:pPr>
        <w:pStyle w:val="Heading1"/>
      </w:pPr>
      <w:r>
        <w:t>9. Technology stack</w:t>
      </w:r>
    </w:p>
    <w:p>
      <w:pPr>
        <w:pStyle w:val="ListBullet"/>
      </w:pPr>
      <w:r>
        <w:t>AI/ML: PyTorch; candidate models above.</w:t>
      </w:r>
    </w:p>
    <w:p>
      <w:pPr>
        <w:pStyle w:val="ListBullet"/>
      </w:pPr>
      <w:r>
        <w:t>Audio: TorchAudio; Librosa where useful.</w:t>
      </w:r>
    </w:p>
    <w:p>
      <w:pPr>
        <w:pStyle w:val="ListBullet"/>
      </w:pPr>
      <w:r>
        <w:t>Backend: Python, FastAPI, WebSocket.</w:t>
      </w:r>
    </w:p>
    <w:p>
      <w:pPr>
        <w:pStyle w:val="ListBullet"/>
      </w:pPr>
      <w:r>
        <w:t>Prototype real-time path: WebRTC or a controlled live audio stream.</w:t>
      </w:r>
    </w:p>
    <w:p>
      <w:pPr>
        <w:pStyle w:val="ListBullet"/>
      </w:pPr>
      <w:r>
        <w:t>Frontend prototype: React.</w:t>
      </w:r>
    </w:p>
    <w:p>
      <w:pPr>
        <w:pStyle w:val="ListBullet"/>
      </w:pPr>
      <w:r>
        <w:t>Future mobile client: Android/Kotlin.</w:t>
      </w:r>
    </w:p>
    <w:p>
      <w:pPr>
        <w:pStyle w:val="ListBullet"/>
      </w:pPr>
      <w:r>
        <w:t>Edge deployment path: ONNX Runtime and quantization/lightweight inference.</w:t>
      </w:r>
    </w:p>
    <w:p>
      <w:pPr>
        <w:pStyle w:val="ListBullet"/>
      </w:pPr>
      <w:r>
        <w:t>For the 2-day prototype, avoid arbitrary cellular-call interception; a controlled VoIP/WebRTC demonstration is more feasible.</w:t>
      </w:r>
    </w:p>
    <w:p>
      <w:pPr>
        <w:pStyle w:val="Heading1"/>
      </w:pPr>
      <w:r>
        <w:t>10. Privacy, encryption, and deployment constraints</w:t>
      </w:r>
    </w:p>
    <w:p>
      <w:pPr>
        <w:pStyle w:val="ListBullet"/>
      </w:pPr>
      <w:r>
        <w:t>Do not attempt to bypass or break end-to-end encryption.</w:t>
      </w:r>
    </w:p>
    <w:p>
      <w:pPr>
        <w:pStyle w:val="ListBullet"/>
      </w:pPr>
      <w:r>
        <w:t>Prefer endpoint/on-device processing where possible.</w:t>
      </w:r>
    </w:p>
    <w:p>
      <w:pPr>
        <w:pStyle w:val="ListBullet"/>
      </w:pPr>
      <w:r>
        <w:t>Process raw audio ephemerally and avoid retaining recordings where feasible.</w:t>
      </w:r>
    </w:p>
    <w:p>
      <w:pPr>
        <w:pStyle w:val="ListBullet"/>
      </w:pPr>
      <w:r>
        <w:t>Store minimal risk/features/reason codes instead of full recordings.</w:t>
      </w:r>
    </w:p>
    <w:p>
      <w:pPr>
        <w:pStyle w:val="ListBullet"/>
      </w:pPr>
      <w:r>
        <w:t>Cloud inference can be optional for heavier models, with TLS, minimal retention, and privacy controls.</w:t>
      </w:r>
    </w:p>
    <w:p>
      <w:pPr>
        <w:pStyle w:val="ListBullet"/>
      </w:pPr>
      <w:r>
        <w:t>A normal Android app cannot simply obtain arbitrary decrypted audio from every cellular, WhatsApp, or Signal call; production deployment would require OS/platform/telecom integration.</w:t>
      </w:r>
    </w:p>
    <w:p>
      <w:pPr>
        <w:pStyle w:val="ListBullet"/>
      </w:pPr>
      <w:r>
        <w:t>For feature phones, future telecom/edge deployment is more realistic than a normal app.</w:t>
      </w:r>
    </w:p>
    <w:p>
      <w:pPr>
        <w:pStyle w:val="Heading1"/>
      </w:pPr>
      <w:r>
        <w:t>11. Dataset strategy</w:t>
      </w:r>
    </w:p>
    <w:p>
      <w:r>
        <w:t>The project does not currently have a finalized dataset or demo dataset folder. Describe this as a dataset strategy, not an already completed asset.</w:t>
      </w:r>
    </w:p>
    <w:p>
      <w:pPr>
        <w:pStyle w:val="ListBullet"/>
      </w:pPr>
      <w:r>
        <w:t>ASVspoof 2021 / ASVspoof 5: speech spoofing, synthetic speech, and adversarial/deepfake benchmarks.</w:t>
      </w:r>
    </w:p>
    <w:p>
      <w:pPr>
        <w:pStyle w:val="ListBullet"/>
      </w:pPr>
      <w:r>
        <w:t>WaveFake: additional generated-speech diversity.</w:t>
      </w:r>
    </w:p>
    <w:p>
      <w:pPr>
        <w:pStyle w:val="ListBullet"/>
      </w:pPr>
      <w:r>
        <w:t>IndicVoices: Indian multilingual speech for language/accent robustness.</w:t>
      </w:r>
    </w:p>
    <w:p>
      <w:pPr>
        <w:pStyle w:val="ListBullet"/>
      </w:pPr>
      <w:r>
        <w:t>Custom controlled dataset: consent-based Hindi/Gujarati/English scam scenarios covering genuine calls, impersonation, money requests, OTP/KYC scams, urgency, and replay/synthetic variants.</w:t>
      </w:r>
    </w:p>
    <w:p>
      <w:pPr>
        <w:pStyle w:val="ListBullet"/>
      </w:pPr>
      <w:r>
        <w:t>Robustness augmentation: telephone codecs, background noise, compression, replay/re-recording, sampling-rate changes, and channel effects.</w:t>
      </w:r>
    </w:p>
    <w:p>
      <w:pPr>
        <w:pStyle w:val="ListBullet"/>
      </w:pPr>
      <w:r>
        <w:t>For the 2-day prototype, use manageable subsets and pretrained models rather than attempting entire large benchmarks.</w:t>
      </w:r>
    </w:p>
    <w:p>
      <w:pPr>
        <w:pStyle w:val="Heading1"/>
      </w:pPr>
      <w:r>
        <w:t>12. Research / references discussed</w:t>
      </w:r>
    </w:p>
    <w:p>
      <w:r>
        <w:rPr>
          <w:b/>
        </w:rPr>
        <w:t xml:space="preserve">AASIST: </w:t>
      </w:r>
      <w:r>
        <w:t>Audio Anti-Spoofing Using Integrated Spectro-Temporal Graph Attention Networks.</w:t>
      </w:r>
    </w:p>
    <w:p>
      <w:r>
        <w:rPr>
          <w:b/>
        </w:rPr>
        <w:t xml:space="preserve">ASVspoof 5: </w:t>
      </w:r>
      <w:r>
        <w:t>Major benchmark/dataset for speech spoofing, deepfakes and adversarial attacks at scale.</w:t>
      </w:r>
    </w:p>
    <w:p>
      <w:r>
        <w:rPr>
          <w:b/>
        </w:rPr>
        <w:t xml:space="preserve">DEEP-VOICE: </w:t>
      </w:r>
      <w:r>
        <w:t>Real-time detection of AI-generated/RVC voice conversion using short audio segments.</w:t>
      </w:r>
    </w:p>
    <w:p>
      <w:r>
        <w:rPr>
          <w:b/>
        </w:rPr>
        <w:t xml:space="preserve">Defense Against Synthetic Speech / RVC: </w:t>
      </w:r>
      <w:r>
        <w:t>Streaming detection using one-second audio windows and call-level aggregation.</w:t>
      </w:r>
    </w:p>
    <w:p>
      <w:r>
        <w:rPr>
          <w:b/>
        </w:rPr>
        <w:t xml:space="preserve">Audio Deepfake Detection survey: </w:t>
      </w:r>
      <w:r>
        <w:t>Generation methods, datasets, detectors, privacy, explainability and robustness challenges.</w:t>
      </w:r>
    </w:p>
    <w:p>
      <w:r>
        <w:rPr>
          <w:b/>
        </w:rPr>
        <w:t xml:space="preserve">Detection of Cloned Voices in Realistic Forensic Voice Comparison Scenarios: </w:t>
      </w:r>
      <w:r>
        <w:t>Highlights robustness limitations under realistic noise/signal conditions.</w:t>
      </w:r>
    </w:p>
    <w:p>
      <w:pPr>
        <w:pStyle w:val="Heading1"/>
      </w:pPr>
      <w:r>
        <w:t>13. Existing solutions / competitor understanding</w:t>
      </w:r>
    </w:p>
    <w:p>
      <w:pPr>
        <w:pStyle w:val="ListBullet"/>
      </w:pPr>
      <w:r>
        <w:t>Pindrop and similar enterprise systems demonstrate real-time voice deepfake detection is commercially feasible.</w:t>
      </w:r>
    </w:p>
    <w:p>
      <w:pPr>
        <w:pStyle w:val="ListBullet"/>
      </w:pPr>
      <w:r>
        <w:t>Other tools demonstrate voice/deepfake detection and scam-call protection, so do not claim the basic detection problem is completely unsolved.</w:t>
      </w:r>
    </w:p>
    <w:p>
      <w:pPr>
        <w:pStyle w:val="ListBullet"/>
      </w:pPr>
      <w:r>
        <w:t>Proposed gap: citizen-focused deployment, multilingual Indian context, privacy/edge orientation, and combining voice authenticity with semantic scam risk and user guidance.</w:t>
      </w:r>
    </w:p>
    <w:p>
      <w:pPr>
        <w:pStyle w:val="ListBullet"/>
      </w:pPr>
      <w:r>
        <w:t>Do not claim no company could build this for smartphones; the defensible claim is a focused Indian-user implementation and integration strategy.</w:t>
      </w:r>
    </w:p>
    <w:p>
      <w:pPr>
        <w:pStyle w:val="Heading1"/>
      </w:pPr>
      <w:r>
        <w:t>14. PPT structure</w:t>
      </w:r>
    </w:p>
    <w:p>
      <w:r>
        <w:rPr>
          <w:b/>
        </w:rPr>
        <w:t xml:space="preserve">Slide 1 — Title / Problem: </w:t>
      </w:r>
      <w:r>
        <w:t>Problem statement, project name, theme/category/team; minimal visual.</w:t>
      </w:r>
    </w:p>
    <w:p>
      <w:r>
        <w:rPr>
          <w:b/>
        </w:rPr>
        <w:t xml:space="preserve">Slide 2 — Proposed Solution / USP: </w:t>
      </w:r>
      <w:r>
        <w:t>User-facing concept visual: suspicious call → AI protection. Emphasize Detect / Understand / Protect and multilingual/privacy-first value.</w:t>
      </w:r>
    </w:p>
    <w:p>
      <w:r>
        <w:rPr>
          <w:b/>
        </w:rPr>
        <w:t xml:space="preserve">Slide 3 — Technical Approach: </w:t>
      </w:r>
      <w:r>
        <w:t>Main detailed architecture with Call/Device, AI Analysis, Risk &amp; Decision layers plus stack.</w:t>
      </w:r>
    </w:p>
    <w:p>
      <w:r>
        <w:rPr>
          <w:b/>
        </w:rPr>
        <w:t xml:space="preserve">Slide 4 — Feasibility &amp; Viability: </w:t>
      </w:r>
      <w:r>
        <w:t>Technical, operational, deployment and privacy feasibility; Challenge → Solution table.</w:t>
      </w:r>
    </w:p>
    <w:p>
      <w:r>
        <w:rPr>
          <w:b/>
        </w:rPr>
        <w:t xml:space="preserve">Slide 5 — Impact &amp; Benefits: </w:t>
      </w:r>
      <w:r>
        <w:t>Security/economic/social/governance impact, value proposition, ecosystem and competitive advantage.</w:t>
      </w:r>
    </w:p>
    <w:p>
      <w:r>
        <w:rPr>
          <w:b/>
        </w:rPr>
        <w:t xml:space="preserve">Slide 6 — Research &amp; References: </w:t>
      </w:r>
      <w:r>
        <w:t>Research references, dataset strategy, and optionally the GitHub repository.</w:t>
      </w:r>
    </w:p>
    <w:p>
      <w:pPr>
        <w:pStyle w:val="Heading1"/>
      </w:pPr>
      <w:r>
        <w:t>15. Slide 3 decisions</w:t>
      </w:r>
    </w:p>
    <w:p>
      <w:pPr>
        <w:pStyle w:val="ListBullet"/>
      </w:pPr>
      <w:r>
        <w:t>Keep the layered architecture already designed.</w:t>
      </w:r>
    </w:p>
    <w:p>
      <w:pPr>
        <w:pStyle w:val="ListBullet"/>
      </w:pPr>
      <w:r>
        <w:t>Call/Device: Incoming Call → Audio Capture → VAD → 1–2 sec Sliding Window.</w:t>
      </w:r>
    </w:p>
    <w:p>
      <w:pPr>
        <w:pStyle w:val="ListBullet"/>
      </w:pPr>
      <w:r>
        <w:t>AI Analysis: Speaker Verification, Synthetic Voice Detection, Replay/Audio Integrity, Streaming ASR, Scam Intent Analysis.</w:t>
      </w:r>
    </w:p>
    <w:p>
      <w:pPr>
        <w:pStyle w:val="ListBullet"/>
      </w:pPr>
      <w:r>
        <w:t>Risk &amp; Decision: Caller Context + Request Context + History → Risk Fusion → Risk Score.</w:t>
      </w:r>
    </w:p>
    <w:p>
      <w:pPr>
        <w:pStyle w:val="ListBullet"/>
      </w:pPr>
      <w:r>
        <w:t>Use LOW RISK / VERIFY / HIGH RISK rather than SAFE / VERIFY / HIGH RISK.</w:t>
      </w:r>
    </w:p>
    <w:p>
      <w:pPr>
        <w:pStyle w:val="ListBullet"/>
      </w:pPr>
      <w:r>
        <w:t>Use “Continue Call” rather than “Continue Call Safely.”</w:t>
      </w:r>
    </w:p>
    <w:p>
      <w:pPr>
        <w:pStyle w:val="ListBullet"/>
      </w:pPr>
      <w:r>
        <w:t>Use “enrolled/trusted voice, where available,” rather than assuming every user has a registered voice.</w:t>
      </w:r>
    </w:p>
    <w:p>
      <w:pPr>
        <w:pStyle w:val="ListBullet"/>
      </w:pPr>
      <w:r>
        <w:t>Candidate model names: ECAPA-TDNN, AASIST/anti-spoofing, Whisper/faster-whisper, XLM-RoBERTa, weighted scoring/XGBoost.</w:t>
      </w:r>
    </w:p>
    <w:p>
      <w:pPr>
        <w:pStyle w:val="ListBullet"/>
      </w:pPr>
      <w:r>
        <w:t>Backend: Python + FastAPI + WebSocket. Frontend: React. Mobile path: Android/Kotlin. Add PyTorch explicitly.</w:t>
      </w:r>
    </w:p>
    <w:p>
      <w:pPr>
        <w:pStyle w:val="ListBullet"/>
      </w:pPr>
      <w:r>
        <w:t>Mark numerical risk thresholds as prototype/illustrative until calibrated.</w:t>
      </w:r>
    </w:p>
    <w:p>
      <w:pPr>
        <w:pStyle w:val="Heading1"/>
      </w:pPr>
      <w:r>
        <w:t>16. Slide 5 wording decisions</w:t>
      </w:r>
    </w:p>
    <w:p>
      <w:pPr>
        <w:pStyle w:val="ListBullet"/>
      </w:pPr>
      <w:r>
        <w:t>₹22,495 crore: use as reported cyber-fraud losses in India in 2025; avoid unnecessary USD conversion.</w:t>
      </w:r>
    </w:p>
    <w:p>
      <w:pPr>
        <w:pStyle w:val="ListBullet"/>
      </w:pPr>
      <w:r>
        <w:t>47% and 83% McAfee statistics: attribute them to the 2023 survey and say “surveyed Indian adults” / “surveyed Indian AI-voice-scam victims.”</w:t>
      </w:r>
    </w:p>
    <w:p>
      <w:pPr>
        <w:pStyle w:val="ListBullet"/>
      </w:pPr>
      <w:r>
        <w:t>65% Thales statistic: phrase as “65% of surveyed Indian organisations reported deepfake-related incidents (Thales, 2026).”</w:t>
      </w:r>
    </w:p>
    <w:p>
      <w:pPr>
        <w:pStyle w:val="ListBullet"/>
      </w:pPr>
      <w:r>
        <w:t>Avoid “cuts reliance on manual callback verification”; use “provides an additional real-time risk signal before high-risk actions.”</w:t>
      </w:r>
    </w:p>
    <w:p>
      <w:pPr>
        <w:pStyle w:val="ListBullet"/>
      </w:pPr>
      <w:r>
        <w:t>Avoid broad “aligns with RBI/TRAI/MeitY caller-authentication direction.” Use safer wording about India's broader push toward safer caller identification and AI-impersonation protection.</w:t>
      </w:r>
    </w:p>
    <w:p>
      <w:pPr>
        <w:pStyle w:val="ListBullet"/>
      </w:pPr>
      <w:r>
        <w:t>Avoid direct CERT-In/law-enforcement integration claims. Say privacy-preserving incident/risk logging can support investigation and response.</w:t>
      </w:r>
    </w:p>
    <w:p>
      <w:pPr>
        <w:pStyle w:val="ListBullet"/>
      </w:pPr>
      <w:r>
        <w:t>Avoid “first” in competitive advantage. Say designed for live-call analysis rather than post-call forensic analysis.</w:t>
      </w:r>
    </w:p>
    <w:p>
      <w:pPr>
        <w:pStyle w:val="ListBullet"/>
      </w:pPr>
      <w:r>
        <w:t>Emphasize multilingual Indian-language support as a key differentiator.</w:t>
      </w:r>
    </w:p>
    <w:p>
      <w:pPr>
        <w:pStyle w:val="Heading1"/>
      </w:pPr>
      <w:r>
        <w:t>17. Current status</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Status</w:t>
            </w:r>
          </w:p>
        </w:tc>
      </w:tr>
      <w:tr>
        <w:tc>
          <w:tcPr>
            <w:tcW w:type="dxa" w:w="5112"/>
          </w:tcPr>
          <w:p>
            <w:r>
              <w:t>Problem definition</w:t>
            </w:r>
          </w:p>
        </w:tc>
        <w:tc>
          <w:tcPr>
            <w:tcW w:type="dxa" w:w="5112"/>
          </w:tcPr>
          <w:p>
            <w:r>
              <w:t>Done</w:t>
            </w:r>
          </w:p>
        </w:tc>
      </w:tr>
      <w:tr>
        <w:tc>
          <w:tcPr>
            <w:tcW w:type="dxa" w:w="5112"/>
          </w:tcPr>
          <w:p>
            <w:r>
              <w:t>Existing-solution/competitor research</w:t>
            </w:r>
          </w:p>
        </w:tc>
        <w:tc>
          <w:tcPr>
            <w:tcW w:type="dxa" w:w="5112"/>
          </w:tcPr>
          <w:p>
            <w:r>
              <w:t>Done at conceptual level</w:t>
            </w:r>
          </w:p>
        </w:tc>
      </w:tr>
      <w:tr>
        <w:tc>
          <w:tcPr>
            <w:tcW w:type="dxa" w:w="5112"/>
          </w:tcPr>
          <w:p>
            <w:r>
              <w:t>Product positioning</w:t>
            </w:r>
          </w:p>
        </w:tc>
        <w:tc>
          <w:tcPr>
            <w:tcW w:type="dxa" w:w="5112"/>
          </w:tcPr>
          <w:p>
            <w:r>
              <w:t>Mostly decided</w:t>
            </w:r>
          </w:p>
        </w:tc>
      </w:tr>
      <w:tr>
        <w:tc>
          <w:tcPr>
            <w:tcW w:type="dxa" w:w="5112"/>
          </w:tcPr>
          <w:p>
            <w:r>
              <w:t>Architecture</w:t>
            </w:r>
          </w:p>
        </w:tc>
        <w:tc>
          <w:tcPr>
            <w:tcW w:type="dxa" w:w="5112"/>
          </w:tcPr>
          <w:p>
            <w:r>
              <w:t>Designed</w:t>
            </w:r>
          </w:p>
        </w:tc>
      </w:tr>
      <w:tr>
        <w:tc>
          <w:tcPr>
            <w:tcW w:type="dxa" w:w="5112"/>
          </w:tcPr>
          <w:p>
            <w:r>
              <w:t>PPT</w:t>
            </w:r>
          </w:p>
        </w:tc>
        <w:tc>
          <w:tcPr>
            <w:tcW w:type="dxa" w:w="5112"/>
          </w:tcPr>
          <w:p>
            <w:r>
              <w:t>In progress / near submission</w:t>
            </w:r>
          </w:p>
        </w:tc>
      </w:tr>
      <w:tr>
        <w:tc>
          <w:tcPr>
            <w:tcW w:type="dxa" w:w="5112"/>
          </w:tcPr>
          <w:p>
            <w:r>
              <w:t>GitHub repository</w:t>
            </w:r>
          </w:p>
        </w:tc>
        <w:tc>
          <w:tcPr>
            <w:tcW w:type="dxa" w:w="5112"/>
          </w:tcPr>
          <w:p>
            <w:r>
              <w:t>Can be created immediately; README should say prototype under development</w:t>
            </w:r>
          </w:p>
        </w:tc>
      </w:tr>
      <w:tr>
        <w:tc>
          <w:tcPr>
            <w:tcW w:type="dxa" w:w="5112"/>
          </w:tcPr>
          <w:p>
            <w:r>
              <w:t>Dataset</w:t>
            </w:r>
          </w:p>
        </w:tc>
        <w:tc>
          <w:tcPr>
            <w:tcW w:type="dxa" w:w="5112"/>
          </w:tcPr>
          <w:p>
            <w:r>
              <w:t>Not yet prepared; strategy defined</w:t>
            </w:r>
          </w:p>
        </w:tc>
      </w:tr>
      <w:tr>
        <w:tc>
          <w:tcPr>
            <w:tcW w:type="dxa" w:w="5112"/>
          </w:tcPr>
          <w:p>
            <w:r>
              <w:t>Working prototype</w:t>
            </w:r>
          </w:p>
        </w:tc>
        <w:tc>
          <w:tcPr>
            <w:tcW w:type="dxa" w:w="5112"/>
          </w:tcPr>
          <w:p>
            <w:r>
              <w:t>Not yet built</w:t>
            </w:r>
          </w:p>
        </w:tc>
      </w:tr>
      <w:tr>
        <w:tc>
          <w:tcPr>
            <w:tcW w:type="dxa" w:w="5112"/>
          </w:tcPr>
          <w:p>
            <w:r>
              <w:t>Demo video</w:t>
            </w:r>
          </w:p>
        </w:tc>
        <w:tc>
          <w:tcPr>
            <w:tcW w:type="dxa" w:w="5112"/>
          </w:tcPr>
          <w:p>
            <w:r>
              <w:t>Not yet available</w:t>
            </w:r>
          </w:p>
        </w:tc>
      </w:tr>
      <w:tr>
        <w:tc>
          <w:tcPr>
            <w:tcW w:type="dxa" w:w="5112"/>
          </w:tcPr>
          <w:p>
            <w:r>
              <w:t>Android app</w:t>
            </w:r>
          </w:p>
        </w:tc>
        <w:tc>
          <w:tcPr>
            <w:tcW w:type="dxa" w:w="5112"/>
          </w:tcPr>
          <w:p>
            <w:r>
              <w:t>Not yet built</w:t>
            </w:r>
          </w:p>
        </w:tc>
      </w:tr>
      <w:tr>
        <w:tc>
          <w:tcPr>
            <w:tcW w:type="dxa" w:w="5112"/>
          </w:tcPr>
          <w:p>
            <w:r>
              <w:t>Accuracy/results</w:t>
            </w:r>
          </w:p>
        </w:tc>
        <w:tc>
          <w:tcPr>
            <w:tcW w:type="dxa" w:w="5112"/>
          </w:tcPr>
          <w:p>
            <w:r>
              <w:t>Not yet available</w:t>
            </w:r>
          </w:p>
        </w:tc>
      </w:tr>
      <w:tr>
        <w:tc>
          <w:tcPr>
            <w:tcW w:type="dxa" w:w="5112"/>
          </w:tcPr>
          <w:p>
            <w:r>
              <w:t>Hosted deployment</w:t>
            </w:r>
          </w:p>
        </w:tc>
        <w:tc>
          <w:tcPr>
            <w:tcW w:type="dxa" w:w="5112"/>
          </w:tcPr>
          <w:p>
            <w:r>
              <w:t>Not yet available</w:t>
            </w:r>
          </w:p>
        </w:tc>
      </w:tr>
    </w:tbl>
    <w:p>
      <w:pPr>
        <w:pStyle w:val="Heading1"/>
      </w:pPr>
      <w:r>
        <w:t>18. Immediate 2-day prototype strategy</w:t>
      </w:r>
    </w:p>
    <w:p>
      <w:pPr>
        <w:pStyle w:val="ListBullet"/>
      </w:pPr>
      <w:r>
        <w:t>Do not attempt arbitrary cellular-call interception.</w:t>
      </w:r>
    </w:p>
    <w:p>
      <w:pPr>
        <w:pStyle w:val="ListBullet"/>
      </w:pPr>
      <w:r>
        <w:t>Build a controlled live VoIP/WebRTC or microphone-stream demonstration.</w:t>
      </w:r>
    </w:p>
    <w:p>
      <w:pPr>
        <w:pStyle w:val="ListBullet"/>
      </w:pPr>
      <w:r>
        <w:t>Use pretrained/readily available models wherever possible.</w:t>
      </w:r>
    </w:p>
    <w:p>
      <w:pPr>
        <w:pStyle w:val="ListBullet"/>
      </w:pPr>
      <w:r>
        <w:t>Demonstrate short-window audio processing rather than claiming perfect carrier-level real-time detection.</w:t>
      </w:r>
    </w:p>
    <w:p>
      <w:pPr>
        <w:pStyle w:val="ListBullet"/>
      </w:pPr>
      <w:r>
        <w:t>Build a simple UI showing incoming call, live risk score, reasons, transcript/intent, and guidance.</w:t>
      </w:r>
    </w:p>
    <w:p>
      <w:pPr>
        <w:pStyle w:val="ListBullet"/>
      </w:pPr>
      <w:r>
        <w:t>Create a small controlled multilingual scam dataset for demonstration and use manageable public benchmark subsets where practical.</w:t>
      </w:r>
    </w:p>
    <w:p>
      <w:pPr>
        <w:pStyle w:val="ListBullet"/>
      </w:pPr>
      <w:r>
        <w:t>Demonstrate: AI voice impersonation + money request; human scammer + OTP request; genuine urgent call; replayed voice.</w:t>
      </w:r>
    </w:p>
    <w:p>
      <w:pPr>
        <w:pStyle w:val="ListBullet"/>
      </w:pPr>
      <w:r>
        <w:t>For the genuine emergency scenario, show VERIFY/uncertainty rather than blindly blocking.</w:t>
      </w:r>
    </w:p>
    <w:p>
      <w:pPr>
        <w:pStyle w:val="ListBullet"/>
      </w:pPr>
      <w:r>
        <w:t>Prioritize an end-to-end demo over a production-grade mobile application.</w:t>
      </w:r>
    </w:p>
    <w:p>
      <w:pPr>
        <w:pStyle w:val="Heading1"/>
      </w:pPr>
      <w:r>
        <w:t>19. Non-negotiable product philosophy</w:t>
      </w:r>
    </w:p>
    <w:p>
      <w:pPr>
        <w:pStyle w:val="ListBullet"/>
      </w:pPr>
      <w:r>
        <w:t>Do not claim the system can know whether an emergency story is genuine.</w:t>
      </w:r>
    </w:p>
    <w:p>
      <w:pPr>
        <w:pStyle w:val="ListBullet"/>
      </w:pPr>
      <w:r>
        <w:t>Do not claim every suspicious call is a scam.</w:t>
      </w:r>
    </w:p>
    <w:p>
      <w:pPr>
        <w:pStyle w:val="ListBullet"/>
      </w:pPr>
      <w:r>
        <w:t>Do not depend on a web-search/LLM agent to verify every hospital/police station/organization.</w:t>
      </w:r>
    </w:p>
    <w:p>
      <w:pPr>
        <w:pStyle w:val="ListBullet"/>
      </w:pPr>
      <w:r>
        <w:t>Do not treat caller-provided verification information as independent evidence.</w:t>
      </w:r>
    </w:p>
    <w:p>
      <w:pPr>
        <w:pStyle w:val="ListBullet"/>
      </w:pPr>
      <w:r>
        <w:t>Do not bypass encryption.</w:t>
      </w:r>
    </w:p>
    <w:p>
      <w:pPr>
        <w:pStyle w:val="ListBullet"/>
      </w:pPr>
      <w:r>
        <w:t>The system reduces uncertainty and provides actionable risk signals; it does not manufacture certainty.</w:t>
      </w:r>
    </w:p>
    <w:p>
      <w:pPr>
        <w:pStyle w:val="Heading1"/>
      </w:pPr>
      <w:r>
        <w:t>20. Elevator pitch</w:t>
      </w:r>
    </w:p>
    <w:p>
      <w:r>
        <w:t>“BharatVoiceGuard is a privacy-first, multilingual call-security layer that analyzes voice authenticity and conversation risk in near real time. It detects synthetic or replayed voices, checks speaker consistency where a trusted voice is available, understands scam intent such as urgent money or OTP requests, and combines these signals into an interpretable risk score. Rather than blindly blocking calls or declaring every emergency a scam, it tells the user when to pause, why the call is risky or uncertain, and how to verify before taking an irreversible action.”</w:t>
      </w:r>
    </w:p>
    <w:p>
      <w:pPr>
        <w:pStyle w:val="Heading1"/>
      </w:pPr>
      <w:r>
        <w:t>21. Instructions for a new teammate / AI</w:t>
      </w:r>
    </w:p>
    <w:p>
      <w:r>
        <w:t>Treat this document as the current project state. Distinguish between the original problem statement, proposed architecture, candidate models/technology choices, and components actually implemented/tested. Do not assume the prototype, dataset, Android app, demo video, or measured results already exist. For the immediate hackathon build, prefer a feasible 2-day MVP and avoid unnecessary infrastructure.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